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6C6" w:rsidRDefault="004C16C6">
      <w:pPr>
        <w:pStyle w:val="ConsPlusNormal"/>
        <w:jc w:val="both"/>
        <w:outlineLvl w:val="0"/>
      </w:pPr>
    </w:p>
    <w:p w:rsidR="004C16C6" w:rsidRDefault="004C16C6">
      <w:pPr>
        <w:pStyle w:val="ConsPlusNormal"/>
        <w:outlineLvl w:val="0"/>
      </w:pPr>
      <w:r>
        <w:t>Зарегистрировано в Минюсте России 1 декабря 2016 г. N 44513</w:t>
      </w:r>
    </w:p>
    <w:p w:rsidR="004C16C6" w:rsidRDefault="004C16C6">
      <w:pPr>
        <w:pStyle w:val="ConsPlusNormal"/>
        <w:pBdr>
          <w:bottom w:val="single" w:sz="6" w:space="0" w:color="auto"/>
        </w:pBdr>
        <w:spacing w:before="100" w:after="100"/>
        <w:jc w:val="both"/>
        <w:rPr>
          <w:sz w:val="2"/>
          <w:szCs w:val="2"/>
        </w:rPr>
      </w:pPr>
    </w:p>
    <w:p w:rsidR="004C16C6" w:rsidRDefault="004C16C6">
      <w:pPr>
        <w:pStyle w:val="ConsPlusNormal"/>
        <w:jc w:val="both"/>
      </w:pP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МИНИСТЕРСТВО ФИНАНСОВ РОССИЙСКОЙ ФЕДЕРАЦИИ</w:t>
      </w:r>
    </w:p>
    <w:p w:rsidR="004C16C6" w:rsidRPr="004C16C6" w:rsidRDefault="004C16C6">
      <w:pPr>
        <w:pStyle w:val="ConsPlusTitle"/>
        <w:jc w:val="center"/>
        <w:rPr>
          <w:rFonts w:ascii="Times New Roman" w:hAnsi="Times New Roman" w:cs="Times New Roman"/>
          <w:sz w:val="28"/>
          <w:szCs w:val="28"/>
        </w:rPr>
      </w:pP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ФЕДЕРАЛЬНОЕ КАЗНАЧЕЙСТВО</w:t>
      </w:r>
    </w:p>
    <w:p w:rsidR="004C16C6" w:rsidRPr="004C16C6" w:rsidRDefault="004C16C6">
      <w:pPr>
        <w:pStyle w:val="ConsPlusTitle"/>
        <w:jc w:val="center"/>
        <w:rPr>
          <w:rFonts w:ascii="Times New Roman" w:hAnsi="Times New Roman" w:cs="Times New Roman"/>
          <w:sz w:val="28"/>
          <w:szCs w:val="28"/>
        </w:rPr>
      </w:pP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ПРИКАЗ</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от 17 октября 2016 г. N 21н</w:t>
      </w:r>
    </w:p>
    <w:p w:rsidR="004C16C6" w:rsidRPr="004C16C6" w:rsidRDefault="004C16C6">
      <w:pPr>
        <w:pStyle w:val="ConsPlusTitle"/>
        <w:jc w:val="center"/>
        <w:rPr>
          <w:rFonts w:ascii="Times New Roman" w:hAnsi="Times New Roman" w:cs="Times New Roman"/>
          <w:sz w:val="28"/>
          <w:szCs w:val="28"/>
        </w:rPr>
      </w:pP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О ПОРЯДКЕ</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ОТКРЫТИЯ И ВЕДЕНИЯ ЛИЦЕВЫХ СЧЕТОВ ТЕРРИТОРИАЛЬНЫМИ ОРГАНАМИ</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ФЕДЕРАЛЬНОГО КАЗНАЧЕЙСТВА</w:t>
      </w:r>
    </w:p>
    <w:p w:rsidR="004C16C6" w:rsidRPr="004C16C6" w:rsidRDefault="004C16C6">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16C6" w:rsidRP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Pr="004C16C6" w:rsidRDefault="004C16C6">
            <w:pPr>
              <w:pStyle w:val="ConsPlusNormal"/>
              <w:rPr>
                <w:rFonts w:ascii="Times New Roman" w:hAnsi="Times New Roman" w:cs="Times New Roman"/>
                <w:sz w:val="28"/>
                <w:szCs w:val="28"/>
              </w:rPr>
            </w:pPr>
            <w:bookmarkStart w:id="0" w:name="_GoBack"/>
            <w:bookmarkEnd w:id="0"/>
          </w:p>
        </w:tc>
        <w:tc>
          <w:tcPr>
            <w:tcW w:w="113" w:type="dxa"/>
            <w:tcBorders>
              <w:top w:val="nil"/>
              <w:left w:val="nil"/>
              <w:bottom w:val="nil"/>
              <w:right w:val="nil"/>
            </w:tcBorders>
            <w:shd w:val="clear" w:color="auto" w:fill="F4F3F8"/>
            <w:tcMar>
              <w:top w:w="0" w:type="dxa"/>
              <w:left w:w="0" w:type="dxa"/>
              <w:bottom w:w="0" w:type="dxa"/>
              <w:right w:w="0" w:type="dxa"/>
            </w:tcMar>
          </w:tcPr>
          <w:p w:rsidR="004C16C6" w:rsidRPr="004C16C6" w:rsidRDefault="004C16C6">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Список изменяющих документов</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 xml:space="preserve">(в ред. Приказов Казначейства России от 28.12.2017 </w:t>
            </w:r>
            <w:hyperlink r:id="rId6">
              <w:r w:rsidRPr="004C16C6">
                <w:rPr>
                  <w:rFonts w:ascii="Times New Roman" w:hAnsi="Times New Roman" w:cs="Times New Roman"/>
                  <w:color w:val="0000FF"/>
                  <w:sz w:val="28"/>
                  <w:szCs w:val="28"/>
                </w:rPr>
                <w:t>N 36н</w:t>
              </w:r>
            </w:hyperlink>
            <w:r w:rsidRPr="004C16C6">
              <w:rPr>
                <w:rFonts w:ascii="Times New Roman" w:hAnsi="Times New Roman" w:cs="Times New Roman"/>
                <w:color w:val="392C69"/>
                <w:sz w:val="28"/>
                <w:szCs w:val="28"/>
              </w:rPr>
              <w:t>,</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 xml:space="preserve">от 01.04.2020 </w:t>
            </w:r>
            <w:hyperlink r:id="rId7">
              <w:r w:rsidRPr="004C16C6">
                <w:rPr>
                  <w:rFonts w:ascii="Times New Roman" w:hAnsi="Times New Roman" w:cs="Times New Roman"/>
                  <w:color w:val="0000FF"/>
                  <w:sz w:val="28"/>
                  <w:szCs w:val="28"/>
                </w:rPr>
                <w:t>N 16н</w:t>
              </w:r>
            </w:hyperlink>
            <w:r w:rsidRPr="004C16C6">
              <w:rPr>
                <w:rFonts w:ascii="Times New Roman" w:hAnsi="Times New Roman" w:cs="Times New Roman"/>
                <w:color w:val="392C69"/>
                <w:sz w:val="28"/>
                <w:szCs w:val="28"/>
              </w:rPr>
              <w:t xml:space="preserve">, от 28.06.2021 </w:t>
            </w:r>
            <w:hyperlink r:id="rId8">
              <w:r w:rsidRPr="004C16C6">
                <w:rPr>
                  <w:rFonts w:ascii="Times New Roman" w:hAnsi="Times New Roman" w:cs="Times New Roman"/>
                  <w:color w:val="0000FF"/>
                  <w:sz w:val="28"/>
                  <w:szCs w:val="28"/>
                </w:rPr>
                <w:t>N 23н</w:t>
              </w:r>
            </w:hyperlink>
            <w:r w:rsidRPr="004C16C6">
              <w:rPr>
                <w:rFonts w:ascii="Times New Roman" w:hAnsi="Times New Roman" w:cs="Times New Roman"/>
                <w:color w:val="392C69"/>
                <w:sz w:val="28"/>
                <w:szCs w:val="28"/>
              </w:rPr>
              <w:t xml:space="preserve">, от 13.10.2021 </w:t>
            </w:r>
            <w:hyperlink r:id="rId9">
              <w:r w:rsidRPr="004C16C6">
                <w:rPr>
                  <w:rFonts w:ascii="Times New Roman" w:hAnsi="Times New Roman" w:cs="Times New Roman"/>
                  <w:color w:val="0000FF"/>
                  <w:sz w:val="28"/>
                  <w:szCs w:val="28"/>
                </w:rPr>
                <w:t>N 29н</w:t>
              </w:r>
            </w:hyperlink>
            <w:r w:rsidRPr="004C16C6">
              <w:rPr>
                <w:rFonts w:ascii="Times New Roman" w:hAnsi="Times New Roman" w:cs="Times New Roman"/>
                <w:color w:val="392C69"/>
                <w:sz w:val="28"/>
                <w:szCs w:val="28"/>
              </w:rPr>
              <w:t>,</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 xml:space="preserve">от 28.12.2022 </w:t>
            </w:r>
            <w:hyperlink r:id="rId10">
              <w:r w:rsidRPr="004C16C6">
                <w:rPr>
                  <w:rFonts w:ascii="Times New Roman" w:hAnsi="Times New Roman" w:cs="Times New Roman"/>
                  <w:color w:val="0000FF"/>
                  <w:sz w:val="28"/>
                  <w:szCs w:val="28"/>
                </w:rPr>
                <w:t>N 38н</w:t>
              </w:r>
            </w:hyperlink>
            <w:r w:rsidRPr="004C16C6">
              <w:rPr>
                <w:rFonts w:ascii="Times New Roman" w:hAnsi="Times New Roman" w:cs="Times New Roman"/>
                <w:color w:val="392C69"/>
                <w:sz w:val="28"/>
                <w:szCs w:val="28"/>
              </w:rPr>
              <w:t xml:space="preserve">, от 26.11.2025 </w:t>
            </w:r>
            <w:hyperlink r:id="rId11">
              <w:r w:rsidRPr="004C16C6">
                <w:rPr>
                  <w:rFonts w:ascii="Times New Roman" w:hAnsi="Times New Roman" w:cs="Times New Roman"/>
                  <w:color w:val="0000FF"/>
                  <w:sz w:val="28"/>
                  <w:szCs w:val="28"/>
                </w:rPr>
                <w:t>N 21н</w:t>
              </w:r>
            </w:hyperlink>
            <w:r w:rsidRPr="004C16C6">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Pr="004C16C6" w:rsidRDefault="004C16C6">
            <w:pPr>
              <w:pStyle w:val="ConsPlusNormal"/>
              <w:rPr>
                <w:rFonts w:ascii="Times New Roman" w:hAnsi="Times New Roman" w:cs="Times New Roman"/>
                <w:sz w:val="28"/>
                <w:szCs w:val="28"/>
              </w:rPr>
            </w:pPr>
          </w:p>
        </w:tc>
      </w:tr>
    </w:tbl>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целях реализации </w:t>
      </w:r>
      <w:hyperlink r:id="rId12">
        <w:r w:rsidRPr="004C16C6">
          <w:rPr>
            <w:rFonts w:ascii="Times New Roman" w:hAnsi="Times New Roman" w:cs="Times New Roman"/>
            <w:color w:val="0000FF"/>
            <w:sz w:val="28"/>
            <w:szCs w:val="28"/>
          </w:rPr>
          <w:t>статей 166.1</w:t>
        </w:r>
      </w:hyperlink>
      <w:r w:rsidRPr="004C16C6">
        <w:rPr>
          <w:rFonts w:ascii="Times New Roman" w:hAnsi="Times New Roman" w:cs="Times New Roman"/>
          <w:sz w:val="28"/>
          <w:szCs w:val="28"/>
        </w:rPr>
        <w:t xml:space="preserve"> и </w:t>
      </w:r>
      <w:hyperlink r:id="rId13">
        <w:r w:rsidRPr="004C16C6">
          <w:rPr>
            <w:rFonts w:ascii="Times New Roman" w:hAnsi="Times New Roman" w:cs="Times New Roman"/>
            <w:color w:val="0000FF"/>
            <w:sz w:val="28"/>
            <w:szCs w:val="28"/>
          </w:rPr>
          <w:t>220.1</w:t>
        </w:r>
      </w:hyperlink>
      <w:r w:rsidRPr="004C16C6">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4">
        <w:r w:rsidRPr="004C16C6">
          <w:rPr>
            <w:rFonts w:ascii="Times New Roman" w:hAnsi="Times New Roman" w:cs="Times New Roman"/>
            <w:color w:val="0000FF"/>
            <w:sz w:val="28"/>
            <w:szCs w:val="28"/>
          </w:rPr>
          <w:t>частей 2</w:t>
        </w:r>
      </w:hyperlink>
      <w:r w:rsidRPr="004C16C6">
        <w:rPr>
          <w:rFonts w:ascii="Times New Roman" w:hAnsi="Times New Roman" w:cs="Times New Roman"/>
          <w:sz w:val="28"/>
          <w:szCs w:val="28"/>
        </w:rPr>
        <w:t xml:space="preserve">, </w:t>
      </w:r>
      <w:hyperlink r:id="rId15">
        <w:r w:rsidRPr="004C16C6">
          <w:rPr>
            <w:rFonts w:ascii="Times New Roman" w:hAnsi="Times New Roman" w:cs="Times New Roman"/>
            <w:color w:val="0000FF"/>
            <w:sz w:val="28"/>
            <w:szCs w:val="28"/>
          </w:rPr>
          <w:t>4</w:t>
        </w:r>
      </w:hyperlink>
      <w:r w:rsidRPr="004C16C6">
        <w:rPr>
          <w:rFonts w:ascii="Times New Roman" w:hAnsi="Times New Roman" w:cs="Times New Roman"/>
          <w:sz w:val="28"/>
          <w:szCs w:val="28"/>
        </w:rPr>
        <w:t xml:space="preserve"> и </w:t>
      </w:r>
      <w:hyperlink r:id="rId16">
        <w:r w:rsidRPr="004C16C6">
          <w:rPr>
            <w:rFonts w:ascii="Times New Roman" w:hAnsi="Times New Roman" w:cs="Times New Roman"/>
            <w:color w:val="0000FF"/>
            <w:sz w:val="28"/>
            <w:szCs w:val="28"/>
          </w:rPr>
          <w:t>8 статьи 30</w:t>
        </w:r>
      </w:hyperlink>
      <w:r w:rsidRPr="004C16C6">
        <w:rPr>
          <w:rFonts w:ascii="Times New Roman" w:hAnsi="Times New Roman" w:cs="Times New Roman"/>
          <w:sz w:val="28"/>
          <w:szCs w:val="28"/>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7">
        <w:r w:rsidRPr="004C16C6">
          <w:rPr>
            <w:rFonts w:ascii="Times New Roman" w:hAnsi="Times New Roman" w:cs="Times New Roman"/>
            <w:color w:val="0000FF"/>
            <w:sz w:val="28"/>
            <w:szCs w:val="28"/>
          </w:rPr>
          <w:t>частей 3.2</w:t>
        </w:r>
      </w:hyperlink>
      <w:r w:rsidRPr="004C16C6">
        <w:rPr>
          <w:rFonts w:ascii="Times New Roman" w:hAnsi="Times New Roman" w:cs="Times New Roman"/>
          <w:sz w:val="28"/>
          <w:szCs w:val="28"/>
        </w:rPr>
        <w:t xml:space="preserve"> и </w:t>
      </w:r>
      <w:hyperlink r:id="rId18">
        <w:r w:rsidRPr="004C16C6">
          <w:rPr>
            <w:rFonts w:ascii="Times New Roman" w:hAnsi="Times New Roman" w:cs="Times New Roman"/>
            <w:color w:val="0000FF"/>
            <w:sz w:val="28"/>
            <w:szCs w:val="28"/>
          </w:rPr>
          <w:t>3.8 статьи 2</w:t>
        </w:r>
      </w:hyperlink>
      <w:r w:rsidRPr="004C16C6">
        <w:rPr>
          <w:rFonts w:ascii="Times New Roman" w:hAnsi="Times New Roman" w:cs="Times New Roman"/>
          <w:sz w:val="28"/>
          <w:szCs w:val="28"/>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9">
        <w:r w:rsidRPr="004C16C6">
          <w:rPr>
            <w:rFonts w:ascii="Times New Roman" w:hAnsi="Times New Roman" w:cs="Times New Roman"/>
            <w:color w:val="0000FF"/>
            <w:sz w:val="28"/>
            <w:szCs w:val="28"/>
          </w:rPr>
          <w:t>закона</w:t>
        </w:r>
      </w:hyperlink>
      <w:r w:rsidRPr="004C16C6">
        <w:rPr>
          <w:rFonts w:ascii="Times New Roman" w:hAnsi="Times New Roman" w:cs="Times New Roman"/>
          <w:sz w:val="28"/>
          <w:szCs w:val="28"/>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20">
        <w:r w:rsidRPr="004C16C6">
          <w:rPr>
            <w:rFonts w:ascii="Times New Roman" w:hAnsi="Times New Roman" w:cs="Times New Roman"/>
            <w:color w:val="0000FF"/>
            <w:sz w:val="28"/>
            <w:szCs w:val="28"/>
          </w:rPr>
          <w:t>закона</w:t>
        </w:r>
      </w:hyperlink>
      <w:r w:rsidRPr="004C16C6">
        <w:rPr>
          <w:rFonts w:ascii="Times New Roman" w:hAnsi="Times New Roman" w:cs="Times New Roman"/>
          <w:sz w:val="28"/>
          <w:szCs w:val="28"/>
        </w:rPr>
        <w:t xml:space="preserve"> от 14 июля 2022 г. N 236-ФЗ "О </w:t>
      </w:r>
      <w:r w:rsidRPr="004C16C6">
        <w:rPr>
          <w:rFonts w:ascii="Times New Roman" w:hAnsi="Times New Roman" w:cs="Times New Roman"/>
          <w:sz w:val="28"/>
          <w:szCs w:val="28"/>
        </w:rPr>
        <w:lastRenderedPageBreak/>
        <w:t xml:space="preserve">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1">
        <w:r w:rsidRPr="004C16C6">
          <w:rPr>
            <w:rFonts w:ascii="Times New Roman" w:hAnsi="Times New Roman" w:cs="Times New Roman"/>
            <w:color w:val="0000FF"/>
            <w:sz w:val="28"/>
            <w:szCs w:val="28"/>
          </w:rPr>
          <w:t>http://pravo.gov.ru</w:t>
        </w:r>
      </w:hyperlink>
      <w:r w:rsidRPr="004C16C6">
        <w:rPr>
          <w:rFonts w:ascii="Times New Roman" w:hAnsi="Times New Roman" w:cs="Times New Roman"/>
          <w:sz w:val="28"/>
          <w:szCs w:val="28"/>
        </w:rPr>
        <w:t xml:space="preserve">, 14 июля 2022 г.), </w:t>
      </w:r>
      <w:hyperlink r:id="rId2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3">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13 февраля 2015 г.) приказываю:</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 Утвердить прилагаемый </w:t>
      </w:r>
      <w:hyperlink w:anchor="P41">
        <w:r w:rsidRPr="004C16C6">
          <w:rPr>
            <w:rFonts w:ascii="Times New Roman" w:hAnsi="Times New Roman" w:cs="Times New Roman"/>
            <w:color w:val="0000FF"/>
            <w:sz w:val="28"/>
            <w:szCs w:val="28"/>
          </w:rPr>
          <w:t>Порядок</w:t>
        </w:r>
      </w:hyperlink>
      <w:r w:rsidRPr="004C16C6">
        <w:rPr>
          <w:rFonts w:ascii="Times New Roman" w:hAnsi="Times New Roman" w:cs="Times New Roman"/>
          <w:sz w:val="28"/>
          <w:szCs w:val="28"/>
        </w:rPr>
        <w:t xml:space="preserve"> открытия и ведения лицевых счетов территориальными органами Федерального казначейства (далее - Порядок).</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 Признать утратившими силу:</w:t>
      </w:r>
    </w:p>
    <w:p w:rsidR="004C16C6" w:rsidRPr="004C16C6" w:rsidRDefault="004C16C6">
      <w:pPr>
        <w:pStyle w:val="ConsPlusNormal"/>
        <w:spacing w:before="220"/>
        <w:ind w:firstLine="540"/>
        <w:jc w:val="both"/>
        <w:rPr>
          <w:rFonts w:ascii="Times New Roman" w:hAnsi="Times New Roman" w:cs="Times New Roman"/>
          <w:sz w:val="28"/>
          <w:szCs w:val="28"/>
        </w:rPr>
      </w:pPr>
      <w:hyperlink r:id="rId25">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4C16C6" w:rsidRPr="004C16C6" w:rsidRDefault="004C16C6">
      <w:pPr>
        <w:pStyle w:val="ConsPlusNormal"/>
        <w:spacing w:before="220"/>
        <w:ind w:firstLine="540"/>
        <w:jc w:val="both"/>
        <w:rPr>
          <w:rFonts w:ascii="Times New Roman" w:hAnsi="Times New Roman" w:cs="Times New Roman"/>
          <w:sz w:val="28"/>
          <w:szCs w:val="28"/>
        </w:rPr>
      </w:pPr>
      <w:hyperlink r:id="rId26">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4C16C6" w:rsidRPr="004C16C6" w:rsidRDefault="004C16C6">
      <w:pPr>
        <w:pStyle w:val="ConsPlusNormal"/>
        <w:spacing w:before="220"/>
        <w:ind w:firstLine="540"/>
        <w:jc w:val="both"/>
        <w:rPr>
          <w:rFonts w:ascii="Times New Roman" w:hAnsi="Times New Roman" w:cs="Times New Roman"/>
          <w:sz w:val="28"/>
          <w:szCs w:val="28"/>
        </w:rPr>
      </w:pPr>
      <w:hyperlink r:id="rId27">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4C16C6" w:rsidRPr="004C16C6" w:rsidRDefault="004C16C6">
      <w:pPr>
        <w:pStyle w:val="ConsPlusNormal"/>
        <w:spacing w:before="220"/>
        <w:ind w:firstLine="540"/>
        <w:jc w:val="both"/>
        <w:rPr>
          <w:rFonts w:ascii="Times New Roman" w:hAnsi="Times New Roman" w:cs="Times New Roman"/>
          <w:sz w:val="28"/>
          <w:szCs w:val="28"/>
        </w:rPr>
      </w:pPr>
      <w:hyperlink r:id="rId28">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9">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3 февраля 2015 г.);</w:t>
      </w:r>
    </w:p>
    <w:p w:rsidR="004C16C6" w:rsidRPr="004C16C6" w:rsidRDefault="004C16C6">
      <w:pPr>
        <w:pStyle w:val="ConsPlusNormal"/>
        <w:spacing w:before="220"/>
        <w:ind w:firstLine="540"/>
        <w:jc w:val="both"/>
        <w:rPr>
          <w:rFonts w:ascii="Times New Roman" w:hAnsi="Times New Roman" w:cs="Times New Roman"/>
          <w:sz w:val="28"/>
          <w:szCs w:val="28"/>
        </w:rPr>
      </w:pPr>
      <w:hyperlink r:id="rId30">
        <w:r w:rsidRPr="004C16C6">
          <w:rPr>
            <w:rFonts w:ascii="Times New Roman" w:hAnsi="Times New Roman" w:cs="Times New Roman"/>
            <w:color w:val="0000FF"/>
            <w:sz w:val="28"/>
            <w:szCs w:val="28"/>
          </w:rPr>
          <w:t>пункт 6</w:t>
        </w:r>
      </w:hyperlink>
      <w:r w:rsidRPr="004C16C6">
        <w:rPr>
          <w:rFonts w:ascii="Times New Roman" w:hAnsi="Times New Roman" w:cs="Times New Roman"/>
          <w:sz w:val="28"/>
          <w:szCs w:val="28"/>
        </w:rP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1">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20 февраля 2016 г.).</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 Настоящий приказ вступает в силу с 1 января 2017 года.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jc w:val="right"/>
        <w:rPr>
          <w:rFonts w:ascii="Times New Roman" w:hAnsi="Times New Roman" w:cs="Times New Roman"/>
          <w:sz w:val="28"/>
          <w:szCs w:val="28"/>
        </w:rPr>
      </w:pPr>
      <w:r w:rsidRPr="004C16C6">
        <w:rPr>
          <w:rFonts w:ascii="Times New Roman" w:hAnsi="Times New Roman" w:cs="Times New Roman"/>
          <w:sz w:val="28"/>
          <w:szCs w:val="28"/>
        </w:rPr>
        <w:t>Руководитель</w:t>
      </w:r>
    </w:p>
    <w:p w:rsidR="004C16C6" w:rsidRPr="004C16C6" w:rsidRDefault="004C16C6">
      <w:pPr>
        <w:pStyle w:val="ConsPlusNormal"/>
        <w:jc w:val="right"/>
        <w:rPr>
          <w:rFonts w:ascii="Times New Roman" w:hAnsi="Times New Roman" w:cs="Times New Roman"/>
          <w:sz w:val="28"/>
          <w:szCs w:val="28"/>
        </w:rPr>
      </w:pPr>
      <w:r w:rsidRPr="004C16C6">
        <w:rPr>
          <w:rFonts w:ascii="Times New Roman" w:hAnsi="Times New Roman" w:cs="Times New Roman"/>
          <w:sz w:val="28"/>
          <w:szCs w:val="28"/>
        </w:rPr>
        <w:t>Р.Е.АРТЮХИН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jc w:val="right"/>
        <w:outlineLvl w:val="0"/>
        <w:rPr>
          <w:rFonts w:ascii="Times New Roman" w:hAnsi="Times New Roman" w:cs="Times New Roman"/>
          <w:sz w:val="28"/>
          <w:szCs w:val="28"/>
        </w:rPr>
      </w:pPr>
      <w:r w:rsidRPr="004C16C6">
        <w:rPr>
          <w:rFonts w:ascii="Times New Roman" w:hAnsi="Times New Roman" w:cs="Times New Roman"/>
          <w:sz w:val="28"/>
          <w:szCs w:val="28"/>
        </w:rPr>
        <w:t>Утвержден</w:t>
      </w:r>
    </w:p>
    <w:p w:rsidR="004C16C6" w:rsidRPr="004C16C6" w:rsidRDefault="004C16C6">
      <w:pPr>
        <w:pStyle w:val="ConsPlusNormal"/>
        <w:jc w:val="right"/>
        <w:rPr>
          <w:rFonts w:ascii="Times New Roman" w:hAnsi="Times New Roman" w:cs="Times New Roman"/>
          <w:sz w:val="28"/>
          <w:szCs w:val="28"/>
        </w:rPr>
      </w:pPr>
      <w:r w:rsidRPr="004C16C6">
        <w:rPr>
          <w:rFonts w:ascii="Times New Roman" w:hAnsi="Times New Roman" w:cs="Times New Roman"/>
          <w:sz w:val="28"/>
          <w:szCs w:val="28"/>
        </w:rPr>
        <w:t>приказом Федерального казначейства</w:t>
      </w:r>
    </w:p>
    <w:p w:rsidR="004C16C6" w:rsidRPr="004C16C6" w:rsidRDefault="004C16C6">
      <w:pPr>
        <w:pStyle w:val="ConsPlusNormal"/>
        <w:jc w:val="right"/>
        <w:rPr>
          <w:rFonts w:ascii="Times New Roman" w:hAnsi="Times New Roman" w:cs="Times New Roman"/>
          <w:sz w:val="28"/>
          <w:szCs w:val="28"/>
        </w:rPr>
      </w:pPr>
      <w:r w:rsidRPr="004C16C6">
        <w:rPr>
          <w:rFonts w:ascii="Times New Roman" w:hAnsi="Times New Roman" w:cs="Times New Roman"/>
          <w:sz w:val="28"/>
          <w:szCs w:val="28"/>
        </w:rPr>
        <w:t>от 17 октября 2016 г.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rPr>
          <w:rFonts w:ascii="Times New Roman" w:hAnsi="Times New Roman" w:cs="Times New Roman"/>
          <w:sz w:val="28"/>
          <w:szCs w:val="28"/>
        </w:rPr>
      </w:pPr>
      <w:bookmarkStart w:id="1" w:name="P41"/>
      <w:bookmarkEnd w:id="1"/>
      <w:r w:rsidRPr="004C16C6">
        <w:rPr>
          <w:rFonts w:ascii="Times New Roman" w:hAnsi="Times New Roman" w:cs="Times New Roman"/>
          <w:sz w:val="28"/>
          <w:szCs w:val="28"/>
        </w:rPr>
        <w:t>ПОРЯДОК</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ОТКРЫТИЯ И ВЕДЕНИЯ ЛИЦЕВЫХ СЧЕТОВ ТЕРРИТОРИАЛЬНЫМИ ОРГАНАМИ</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ФЕДЕРАЛЬНОГО КАЗНАЧЕЙСТВА</w:t>
      </w:r>
    </w:p>
    <w:p w:rsidR="004C16C6" w:rsidRPr="004C16C6" w:rsidRDefault="004C16C6">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16C6" w:rsidRP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Pr="004C16C6" w:rsidRDefault="004C16C6">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Pr="004C16C6" w:rsidRDefault="004C16C6">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Список изменяющих документов</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 xml:space="preserve">(в ред. Приказов Казначейства России от 28.12.2017 </w:t>
            </w:r>
            <w:hyperlink r:id="rId32">
              <w:r w:rsidRPr="004C16C6">
                <w:rPr>
                  <w:rFonts w:ascii="Times New Roman" w:hAnsi="Times New Roman" w:cs="Times New Roman"/>
                  <w:color w:val="0000FF"/>
                  <w:sz w:val="28"/>
                  <w:szCs w:val="28"/>
                </w:rPr>
                <w:t>N 36н</w:t>
              </w:r>
            </w:hyperlink>
            <w:r w:rsidRPr="004C16C6">
              <w:rPr>
                <w:rFonts w:ascii="Times New Roman" w:hAnsi="Times New Roman" w:cs="Times New Roman"/>
                <w:color w:val="392C69"/>
                <w:sz w:val="28"/>
                <w:szCs w:val="28"/>
              </w:rPr>
              <w:t>,</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 xml:space="preserve">от 01.04.2020 </w:t>
            </w:r>
            <w:hyperlink r:id="rId33">
              <w:r w:rsidRPr="004C16C6">
                <w:rPr>
                  <w:rFonts w:ascii="Times New Roman" w:hAnsi="Times New Roman" w:cs="Times New Roman"/>
                  <w:color w:val="0000FF"/>
                  <w:sz w:val="28"/>
                  <w:szCs w:val="28"/>
                </w:rPr>
                <w:t>N 16н</w:t>
              </w:r>
            </w:hyperlink>
            <w:r w:rsidRPr="004C16C6">
              <w:rPr>
                <w:rFonts w:ascii="Times New Roman" w:hAnsi="Times New Roman" w:cs="Times New Roman"/>
                <w:color w:val="392C69"/>
                <w:sz w:val="28"/>
                <w:szCs w:val="28"/>
              </w:rPr>
              <w:t xml:space="preserve">, от 28.06.2021 </w:t>
            </w:r>
            <w:hyperlink r:id="rId34">
              <w:r w:rsidRPr="004C16C6">
                <w:rPr>
                  <w:rFonts w:ascii="Times New Roman" w:hAnsi="Times New Roman" w:cs="Times New Roman"/>
                  <w:color w:val="0000FF"/>
                  <w:sz w:val="28"/>
                  <w:szCs w:val="28"/>
                </w:rPr>
                <w:t>N 23н</w:t>
              </w:r>
            </w:hyperlink>
            <w:r w:rsidRPr="004C16C6">
              <w:rPr>
                <w:rFonts w:ascii="Times New Roman" w:hAnsi="Times New Roman" w:cs="Times New Roman"/>
                <w:color w:val="392C69"/>
                <w:sz w:val="28"/>
                <w:szCs w:val="28"/>
              </w:rPr>
              <w:t xml:space="preserve">, от 13.10.2021 </w:t>
            </w:r>
            <w:hyperlink r:id="rId35">
              <w:r w:rsidRPr="004C16C6">
                <w:rPr>
                  <w:rFonts w:ascii="Times New Roman" w:hAnsi="Times New Roman" w:cs="Times New Roman"/>
                  <w:color w:val="0000FF"/>
                  <w:sz w:val="28"/>
                  <w:szCs w:val="28"/>
                </w:rPr>
                <w:t>N 29н</w:t>
              </w:r>
            </w:hyperlink>
            <w:r w:rsidRPr="004C16C6">
              <w:rPr>
                <w:rFonts w:ascii="Times New Roman" w:hAnsi="Times New Roman" w:cs="Times New Roman"/>
                <w:color w:val="392C69"/>
                <w:sz w:val="28"/>
                <w:szCs w:val="28"/>
              </w:rPr>
              <w:t>,</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color w:val="392C69"/>
                <w:sz w:val="28"/>
                <w:szCs w:val="28"/>
              </w:rPr>
              <w:t xml:space="preserve">от 28.12.2022 </w:t>
            </w:r>
            <w:hyperlink r:id="rId36">
              <w:r w:rsidRPr="004C16C6">
                <w:rPr>
                  <w:rFonts w:ascii="Times New Roman" w:hAnsi="Times New Roman" w:cs="Times New Roman"/>
                  <w:color w:val="0000FF"/>
                  <w:sz w:val="28"/>
                  <w:szCs w:val="28"/>
                </w:rPr>
                <w:t>N 38н</w:t>
              </w:r>
            </w:hyperlink>
            <w:r w:rsidRPr="004C16C6">
              <w:rPr>
                <w:rFonts w:ascii="Times New Roman" w:hAnsi="Times New Roman" w:cs="Times New Roman"/>
                <w:color w:val="392C69"/>
                <w:sz w:val="28"/>
                <w:szCs w:val="28"/>
              </w:rPr>
              <w:t xml:space="preserve">, от 26.11.2025 </w:t>
            </w:r>
            <w:hyperlink r:id="rId37">
              <w:r w:rsidRPr="004C16C6">
                <w:rPr>
                  <w:rFonts w:ascii="Times New Roman" w:hAnsi="Times New Roman" w:cs="Times New Roman"/>
                  <w:color w:val="0000FF"/>
                  <w:sz w:val="28"/>
                  <w:szCs w:val="28"/>
                </w:rPr>
                <w:t>N 21н</w:t>
              </w:r>
            </w:hyperlink>
            <w:r w:rsidRPr="004C16C6">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Pr="004C16C6" w:rsidRDefault="004C16C6">
            <w:pPr>
              <w:pStyle w:val="ConsPlusNormal"/>
              <w:rPr>
                <w:rFonts w:ascii="Times New Roman" w:hAnsi="Times New Roman" w:cs="Times New Roman"/>
                <w:sz w:val="28"/>
                <w:szCs w:val="28"/>
              </w:rPr>
            </w:pPr>
          </w:p>
        </w:tc>
      </w:tr>
    </w:tbl>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1"/>
        <w:rPr>
          <w:rFonts w:ascii="Times New Roman" w:hAnsi="Times New Roman" w:cs="Times New Roman"/>
          <w:sz w:val="28"/>
          <w:szCs w:val="28"/>
        </w:rPr>
      </w:pPr>
      <w:r w:rsidRPr="004C16C6">
        <w:rPr>
          <w:rFonts w:ascii="Times New Roman" w:hAnsi="Times New Roman" w:cs="Times New Roman"/>
          <w:sz w:val="28"/>
          <w:szCs w:val="28"/>
        </w:rPr>
        <w:t>I. Общие положения</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8">
        <w:r w:rsidRPr="004C16C6">
          <w:rPr>
            <w:rFonts w:ascii="Times New Roman" w:hAnsi="Times New Roman" w:cs="Times New Roman"/>
            <w:color w:val="0000FF"/>
            <w:sz w:val="28"/>
            <w:szCs w:val="28"/>
          </w:rPr>
          <w:t>статей 166.1</w:t>
        </w:r>
      </w:hyperlink>
      <w:r w:rsidRPr="004C16C6">
        <w:rPr>
          <w:rFonts w:ascii="Times New Roman" w:hAnsi="Times New Roman" w:cs="Times New Roman"/>
          <w:sz w:val="28"/>
          <w:szCs w:val="28"/>
        </w:rPr>
        <w:t xml:space="preserve"> и </w:t>
      </w:r>
      <w:hyperlink r:id="rId39">
        <w:r w:rsidRPr="004C16C6">
          <w:rPr>
            <w:rFonts w:ascii="Times New Roman" w:hAnsi="Times New Roman" w:cs="Times New Roman"/>
            <w:color w:val="0000FF"/>
            <w:sz w:val="28"/>
            <w:szCs w:val="28"/>
          </w:rPr>
          <w:t>220.1</w:t>
        </w:r>
      </w:hyperlink>
      <w:r w:rsidRPr="004C16C6">
        <w:rPr>
          <w:rFonts w:ascii="Times New Roman" w:hAnsi="Times New Roman" w:cs="Times New Roman"/>
          <w:sz w:val="28"/>
          <w:szCs w:val="28"/>
        </w:rP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40">
        <w:r w:rsidRPr="004C16C6">
          <w:rPr>
            <w:rFonts w:ascii="Times New Roman" w:hAnsi="Times New Roman" w:cs="Times New Roman"/>
            <w:color w:val="0000FF"/>
            <w:sz w:val="28"/>
            <w:szCs w:val="28"/>
          </w:rPr>
          <w:t>частей 2</w:t>
        </w:r>
      </w:hyperlink>
      <w:r w:rsidRPr="004C16C6">
        <w:rPr>
          <w:rFonts w:ascii="Times New Roman" w:hAnsi="Times New Roman" w:cs="Times New Roman"/>
          <w:sz w:val="28"/>
          <w:szCs w:val="28"/>
        </w:rPr>
        <w:t xml:space="preserve">, </w:t>
      </w:r>
      <w:hyperlink r:id="rId41">
        <w:r w:rsidRPr="004C16C6">
          <w:rPr>
            <w:rFonts w:ascii="Times New Roman" w:hAnsi="Times New Roman" w:cs="Times New Roman"/>
            <w:color w:val="0000FF"/>
            <w:sz w:val="28"/>
            <w:szCs w:val="28"/>
          </w:rPr>
          <w:t>4</w:t>
        </w:r>
      </w:hyperlink>
      <w:r w:rsidRPr="004C16C6">
        <w:rPr>
          <w:rFonts w:ascii="Times New Roman" w:hAnsi="Times New Roman" w:cs="Times New Roman"/>
          <w:sz w:val="28"/>
          <w:szCs w:val="28"/>
        </w:rPr>
        <w:t xml:space="preserve"> и </w:t>
      </w:r>
      <w:hyperlink r:id="rId42">
        <w:r w:rsidRPr="004C16C6">
          <w:rPr>
            <w:rFonts w:ascii="Times New Roman" w:hAnsi="Times New Roman" w:cs="Times New Roman"/>
            <w:color w:val="0000FF"/>
            <w:sz w:val="28"/>
            <w:szCs w:val="28"/>
          </w:rPr>
          <w:t>8 статьи 30</w:t>
        </w:r>
      </w:hyperlink>
      <w:r w:rsidRPr="004C16C6">
        <w:rPr>
          <w:rFonts w:ascii="Times New Roman" w:hAnsi="Times New Roman" w:cs="Times New Roman"/>
          <w:sz w:val="28"/>
          <w:szCs w:val="28"/>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w:t>
      </w:r>
      <w:r w:rsidRPr="004C16C6">
        <w:rPr>
          <w:rFonts w:ascii="Times New Roman" w:hAnsi="Times New Roman" w:cs="Times New Roman"/>
          <w:sz w:val="28"/>
          <w:szCs w:val="28"/>
        </w:rPr>
        <w:lastRenderedPageBreak/>
        <w:t xml:space="preserve">2012, N 53, ст. 7598; 2013, N 14, ст. 1652; N 19, ст. 2331; N 52, ст. 6961; N 52, ст. 6983; 2014, N 19, ст. 2304; N 40, ст. 5314; 2015, N 1, ст. 65; N 45, ст. 6202; 2016, N 1, ст. 26), </w:t>
      </w:r>
      <w:hyperlink r:id="rId43">
        <w:r w:rsidRPr="004C16C6">
          <w:rPr>
            <w:rFonts w:ascii="Times New Roman" w:hAnsi="Times New Roman" w:cs="Times New Roman"/>
            <w:color w:val="0000FF"/>
            <w:sz w:val="28"/>
            <w:szCs w:val="28"/>
          </w:rPr>
          <w:t>частей 3.2</w:t>
        </w:r>
      </w:hyperlink>
      <w:r w:rsidRPr="004C16C6">
        <w:rPr>
          <w:rFonts w:ascii="Times New Roman" w:hAnsi="Times New Roman" w:cs="Times New Roman"/>
          <w:sz w:val="28"/>
          <w:szCs w:val="28"/>
        </w:rPr>
        <w:t xml:space="preserve"> и </w:t>
      </w:r>
      <w:hyperlink r:id="rId44">
        <w:r w:rsidRPr="004C16C6">
          <w:rPr>
            <w:rFonts w:ascii="Times New Roman" w:hAnsi="Times New Roman" w:cs="Times New Roman"/>
            <w:color w:val="0000FF"/>
            <w:sz w:val="28"/>
            <w:szCs w:val="28"/>
          </w:rPr>
          <w:t>3.8 статьи 2</w:t>
        </w:r>
      </w:hyperlink>
      <w:r w:rsidRPr="004C16C6">
        <w:rPr>
          <w:rFonts w:ascii="Times New Roman" w:hAnsi="Times New Roman" w:cs="Times New Roman"/>
          <w:sz w:val="28"/>
          <w:szCs w:val="28"/>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5">
        <w:r w:rsidRPr="004C16C6">
          <w:rPr>
            <w:rFonts w:ascii="Times New Roman" w:hAnsi="Times New Roman" w:cs="Times New Roman"/>
            <w:color w:val="0000FF"/>
            <w:sz w:val="28"/>
            <w:szCs w:val="28"/>
          </w:rPr>
          <w:t>закона</w:t>
        </w:r>
      </w:hyperlink>
      <w:r w:rsidRPr="004C16C6">
        <w:rPr>
          <w:rFonts w:ascii="Times New Roman" w:hAnsi="Times New Roman" w:cs="Times New Roman"/>
          <w:sz w:val="28"/>
          <w:szCs w:val="28"/>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6">
        <w:r w:rsidRPr="004C16C6">
          <w:rPr>
            <w:rFonts w:ascii="Times New Roman" w:hAnsi="Times New Roman" w:cs="Times New Roman"/>
            <w:color w:val="0000FF"/>
            <w:sz w:val="28"/>
            <w:szCs w:val="28"/>
          </w:rPr>
          <w:t>закона</w:t>
        </w:r>
      </w:hyperlink>
      <w:r w:rsidRPr="004C16C6">
        <w:rPr>
          <w:rFonts w:ascii="Times New Roman" w:hAnsi="Times New Roman" w:cs="Times New Roman"/>
          <w:sz w:val="28"/>
          <w:szCs w:val="28"/>
        </w:rP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7">
        <w:r w:rsidRPr="004C16C6">
          <w:rPr>
            <w:rFonts w:ascii="Times New Roman" w:hAnsi="Times New Roman" w:cs="Times New Roman"/>
            <w:color w:val="0000FF"/>
            <w:sz w:val="28"/>
            <w:szCs w:val="28"/>
          </w:rPr>
          <w:t>http://pravo.gov.ru</w:t>
        </w:r>
      </w:hyperlink>
      <w:r w:rsidRPr="004C16C6">
        <w:rPr>
          <w:rFonts w:ascii="Times New Roman" w:hAnsi="Times New Roman" w:cs="Times New Roman"/>
          <w:sz w:val="28"/>
          <w:szCs w:val="28"/>
        </w:rPr>
        <w:t xml:space="preserve">, 14 июля 2022 г.), </w:t>
      </w:r>
      <w:hyperlink r:id="rId4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9">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13 февраля 2015 г.) и устанавливает:</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5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w:t>
      </w:r>
      <w:r w:rsidRPr="004C16C6">
        <w:rPr>
          <w:rFonts w:ascii="Times New Roman" w:hAnsi="Times New Roman" w:cs="Times New Roman"/>
          <w:sz w:val="28"/>
          <w:szCs w:val="28"/>
        </w:rPr>
        <w:lastRenderedPageBreak/>
        <w:t>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13.10.2021 </w:t>
      </w:r>
      <w:hyperlink r:id="rId51">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 xml:space="preserve">, от 28.12.2022 </w:t>
      </w:r>
      <w:hyperlink r:id="rId52">
        <w:r w:rsidRPr="004C16C6">
          <w:rPr>
            <w:rFonts w:ascii="Times New Roman" w:hAnsi="Times New Roman" w:cs="Times New Roman"/>
            <w:color w:val="0000FF"/>
            <w:sz w:val="28"/>
            <w:szCs w:val="28"/>
          </w:rPr>
          <w:t>N 38н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&lt;1&gt; </w:t>
      </w:r>
      <w:hyperlink r:id="rId53">
        <w:r w:rsidRPr="004C16C6">
          <w:rPr>
            <w:rFonts w:ascii="Times New Roman" w:hAnsi="Times New Roman" w:cs="Times New Roman"/>
            <w:color w:val="0000FF"/>
            <w:sz w:val="28"/>
            <w:szCs w:val="28"/>
          </w:rPr>
          <w:t>Статья 220.2</w:t>
        </w:r>
      </w:hyperlink>
      <w:r w:rsidRPr="004C16C6">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2019, N 52 (часть I), ст. 7797).</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(сноска введена </w:t>
      </w:r>
      <w:hyperlink r:id="rId54">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ind w:firstLine="540"/>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5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с 1 января 2021 года. - </w:t>
      </w:r>
      <w:hyperlink r:id="rId56">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5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 В целях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2.1. Участники бюджетного процесса: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главный распорядитель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распорядитель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получатель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главный администратор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администратор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финансовый орган субъекта Российской Федерации (муниципального образования);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орган управления государственным внебюджетным фондом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орган управления территориальным государственным внебюджетным фондом;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администратор источников финансирования дефицита бюджета, </w:t>
      </w:r>
      <w:r w:rsidRPr="004C16C6">
        <w:rPr>
          <w:rFonts w:ascii="Times New Roman" w:hAnsi="Times New Roman" w:cs="Times New Roman"/>
          <w:sz w:val="28"/>
          <w:szCs w:val="28"/>
        </w:rPr>
        <w:lastRenderedPageBreak/>
        <w:t>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w:t>
      </w:r>
      <w:r w:rsidRPr="004C16C6">
        <w:rPr>
          <w:rFonts w:ascii="Times New Roman" w:hAnsi="Times New Roman" w:cs="Times New Roman"/>
          <w:sz w:val="28"/>
          <w:szCs w:val="28"/>
        </w:rPr>
        <w:lastRenderedPageBreak/>
        <w:t>регламентирующие вопросы в отношении бюджетного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58">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59">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60">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61">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62">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2.4. Утратил силу. - </w:t>
      </w:r>
      <w:hyperlink r:id="rId63">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Виды лицевых счетов</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bookmarkStart w:id="2" w:name="P93"/>
      <w:bookmarkEnd w:id="2"/>
      <w:r w:rsidRPr="004C16C6">
        <w:rPr>
          <w:rFonts w:ascii="Times New Roman" w:hAnsi="Times New Roman" w:cs="Times New Roman"/>
          <w:sz w:val="28"/>
          <w:szCs w:val="28"/>
        </w:rP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6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hyperlink r:id="rId65">
        <w:r w:rsidRPr="004C16C6">
          <w:rPr>
            <w:rFonts w:ascii="Times New Roman" w:hAnsi="Times New Roman" w:cs="Times New Roman"/>
            <w:color w:val="0000FF"/>
            <w:sz w:val="28"/>
            <w:szCs w:val="28"/>
          </w:rPr>
          <w:t>&lt;2&gt;</w:t>
        </w:r>
      </w:hyperlink>
      <w:r w:rsidRPr="004C16C6">
        <w:rPr>
          <w:rFonts w:ascii="Times New Roman" w:hAnsi="Times New Roman" w:cs="Times New Roman"/>
          <w:sz w:val="28"/>
          <w:szCs w:val="28"/>
        </w:rP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"б" в ред. </w:t>
      </w:r>
      <w:hyperlink r:id="rId6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6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w:t>
      </w:r>
      <w:r w:rsidRPr="004C16C6">
        <w:rPr>
          <w:rFonts w:ascii="Times New Roman" w:hAnsi="Times New Roman" w:cs="Times New Roman"/>
          <w:sz w:val="28"/>
          <w:szCs w:val="28"/>
        </w:rPr>
        <w:lastRenderedPageBreak/>
        <w:t>дефицита бюджета (администратора источников внутреннего финансирования дефицита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6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л) утратил силу. - </w:t>
      </w:r>
      <w:hyperlink r:id="rId69">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70">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71">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w:t>
      </w:r>
      <w:r w:rsidRPr="004C16C6">
        <w:rPr>
          <w:rFonts w:ascii="Times New Roman" w:hAnsi="Times New Roman" w:cs="Times New Roman"/>
          <w:sz w:val="28"/>
          <w:szCs w:val="28"/>
        </w:rPr>
        <w:lastRenderedPageBreak/>
        <w:t>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"г" введен </w:t>
      </w:r>
      <w:hyperlink r:id="rId72">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"г" введен </w:t>
      </w:r>
      <w:hyperlink r:id="rId73">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 w:name="P126"/>
      <w:bookmarkEnd w:id="3"/>
      <w:r w:rsidRPr="004C16C6">
        <w:rPr>
          <w:rFonts w:ascii="Times New Roman" w:hAnsi="Times New Roman" w:cs="Times New Roman"/>
          <w:sz w:val="28"/>
          <w:szCs w:val="28"/>
        </w:rPr>
        <w:lastRenderedPageBreak/>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7 в ред. </w:t>
      </w:r>
      <w:hyperlink r:id="rId7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 При открытии лицевых счетов им присваиваются уникальные номера.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7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 и 2 разряды - код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 и 4 разряды - первые два разряда кода органа Федерального казначейства, присвоенного Федеральным казначейством (далее - код по КОФК);</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5 разряд - код типа бюджета бюджетной системы Российской Федерации;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7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7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11 разряд - контрольный разряд.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 и 2 разряды - код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 разряд - код типа бюджета бюджетной системы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 4 по 8 разряды - учетный номер, соответствующий номеру клиента в реестровой записи Сводного реестра;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9 - 11 разряды - порядковый номер.</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8.1.1 введен </w:t>
      </w:r>
      <w:hyperlink r:id="rId78">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8.2. Код лицевого счета указывается в соответствии со следующими видами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01 - лицевой счет главного распорядителя (распорядителя)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02 - лицевой счет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03 - лицевой счет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04 - лицевой счет администратора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05 - лицевой счет для учета операций со средствами, поступающими во временное распоряжение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08 - лицевой счет администратора источников внутреннего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09 - лицевой счет администратора источников внешнего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10 - лицевой счет иного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79">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14 - лицевой счет для учета операций по переданным полномочиям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20 - лицевой счет бюджетного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21 - отдельный лицевой счет бюджетного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22 - лицевой счет бюджетного учреждения для учета операций со средствами ОМС;</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30 - лицевой счет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31 - отдельный лицевой счет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32 - лицевой счет автономного учреждения для учета операций со средствами ОМС;</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41 - лицевой счет для учета операций получателя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 ред. </w:t>
      </w:r>
      <w:hyperlink r:id="rId8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80 - лицевой счет в разрезе видов средств бюджетного учреждения;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81">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90 - лицевой счет в разрезе видов средств автономного учреждения.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82">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8.3. Код типа бюджета бюджетной системы Российской Федерации устанавливается в соответствии со следующими значениями: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1 - федеральный бюджет;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2 - бюджет субъекта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3 - местный бюджет;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4 - бюджет государственного внебюджетного фонда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5 - бюджет территориального государственного внебюджетного фонда;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6 - средства получателя средств из бюджета и бюджетного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бюджета код типа бюджета "1", "5", "6" не указывается.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w:t>
      </w:r>
      <w:r w:rsidRPr="004C16C6">
        <w:rPr>
          <w:rFonts w:ascii="Times New Roman" w:hAnsi="Times New Roman" w:cs="Times New Roman"/>
          <w:sz w:val="28"/>
          <w:szCs w:val="28"/>
        </w:rPr>
        <w:lastRenderedPageBreak/>
        <w:t>бюджета "2".</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8.3 в ред. </w:t>
      </w:r>
      <w:hyperlink r:id="rId8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8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85">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86">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1"/>
        <w:rPr>
          <w:rFonts w:ascii="Times New Roman" w:hAnsi="Times New Roman" w:cs="Times New Roman"/>
          <w:sz w:val="28"/>
          <w:szCs w:val="28"/>
        </w:rPr>
      </w:pPr>
      <w:r w:rsidRPr="004C16C6">
        <w:rPr>
          <w:rFonts w:ascii="Times New Roman" w:hAnsi="Times New Roman" w:cs="Times New Roman"/>
          <w:sz w:val="28"/>
          <w:szCs w:val="28"/>
        </w:rPr>
        <w:t>II. Порядок открытия, переоформления и закрытия лицевых</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счетов клиентам</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Общие требования к порядку открытия, переоформления</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и закрытия лицевых счетов клиентам</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7">
        <w:r w:rsidRPr="004C16C6">
          <w:rPr>
            <w:rFonts w:ascii="Times New Roman" w:hAnsi="Times New Roman" w:cs="Times New Roman"/>
            <w:color w:val="0000FF"/>
            <w:sz w:val="28"/>
            <w:szCs w:val="28"/>
          </w:rPr>
          <w:t>Перечнем</w:t>
        </w:r>
      </w:hyperlink>
      <w:r w:rsidRPr="004C16C6">
        <w:rPr>
          <w:rFonts w:ascii="Times New Roman" w:hAnsi="Times New Roman" w:cs="Times New Roman"/>
          <w:sz w:val="28"/>
          <w:szCs w:val="28"/>
        </w:rPr>
        <w:t xml:space="preserve"> главных распорядителей средств федерального бюджета и главных администраторов источников </w:t>
      </w:r>
      <w:r w:rsidRPr="004C16C6">
        <w:rPr>
          <w:rFonts w:ascii="Times New Roman" w:hAnsi="Times New Roman" w:cs="Times New Roman"/>
          <w:sz w:val="28"/>
          <w:szCs w:val="28"/>
        </w:rPr>
        <w:lastRenderedPageBreak/>
        <w:t xml:space="preserve">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8">
        <w:r w:rsidRPr="004C16C6">
          <w:rPr>
            <w:rFonts w:ascii="Times New Roman" w:hAnsi="Times New Roman" w:cs="Times New Roman"/>
            <w:color w:val="0000FF"/>
            <w:sz w:val="28"/>
            <w:szCs w:val="28"/>
          </w:rPr>
          <w:t>Порядком</w:t>
        </w:r>
      </w:hyperlink>
      <w:r w:rsidRPr="004C16C6">
        <w:rPr>
          <w:rFonts w:ascii="Times New Roman" w:hAnsi="Times New Roman" w:cs="Times New Roman"/>
          <w:sz w:val="28"/>
          <w:szCs w:val="28"/>
        </w:rP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4C16C6" w:rsidRPr="004C16C6" w:rsidRDefault="004C16C6">
      <w:pPr>
        <w:pStyle w:val="ConsPlusNormal"/>
        <w:ind w:firstLine="540"/>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sidRPr="004C16C6">
          <w:rPr>
            <w:rFonts w:ascii="Times New Roman" w:hAnsi="Times New Roman" w:cs="Times New Roman"/>
            <w:color w:val="0000FF"/>
            <w:sz w:val="28"/>
            <w:szCs w:val="28"/>
          </w:rPr>
          <w:t>абзацем пятым</w:t>
        </w:r>
      </w:hyperlink>
      <w:r w:rsidRPr="004C16C6">
        <w:rPr>
          <w:rFonts w:ascii="Times New Roman" w:hAnsi="Times New Roman" w:cs="Times New Roman"/>
          <w:sz w:val="28"/>
          <w:szCs w:val="28"/>
        </w:rPr>
        <w:t xml:space="preserve"> настоящего пункта, </w:t>
      </w:r>
      <w:hyperlink w:anchor="P205">
        <w:r w:rsidRPr="004C16C6">
          <w:rPr>
            <w:rFonts w:ascii="Times New Roman" w:hAnsi="Times New Roman" w:cs="Times New Roman"/>
            <w:color w:val="0000FF"/>
            <w:sz w:val="28"/>
            <w:szCs w:val="28"/>
          </w:rPr>
          <w:t>пунктами 10</w:t>
        </w:r>
      </w:hyperlink>
      <w:r w:rsidRPr="004C16C6">
        <w:rPr>
          <w:rFonts w:ascii="Times New Roman" w:hAnsi="Times New Roman" w:cs="Times New Roman"/>
          <w:sz w:val="28"/>
          <w:szCs w:val="28"/>
        </w:rPr>
        <w:t xml:space="preserve"> и </w:t>
      </w:r>
      <w:hyperlink w:anchor="P214">
        <w:r w:rsidRPr="004C16C6">
          <w:rPr>
            <w:rFonts w:ascii="Times New Roman" w:hAnsi="Times New Roman" w:cs="Times New Roman"/>
            <w:color w:val="0000FF"/>
            <w:sz w:val="28"/>
            <w:szCs w:val="28"/>
          </w:rPr>
          <w:t>11</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4" w:name="P202"/>
      <w:bookmarkEnd w:id="4"/>
      <w:r w:rsidRPr="004C16C6">
        <w:rPr>
          <w:rFonts w:ascii="Times New Roman" w:hAnsi="Times New Roman" w:cs="Times New Roman"/>
          <w:sz w:val="28"/>
          <w:szCs w:val="28"/>
        </w:rP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sidRPr="004C16C6">
          <w:rPr>
            <w:rFonts w:ascii="Times New Roman" w:hAnsi="Times New Roman" w:cs="Times New Roman"/>
            <w:color w:val="0000FF"/>
            <w:sz w:val="28"/>
            <w:szCs w:val="28"/>
          </w:rPr>
          <w:t>пунктом 35(2)</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5" w:name="P203"/>
      <w:bookmarkEnd w:id="5"/>
      <w:r w:rsidRPr="004C16C6">
        <w:rPr>
          <w:rFonts w:ascii="Times New Roman" w:hAnsi="Times New Roman" w:cs="Times New Roman"/>
          <w:sz w:val="28"/>
          <w:szCs w:val="28"/>
        </w:rPr>
        <w:t xml:space="preserve">При открытии и ведении лицевых счетов в соответствии с требованиями законодательства Российской Федерации о защите государственной тайны </w:t>
      </w:r>
      <w:r w:rsidRPr="004C16C6">
        <w:rPr>
          <w:rFonts w:ascii="Times New Roman" w:hAnsi="Times New Roman" w:cs="Times New Roman"/>
          <w:sz w:val="28"/>
          <w:szCs w:val="28"/>
        </w:rPr>
        <w:lastRenderedPageBreak/>
        <w:t>допускается открытие и ведение клиенту двух лицевых счетов одного вида.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9 в ред. </w:t>
      </w:r>
      <w:hyperlink r:id="rId8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6" w:name="P205"/>
      <w:bookmarkEnd w:id="6"/>
      <w:r w:rsidRPr="004C16C6">
        <w:rPr>
          <w:rFonts w:ascii="Times New Roman" w:hAnsi="Times New Roman" w:cs="Times New Roman"/>
          <w:sz w:val="28"/>
          <w:szCs w:val="28"/>
        </w:rP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sidRPr="004C16C6">
          <w:rPr>
            <w:rFonts w:ascii="Times New Roman" w:hAnsi="Times New Roman" w:cs="Times New Roman"/>
            <w:color w:val="0000FF"/>
            <w:sz w:val="28"/>
            <w:szCs w:val="28"/>
          </w:rPr>
          <w:t>абзацем третьим</w:t>
        </w:r>
      </w:hyperlink>
      <w:r w:rsidRPr="004C16C6">
        <w:rPr>
          <w:rFonts w:ascii="Times New Roman" w:hAnsi="Times New Roman" w:cs="Times New Roman"/>
          <w:sz w:val="28"/>
          <w:szCs w:val="28"/>
        </w:rPr>
        <w:t xml:space="preserve"> настоящего пункта.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9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4C16C6" w:rsidRPr="004C16C6" w:rsidRDefault="004C16C6">
      <w:pPr>
        <w:pStyle w:val="ConsPlusNormal"/>
        <w:spacing w:before="220"/>
        <w:ind w:firstLine="540"/>
        <w:jc w:val="both"/>
        <w:rPr>
          <w:rFonts w:ascii="Times New Roman" w:hAnsi="Times New Roman" w:cs="Times New Roman"/>
          <w:sz w:val="28"/>
          <w:szCs w:val="28"/>
        </w:rPr>
      </w:pPr>
      <w:bookmarkStart w:id="7" w:name="P208"/>
      <w:bookmarkEnd w:id="7"/>
      <w:r w:rsidRPr="004C16C6">
        <w:rPr>
          <w:rFonts w:ascii="Times New Roman" w:hAnsi="Times New Roman" w:cs="Times New Roman"/>
          <w:sz w:val="28"/>
          <w:szCs w:val="28"/>
        </w:rP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91">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10 в ред. </w:t>
      </w:r>
      <w:hyperlink r:id="rId9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3">
        <w:r w:rsidRPr="004C16C6">
          <w:rPr>
            <w:rFonts w:ascii="Times New Roman" w:hAnsi="Times New Roman" w:cs="Times New Roman"/>
            <w:color w:val="0000FF"/>
            <w:sz w:val="28"/>
            <w:szCs w:val="28"/>
          </w:rPr>
          <w:t>кодексом</w:t>
        </w:r>
      </w:hyperlink>
      <w:r w:rsidRPr="004C16C6">
        <w:rPr>
          <w:rFonts w:ascii="Times New Roman" w:hAnsi="Times New Roman" w:cs="Times New Roman"/>
          <w:sz w:val="28"/>
          <w:szCs w:val="28"/>
        </w:rPr>
        <w:t xml:space="preserve">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10(1) введен </w:t>
      </w:r>
      <w:hyperlink r:id="rId94">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8" w:name="P214"/>
      <w:bookmarkEnd w:id="8"/>
      <w:r w:rsidRPr="004C16C6">
        <w:rPr>
          <w:rFonts w:ascii="Times New Roman" w:hAnsi="Times New Roman" w:cs="Times New Roman"/>
          <w:sz w:val="28"/>
          <w:szCs w:val="28"/>
        </w:rP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95">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96">
        <w:r w:rsidRPr="004C16C6">
          <w:rPr>
            <w:rFonts w:ascii="Times New Roman" w:hAnsi="Times New Roman" w:cs="Times New Roman"/>
            <w:color w:val="0000FF"/>
            <w:sz w:val="28"/>
            <w:szCs w:val="28"/>
          </w:rPr>
          <w:t xml:space="preserve">N </w:t>
        </w:r>
        <w:r w:rsidRPr="004C16C6">
          <w:rPr>
            <w:rFonts w:ascii="Times New Roman" w:hAnsi="Times New Roman" w:cs="Times New Roman"/>
            <w:color w:val="0000FF"/>
            <w:sz w:val="28"/>
            <w:szCs w:val="28"/>
          </w:rPr>
          <w:lastRenderedPageBreak/>
          <w:t>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97">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98">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99">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sidRPr="004C16C6">
          <w:rPr>
            <w:rFonts w:ascii="Times New Roman" w:hAnsi="Times New Roman" w:cs="Times New Roman"/>
            <w:color w:val="0000FF"/>
            <w:sz w:val="28"/>
            <w:szCs w:val="28"/>
          </w:rPr>
          <w:t>абзацем четвертым пункта 9</w:t>
        </w:r>
      </w:hyperlink>
      <w:r w:rsidRPr="004C16C6">
        <w:rPr>
          <w:rFonts w:ascii="Times New Roman" w:hAnsi="Times New Roman" w:cs="Times New Roman"/>
          <w:sz w:val="28"/>
          <w:szCs w:val="28"/>
        </w:rPr>
        <w:t xml:space="preserve"> и </w:t>
      </w:r>
      <w:hyperlink w:anchor="P208">
        <w:r w:rsidRPr="004C16C6">
          <w:rPr>
            <w:rFonts w:ascii="Times New Roman" w:hAnsi="Times New Roman" w:cs="Times New Roman"/>
            <w:color w:val="0000FF"/>
            <w:sz w:val="28"/>
            <w:szCs w:val="28"/>
          </w:rPr>
          <w:t>абзацем третьим пункта 10</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0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случаях, установленных </w:t>
      </w:r>
      <w:hyperlink w:anchor="P205">
        <w:r w:rsidRPr="004C16C6">
          <w:rPr>
            <w:rFonts w:ascii="Times New Roman" w:hAnsi="Times New Roman" w:cs="Times New Roman"/>
            <w:color w:val="0000FF"/>
            <w:sz w:val="28"/>
            <w:szCs w:val="28"/>
          </w:rPr>
          <w:t>абзацем третьим пункта 10</w:t>
        </w:r>
      </w:hyperlink>
      <w:r w:rsidRPr="004C16C6">
        <w:rPr>
          <w:rFonts w:ascii="Times New Roman" w:hAnsi="Times New Roman" w:cs="Times New Roman"/>
          <w:sz w:val="28"/>
          <w:szCs w:val="28"/>
        </w:rP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12.1. Документы, предусмотренные </w:t>
      </w:r>
      <w:hyperlink w:anchor="P227">
        <w:r w:rsidRPr="004C16C6">
          <w:rPr>
            <w:rFonts w:ascii="Times New Roman" w:hAnsi="Times New Roman" w:cs="Times New Roman"/>
            <w:color w:val="0000FF"/>
            <w:sz w:val="28"/>
            <w:szCs w:val="28"/>
          </w:rPr>
          <w:t>пунктами 13</w:t>
        </w:r>
      </w:hyperlink>
      <w:r w:rsidRPr="004C16C6">
        <w:rPr>
          <w:rFonts w:ascii="Times New Roman" w:hAnsi="Times New Roman" w:cs="Times New Roman"/>
          <w:sz w:val="28"/>
          <w:szCs w:val="28"/>
        </w:rPr>
        <w:t xml:space="preserve">, </w:t>
      </w:r>
      <w:hyperlink w:anchor="P350">
        <w:r w:rsidRPr="004C16C6">
          <w:rPr>
            <w:rFonts w:ascii="Times New Roman" w:hAnsi="Times New Roman" w:cs="Times New Roman"/>
            <w:color w:val="0000FF"/>
            <w:sz w:val="28"/>
            <w:szCs w:val="28"/>
          </w:rPr>
          <w:t>24</w:t>
        </w:r>
      </w:hyperlink>
      <w:r w:rsidRPr="004C16C6">
        <w:rPr>
          <w:rFonts w:ascii="Times New Roman" w:hAnsi="Times New Roman" w:cs="Times New Roman"/>
          <w:sz w:val="28"/>
          <w:szCs w:val="28"/>
        </w:rPr>
        <w:t xml:space="preserve"> и </w:t>
      </w:r>
      <w:hyperlink w:anchor="P392">
        <w:r w:rsidRPr="004C16C6">
          <w:rPr>
            <w:rFonts w:ascii="Times New Roman" w:hAnsi="Times New Roman" w:cs="Times New Roman"/>
            <w:color w:val="0000FF"/>
            <w:sz w:val="28"/>
            <w:szCs w:val="28"/>
          </w:rPr>
          <w:t>29</w:t>
        </w:r>
      </w:hyperlink>
      <w:r w:rsidRPr="004C16C6">
        <w:rPr>
          <w:rFonts w:ascii="Times New Roman" w:hAnsi="Times New Roman" w:cs="Times New Roman"/>
          <w:sz w:val="28"/>
          <w:szCs w:val="28"/>
        </w:rP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sidRPr="004C16C6">
          <w:rPr>
            <w:rFonts w:ascii="Times New Roman" w:hAnsi="Times New Roman" w:cs="Times New Roman"/>
            <w:color w:val="0000FF"/>
            <w:sz w:val="28"/>
            <w:szCs w:val="28"/>
          </w:rPr>
          <w:t>пунктами 13</w:t>
        </w:r>
      </w:hyperlink>
      <w:r w:rsidRPr="004C16C6">
        <w:rPr>
          <w:rFonts w:ascii="Times New Roman" w:hAnsi="Times New Roman" w:cs="Times New Roman"/>
          <w:sz w:val="28"/>
          <w:szCs w:val="28"/>
        </w:rPr>
        <w:t xml:space="preserve">, </w:t>
      </w:r>
      <w:hyperlink w:anchor="P350">
        <w:r w:rsidRPr="004C16C6">
          <w:rPr>
            <w:rFonts w:ascii="Times New Roman" w:hAnsi="Times New Roman" w:cs="Times New Roman"/>
            <w:color w:val="0000FF"/>
            <w:sz w:val="28"/>
            <w:szCs w:val="28"/>
          </w:rPr>
          <w:t>24</w:t>
        </w:r>
      </w:hyperlink>
      <w:r w:rsidRPr="004C16C6">
        <w:rPr>
          <w:rFonts w:ascii="Times New Roman" w:hAnsi="Times New Roman" w:cs="Times New Roman"/>
          <w:sz w:val="28"/>
          <w:szCs w:val="28"/>
        </w:rPr>
        <w:t xml:space="preserve"> и </w:t>
      </w:r>
      <w:hyperlink w:anchor="P392">
        <w:r w:rsidRPr="004C16C6">
          <w:rPr>
            <w:rFonts w:ascii="Times New Roman" w:hAnsi="Times New Roman" w:cs="Times New Roman"/>
            <w:color w:val="0000FF"/>
            <w:sz w:val="28"/>
            <w:szCs w:val="28"/>
          </w:rPr>
          <w:t>29</w:t>
        </w:r>
      </w:hyperlink>
      <w:r w:rsidRPr="004C16C6">
        <w:rPr>
          <w:rFonts w:ascii="Times New Roman" w:hAnsi="Times New Roman" w:cs="Times New Roman"/>
          <w:sz w:val="28"/>
          <w:szCs w:val="28"/>
        </w:rP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Указание должности уполномоченных лиц в документах, предусмотренных </w:t>
      </w:r>
      <w:hyperlink w:anchor="P227">
        <w:r w:rsidRPr="004C16C6">
          <w:rPr>
            <w:rFonts w:ascii="Times New Roman" w:hAnsi="Times New Roman" w:cs="Times New Roman"/>
            <w:color w:val="0000FF"/>
            <w:sz w:val="28"/>
            <w:szCs w:val="28"/>
          </w:rPr>
          <w:t>пунктами 13</w:t>
        </w:r>
      </w:hyperlink>
      <w:r w:rsidRPr="004C16C6">
        <w:rPr>
          <w:rFonts w:ascii="Times New Roman" w:hAnsi="Times New Roman" w:cs="Times New Roman"/>
          <w:sz w:val="28"/>
          <w:szCs w:val="28"/>
        </w:rPr>
        <w:t xml:space="preserve">, </w:t>
      </w:r>
      <w:hyperlink w:anchor="P350">
        <w:r w:rsidRPr="004C16C6">
          <w:rPr>
            <w:rFonts w:ascii="Times New Roman" w:hAnsi="Times New Roman" w:cs="Times New Roman"/>
            <w:color w:val="0000FF"/>
            <w:sz w:val="28"/>
            <w:szCs w:val="28"/>
          </w:rPr>
          <w:t>24</w:t>
        </w:r>
      </w:hyperlink>
      <w:r w:rsidRPr="004C16C6">
        <w:rPr>
          <w:rFonts w:ascii="Times New Roman" w:hAnsi="Times New Roman" w:cs="Times New Roman"/>
          <w:sz w:val="28"/>
          <w:szCs w:val="28"/>
        </w:rPr>
        <w:t xml:space="preserve"> и </w:t>
      </w:r>
      <w:hyperlink w:anchor="P392">
        <w:r w:rsidRPr="004C16C6">
          <w:rPr>
            <w:rFonts w:ascii="Times New Roman" w:hAnsi="Times New Roman" w:cs="Times New Roman"/>
            <w:color w:val="0000FF"/>
            <w:sz w:val="28"/>
            <w:szCs w:val="28"/>
          </w:rPr>
          <w:t>29</w:t>
        </w:r>
      </w:hyperlink>
      <w:r w:rsidRPr="004C16C6">
        <w:rPr>
          <w:rFonts w:ascii="Times New Roman" w:hAnsi="Times New Roman" w:cs="Times New Roman"/>
          <w:sz w:val="28"/>
          <w:szCs w:val="28"/>
        </w:rP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12.1 в ред. </w:t>
      </w:r>
      <w:hyperlink r:id="rId10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9" w:name="P227"/>
      <w:bookmarkEnd w:id="9"/>
      <w:r w:rsidRPr="004C16C6">
        <w:rPr>
          <w:rFonts w:ascii="Times New Roman" w:hAnsi="Times New Roman" w:cs="Times New Roman"/>
          <w:sz w:val="28"/>
          <w:szCs w:val="28"/>
        </w:rPr>
        <w:t>13. Для открытия лицевого счета клиентом представляются следующие документы: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 Заявление на открытие лицевого счета по форме согласно </w:t>
      </w:r>
      <w:hyperlink w:anchor="P1120">
        <w:r w:rsidRPr="004C16C6">
          <w:rPr>
            <w:rFonts w:ascii="Times New Roman" w:hAnsi="Times New Roman" w:cs="Times New Roman"/>
            <w:color w:val="0000FF"/>
            <w:sz w:val="28"/>
            <w:szCs w:val="28"/>
          </w:rPr>
          <w:t>приложению N 1</w:t>
        </w:r>
      </w:hyperlink>
      <w:r w:rsidRPr="004C16C6">
        <w:rPr>
          <w:rFonts w:ascii="Times New Roman" w:hAnsi="Times New Roman" w:cs="Times New Roman"/>
          <w:sz w:val="28"/>
          <w:szCs w:val="28"/>
        </w:rP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Карточка образцов подписей к лицевым счетам по форме согласно </w:t>
      </w:r>
      <w:hyperlink w:anchor="P1312">
        <w:r w:rsidRPr="004C16C6">
          <w:rPr>
            <w:rFonts w:ascii="Times New Roman" w:hAnsi="Times New Roman" w:cs="Times New Roman"/>
            <w:color w:val="0000FF"/>
            <w:sz w:val="28"/>
            <w:szCs w:val="28"/>
          </w:rPr>
          <w:t>приложению N 2</w:t>
        </w:r>
      </w:hyperlink>
      <w:r w:rsidRPr="004C16C6">
        <w:rPr>
          <w:rFonts w:ascii="Times New Roman" w:hAnsi="Times New Roman" w:cs="Times New Roman"/>
          <w:sz w:val="28"/>
          <w:szCs w:val="28"/>
        </w:rPr>
        <w:t xml:space="preserve"> к настоящему Порядку (код формы по КФД 0531753) (далее - Карточка образцов подписей), за исключением случаев, предусмотренных </w:t>
      </w:r>
      <w:hyperlink w:anchor="P230">
        <w:r w:rsidRPr="004C16C6">
          <w:rPr>
            <w:rFonts w:ascii="Times New Roman" w:hAnsi="Times New Roman" w:cs="Times New Roman"/>
            <w:color w:val="0000FF"/>
            <w:sz w:val="28"/>
            <w:szCs w:val="28"/>
          </w:rPr>
          <w:t>подпунктом "б"</w:t>
        </w:r>
      </w:hyperlink>
      <w:r w:rsidRPr="004C16C6">
        <w:rPr>
          <w:rFonts w:ascii="Times New Roman" w:hAnsi="Times New Roman" w:cs="Times New Roman"/>
          <w:sz w:val="28"/>
          <w:szCs w:val="28"/>
        </w:rPr>
        <w:t xml:space="preserve"> настоящего пункта;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10" w:name="P230"/>
      <w:bookmarkEnd w:id="10"/>
      <w:r w:rsidRPr="004C16C6">
        <w:rPr>
          <w:rFonts w:ascii="Times New Roman" w:hAnsi="Times New Roman" w:cs="Times New Roman"/>
          <w:sz w:val="28"/>
          <w:szCs w:val="28"/>
        </w:rP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sidRPr="004C16C6">
          <w:rPr>
            <w:rFonts w:ascii="Times New Roman" w:hAnsi="Times New Roman" w:cs="Times New Roman"/>
            <w:color w:val="0000FF"/>
            <w:sz w:val="28"/>
            <w:szCs w:val="28"/>
          </w:rPr>
          <w:t>приложении N 1(1)</w:t>
        </w:r>
      </w:hyperlink>
      <w:r w:rsidRPr="004C16C6">
        <w:rPr>
          <w:rFonts w:ascii="Times New Roman" w:hAnsi="Times New Roman" w:cs="Times New Roman"/>
          <w:sz w:val="28"/>
          <w:szCs w:val="28"/>
        </w:rPr>
        <w:t xml:space="preserve"> к настоящему Порядку (далее - Заявление на открытие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13 в ред. </w:t>
      </w:r>
      <w:hyperlink r:id="rId10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11" w:name="P232"/>
      <w:bookmarkEnd w:id="11"/>
      <w:r w:rsidRPr="004C16C6">
        <w:rPr>
          <w:rFonts w:ascii="Times New Roman" w:hAnsi="Times New Roman" w:cs="Times New Roman"/>
          <w:sz w:val="28"/>
          <w:szCs w:val="28"/>
        </w:rPr>
        <w:t xml:space="preserve">14. Заполнение </w:t>
      </w:r>
      <w:hyperlink w:anchor="P1120">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открытие лицевого счета осуществляется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120">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заполняется клиентом, за исключением </w:t>
      </w:r>
      <w:hyperlink w:anchor="P1211">
        <w:r w:rsidRPr="004C16C6">
          <w:rPr>
            <w:rFonts w:ascii="Times New Roman" w:hAnsi="Times New Roman" w:cs="Times New Roman"/>
            <w:color w:val="0000FF"/>
            <w:sz w:val="28"/>
            <w:szCs w:val="28"/>
          </w:rPr>
          <w:t>части</w:t>
        </w:r>
      </w:hyperlink>
      <w:r w:rsidRPr="004C16C6">
        <w:rPr>
          <w:rFonts w:ascii="Times New Roman" w:hAnsi="Times New Roman" w:cs="Times New Roman"/>
          <w:sz w:val="28"/>
          <w:szCs w:val="28"/>
        </w:rP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126">
        <w:r w:rsidRPr="004C16C6">
          <w:rPr>
            <w:rFonts w:ascii="Times New Roman" w:hAnsi="Times New Roman" w:cs="Times New Roman"/>
            <w:color w:val="0000FF"/>
            <w:sz w:val="28"/>
            <w:szCs w:val="28"/>
          </w:rPr>
          <w:t>заголовочной части</w:t>
        </w:r>
      </w:hyperlink>
      <w:r w:rsidRPr="004C16C6">
        <w:rPr>
          <w:rFonts w:ascii="Times New Roman" w:hAnsi="Times New Roman" w:cs="Times New Roman"/>
          <w:sz w:val="28"/>
          <w:szCs w:val="28"/>
        </w:rPr>
        <w:t xml:space="preserve"> формы Заявления на открытие лицевого счета указываются: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132">
        <w:r w:rsidRPr="004C16C6">
          <w:rPr>
            <w:rFonts w:ascii="Times New Roman" w:hAnsi="Times New Roman" w:cs="Times New Roman"/>
            <w:color w:val="0000FF"/>
            <w:sz w:val="28"/>
            <w:szCs w:val="28"/>
          </w:rPr>
          <w:t>дата</w:t>
        </w:r>
      </w:hyperlink>
      <w:r w:rsidRPr="004C16C6">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135">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103">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104">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26.11.2025 </w:t>
      </w:r>
      <w:hyperlink r:id="rId105">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151">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151">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открытие лицевого счета иному получателю бюджетных средств. При этом </w:t>
      </w:r>
      <w:hyperlink w:anchor="P1135">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"Наименование клиента" и соответствующая кодовая зона не заполняются;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167">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0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заявительной </w:t>
      </w:r>
      <w:hyperlink w:anchor="P1175">
        <w:r w:rsidRPr="004C16C6">
          <w:rPr>
            <w:rFonts w:ascii="Times New Roman" w:hAnsi="Times New Roman" w:cs="Times New Roman"/>
            <w:color w:val="0000FF"/>
            <w:sz w:val="28"/>
            <w:szCs w:val="28"/>
          </w:rPr>
          <w:t>надписи</w:t>
        </w:r>
      </w:hyperlink>
      <w:r w:rsidRPr="004C16C6">
        <w:rPr>
          <w:rFonts w:ascii="Times New Roman" w:hAnsi="Times New Roman" w:cs="Times New Roman"/>
          <w:sz w:val="28"/>
          <w:szCs w:val="28"/>
        </w:rP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sidRPr="004C16C6">
          <w:rPr>
            <w:rFonts w:ascii="Times New Roman" w:hAnsi="Times New Roman" w:cs="Times New Roman"/>
            <w:color w:val="0000FF"/>
            <w:sz w:val="28"/>
            <w:szCs w:val="28"/>
          </w:rPr>
          <w:t>пунктами 4</w:t>
        </w:r>
      </w:hyperlink>
      <w:r w:rsidRPr="004C16C6">
        <w:rPr>
          <w:rFonts w:ascii="Times New Roman" w:hAnsi="Times New Roman" w:cs="Times New Roman"/>
          <w:sz w:val="28"/>
          <w:szCs w:val="28"/>
        </w:rPr>
        <w:t xml:space="preserve"> - </w:t>
      </w:r>
      <w:hyperlink w:anchor="P126">
        <w:r w:rsidRPr="004C16C6">
          <w:rPr>
            <w:rFonts w:ascii="Times New Roman" w:hAnsi="Times New Roman" w:cs="Times New Roman"/>
            <w:color w:val="0000FF"/>
            <w:sz w:val="28"/>
            <w:szCs w:val="28"/>
          </w:rPr>
          <w:t>7</w:t>
        </w:r>
      </w:hyperlink>
      <w:r w:rsidRPr="004C16C6">
        <w:rPr>
          <w:rFonts w:ascii="Times New Roman" w:hAnsi="Times New Roman" w:cs="Times New Roman"/>
          <w:sz w:val="28"/>
          <w:szCs w:val="28"/>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191">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w:t>
      </w:r>
      <w:r w:rsidRPr="004C16C6">
        <w:rPr>
          <w:rFonts w:ascii="Times New Roman" w:hAnsi="Times New Roman" w:cs="Times New Roman"/>
          <w:sz w:val="28"/>
          <w:szCs w:val="28"/>
        </w:rPr>
        <w:lastRenderedPageBreak/>
        <w:t>номера и даты данного документа в формате "день, месяц, год" (00.00.0000).</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0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191">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108">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109">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10">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120">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открытие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211">
        <w:r w:rsidRPr="004C16C6">
          <w:rPr>
            <w:rFonts w:ascii="Times New Roman" w:hAnsi="Times New Roman" w:cs="Times New Roman"/>
            <w:color w:val="0000FF"/>
            <w:sz w:val="28"/>
            <w:szCs w:val="28"/>
          </w:rPr>
          <w:t>Отметка</w:t>
        </w:r>
      </w:hyperlink>
      <w:r w:rsidRPr="004C16C6">
        <w:rPr>
          <w:rFonts w:ascii="Times New Roman" w:hAnsi="Times New Roman" w:cs="Times New Roman"/>
          <w:sz w:val="28"/>
          <w:szCs w:val="28"/>
        </w:rPr>
        <w:t xml:space="preserve"> органа Федерального казначейства об открытии лицевого счета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открытие лицевого счета, представленным клиентом.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Отметка органа Федерального казначейства об открытии лицевого счета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1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1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работником органа Федерального казначейства, ответственным за правильность осуществления проверки </w:t>
      </w:r>
      <w:hyperlink w:anchor="P1120">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При открытии лицевого счета для перечисления денежных средств в соответствии с </w:t>
      </w:r>
      <w:hyperlink w:anchor="P944">
        <w:r w:rsidRPr="004C16C6">
          <w:rPr>
            <w:rFonts w:ascii="Times New Roman" w:hAnsi="Times New Roman" w:cs="Times New Roman"/>
            <w:color w:val="0000FF"/>
            <w:sz w:val="28"/>
            <w:szCs w:val="28"/>
          </w:rPr>
          <w:t>абзацем вторым пункта 137</w:t>
        </w:r>
      </w:hyperlink>
      <w:r w:rsidRPr="004C16C6">
        <w:rPr>
          <w:rFonts w:ascii="Times New Roman" w:hAnsi="Times New Roman" w:cs="Times New Roman"/>
          <w:sz w:val="28"/>
          <w:szCs w:val="28"/>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113">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28.12.2017 N 36н; в ред. </w:t>
      </w:r>
      <w:hyperlink r:id="rId11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15.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оформляется и представляется клиентом с учетом следующих особенностей: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представляется клиентом в орган Федерального казначейства в одном экземпляре;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Дополнительные экземпляры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sidRPr="004C16C6">
          <w:rPr>
            <w:rFonts w:ascii="Times New Roman" w:hAnsi="Times New Roman" w:cs="Times New Roman"/>
            <w:color w:val="0000FF"/>
            <w:sz w:val="28"/>
            <w:szCs w:val="28"/>
          </w:rPr>
          <w:t>пунктами 46</w:t>
        </w:r>
      </w:hyperlink>
      <w:r w:rsidRPr="004C16C6">
        <w:rPr>
          <w:rFonts w:ascii="Times New Roman" w:hAnsi="Times New Roman" w:cs="Times New Roman"/>
          <w:sz w:val="28"/>
          <w:szCs w:val="28"/>
        </w:rPr>
        <w:t xml:space="preserve">,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и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экземпляром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Право первой подписи принадлежит руководителю клиента и (или) иным уполномоченным им лицам.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Право второй подписи принадлежит главному бухгалтеру и (или) лицам, уполномоченным руководителем клиента на ведение бухгалтерского учета;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"в" в ред. </w:t>
      </w:r>
      <w:hyperlink r:id="rId11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г) если в штате клиента нет должности главного бухгалтера (другого должностного лица, выполняющего его функции),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представляется за подписью только руководителя (уполномоченного им лица). В </w:t>
      </w:r>
      <w:hyperlink w:anchor="P1312">
        <w:r w:rsidRPr="004C16C6">
          <w:rPr>
            <w:rFonts w:ascii="Times New Roman" w:hAnsi="Times New Roman" w:cs="Times New Roman"/>
            <w:color w:val="0000FF"/>
            <w:sz w:val="28"/>
            <w:szCs w:val="28"/>
          </w:rPr>
          <w:t>графе</w:t>
        </w:r>
      </w:hyperlink>
      <w:r w:rsidRPr="004C16C6">
        <w:rPr>
          <w:rFonts w:ascii="Times New Roman" w:hAnsi="Times New Roman" w:cs="Times New Roman"/>
          <w:sz w:val="28"/>
          <w:szCs w:val="28"/>
        </w:rP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1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w:t>
      </w:r>
      <w:r w:rsidRPr="004C16C6">
        <w:rPr>
          <w:rFonts w:ascii="Times New Roman" w:hAnsi="Times New Roman" w:cs="Times New Roman"/>
          <w:sz w:val="28"/>
          <w:szCs w:val="28"/>
        </w:rPr>
        <w:lastRenderedPageBreak/>
        <w:t xml:space="preserve">занимаемой должности представляется новая, заверенная в соответствии с </w:t>
      </w:r>
      <w:hyperlink w:anchor="P485">
        <w:r w:rsidRPr="004C16C6">
          <w:rPr>
            <w:rFonts w:ascii="Times New Roman" w:hAnsi="Times New Roman" w:cs="Times New Roman"/>
            <w:color w:val="0000FF"/>
            <w:sz w:val="28"/>
            <w:szCs w:val="28"/>
          </w:rPr>
          <w:t>пунктами 46</w:t>
        </w:r>
      </w:hyperlink>
      <w:r w:rsidRPr="004C16C6">
        <w:rPr>
          <w:rFonts w:ascii="Times New Roman" w:hAnsi="Times New Roman" w:cs="Times New Roman"/>
          <w:sz w:val="28"/>
          <w:szCs w:val="28"/>
        </w:rPr>
        <w:t xml:space="preserve">,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и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с образцами подписей всех лиц, имеющих право первой и второй подписи;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е)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с образцами их подписей на заменяемой Карточке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bookmarkStart w:id="12" w:name="P270"/>
      <w:bookmarkEnd w:id="12"/>
      <w:r w:rsidRPr="004C16C6">
        <w:rPr>
          <w:rFonts w:ascii="Times New Roman" w:hAnsi="Times New Roman" w:cs="Times New Roman"/>
          <w:sz w:val="28"/>
          <w:szCs w:val="28"/>
        </w:rP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sidRPr="004C16C6">
          <w:rPr>
            <w:rFonts w:ascii="Times New Roman" w:hAnsi="Times New Roman" w:cs="Times New Roman"/>
            <w:color w:val="0000FF"/>
            <w:sz w:val="28"/>
            <w:szCs w:val="28"/>
          </w:rPr>
          <w:t>пунктами 46</w:t>
        </w:r>
      </w:hyperlink>
      <w:r w:rsidRPr="004C16C6">
        <w:rPr>
          <w:rFonts w:ascii="Times New Roman" w:hAnsi="Times New Roman" w:cs="Times New Roman"/>
          <w:sz w:val="28"/>
          <w:szCs w:val="28"/>
        </w:rPr>
        <w:t xml:space="preserve">,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и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временная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з) при временном предоставлении лицу права первой или второй подписи (кроме случаев, предусмотренных </w:t>
      </w:r>
      <w:hyperlink w:anchor="P270">
        <w:r w:rsidRPr="004C16C6">
          <w:rPr>
            <w:rFonts w:ascii="Times New Roman" w:hAnsi="Times New Roman" w:cs="Times New Roman"/>
            <w:color w:val="0000FF"/>
            <w:sz w:val="28"/>
            <w:szCs w:val="28"/>
          </w:rPr>
          <w:t>подпунктом "ж"</w:t>
        </w:r>
      </w:hyperlink>
      <w:r w:rsidRPr="004C16C6">
        <w:rPr>
          <w:rFonts w:ascii="Times New Roman" w:hAnsi="Times New Roman" w:cs="Times New Roman"/>
          <w:sz w:val="28"/>
          <w:szCs w:val="28"/>
        </w:rPr>
        <w:t xml:space="preserve"> настоящего пункта), а также при временной замене одного из лиц, включенных в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Если клиенту в соответствии с настоящим Порядком уже открыт лицевой счет, представление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проставляются номера вновь открытых клиенту лицевых счетов. При этом в случае необходимости по </w:t>
      </w:r>
      <w:hyperlink w:anchor="P1312">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"Особые отметки" приводится примечание.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sidRPr="004C16C6">
          <w:rPr>
            <w:rFonts w:ascii="Times New Roman" w:hAnsi="Times New Roman" w:cs="Times New Roman"/>
            <w:color w:val="0000FF"/>
            <w:sz w:val="28"/>
            <w:szCs w:val="28"/>
          </w:rPr>
          <w:t>пунктами 18</w:t>
        </w:r>
      </w:hyperlink>
      <w:r w:rsidRPr="004C16C6">
        <w:rPr>
          <w:rFonts w:ascii="Times New Roman" w:hAnsi="Times New Roman" w:cs="Times New Roman"/>
          <w:sz w:val="28"/>
          <w:szCs w:val="28"/>
        </w:rPr>
        <w:t xml:space="preserve">, </w:t>
      </w:r>
      <w:hyperlink w:anchor="P485">
        <w:r w:rsidRPr="004C16C6">
          <w:rPr>
            <w:rFonts w:ascii="Times New Roman" w:hAnsi="Times New Roman" w:cs="Times New Roman"/>
            <w:color w:val="0000FF"/>
            <w:sz w:val="28"/>
            <w:szCs w:val="28"/>
          </w:rPr>
          <w:t>46</w:t>
        </w:r>
      </w:hyperlink>
      <w:r w:rsidRPr="004C16C6">
        <w:rPr>
          <w:rFonts w:ascii="Times New Roman" w:hAnsi="Times New Roman" w:cs="Times New Roman"/>
          <w:sz w:val="28"/>
          <w:szCs w:val="28"/>
        </w:rPr>
        <w:t xml:space="preserve">,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и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с образцами подписей всех </w:t>
      </w:r>
      <w:r w:rsidRPr="004C16C6">
        <w:rPr>
          <w:rFonts w:ascii="Times New Roman" w:hAnsi="Times New Roman" w:cs="Times New Roman"/>
          <w:sz w:val="28"/>
          <w:szCs w:val="28"/>
        </w:rPr>
        <w:lastRenderedPageBreak/>
        <w:t>лиц, имеющих право первой и второй подписи.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Все дополнения и исправления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1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8">
        <w:r w:rsidRPr="004C16C6">
          <w:rPr>
            <w:rFonts w:ascii="Times New Roman" w:hAnsi="Times New Roman" w:cs="Times New Roman"/>
            <w:color w:val="0000FF"/>
            <w:sz w:val="28"/>
            <w:szCs w:val="28"/>
          </w:rPr>
          <w:t>закона</w:t>
        </w:r>
      </w:hyperlink>
      <w:r w:rsidRPr="004C16C6">
        <w:rPr>
          <w:rFonts w:ascii="Times New Roman" w:hAnsi="Times New Roman" w:cs="Times New Roman"/>
          <w:sz w:val="28"/>
          <w:szCs w:val="28"/>
        </w:rPr>
        <w:t xml:space="preserve"> от 6 апреля 2011 г. N 63-ФЗ "Об электронной подписи".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16 в ред. </w:t>
      </w:r>
      <w:hyperlink r:id="rId11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17. Первый экземпляр представленной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хранится в деле клиента. Хранение дополнительных экземпляров </w:t>
      </w:r>
      <w:hyperlink w:anchor="P1312">
        <w:r w:rsidRPr="004C16C6">
          <w:rPr>
            <w:rFonts w:ascii="Times New Roman" w:hAnsi="Times New Roman" w:cs="Times New Roman"/>
            <w:color w:val="0000FF"/>
            <w:sz w:val="28"/>
            <w:szCs w:val="28"/>
          </w:rPr>
          <w:t>Карточек</w:t>
        </w:r>
      </w:hyperlink>
      <w:r w:rsidRPr="004C16C6">
        <w:rPr>
          <w:rFonts w:ascii="Times New Roman" w:hAnsi="Times New Roman" w:cs="Times New Roman"/>
          <w:sz w:val="28"/>
          <w:szCs w:val="28"/>
        </w:rPr>
        <w:t xml:space="preserve"> образцов подписей осуществляется в соответствии с правилами делопроизводства.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На каждом экземпляре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если в орган Федерального казначейства одновременно представляются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20">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21">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bookmarkStart w:id="13" w:name="P287"/>
      <w:bookmarkEnd w:id="13"/>
      <w:r w:rsidRPr="004C16C6">
        <w:rPr>
          <w:rFonts w:ascii="Times New Roman" w:hAnsi="Times New Roman" w:cs="Times New Roman"/>
          <w:sz w:val="28"/>
          <w:szCs w:val="28"/>
        </w:rPr>
        <w:t xml:space="preserve">18. Формирование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осуществляется следующим образом" (в случае, если ее предоставление предусмотрено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2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12">
        <w:r w:rsidRPr="004C16C6">
          <w:rPr>
            <w:rFonts w:ascii="Times New Roman" w:hAnsi="Times New Roman" w:cs="Times New Roman"/>
            <w:color w:val="0000FF"/>
            <w:sz w:val="28"/>
            <w:szCs w:val="28"/>
          </w:rPr>
          <w:t>наименовании</w:t>
        </w:r>
      </w:hyperlink>
      <w:r w:rsidRPr="004C16C6">
        <w:rPr>
          <w:rFonts w:ascii="Times New Roman" w:hAnsi="Times New Roman" w:cs="Times New Roman"/>
          <w:sz w:val="28"/>
          <w:szCs w:val="28"/>
        </w:rP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проставляет номера открытых клиенту лицевых счетов (или зачеркивает номера закрытых клиенту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12">
        <w:r w:rsidRPr="004C16C6">
          <w:rPr>
            <w:rFonts w:ascii="Times New Roman" w:hAnsi="Times New Roman" w:cs="Times New Roman"/>
            <w:color w:val="0000FF"/>
            <w:sz w:val="28"/>
            <w:szCs w:val="28"/>
          </w:rPr>
          <w:t>заголовочной части</w:t>
        </w:r>
      </w:hyperlink>
      <w:r w:rsidRPr="004C16C6">
        <w:rPr>
          <w:rFonts w:ascii="Times New Roman" w:hAnsi="Times New Roman" w:cs="Times New Roman"/>
          <w:sz w:val="28"/>
          <w:szCs w:val="28"/>
        </w:rPr>
        <w:t xml:space="preserve"> формы Карточки образцов подписей клиентом указываются: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дата</w:t>
        </w:r>
      </w:hyperlink>
      <w:r w:rsidRPr="004C16C6">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по </w:t>
      </w:r>
      <w:hyperlink w:anchor="P1329">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23">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26.11.2025 </w:t>
      </w:r>
      <w:hyperlink r:id="rId124">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345">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2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350">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26">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27">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354">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w:t>
      </w:r>
      <w:r w:rsidRPr="004C16C6">
        <w:rPr>
          <w:rFonts w:ascii="Times New Roman" w:hAnsi="Times New Roman" w:cs="Times New Roman"/>
          <w:sz w:val="28"/>
          <w:szCs w:val="28"/>
        </w:rPr>
        <w:lastRenderedPageBreak/>
        <w:t>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28">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29">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362">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3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67">
        <w:r w:rsidRPr="004C16C6">
          <w:rPr>
            <w:rFonts w:ascii="Times New Roman" w:hAnsi="Times New Roman" w:cs="Times New Roman"/>
            <w:color w:val="0000FF"/>
            <w:sz w:val="28"/>
            <w:szCs w:val="28"/>
          </w:rPr>
          <w:t>Раздел</w:t>
        </w:r>
      </w:hyperlink>
      <w:r w:rsidRPr="004C16C6">
        <w:rPr>
          <w:rFonts w:ascii="Times New Roman" w:hAnsi="Times New Roman" w:cs="Times New Roman"/>
          <w:sz w:val="28"/>
          <w:szCs w:val="28"/>
        </w:rP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3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77">
        <w:r w:rsidRPr="004C16C6">
          <w:rPr>
            <w:rFonts w:ascii="Times New Roman" w:hAnsi="Times New Roman" w:cs="Times New Roman"/>
            <w:color w:val="0000FF"/>
            <w:sz w:val="28"/>
            <w:szCs w:val="28"/>
          </w:rPr>
          <w:t>графе 2</w:t>
        </w:r>
      </w:hyperlink>
      <w:r w:rsidRPr="004C16C6">
        <w:rPr>
          <w:rFonts w:ascii="Times New Roman" w:hAnsi="Times New Roman" w:cs="Times New Roman"/>
          <w:sz w:val="28"/>
          <w:szCs w:val="28"/>
        </w:rP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3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12">
        <w:r w:rsidRPr="004C16C6">
          <w:rPr>
            <w:rFonts w:ascii="Times New Roman" w:hAnsi="Times New Roman" w:cs="Times New Roman"/>
            <w:color w:val="0000FF"/>
            <w:sz w:val="28"/>
            <w:szCs w:val="28"/>
          </w:rPr>
          <w:t>графе 3</w:t>
        </w:r>
      </w:hyperlink>
      <w:r w:rsidRPr="004C16C6">
        <w:rPr>
          <w:rFonts w:ascii="Times New Roman" w:hAnsi="Times New Roman" w:cs="Times New Roman"/>
          <w:sz w:val="28"/>
          <w:szCs w:val="28"/>
        </w:rP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12">
        <w:r w:rsidRPr="004C16C6">
          <w:rPr>
            <w:rFonts w:ascii="Times New Roman" w:hAnsi="Times New Roman" w:cs="Times New Roman"/>
            <w:color w:val="0000FF"/>
            <w:sz w:val="28"/>
            <w:szCs w:val="28"/>
          </w:rPr>
          <w:t>графе 4</w:t>
        </w:r>
      </w:hyperlink>
      <w:r w:rsidRPr="004C16C6">
        <w:rPr>
          <w:rFonts w:ascii="Times New Roman" w:hAnsi="Times New Roman" w:cs="Times New Roman"/>
          <w:sz w:val="28"/>
          <w:szCs w:val="28"/>
        </w:rPr>
        <w:t xml:space="preserve"> проставляются образцы подписей соответствующих должностных лиц.</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12">
        <w:r w:rsidRPr="004C16C6">
          <w:rPr>
            <w:rFonts w:ascii="Times New Roman" w:hAnsi="Times New Roman" w:cs="Times New Roman"/>
            <w:color w:val="0000FF"/>
            <w:sz w:val="28"/>
            <w:szCs w:val="28"/>
          </w:rPr>
          <w:t>графе 5</w:t>
        </w:r>
      </w:hyperlink>
      <w:r w:rsidRPr="004C16C6">
        <w:rPr>
          <w:rFonts w:ascii="Times New Roman" w:hAnsi="Times New Roman" w:cs="Times New Roman"/>
          <w:sz w:val="28"/>
          <w:szCs w:val="28"/>
        </w:rP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3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руководителем (уполномоченным им лицом с указанием должности) </w:t>
      </w:r>
      <w:r w:rsidRPr="004C16C6">
        <w:rPr>
          <w:rFonts w:ascii="Times New Roman" w:hAnsi="Times New Roman" w:cs="Times New Roman"/>
          <w:sz w:val="28"/>
          <w:szCs w:val="28"/>
        </w:rPr>
        <w:lastRenderedPageBreak/>
        <w:t>клиента с указанием расшифровки его подписи, содержащей полные (без сокращения) фамилию, имя и отчество;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На подписи в случаях, установленных </w:t>
      </w:r>
      <w:hyperlink w:anchor="P485">
        <w:r w:rsidRPr="004C16C6">
          <w:rPr>
            <w:rFonts w:ascii="Times New Roman" w:hAnsi="Times New Roman" w:cs="Times New Roman"/>
            <w:color w:val="0000FF"/>
            <w:sz w:val="28"/>
            <w:szCs w:val="28"/>
          </w:rPr>
          <w:t>пунктами 46</w:t>
        </w:r>
      </w:hyperlink>
      <w:r w:rsidRPr="004C16C6">
        <w:rPr>
          <w:rFonts w:ascii="Times New Roman" w:hAnsi="Times New Roman" w:cs="Times New Roman"/>
          <w:sz w:val="28"/>
          <w:szCs w:val="28"/>
        </w:rPr>
        <w:t xml:space="preserve">,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оттиск печати клиента ставится так, чтобы подписи и расшифровки подписи читались ясно и четко.</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Раздел</w:t>
        </w:r>
      </w:hyperlink>
      <w:r w:rsidRPr="004C16C6">
        <w:rPr>
          <w:rFonts w:ascii="Times New Roman" w:hAnsi="Times New Roman" w:cs="Times New Roman"/>
          <w:sz w:val="28"/>
          <w:szCs w:val="28"/>
        </w:rPr>
        <w:t xml:space="preserve"> "Отметка об удостоверении полномочий и подписей"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34">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35">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312">
        <w:r w:rsidRPr="004C16C6">
          <w:rPr>
            <w:rFonts w:ascii="Times New Roman" w:hAnsi="Times New Roman" w:cs="Times New Roman"/>
            <w:color w:val="0000FF"/>
            <w:sz w:val="28"/>
            <w:szCs w:val="28"/>
          </w:rPr>
          <w:t>разделе</w:t>
        </w:r>
      </w:hyperlink>
      <w:r w:rsidRPr="004C16C6">
        <w:rPr>
          <w:rFonts w:ascii="Times New Roman" w:hAnsi="Times New Roman" w:cs="Times New Roman"/>
          <w:sz w:val="28"/>
          <w:szCs w:val="28"/>
        </w:rP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зависимости от установленных требований к заверению образцов подписей </w:t>
      </w:r>
      <w:hyperlink w:anchor="P1312">
        <w:r w:rsidRPr="004C16C6">
          <w:rPr>
            <w:rFonts w:ascii="Times New Roman" w:hAnsi="Times New Roman" w:cs="Times New Roman"/>
            <w:color w:val="0000FF"/>
            <w:sz w:val="28"/>
            <w:szCs w:val="28"/>
          </w:rPr>
          <w:t>раздел</w:t>
        </w:r>
      </w:hyperlink>
      <w:r w:rsidRPr="004C16C6">
        <w:rPr>
          <w:rFonts w:ascii="Times New Roman" w:hAnsi="Times New Roman" w:cs="Times New Roman"/>
          <w:sz w:val="28"/>
          <w:szCs w:val="28"/>
        </w:rP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Раздел</w:t>
        </w:r>
      </w:hyperlink>
      <w:r w:rsidRPr="004C16C6">
        <w:rPr>
          <w:rFonts w:ascii="Times New Roman" w:hAnsi="Times New Roman" w:cs="Times New Roman"/>
          <w:sz w:val="28"/>
          <w:szCs w:val="28"/>
        </w:rPr>
        <w:t xml:space="preserve"> "Отметка органа Федерального казначейства о приеме образцов подписей"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Отметка органа Федерального казначейства об открытии лицевого счета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3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необходимости по </w:t>
      </w:r>
      <w:hyperlink w:anchor="P1312">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"Особые отметки" приводится примечание.</w:t>
      </w:r>
    </w:p>
    <w:p w:rsidR="004C16C6" w:rsidRPr="004C16C6" w:rsidRDefault="004C16C6">
      <w:pPr>
        <w:pStyle w:val="ConsPlusNormal"/>
        <w:spacing w:before="220"/>
        <w:ind w:firstLine="540"/>
        <w:jc w:val="both"/>
        <w:rPr>
          <w:rFonts w:ascii="Times New Roman" w:hAnsi="Times New Roman" w:cs="Times New Roman"/>
          <w:sz w:val="28"/>
          <w:szCs w:val="28"/>
        </w:rPr>
      </w:pPr>
      <w:bookmarkStart w:id="14" w:name="P326"/>
      <w:bookmarkEnd w:id="14"/>
      <w:r w:rsidRPr="004C16C6">
        <w:rPr>
          <w:rFonts w:ascii="Times New Roman" w:hAnsi="Times New Roman" w:cs="Times New Roman"/>
          <w:sz w:val="28"/>
          <w:szCs w:val="28"/>
        </w:rP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sidRPr="004C16C6">
          <w:rPr>
            <w:rFonts w:ascii="Times New Roman" w:hAnsi="Times New Roman" w:cs="Times New Roman"/>
            <w:color w:val="0000FF"/>
            <w:sz w:val="28"/>
            <w:szCs w:val="28"/>
          </w:rPr>
          <w:t>пунктами 14</w:t>
        </w:r>
      </w:hyperlink>
      <w:r w:rsidRPr="004C16C6">
        <w:rPr>
          <w:rFonts w:ascii="Times New Roman" w:hAnsi="Times New Roman" w:cs="Times New Roman"/>
          <w:sz w:val="28"/>
          <w:szCs w:val="28"/>
        </w:rPr>
        <w:t xml:space="preserve">, </w:t>
      </w:r>
      <w:hyperlink w:anchor="P287">
        <w:r w:rsidRPr="004C16C6">
          <w:rPr>
            <w:rFonts w:ascii="Times New Roman" w:hAnsi="Times New Roman" w:cs="Times New Roman"/>
            <w:color w:val="0000FF"/>
            <w:sz w:val="28"/>
            <w:szCs w:val="28"/>
          </w:rPr>
          <w:t>18</w:t>
        </w:r>
      </w:hyperlink>
      <w:r w:rsidRPr="004C16C6">
        <w:rPr>
          <w:rFonts w:ascii="Times New Roman" w:hAnsi="Times New Roman" w:cs="Times New Roman"/>
          <w:sz w:val="28"/>
          <w:szCs w:val="28"/>
        </w:rPr>
        <w:t xml:space="preserve">, </w:t>
      </w:r>
      <w:hyperlink w:anchor="P485">
        <w:r w:rsidRPr="004C16C6">
          <w:rPr>
            <w:rFonts w:ascii="Times New Roman" w:hAnsi="Times New Roman" w:cs="Times New Roman"/>
            <w:color w:val="0000FF"/>
            <w:sz w:val="28"/>
            <w:szCs w:val="28"/>
          </w:rPr>
          <w:t>46</w:t>
        </w:r>
      </w:hyperlink>
      <w:r w:rsidRPr="004C16C6">
        <w:rPr>
          <w:rFonts w:ascii="Times New Roman" w:hAnsi="Times New Roman" w:cs="Times New Roman"/>
          <w:sz w:val="28"/>
          <w:szCs w:val="28"/>
        </w:rPr>
        <w:t xml:space="preserve">,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и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а также их соответствия друг другу, данным Сводного реестра и представленным документам.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sidRPr="004C16C6">
          <w:rPr>
            <w:rFonts w:ascii="Times New Roman" w:hAnsi="Times New Roman" w:cs="Times New Roman"/>
            <w:color w:val="0000FF"/>
            <w:sz w:val="28"/>
            <w:szCs w:val="28"/>
          </w:rPr>
          <w:t>приложением N 1(1)</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приеме документов на открытие соответствующего лицевого счета клиенту орган Федерального казначейства также проверяет: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соответствие формы представленного Заявления на открытие лицевого счета и Карточки образцов подписей форме согласно </w:t>
      </w:r>
      <w:hyperlink w:anchor="P1120">
        <w:r w:rsidRPr="004C16C6">
          <w:rPr>
            <w:rFonts w:ascii="Times New Roman" w:hAnsi="Times New Roman" w:cs="Times New Roman"/>
            <w:color w:val="0000FF"/>
            <w:sz w:val="28"/>
            <w:szCs w:val="28"/>
          </w:rPr>
          <w:t>приложению N 1</w:t>
        </w:r>
      </w:hyperlink>
      <w:r w:rsidRPr="004C16C6">
        <w:rPr>
          <w:rFonts w:ascii="Times New Roman" w:hAnsi="Times New Roman" w:cs="Times New Roman"/>
          <w:sz w:val="28"/>
          <w:szCs w:val="28"/>
        </w:rPr>
        <w:t xml:space="preserve"> и </w:t>
      </w:r>
      <w:hyperlink w:anchor="P1312">
        <w:r w:rsidRPr="004C16C6">
          <w:rPr>
            <w:rFonts w:ascii="Times New Roman" w:hAnsi="Times New Roman" w:cs="Times New Roman"/>
            <w:color w:val="0000FF"/>
            <w:sz w:val="28"/>
            <w:szCs w:val="28"/>
          </w:rPr>
          <w:t>приложению N 2</w:t>
        </w:r>
      </w:hyperlink>
      <w:r w:rsidRPr="004C16C6">
        <w:rPr>
          <w:rFonts w:ascii="Times New Roman" w:hAnsi="Times New Roman" w:cs="Times New Roman"/>
          <w:sz w:val="28"/>
          <w:szCs w:val="28"/>
        </w:rPr>
        <w:t xml:space="preserve"> к настоящему Порядку соответственно;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наличие полного пакета документов, необходимых для открытия соответствующего лицевого счета клиенту.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Наличие исправлений в представленных в орган Федерального казначейства документах для открытия лицевого счета не допускается.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19 в ред. </w:t>
      </w:r>
      <w:hyperlink r:id="rId13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w:t>
      </w:r>
      <w:r w:rsidRPr="004C16C6">
        <w:rPr>
          <w:rFonts w:ascii="Times New Roman" w:hAnsi="Times New Roman" w:cs="Times New Roman"/>
          <w:sz w:val="28"/>
          <w:szCs w:val="28"/>
        </w:rPr>
        <w:lastRenderedPageBreak/>
        <w:t>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138">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26.11.2025 </w:t>
      </w:r>
      <w:hyperlink r:id="rId139">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sidRPr="004C16C6">
          <w:rPr>
            <w:rFonts w:ascii="Times New Roman" w:hAnsi="Times New Roman" w:cs="Times New Roman"/>
            <w:color w:val="0000FF"/>
            <w:sz w:val="28"/>
            <w:szCs w:val="28"/>
          </w:rPr>
          <w:t>Заявлению</w:t>
        </w:r>
      </w:hyperlink>
      <w:r w:rsidRPr="004C16C6">
        <w:rPr>
          <w:rFonts w:ascii="Times New Roman" w:hAnsi="Times New Roman" w:cs="Times New Roman"/>
          <w:sz w:val="28"/>
          <w:szCs w:val="28"/>
        </w:rPr>
        <w:t xml:space="preserve"> на открытие лицевого счета в электронном виде, направленному в орган Федерального казначейства, скорректированные документы.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21 в ред. </w:t>
      </w:r>
      <w:hyperlink r:id="rId14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22. Лицевой счет открывается с момента внесения записи о его открытии в Книгу регистрации лицевых счетов по форме согласно </w:t>
      </w:r>
      <w:hyperlink w:anchor="P1472">
        <w:r w:rsidRPr="004C16C6">
          <w:rPr>
            <w:rFonts w:ascii="Times New Roman" w:hAnsi="Times New Roman" w:cs="Times New Roman"/>
            <w:color w:val="0000FF"/>
            <w:sz w:val="28"/>
            <w:szCs w:val="28"/>
          </w:rPr>
          <w:t>приложению N 3</w:t>
        </w:r>
      </w:hyperlink>
      <w:r w:rsidRPr="004C16C6">
        <w:rPr>
          <w:rFonts w:ascii="Times New Roman" w:hAnsi="Times New Roman" w:cs="Times New Roman"/>
          <w:sz w:val="28"/>
          <w:szCs w:val="28"/>
        </w:rPr>
        <w:t xml:space="preserve"> к настоящему Порядку (код формы по КФД 0531755) (далее - Книга регистрации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Книга регистрации лицевых счетов ведется в электронном виде.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предоставления </w:t>
      </w:r>
      <w:hyperlink w:anchor="P123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открытие лицевого счета в электронном виде запись в Книгу регистрации вносится автоматически.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22 в ред. </w:t>
      </w:r>
      <w:hyperlink r:id="rId14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23. Проверенные документы, соответствующие установленным </w:t>
      </w:r>
      <w:hyperlink w:anchor="P326">
        <w:r w:rsidRPr="004C16C6">
          <w:rPr>
            <w:rFonts w:ascii="Times New Roman" w:hAnsi="Times New Roman" w:cs="Times New Roman"/>
            <w:color w:val="0000FF"/>
            <w:sz w:val="28"/>
            <w:szCs w:val="28"/>
          </w:rPr>
          <w:t xml:space="preserve">пунктом </w:t>
        </w:r>
        <w:r w:rsidRPr="004C16C6">
          <w:rPr>
            <w:rFonts w:ascii="Times New Roman" w:hAnsi="Times New Roman" w:cs="Times New Roman"/>
            <w:color w:val="0000FF"/>
            <w:sz w:val="28"/>
            <w:szCs w:val="28"/>
          </w:rPr>
          <w:lastRenderedPageBreak/>
          <w:t>19</w:t>
        </w:r>
      </w:hyperlink>
      <w:r w:rsidRPr="004C16C6">
        <w:rPr>
          <w:rFonts w:ascii="Times New Roman" w:hAnsi="Times New Roman" w:cs="Times New Roman"/>
          <w:sz w:val="28"/>
          <w:szCs w:val="28"/>
        </w:rP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4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Документы, включенные в дело клиента, хранятся в соответствии с правилами делопроизводства.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4C16C6" w:rsidRPr="004C16C6" w:rsidRDefault="004C16C6">
      <w:pPr>
        <w:pStyle w:val="ConsPlusNormal"/>
        <w:spacing w:before="220"/>
        <w:ind w:firstLine="540"/>
        <w:jc w:val="both"/>
        <w:rPr>
          <w:rFonts w:ascii="Times New Roman" w:hAnsi="Times New Roman" w:cs="Times New Roman"/>
          <w:sz w:val="28"/>
          <w:szCs w:val="28"/>
        </w:rPr>
      </w:pPr>
      <w:bookmarkStart w:id="15" w:name="P350"/>
      <w:bookmarkEnd w:id="15"/>
      <w:r w:rsidRPr="004C16C6">
        <w:rPr>
          <w:rFonts w:ascii="Times New Roman" w:hAnsi="Times New Roman" w:cs="Times New Roman"/>
          <w:sz w:val="28"/>
          <w:szCs w:val="28"/>
        </w:rP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sidRPr="004C16C6">
          <w:rPr>
            <w:rFonts w:ascii="Times New Roman" w:hAnsi="Times New Roman" w:cs="Times New Roman"/>
            <w:color w:val="0000FF"/>
            <w:sz w:val="28"/>
            <w:szCs w:val="28"/>
          </w:rPr>
          <w:t>приложению N 4</w:t>
        </w:r>
      </w:hyperlink>
      <w:r w:rsidRPr="004C16C6">
        <w:rPr>
          <w:rFonts w:ascii="Times New Roman" w:hAnsi="Times New Roman" w:cs="Times New Roman"/>
          <w:sz w:val="28"/>
          <w:szCs w:val="28"/>
        </w:rPr>
        <w:t xml:space="preserve"> к настоящему Порядку (код формы по КФД 0531756) (далее - Заявление на переоформление лицевых счетов).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43">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26.11.2025 </w:t>
      </w:r>
      <w:hyperlink r:id="rId144">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56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16" w:name="P353"/>
      <w:bookmarkEnd w:id="16"/>
      <w:r w:rsidRPr="004C16C6">
        <w:rPr>
          <w:rFonts w:ascii="Times New Roman" w:hAnsi="Times New Roman" w:cs="Times New Roman"/>
          <w:sz w:val="28"/>
          <w:szCs w:val="28"/>
        </w:rPr>
        <w:t xml:space="preserve">25. Заполнение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счетов осуществляется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56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563">
        <w:r w:rsidRPr="004C16C6">
          <w:rPr>
            <w:rFonts w:ascii="Times New Roman" w:hAnsi="Times New Roman" w:cs="Times New Roman"/>
            <w:color w:val="0000FF"/>
            <w:sz w:val="28"/>
            <w:szCs w:val="28"/>
          </w:rPr>
          <w:t>наименовании</w:t>
        </w:r>
      </w:hyperlink>
      <w:r w:rsidRPr="004C16C6">
        <w:rPr>
          <w:rFonts w:ascii="Times New Roman" w:hAnsi="Times New Roman" w:cs="Times New Roman"/>
          <w:sz w:val="28"/>
          <w:szCs w:val="28"/>
        </w:rP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570">
        <w:r w:rsidRPr="004C16C6">
          <w:rPr>
            <w:rFonts w:ascii="Times New Roman" w:hAnsi="Times New Roman" w:cs="Times New Roman"/>
            <w:color w:val="0000FF"/>
            <w:sz w:val="28"/>
            <w:szCs w:val="28"/>
          </w:rPr>
          <w:t>заголовочной части</w:t>
        </w:r>
      </w:hyperlink>
      <w:r w:rsidRPr="004C16C6">
        <w:rPr>
          <w:rFonts w:ascii="Times New Roman" w:hAnsi="Times New Roman" w:cs="Times New Roman"/>
          <w:sz w:val="28"/>
          <w:szCs w:val="28"/>
        </w:rPr>
        <w:t xml:space="preserve"> формы Заявления на переоформление лицевых счетов клиентом указываются: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576">
        <w:r w:rsidRPr="004C16C6">
          <w:rPr>
            <w:rFonts w:ascii="Times New Roman" w:hAnsi="Times New Roman" w:cs="Times New Roman"/>
            <w:color w:val="0000FF"/>
            <w:sz w:val="28"/>
            <w:szCs w:val="28"/>
          </w:rPr>
          <w:t>дата</w:t>
        </w:r>
      </w:hyperlink>
      <w:r w:rsidRPr="004C16C6">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579">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клиента" - полное наименование клиента в соответствии с полным наименованием клиента, указанным в Заявлении на </w:t>
      </w:r>
      <w:r w:rsidRPr="004C16C6">
        <w:rPr>
          <w:rFonts w:ascii="Times New Roman" w:hAnsi="Times New Roman" w:cs="Times New Roman"/>
          <w:sz w:val="28"/>
          <w:szCs w:val="28"/>
        </w:rPr>
        <w:lastRenderedPageBreak/>
        <w:t>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145">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146">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26.11.2025 </w:t>
      </w:r>
      <w:hyperlink r:id="rId147">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595">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595">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611">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4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615">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"Причина переоформления" - причина, по которой должны быть переоформлены лицевые счета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619">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заявительной надписи клиент указывает: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149">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150">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26.11.2025 </w:t>
      </w:r>
      <w:hyperlink r:id="rId151">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595">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счетов иному </w:t>
      </w:r>
      <w:r w:rsidRPr="004C16C6">
        <w:rPr>
          <w:rFonts w:ascii="Times New Roman" w:hAnsi="Times New Roman" w:cs="Times New Roman"/>
          <w:sz w:val="28"/>
          <w:szCs w:val="28"/>
        </w:rPr>
        <w:lastRenderedPageBreak/>
        <w:t>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595">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667">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563">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696">
        <w:r w:rsidRPr="004C16C6">
          <w:rPr>
            <w:rFonts w:ascii="Times New Roman" w:hAnsi="Times New Roman" w:cs="Times New Roman"/>
            <w:color w:val="0000FF"/>
            <w:sz w:val="28"/>
            <w:szCs w:val="28"/>
          </w:rPr>
          <w:t>Отметка</w:t>
        </w:r>
      </w:hyperlink>
      <w:r w:rsidRPr="004C16C6">
        <w:rPr>
          <w:rFonts w:ascii="Times New Roman" w:hAnsi="Times New Roman" w:cs="Times New Roman"/>
          <w:sz w:val="28"/>
          <w:szCs w:val="28"/>
        </w:rPr>
        <w:t xml:space="preserve"> органа Федерального казначейства о переоформлении лицевых счетов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переоформление лицевых счетов, представленным клиентом.</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696">
        <w:r w:rsidRPr="004C16C6">
          <w:rPr>
            <w:rFonts w:ascii="Times New Roman" w:hAnsi="Times New Roman" w:cs="Times New Roman"/>
            <w:color w:val="0000FF"/>
            <w:sz w:val="28"/>
            <w:szCs w:val="28"/>
          </w:rPr>
          <w:t>Отметка</w:t>
        </w:r>
      </w:hyperlink>
      <w:r w:rsidRPr="004C16C6">
        <w:rPr>
          <w:rFonts w:ascii="Times New Roman" w:hAnsi="Times New Roman" w:cs="Times New Roman"/>
          <w:sz w:val="28"/>
          <w:szCs w:val="28"/>
        </w:rPr>
        <w:t xml:space="preserve"> органа Федерального казначейства о переоформлении лицевых счетов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bookmarkStart w:id="17" w:name="P382"/>
      <w:bookmarkEnd w:id="17"/>
      <w:r w:rsidRPr="004C16C6">
        <w:rPr>
          <w:rFonts w:ascii="Times New Roman" w:hAnsi="Times New Roman" w:cs="Times New Roman"/>
          <w:sz w:val="28"/>
          <w:szCs w:val="28"/>
        </w:rPr>
        <w:lastRenderedPageBreak/>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счетов, в соответствии с </w:t>
      </w:r>
      <w:hyperlink w:anchor="P353">
        <w:r w:rsidRPr="004C16C6">
          <w:rPr>
            <w:rFonts w:ascii="Times New Roman" w:hAnsi="Times New Roman" w:cs="Times New Roman"/>
            <w:color w:val="0000FF"/>
            <w:sz w:val="28"/>
            <w:szCs w:val="28"/>
          </w:rPr>
          <w:t>пунктом 25</w:t>
        </w:r>
      </w:hyperlink>
      <w:r w:rsidRPr="004C16C6">
        <w:rPr>
          <w:rFonts w:ascii="Times New Roman" w:hAnsi="Times New Roman" w:cs="Times New Roman"/>
          <w:sz w:val="28"/>
          <w:szCs w:val="28"/>
        </w:rPr>
        <w:t xml:space="preserve"> настоящего Порядка, а также их соответствие документам, представленным вместе с </w:t>
      </w:r>
      <w:hyperlink w:anchor="P1563">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переоформление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приеме документов на переоформление соответствующих лицевых счетов клиенту орган Федерального казначейства также проверяет: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соответствие формы представленного Заявления на переоформление лицевых счетов форме согласно </w:t>
      </w:r>
      <w:hyperlink w:anchor="P1563">
        <w:r w:rsidRPr="004C16C6">
          <w:rPr>
            <w:rFonts w:ascii="Times New Roman" w:hAnsi="Times New Roman" w:cs="Times New Roman"/>
            <w:color w:val="0000FF"/>
            <w:sz w:val="28"/>
            <w:szCs w:val="28"/>
          </w:rPr>
          <w:t>приложению N 4</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наличие полного пакета документов, необходимых для переоформления соответствующих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Наличие исправлений в представленных в орган Федерального казначейства документах на переоформление лицевых счетов не допускается.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28. Лицевой счет переоформляется с момента внесения записи о его переоформлении в Книгу регистрации лицевых счетов.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509">
        <w:r w:rsidRPr="004C16C6">
          <w:rPr>
            <w:rFonts w:ascii="Times New Roman" w:hAnsi="Times New Roman" w:cs="Times New Roman"/>
            <w:color w:val="0000FF"/>
            <w:sz w:val="28"/>
            <w:szCs w:val="28"/>
          </w:rPr>
          <w:t>графе</w:t>
        </w:r>
      </w:hyperlink>
      <w:r w:rsidRPr="004C16C6">
        <w:rPr>
          <w:rFonts w:ascii="Times New Roman" w:hAnsi="Times New Roman" w:cs="Times New Roman"/>
          <w:sz w:val="28"/>
          <w:szCs w:val="28"/>
        </w:rP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Проверенные документы, соответствующие установленным </w:t>
      </w:r>
      <w:hyperlink w:anchor="P382">
        <w:r w:rsidRPr="004C16C6">
          <w:rPr>
            <w:rFonts w:ascii="Times New Roman" w:hAnsi="Times New Roman" w:cs="Times New Roman"/>
            <w:color w:val="0000FF"/>
            <w:sz w:val="28"/>
            <w:szCs w:val="28"/>
          </w:rPr>
          <w:t>пунктом 26</w:t>
        </w:r>
      </w:hyperlink>
      <w:r w:rsidRPr="004C16C6">
        <w:rPr>
          <w:rFonts w:ascii="Times New Roman" w:hAnsi="Times New Roman" w:cs="Times New Roman"/>
          <w:sz w:val="28"/>
          <w:szCs w:val="28"/>
        </w:rPr>
        <w:t xml:space="preserve"> настоящего Порядка требованиям, хранятся в деле клиента.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18" w:name="P392"/>
      <w:bookmarkEnd w:id="18"/>
      <w:r w:rsidRPr="004C16C6">
        <w:rPr>
          <w:rFonts w:ascii="Times New Roman" w:hAnsi="Times New Roman" w:cs="Times New Roman"/>
          <w:sz w:val="28"/>
          <w:szCs w:val="28"/>
        </w:rP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 Заявления на закрытие лицевого счета по форме согласно </w:t>
      </w:r>
      <w:hyperlink w:anchor="P1728">
        <w:r w:rsidRPr="004C16C6">
          <w:rPr>
            <w:rFonts w:ascii="Times New Roman" w:hAnsi="Times New Roman" w:cs="Times New Roman"/>
            <w:color w:val="0000FF"/>
            <w:sz w:val="28"/>
            <w:szCs w:val="28"/>
          </w:rPr>
          <w:t>приложению N 5</w:t>
        </w:r>
      </w:hyperlink>
      <w:r w:rsidRPr="004C16C6">
        <w:rPr>
          <w:rFonts w:ascii="Times New Roman" w:hAnsi="Times New Roman" w:cs="Times New Roman"/>
          <w:sz w:val="28"/>
          <w:szCs w:val="28"/>
        </w:rP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б) Заявления на закрытие лицевого счета в электронном виде, реквизиты которого установлены в </w:t>
      </w:r>
      <w:hyperlink w:anchor="P1866">
        <w:r w:rsidRPr="004C16C6">
          <w:rPr>
            <w:rFonts w:ascii="Times New Roman" w:hAnsi="Times New Roman" w:cs="Times New Roman"/>
            <w:color w:val="0000FF"/>
            <w:sz w:val="28"/>
            <w:szCs w:val="28"/>
          </w:rPr>
          <w:t>приложении N 5(1)</w:t>
        </w:r>
      </w:hyperlink>
      <w:r w:rsidRPr="004C16C6">
        <w:rPr>
          <w:rFonts w:ascii="Times New Roman" w:hAnsi="Times New Roman" w:cs="Times New Roman"/>
          <w:sz w:val="28"/>
          <w:szCs w:val="28"/>
        </w:rPr>
        <w:t xml:space="preserve"> к настоящему Порядку (далее - Заявление на закрытие лицевого счета в электронном виде) при </w:t>
      </w:r>
      <w:r w:rsidRPr="004C16C6">
        <w:rPr>
          <w:rFonts w:ascii="Times New Roman" w:hAnsi="Times New Roman" w:cs="Times New Roman"/>
          <w:sz w:val="28"/>
          <w:szCs w:val="28"/>
        </w:rPr>
        <w:lastRenderedPageBreak/>
        <w:t>осуществлении документооборота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29 в ред. </w:t>
      </w:r>
      <w:hyperlink r:id="rId15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19" w:name="P399"/>
      <w:bookmarkEnd w:id="19"/>
      <w:r w:rsidRPr="004C16C6">
        <w:rPr>
          <w:rFonts w:ascii="Times New Roman" w:hAnsi="Times New Roman" w:cs="Times New Roman"/>
          <w:sz w:val="28"/>
          <w:szCs w:val="28"/>
        </w:rPr>
        <w:t xml:space="preserve">30.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sidRPr="004C16C6">
          <w:rPr>
            <w:rFonts w:ascii="Times New Roman" w:hAnsi="Times New Roman" w:cs="Times New Roman"/>
            <w:color w:val="0000FF"/>
            <w:sz w:val="28"/>
            <w:szCs w:val="28"/>
          </w:rPr>
          <w:t>части</w:t>
        </w:r>
      </w:hyperlink>
      <w:r w:rsidRPr="004C16C6">
        <w:rPr>
          <w:rFonts w:ascii="Times New Roman" w:hAnsi="Times New Roman" w:cs="Times New Roman"/>
          <w:sz w:val="28"/>
          <w:szCs w:val="28"/>
        </w:rP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728">
        <w:r w:rsidRPr="004C16C6">
          <w:rPr>
            <w:rFonts w:ascii="Times New Roman" w:hAnsi="Times New Roman" w:cs="Times New Roman"/>
            <w:color w:val="0000FF"/>
            <w:sz w:val="28"/>
            <w:szCs w:val="28"/>
          </w:rPr>
          <w:t>наименовании</w:t>
        </w:r>
      </w:hyperlink>
      <w:r w:rsidRPr="004C16C6">
        <w:rPr>
          <w:rFonts w:ascii="Times New Roman" w:hAnsi="Times New Roman" w:cs="Times New Roman"/>
          <w:sz w:val="28"/>
          <w:szCs w:val="28"/>
        </w:rPr>
        <w:t xml:space="preserve"> формы Заявления на закрытие лицевого счета указывается номер лицевого счета, подлежащего закрытию.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734">
        <w:r w:rsidRPr="004C16C6">
          <w:rPr>
            <w:rFonts w:ascii="Times New Roman" w:hAnsi="Times New Roman" w:cs="Times New Roman"/>
            <w:color w:val="0000FF"/>
            <w:sz w:val="28"/>
            <w:szCs w:val="28"/>
          </w:rPr>
          <w:t>заголовочной части</w:t>
        </w:r>
      </w:hyperlink>
      <w:r w:rsidRPr="004C16C6">
        <w:rPr>
          <w:rFonts w:ascii="Times New Roman" w:hAnsi="Times New Roman" w:cs="Times New Roman"/>
          <w:sz w:val="28"/>
          <w:szCs w:val="28"/>
        </w:rPr>
        <w:t xml:space="preserve"> формы Заявления на закрытие лицевого счета клиентом указываются: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39">
        <w:r w:rsidRPr="004C16C6">
          <w:rPr>
            <w:rFonts w:ascii="Times New Roman" w:hAnsi="Times New Roman" w:cs="Times New Roman"/>
            <w:color w:val="0000FF"/>
            <w:sz w:val="28"/>
            <w:szCs w:val="28"/>
          </w:rPr>
          <w:t>дата</w:t>
        </w:r>
      </w:hyperlink>
      <w:r w:rsidRPr="004C16C6">
        <w:rPr>
          <w:rFonts w:ascii="Times New Roman" w:hAnsi="Times New Roman" w:cs="Times New Roman"/>
          <w:sz w:val="28"/>
          <w:szCs w:val="28"/>
        </w:rPr>
        <w:t xml:space="preserve"> составления документа, с отражением в кодовой зоне даты в формате "день, месяц, год" (00.00.0000);</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742">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клиента" - полное наименование клиента в соответствии с полным наименованием, указанным в его реестровой записи </w:t>
      </w:r>
      <w:r w:rsidRPr="004C16C6">
        <w:rPr>
          <w:rFonts w:ascii="Times New Roman" w:hAnsi="Times New Roman" w:cs="Times New Roman"/>
          <w:sz w:val="28"/>
          <w:szCs w:val="28"/>
        </w:rPr>
        <w:lastRenderedPageBreak/>
        <w:t>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758">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58">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sidRPr="004C16C6">
          <w:rPr>
            <w:rFonts w:ascii="Times New Roman" w:hAnsi="Times New Roman" w:cs="Times New Roman"/>
            <w:color w:val="0000FF"/>
            <w:sz w:val="28"/>
            <w:szCs w:val="28"/>
          </w:rPr>
          <w:t>строка</w:t>
        </w:r>
      </w:hyperlink>
      <w:r w:rsidRPr="004C16C6">
        <w:rPr>
          <w:rFonts w:ascii="Times New Roman" w:hAnsi="Times New Roman" w:cs="Times New Roman"/>
          <w:sz w:val="28"/>
          <w:szCs w:val="28"/>
        </w:rPr>
        <w:t xml:space="preserve"> "Наименование клиента" и соответствующая кодовая зона не заполняются;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774">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778">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w:t>
      </w:r>
      <w:r w:rsidRPr="004C16C6">
        <w:rPr>
          <w:rFonts w:ascii="Times New Roman" w:hAnsi="Times New Roman" w:cs="Times New Roman"/>
          <w:sz w:val="28"/>
          <w:szCs w:val="28"/>
        </w:rPr>
        <w:lastRenderedPageBreak/>
        <w:t>бюджета, бюджетным (автономным) учреждением;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w:t>
      </w:r>
      <w:hyperlink w:anchor="P1786">
        <w:r w:rsidRPr="004C16C6">
          <w:rPr>
            <w:rFonts w:ascii="Times New Roman" w:hAnsi="Times New Roman" w:cs="Times New Roman"/>
            <w:color w:val="0000FF"/>
            <w:sz w:val="28"/>
            <w:szCs w:val="28"/>
          </w:rPr>
          <w:t>строке</w:t>
        </w:r>
      </w:hyperlink>
      <w:r w:rsidRPr="004C16C6">
        <w:rPr>
          <w:rFonts w:ascii="Times New Roman" w:hAnsi="Times New Roman" w:cs="Times New Roman"/>
          <w:sz w:val="28"/>
          <w:szCs w:val="28"/>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5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800">
        <w:r w:rsidRPr="004C16C6">
          <w:rPr>
            <w:rFonts w:ascii="Times New Roman" w:hAnsi="Times New Roman" w:cs="Times New Roman"/>
            <w:color w:val="0000FF"/>
            <w:sz w:val="28"/>
            <w:szCs w:val="28"/>
          </w:rPr>
          <w:t>Содержательная часть</w:t>
        </w:r>
      </w:hyperlink>
      <w:r w:rsidRPr="004C16C6">
        <w:rPr>
          <w:rFonts w:ascii="Times New Roman" w:hAnsi="Times New Roman" w:cs="Times New Roman"/>
          <w:sz w:val="28"/>
          <w:szCs w:val="28"/>
        </w:rPr>
        <w:t xml:space="preserve"> Заявления на закрытие лицевого счета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Указывается перечень документов, представленных вместе с </w:t>
      </w:r>
      <w:hyperlink w:anchor="P1728">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по номеру приложений.</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806">
        <w:r w:rsidRPr="004C16C6">
          <w:rPr>
            <w:rFonts w:ascii="Times New Roman" w:hAnsi="Times New Roman" w:cs="Times New Roman"/>
            <w:color w:val="0000FF"/>
            <w:sz w:val="28"/>
            <w:szCs w:val="28"/>
          </w:rPr>
          <w:t>Раздел</w:t>
        </w:r>
      </w:hyperlink>
      <w:r w:rsidRPr="004C16C6">
        <w:rPr>
          <w:rFonts w:ascii="Times New Roman" w:hAnsi="Times New Roman" w:cs="Times New Roman"/>
          <w:sz w:val="28"/>
          <w:szCs w:val="28"/>
        </w:rPr>
        <w:t xml:space="preserve"> "Реквизиты для перечисления средств, поступивших после закрытия лицевого счета"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814">
        <w:r w:rsidRPr="004C16C6">
          <w:rPr>
            <w:rFonts w:ascii="Times New Roman" w:hAnsi="Times New Roman" w:cs="Times New Roman"/>
            <w:color w:val="0000FF"/>
            <w:sz w:val="28"/>
            <w:szCs w:val="28"/>
          </w:rPr>
          <w:t>графе 1</w:t>
        </w:r>
      </w:hyperlink>
      <w:r w:rsidRPr="004C16C6">
        <w:rPr>
          <w:rFonts w:ascii="Times New Roman" w:hAnsi="Times New Roman" w:cs="Times New Roman"/>
          <w:sz w:val="28"/>
          <w:szCs w:val="28"/>
        </w:rPr>
        <w:t xml:space="preserve"> указываются реквизиты счета для перечисления средств, поступивших после закрытия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815">
        <w:r w:rsidRPr="004C16C6">
          <w:rPr>
            <w:rFonts w:ascii="Times New Roman" w:hAnsi="Times New Roman" w:cs="Times New Roman"/>
            <w:color w:val="0000FF"/>
            <w:sz w:val="28"/>
            <w:szCs w:val="28"/>
          </w:rPr>
          <w:t>графах 2</w:t>
        </w:r>
      </w:hyperlink>
      <w:r w:rsidRPr="004C16C6">
        <w:rPr>
          <w:rFonts w:ascii="Times New Roman" w:hAnsi="Times New Roman" w:cs="Times New Roman"/>
          <w:sz w:val="28"/>
          <w:szCs w:val="28"/>
        </w:rPr>
        <w:t xml:space="preserve">, </w:t>
      </w:r>
      <w:hyperlink w:anchor="P1816">
        <w:r w:rsidRPr="004C16C6">
          <w:rPr>
            <w:rFonts w:ascii="Times New Roman" w:hAnsi="Times New Roman" w:cs="Times New Roman"/>
            <w:color w:val="0000FF"/>
            <w:sz w:val="28"/>
            <w:szCs w:val="28"/>
          </w:rPr>
          <w:t>3</w:t>
        </w:r>
      </w:hyperlink>
      <w:r w:rsidRPr="004C16C6">
        <w:rPr>
          <w:rFonts w:ascii="Times New Roman" w:hAnsi="Times New Roman" w:cs="Times New Roman"/>
          <w:sz w:val="28"/>
          <w:szCs w:val="28"/>
        </w:rPr>
        <w:t xml:space="preserve">, </w:t>
      </w:r>
      <w:hyperlink w:anchor="P1817">
        <w:r w:rsidRPr="004C16C6">
          <w:rPr>
            <w:rFonts w:ascii="Times New Roman" w:hAnsi="Times New Roman" w:cs="Times New Roman"/>
            <w:color w:val="0000FF"/>
            <w:sz w:val="28"/>
            <w:szCs w:val="28"/>
          </w:rPr>
          <w:t>4</w:t>
        </w:r>
      </w:hyperlink>
      <w:r w:rsidRPr="004C16C6">
        <w:rPr>
          <w:rFonts w:ascii="Times New Roman" w:hAnsi="Times New Roman" w:cs="Times New Roman"/>
          <w:sz w:val="28"/>
          <w:szCs w:val="28"/>
        </w:rP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Возможность перечисления средств, поступивших после закрытия лицевого счета, по реквизитам, указанным в </w:t>
      </w:r>
      <w:hyperlink w:anchor="P1728">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sidRPr="004C16C6">
          <w:rPr>
            <w:rFonts w:ascii="Times New Roman" w:hAnsi="Times New Roman" w:cs="Times New Roman"/>
            <w:color w:val="0000FF"/>
            <w:sz w:val="28"/>
            <w:szCs w:val="28"/>
          </w:rPr>
          <w:t>Заявлению</w:t>
        </w:r>
      </w:hyperlink>
      <w:r w:rsidRPr="004C16C6">
        <w:rPr>
          <w:rFonts w:ascii="Times New Roman" w:hAnsi="Times New Roman" w:cs="Times New Roman"/>
          <w:sz w:val="28"/>
          <w:szCs w:val="28"/>
        </w:rPr>
        <w:t xml:space="preserve"> на закрытие лицевого счета с указанием его в качестве приложения.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оформления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w:t>
      </w:r>
      <w:r w:rsidRPr="004C16C6">
        <w:rPr>
          <w:rFonts w:ascii="Times New Roman" w:hAnsi="Times New Roman" w:cs="Times New Roman"/>
          <w:sz w:val="28"/>
          <w:szCs w:val="28"/>
        </w:rPr>
        <w:lastRenderedPageBreak/>
        <w:t>лицами с указанием должностей) органа Федерального казначейства не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835">
        <w:r w:rsidRPr="004C16C6">
          <w:rPr>
            <w:rFonts w:ascii="Times New Roman" w:hAnsi="Times New Roman" w:cs="Times New Roman"/>
            <w:color w:val="0000FF"/>
            <w:sz w:val="28"/>
            <w:szCs w:val="28"/>
          </w:rPr>
          <w:t>Отметка</w:t>
        </w:r>
      </w:hyperlink>
      <w:r w:rsidRPr="004C16C6">
        <w:rPr>
          <w:rFonts w:ascii="Times New Roman" w:hAnsi="Times New Roman" w:cs="Times New Roman"/>
          <w:sz w:val="28"/>
          <w:szCs w:val="28"/>
        </w:rPr>
        <w:t xml:space="preserve"> органа Федерального казначейства о закрытии лицевого счета заполняется следующим образом.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w:t>
      </w:r>
      <w:hyperlink w:anchor="P1835">
        <w:r w:rsidRPr="004C16C6">
          <w:rPr>
            <w:rFonts w:ascii="Times New Roman" w:hAnsi="Times New Roman" w:cs="Times New Roman"/>
            <w:color w:val="0000FF"/>
            <w:sz w:val="28"/>
            <w:szCs w:val="28"/>
          </w:rPr>
          <w:t>Отметке</w:t>
        </w:r>
      </w:hyperlink>
      <w:r w:rsidRPr="004C16C6">
        <w:rPr>
          <w:rFonts w:ascii="Times New Roman" w:hAnsi="Times New Roman" w:cs="Times New Roman"/>
          <w:sz w:val="28"/>
          <w:szCs w:val="28"/>
        </w:rP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835">
        <w:r w:rsidRPr="004C16C6">
          <w:rPr>
            <w:rFonts w:ascii="Times New Roman" w:hAnsi="Times New Roman" w:cs="Times New Roman"/>
            <w:color w:val="0000FF"/>
            <w:sz w:val="28"/>
            <w:szCs w:val="28"/>
          </w:rPr>
          <w:t>Отметка</w:t>
        </w:r>
      </w:hyperlink>
      <w:r w:rsidRPr="004C16C6">
        <w:rPr>
          <w:rFonts w:ascii="Times New Roman" w:hAnsi="Times New Roman" w:cs="Times New Roman"/>
          <w:sz w:val="28"/>
          <w:szCs w:val="28"/>
        </w:rPr>
        <w:t xml:space="preserve"> органа Федерального казначейства о закрытии лицевого счета подписывается: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6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6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30 в ред. </w:t>
      </w:r>
      <w:hyperlink r:id="rId16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20" w:name="P432"/>
      <w:bookmarkEnd w:id="20"/>
      <w:r w:rsidRPr="004C16C6">
        <w:rPr>
          <w:rFonts w:ascii="Times New Roman" w:hAnsi="Times New Roman" w:cs="Times New Roman"/>
          <w:sz w:val="28"/>
          <w:szCs w:val="28"/>
        </w:rP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соответствии с </w:t>
      </w:r>
      <w:hyperlink w:anchor="P399">
        <w:r w:rsidRPr="004C16C6">
          <w:rPr>
            <w:rFonts w:ascii="Times New Roman" w:hAnsi="Times New Roman" w:cs="Times New Roman"/>
            <w:color w:val="0000FF"/>
            <w:sz w:val="28"/>
            <w:szCs w:val="28"/>
          </w:rPr>
          <w:t>пунктом 30</w:t>
        </w:r>
      </w:hyperlink>
      <w:r w:rsidRPr="004C16C6">
        <w:rPr>
          <w:rFonts w:ascii="Times New Roman" w:hAnsi="Times New Roman" w:cs="Times New Roman"/>
          <w:sz w:val="28"/>
          <w:szCs w:val="28"/>
        </w:rPr>
        <w:t xml:space="preserve"> настоящего Порядка, а также их соответствие документам, представленным вместе с </w:t>
      </w:r>
      <w:hyperlink w:anchor="P1728">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приеме документов на закрытие соответствующего лицевого счета клиенту орган Федерального казначейства также проверяет: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соответствие формы представленного Заявления на закрытие лицевого счета форме согласно </w:t>
      </w:r>
      <w:hyperlink w:anchor="P1728">
        <w:r w:rsidRPr="004C16C6">
          <w:rPr>
            <w:rFonts w:ascii="Times New Roman" w:hAnsi="Times New Roman" w:cs="Times New Roman"/>
            <w:color w:val="0000FF"/>
            <w:sz w:val="28"/>
            <w:szCs w:val="28"/>
          </w:rPr>
          <w:t>приложению N 5</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наличие полного пакета документов, необходимых для закрытия соответствующего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Наличие исправлений в представленных в орган Федерального казначейства документах на закрытие лицевого счета не допускается.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Проверка Заявления на закрытие лицевого счета в электронном виде осуществляется автоматически с использованием государственных </w:t>
      </w:r>
      <w:r w:rsidRPr="004C16C6">
        <w:rPr>
          <w:rFonts w:ascii="Times New Roman" w:hAnsi="Times New Roman" w:cs="Times New Roman"/>
          <w:sz w:val="28"/>
          <w:szCs w:val="28"/>
        </w:rPr>
        <w:lastRenderedPageBreak/>
        <w:t xml:space="preserve">информационных систем, оператором которых является Федеральное казначейство, согласно реквизитам, установленным </w:t>
      </w:r>
      <w:hyperlink w:anchor="P1866">
        <w:r w:rsidRPr="004C16C6">
          <w:rPr>
            <w:rFonts w:ascii="Times New Roman" w:hAnsi="Times New Roman" w:cs="Times New Roman"/>
            <w:color w:val="0000FF"/>
            <w:sz w:val="28"/>
            <w:szCs w:val="28"/>
          </w:rPr>
          <w:t>приложением N 5(1)</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163">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Проверенные документы, соответствующие установленным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6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33. После закрытия лицевого счета клиента запись о закрытии лицевого счета вносится в </w:t>
      </w:r>
      <w:hyperlink w:anchor="P1472">
        <w:r w:rsidRPr="004C16C6">
          <w:rPr>
            <w:rFonts w:ascii="Times New Roman" w:hAnsi="Times New Roman" w:cs="Times New Roman"/>
            <w:color w:val="0000FF"/>
            <w:sz w:val="28"/>
            <w:szCs w:val="28"/>
          </w:rPr>
          <w:t>Книгу</w:t>
        </w:r>
      </w:hyperlink>
      <w:r w:rsidRPr="004C16C6">
        <w:rPr>
          <w:rFonts w:ascii="Times New Roman" w:hAnsi="Times New Roman" w:cs="Times New Roman"/>
          <w:sz w:val="28"/>
          <w:szCs w:val="28"/>
        </w:rPr>
        <w:t xml:space="preserve"> регистрации лицевых счетов.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6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6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sidRPr="004C16C6">
          <w:rPr>
            <w:rFonts w:ascii="Times New Roman" w:hAnsi="Times New Roman" w:cs="Times New Roman"/>
            <w:color w:val="0000FF"/>
            <w:sz w:val="28"/>
            <w:szCs w:val="28"/>
          </w:rPr>
          <w:t>графе 4</w:t>
        </w:r>
      </w:hyperlink>
      <w:r w:rsidRPr="004C16C6">
        <w:rPr>
          <w:rFonts w:ascii="Times New Roman" w:hAnsi="Times New Roman" w:cs="Times New Roman"/>
          <w:sz w:val="28"/>
          <w:szCs w:val="28"/>
        </w:rPr>
        <w:t xml:space="preserve"> Книги регистрации лицевых счетов производится запись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6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35. Открытие, переоформление и закрытие клиентам лицевых счетов, </w:t>
      </w:r>
      <w:r w:rsidRPr="004C16C6">
        <w:rPr>
          <w:rFonts w:ascii="Times New Roman" w:hAnsi="Times New Roman" w:cs="Times New Roman"/>
          <w:sz w:val="28"/>
          <w:szCs w:val="28"/>
        </w:rPr>
        <w:lastRenderedPageBreak/>
        <w:t>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C16C6" w:rsidRPr="004C16C6" w:rsidRDefault="004C16C6">
      <w:pPr>
        <w:pStyle w:val="ConsPlusNormal"/>
        <w:spacing w:before="220"/>
        <w:ind w:firstLine="540"/>
        <w:jc w:val="both"/>
        <w:rPr>
          <w:rFonts w:ascii="Times New Roman" w:hAnsi="Times New Roman" w:cs="Times New Roman"/>
          <w:sz w:val="28"/>
          <w:szCs w:val="28"/>
        </w:rPr>
      </w:pPr>
      <w:bookmarkStart w:id="21" w:name="P452"/>
      <w:bookmarkEnd w:id="21"/>
      <w:r w:rsidRPr="004C16C6">
        <w:rPr>
          <w:rFonts w:ascii="Times New Roman" w:hAnsi="Times New Roman" w:cs="Times New Roman"/>
          <w:sz w:val="28"/>
          <w:szCs w:val="28"/>
        </w:rP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этом органы Федерального казначейства уведомляют клиентов об осуществлении операций, указанных в </w:t>
      </w:r>
      <w:hyperlink w:anchor="P452">
        <w:r w:rsidRPr="004C16C6">
          <w:rPr>
            <w:rFonts w:ascii="Times New Roman" w:hAnsi="Times New Roman" w:cs="Times New Roman"/>
            <w:color w:val="0000FF"/>
            <w:sz w:val="28"/>
            <w:szCs w:val="28"/>
          </w:rPr>
          <w:t>абзаце первом</w:t>
        </w:r>
      </w:hyperlink>
      <w:r w:rsidRPr="004C16C6">
        <w:rPr>
          <w:rFonts w:ascii="Times New Roman" w:hAnsi="Times New Roman" w:cs="Times New Roman"/>
          <w:sz w:val="28"/>
          <w:szCs w:val="28"/>
        </w:rPr>
        <w:t xml:space="preserve"> настоящего пункта.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35.1 введен </w:t>
      </w:r>
      <w:hyperlink r:id="rId168">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22" w:name="P456"/>
      <w:bookmarkEnd w:id="22"/>
      <w:r w:rsidRPr="004C16C6">
        <w:rPr>
          <w:rFonts w:ascii="Times New Roman" w:hAnsi="Times New Roman" w:cs="Times New Roman"/>
          <w:sz w:val="28"/>
          <w:szCs w:val="28"/>
        </w:rP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9">
        <w:r w:rsidRPr="004C16C6">
          <w:rPr>
            <w:rFonts w:ascii="Times New Roman" w:hAnsi="Times New Roman" w:cs="Times New Roman"/>
            <w:color w:val="0000FF"/>
            <w:sz w:val="28"/>
            <w:szCs w:val="28"/>
          </w:rPr>
          <w:t>постановлением</w:t>
        </w:r>
      </w:hyperlink>
      <w:r w:rsidRPr="004C16C6">
        <w:rPr>
          <w:rFonts w:ascii="Times New Roman" w:hAnsi="Times New Roman" w:cs="Times New Roman"/>
          <w:sz w:val="28"/>
          <w:szCs w:val="28"/>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35(2) введен </w:t>
      </w:r>
      <w:hyperlink r:id="rId170">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открытия лицевых счетов клиентам, являющимся</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участниками бюджетного процесса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sidRPr="004C16C6">
          <w:rPr>
            <w:rFonts w:ascii="Times New Roman" w:hAnsi="Times New Roman" w:cs="Times New Roman"/>
            <w:color w:val="0000FF"/>
            <w:sz w:val="28"/>
            <w:szCs w:val="28"/>
          </w:rPr>
          <w:t>пункте 13</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7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&lt;3&gt; Сноска исключена. - </w:t>
      </w:r>
      <w:hyperlink r:id="rId172">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bookmarkStart w:id="23" w:name="P467"/>
      <w:bookmarkEnd w:id="23"/>
      <w:r w:rsidRPr="004C16C6">
        <w:rPr>
          <w:rFonts w:ascii="Times New Roman" w:hAnsi="Times New Roman" w:cs="Times New Roman"/>
          <w:sz w:val="28"/>
          <w:szCs w:val="28"/>
        </w:rPr>
        <w:t xml:space="preserve">37. Утратил силу с 1 января 2022 года. - </w:t>
      </w:r>
      <w:hyperlink r:id="rId173">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лицевые счета по постоянному месту обслуживания не подлежат закрытию.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w:t>
      </w:r>
      <w:r w:rsidRPr="004C16C6">
        <w:rPr>
          <w:rFonts w:ascii="Times New Roman" w:hAnsi="Times New Roman" w:cs="Times New Roman"/>
          <w:sz w:val="28"/>
          <w:szCs w:val="28"/>
        </w:rPr>
        <w:lastRenderedPageBreak/>
        <w:t>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7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41. Утратил силу. - </w:t>
      </w:r>
      <w:hyperlink r:id="rId175">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42. Утратил силу. - </w:t>
      </w:r>
      <w:hyperlink r:id="rId176">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7">
        <w:r w:rsidRPr="004C16C6">
          <w:rPr>
            <w:rFonts w:ascii="Times New Roman" w:hAnsi="Times New Roman" w:cs="Times New Roman"/>
            <w:color w:val="0000FF"/>
            <w:sz w:val="28"/>
            <w:szCs w:val="28"/>
          </w:rPr>
          <w:t>Разрешение</w:t>
        </w:r>
      </w:hyperlink>
      <w:r w:rsidRPr="004C16C6">
        <w:rPr>
          <w:rFonts w:ascii="Times New Roman" w:hAnsi="Times New Roman" w:cs="Times New Roman"/>
          <w:sz w:val="28"/>
          <w:szCs w:val="28"/>
        </w:rP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7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24" w:name="P480"/>
      <w:bookmarkEnd w:id="24"/>
      <w:r w:rsidRPr="004C16C6">
        <w:rPr>
          <w:rFonts w:ascii="Times New Roman" w:hAnsi="Times New Roman" w:cs="Times New Roman"/>
          <w:sz w:val="28"/>
          <w:szCs w:val="28"/>
        </w:rP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sidRPr="004C16C6">
          <w:rPr>
            <w:rFonts w:ascii="Times New Roman" w:hAnsi="Times New Roman" w:cs="Times New Roman"/>
            <w:color w:val="0000FF"/>
            <w:sz w:val="28"/>
            <w:szCs w:val="28"/>
          </w:rPr>
          <w:t>пункте 13</w:t>
        </w:r>
      </w:hyperlink>
      <w:r w:rsidRPr="004C16C6">
        <w:rPr>
          <w:rFonts w:ascii="Times New Roman" w:hAnsi="Times New Roman" w:cs="Times New Roman"/>
          <w:sz w:val="28"/>
          <w:szCs w:val="28"/>
        </w:rP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79">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80">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 xml:space="preserve">, от 28.12.2022 </w:t>
      </w:r>
      <w:hyperlink r:id="rId181">
        <w:r w:rsidRPr="004C16C6">
          <w:rPr>
            <w:rFonts w:ascii="Times New Roman" w:hAnsi="Times New Roman" w:cs="Times New Roman"/>
            <w:color w:val="0000FF"/>
            <w:sz w:val="28"/>
            <w:szCs w:val="28"/>
          </w:rPr>
          <w:t>N 38н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82">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83">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bookmarkStart w:id="25" w:name="P484"/>
      <w:bookmarkEnd w:id="25"/>
      <w:r w:rsidRPr="004C16C6">
        <w:rPr>
          <w:rFonts w:ascii="Times New Roman" w:hAnsi="Times New Roman" w:cs="Times New Roman"/>
          <w:sz w:val="28"/>
          <w:szCs w:val="28"/>
        </w:rPr>
        <w:t xml:space="preserve">45. Утратил силу. - </w:t>
      </w:r>
      <w:hyperlink r:id="rId184">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26" w:name="P485"/>
      <w:bookmarkEnd w:id="26"/>
      <w:r w:rsidRPr="004C16C6">
        <w:rPr>
          <w:rFonts w:ascii="Times New Roman" w:hAnsi="Times New Roman" w:cs="Times New Roman"/>
          <w:sz w:val="28"/>
          <w:szCs w:val="28"/>
        </w:rPr>
        <w:t xml:space="preserve">46.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Заверения Карточки образцов подписей не требуется.</w:t>
      </w:r>
    </w:p>
    <w:bookmarkStart w:id="27" w:name="P486"/>
    <w:bookmarkEnd w:id="27"/>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fldChar w:fldCharType="begin"/>
      </w:r>
      <w:r w:rsidRPr="004C16C6">
        <w:rPr>
          <w:rFonts w:ascii="Times New Roman" w:hAnsi="Times New Roman" w:cs="Times New Roman"/>
          <w:sz w:val="28"/>
          <w:szCs w:val="28"/>
        </w:rPr>
        <w:instrText xml:space="preserve"> HYPERLINK \l "P1312" \h </w:instrText>
      </w:r>
      <w:r w:rsidRPr="004C16C6">
        <w:rPr>
          <w:rFonts w:ascii="Times New Roman" w:hAnsi="Times New Roman" w:cs="Times New Roman"/>
          <w:sz w:val="28"/>
          <w:szCs w:val="28"/>
        </w:rPr>
        <w:fldChar w:fldCharType="separate"/>
      </w:r>
      <w:r w:rsidRPr="004C16C6">
        <w:rPr>
          <w:rFonts w:ascii="Times New Roman" w:hAnsi="Times New Roman" w:cs="Times New Roman"/>
          <w:color w:val="0000FF"/>
          <w:sz w:val="28"/>
          <w:szCs w:val="28"/>
        </w:rPr>
        <w:t>Карточка</w:t>
      </w:r>
      <w:r w:rsidRPr="004C16C6">
        <w:rPr>
          <w:rFonts w:ascii="Times New Roman" w:hAnsi="Times New Roman" w:cs="Times New Roman"/>
          <w:color w:val="0000FF"/>
          <w:sz w:val="28"/>
          <w:szCs w:val="28"/>
        </w:rPr>
        <w:fldChar w:fldCharType="end"/>
      </w:r>
      <w:r w:rsidRPr="004C16C6">
        <w:rPr>
          <w:rFonts w:ascii="Times New Roman" w:hAnsi="Times New Roman" w:cs="Times New Roman"/>
          <w:sz w:val="28"/>
          <w:szCs w:val="28"/>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bookmarkStart w:id="28" w:name="P487"/>
      <w:bookmarkEnd w:id="28"/>
      <w:r w:rsidRPr="004C16C6">
        <w:rPr>
          <w:rFonts w:ascii="Times New Roman" w:hAnsi="Times New Roman" w:cs="Times New Roman"/>
          <w:sz w:val="28"/>
          <w:szCs w:val="28"/>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При открытии лицевого счета бюджета подписи лиц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если администратор доходов бюджета является получателем бюджетных средств,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подписанной руководителем и главным бухгалтером </w:t>
      </w:r>
      <w:r w:rsidRPr="004C16C6">
        <w:rPr>
          <w:rFonts w:ascii="Times New Roman" w:hAnsi="Times New Roman" w:cs="Times New Roman"/>
          <w:sz w:val="28"/>
          <w:szCs w:val="28"/>
        </w:rPr>
        <w:lastRenderedPageBreak/>
        <w:t>(уполномоченными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sidRPr="004C16C6">
          <w:rPr>
            <w:rFonts w:ascii="Times New Roman" w:hAnsi="Times New Roman" w:cs="Times New Roman"/>
            <w:color w:val="0000FF"/>
            <w:sz w:val="28"/>
            <w:szCs w:val="28"/>
          </w:rPr>
          <w:t>абзаце втором</w:t>
        </w:r>
      </w:hyperlink>
      <w:r w:rsidRPr="004C16C6">
        <w:rPr>
          <w:rFonts w:ascii="Times New Roman" w:hAnsi="Times New Roman" w:cs="Times New Roman"/>
          <w:sz w:val="28"/>
          <w:szCs w:val="28"/>
        </w:rPr>
        <w:t xml:space="preserve"> или </w:t>
      </w:r>
      <w:hyperlink w:anchor="P487">
        <w:r w:rsidRPr="004C16C6">
          <w:rPr>
            <w:rFonts w:ascii="Times New Roman" w:hAnsi="Times New Roman" w:cs="Times New Roman"/>
            <w:color w:val="0000FF"/>
            <w:sz w:val="28"/>
            <w:szCs w:val="28"/>
          </w:rPr>
          <w:t>третьем</w:t>
        </w:r>
      </w:hyperlink>
      <w:r w:rsidRPr="004C16C6">
        <w:rPr>
          <w:rFonts w:ascii="Times New Roman" w:hAnsi="Times New Roman" w:cs="Times New Roman"/>
          <w:sz w:val="28"/>
          <w:szCs w:val="28"/>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185">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186">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8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скрепляется оттиском печати финансового органа субъекта Российской Федерации (муниципального образования).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w:t>
      </w:r>
      <w:r w:rsidRPr="004C16C6">
        <w:rPr>
          <w:rFonts w:ascii="Times New Roman" w:hAnsi="Times New Roman" w:cs="Times New Roman"/>
          <w:sz w:val="28"/>
          <w:szCs w:val="28"/>
        </w:rPr>
        <w:lastRenderedPageBreak/>
        <w:t xml:space="preserve">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188">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47. При наличии документов, представленных клиентом в соответствии с </w:t>
      </w:r>
      <w:hyperlink w:anchor="P227">
        <w:r w:rsidRPr="004C16C6">
          <w:rPr>
            <w:rFonts w:ascii="Times New Roman" w:hAnsi="Times New Roman" w:cs="Times New Roman"/>
            <w:color w:val="0000FF"/>
            <w:sz w:val="28"/>
            <w:szCs w:val="28"/>
          </w:rPr>
          <w:t>пунктами 13</w:t>
        </w:r>
      </w:hyperlink>
      <w:r w:rsidRPr="004C16C6">
        <w:rPr>
          <w:rFonts w:ascii="Times New Roman" w:hAnsi="Times New Roman" w:cs="Times New Roman"/>
          <w:sz w:val="28"/>
          <w:szCs w:val="28"/>
        </w:rPr>
        <w:t xml:space="preserve">, </w:t>
      </w:r>
      <w:hyperlink w:anchor="P467">
        <w:r w:rsidRPr="004C16C6">
          <w:rPr>
            <w:rFonts w:ascii="Times New Roman" w:hAnsi="Times New Roman" w:cs="Times New Roman"/>
            <w:color w:val="0000FF"/>
            <w:sz w:val="28"/>
            <w:szCs w:val="28"/>
          </w:rPr>
          <w:t>37</w:t>
        </w:r>
      </w:hyperlink>
      <w:r w:rsidRPr="004C16C6">
        <w:rPr>
          <w:rFonts w:ascii="Times New Roman" w:hAnsi="Times New Roman" w:cs="Times New Roman"/>
          <w:sz w:val="28"/>
          <w:szCs w:val="28"/>
        </w:rPr>
        <w:t xml:space="preserve"> - </w:t>
      </w:r>
      <w:hyperlink w:anchor="P484">
        <w:r w:rsidRPr="004C16C6">
          <w:rPr>
            <w:rFonts w:ascii="Times New Roman" w:hAnsi="Times New Roman" w:cs="Times New Roman"/>
            <w:color w:val="0000FF"/>
            <w:sz w:val="28"/>
            <w:szCs w:val="28"/>
          </w:rPr>
          <w:t>45</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26">
        <w:r w:rsidRPr="004C16C6">
          <w:rPr>
            <w:rFonts w:ascii="Times New Roman" w:hAnsi="Times New Roman" w:cs="Times New Roman"/>
            <w:color w:val="0000FF"/>
            <w:sz w:val="28"/>
            <w:szCs w:val="28"/>
          </w:rPr>
          <w:t>пунктом 19</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8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sidRPr="004C16C6">
          <w:rPr>
            <w:rFonts w:ascii="Times New Roman" w:hAnsi="Times New Roman" w:cs="Times New Roman"/>
            <w:color w:val="0000FF"/>
            <w:sz w:val="28"/>
            <w:szCs w:val="28"/>
          </w:rPr>
          <w:t>пунктом 19</w:t>
        </w:r>
      </w:hyperlink>
      <w:r w:rsidRPr="004C16C6">
        <w:rPr>
          <w:rFonts w:ascii="Times New Roman" w:hAnsi="Times New Roman" w:cs="Times New Roman"/>
          <w:sz w:val="28"/>
          <w:szCs w:val="28"/>
        </w:rP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49. Лицевому счету присваивается номер, который указывается 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главного распорядителя (распорядителя) бюджетных средств по форме согласно </w:t>
      </w:r>
      <w:hyperlink w:anchor="P1950">
        <w:r w:rsidRPr="004C16C6">
          <w:rPr>
            <w:rFonts w:ascii="Times New Roman" w:hAnsi="Times New Roman" w:cs="Times New Roman"/>
            <w:color w:val="0000FF"/>
            <w:sz w:val="28"/>
            <w:szCs w:val="28"/>
          </w:rPr>
          <w:t>приложению N 6</w:t>
        </w:r>
      </w:hyperlink>
      <w:r w:rsidRPr="004C16C6">
        <w:rPr>
          <w:rFonts w:ascii="Times New Roman" w:hAnsi="Times New Roman" w:cs="Times New Roman"/>
          <w:sz w:val="28"/>
          <w:szCs w:val="28"/>
        </w:rPr>
        <w:t xml:space="preserve"> к настоящему Порядку (код формы по КФД 0531758);</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sidRPr="004C16C6">
          <w:rPr>
            <w:rFonts w:ascii="Times New Roman" w:hAnsi="Times New Roman" w:cs="Times New Roman"/>
            <w:color w:val="0000FF"/>
            <w:sz w:val="28"/>
            <w:szCs w:val="28"/>
          </w:rPr>
          <w:t>приложению N 7</w:t>
        </w:r>
      </w:hyperlink>
      <w:r w:rsidRPr="004C16C6">
        <w:rPr>
          <w:rFonts w:ascii="Times New Roman" w:hAnsi="Times New Roman" w:cs="Times New Roman"/>
          <w:sz w:val="28"/>
          <w:szCs w:val="28"/>
        </w:rPr>
        <w:t xml:space="preserve"> к настоящему Порядку (код формы по КФД 0531715);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бюджета по форме согласно </w:t>
      </w:r>
      <w:hyperlink w:anchor="P2953">
        <w:r w:rsidRPr="004C16C6">
          <w:rPr>
            <w:rFonts w:ascii="Times New Roman" w:hAnsi="Times New Roman" w:cs="Times New Roman"/>
            <w:color w:val="0000FF"/>
            <w:sz w:val="28"/>
            <w:szCs w:val="28"/>
          </w:rPr>
          <w:t>приложению N 8</w:t>
        </w:r>
      </w:hyperlink>
      <w:r w:rsidRPr="004C16C6">
        <w:rPr>
          <w:rFonts w:ascii="Times New Roman" w:hAnsi="Times New Roman" w:cs="Times New Roman"/>
          <w:sz w:val="28"/>
          <w:szCs w:val="28"/>
        </w:rPr>
        <w:t xml:space="preserve"> к настоящему Порядку (код формы по КФД 0531775);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получателя бюджетных средств по форме согласно </w:t>
      </w:r>
      <w:hyperlink w:anchor="P3130">
        <w:r w:rsidRPr="004C16C6">
          <w:rPr>
            <w:rFonts w:ascii="Times New Roman" w:hAnsi="Times New Roman" w:cs="Times New Roman"/>
            <w:color w:val="0000FF"/>
            <w:sz w:val="28"/>
            <w:szCs w:val="28"/>
          </w:rPr>
          <w:t>приложению N 9</w:t>
        </w:r>
      </w:hyperlink>
      <w:r w:rsidRPr="004C16C6">
        <w:rPr>
          <w:rFonts w:ascii="Times New Roman" w:hAnsi="Times New Roman" w:cs="Times New Roman"/>
          <w:sz w:val="28"/>
          <w:szCs w:val="28"/>
        </w:rPr>
        <w:t xml:space="preserve"> к настоящему Порядку (код формы по КФД 0531759) (далее - Выписка из лицевого счета получателя);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получателя бюджетных средств (для отражения операций за ____ - ____ годы) по форме согласно </w:t>
      </w:r>
      <w:hyperlink w:anchor="P4095">
        <w:r w:rsidRPr="004C16C6">
          <w:rPr>
            <w:rFonts w:ascii="Times New Roman" w:hAnsi="Times New Roman" w:cs="Times New Roman"/>
            <w:color w:val="0000FF"/>
            <w:sz w:val="28"/>
            <w:szCs w:val="28"/>
          </w:rPr>
          <w:t>приложению N 10</w:t>
        </w:r>
      </w:hyperlink>
      <w:r w:rsidRPr="004C16C6">
        <w:rPr>
          <w:rFonts w:ascii="Times New Roman" w:hAnsi="Times New Roman" w:cs="Times New Roman"/>
          <w:sz w:val="28"/>
          <w:szCs w:val="28"/>
        </w:rPr>
        <w:t xml:space="preserve"> к настоящему Порядку (код формы по КФД 0531716) (далее - Выписка из лицевого счета получателя (для отражения операций за ____ - ____ годы));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администратора доходов бюджета по форме согласно </w:t>
      </w:r>
      <w:hyperlink w:anchor="P5194">
        <w:r w:rsidRPr="004C16C6">
          <w:rPr>
            <w:rFonts w:ascii="Times New Roman" w:hAnsi="Times New Roman" w:cs="Times New Roman"/>
            <w:color w:val="0000FF"/>
            <w:sz w:val="28"/>
            <w:szCs w:val="28"/>
          </w:rPr>
          <w:t>приложению N 11</w:t>
        </w:r>
      </w:hyperlink>
      <w:r w:rsidRPr="004C16C6">
        <w:rPr>
          <w:rFonts w:ascii="Times New Roman" w:hAnsi="Times New Roman" w:cs="Times New Roman"/>
          <w:sz w:val="28"/>
          <w:szCs w:val="28"/>
        </w:rPr>
        <w:t xml:space="preserve"> к настоящему Порядку (код формы по КФД 0531761), если иное не установлено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9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sidRPr="004C16C6">
          <w:rPr>
            <w:rFonts w:ascii="Times New Roman" w:hAnsi="Times New Roman" w:cs="Times New Roman"/>
            <w:color w:val="0000FF"/>
            <w:sz w:val="28"/>
            <w:szCs w:val="28"/>
          </w:rPr>
          <w:t>приложению N 12</w:t>
        </w:r>
      </w:hyperlink>
      <w:r w:rsidRPr="004C16C6">
        <w:rPr>
          <w:rFonts w:ascii="Times New Roman" w:hAnsi="Times New Roman" w:cs="Times New Roman"/>
          <w:sz w:val="28"/>
          <w:szCs w:val="28"/>
        </w:rPr>
        <w:t xml:space="preserve"> к настоящему Порядку (код формы по КФД 0531762);</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sidRPr="004C16C6">
          <w:rPr>
            <w:rFonts w:ascii="Times New Roman" w:hAnsi="Times New Roman" w:cs="Times New Roman"/>
            <w:color w:val="0000FF"/>
            <w:sz w:val="28"/>
            <w:szCs w:val="28"/>
          </w:rPr>
          <w:t>приложению N 13</w:t>
        </w:r>
      </w:hyperlink>
      <w:r w:rsidRPr="004C16C6">
        <w:rPr>
          <w:rFonts w:ascii="Times New Roman" w:hAnsi="Times New Roman" w:cs="Times New Roman"/>
          <w:sz w:val="28"/>
          <w:szCs w:val="28"/>
        </w:rPr>
        <w:t xml:space="preserve"> к настоящему Порядку (код формы по КФД 0531763);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sidRPr="004C16C6">
          <w:rPr>
            <w:rFonts w:ascii="Times New Roman" w:hAnsi="Times New Roman" w:cs="Times New Roman"/>
            <w:color w:val="0000FF"/>
            <w:sz w:val="28"/>
            <w:szCs w:val="28"/>
          </w:rPr>
          <w:t>приложению N 14</w:t>
        </w:r>
      </w:hyperlink>
      <w:r w:rsidRPr="004C16C6">
        <w:rPr>
          <w:rFonts w:ascii="Times New Roman" w:hAnsi="Times New Roman" w:cs="Times New Roman"/>
          <w:sz w:val="28"/>
          <w:szCs w:val="28"/>
        </w:rPr>
        <w:t xml:space="preserve"> к настоящему Порядку (код формы по КФД 0531717);</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администратора источников финансирования дефицита бюджета по форме согласно </w:t>
      </w:r>
      <w:hyperlink w:anchor="P6422">
        <w:r w:rsidRPr="004C16C6">
          <w:rPr>
            <w:rFonts w:ascii="Times New Roman" w:hAnsi="Times New Roman" w:cs="Times New Roman"/>
            <w:color w:val="0000FF"/>
            <w:sz w:val="28"/>
            <w:szCs w:val="28"/>
          </w:rPr>
          <w:t>приложению N 15</w:t>
        </w:r>
      </w:hyperlink>
      <w:r w:rsidRPr="004C16C6">
        <w:rPr>
          <w:rFonts w:ascii="Times New Roman" w:hAnsi="Times New Roman" w:cs="Times New Roman"/>
          <w:sz w:val="28"/>
          <w:szCs w:val="28"/>
        </w:rPr>
        <w:t xml:space="preserve"> к настоящему Порядку (код формы по КФД 0531764), если иное не установлено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9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администратора источников финансирования </w:t>
      </w:r>
      <w:r w:rsidRPr="004C16C6">
        <w:rPr>
          <w:rFonts w:ascii="Times New Roman" w:hAnsi="Times New Roman" w:cs="Times New Roman"/>
          <w:sz w:val="28"/>
          <w:szCs w:val="28"/>
        </w:rPr>
        <w:lastRenderedPageBreak/>
        <w:t xml:space="preserve">дефицита бюджета (для отражения операций за ____ - ____ годы по форме согласно </w:t>
      </w:r>
      <w:hyperlink w:anchor="P6914">
        <w:r w:rsidRPr="004C16C6">
          <w:rPr>
            <w:rFonts w:ascii="Times New Roman" w:hAnsi="Times New Roman" w:cs="Times New Roman"/>
            <w:color w:val="0000FF"/>
            <w:sz w:val="28"/>
            <w:szCs w:val="28"/>
          </w:rPr>
          <w:t>приложению N 16</w:t>
        </w:r>
      </w:hyperlink>
      <w:r w:rsidRPr="004C16C6">
        <w:rPr>
          <w:rFonts w:ascii="Times New Roman" w:hAnsi="Times New Roman" w:cs="Times New Roman"/>
          <w:sz w:val="28"/>
          <w:szCs w:val="28"/>
        </w:rPr>
        <w:t xml:space="preserve"> к настоящему Порядку (код формы по КФД 0531718);</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иного получателя бюджетных средств по форме согласно </w:t>
      </w:r>
      <w:hyperlink w:anchor="P7403">
        <w:r w:rsidRPr="004C16C6">
          <w:rPr>
            <w:rFonts w:ascii="Times New Roman" w:hAnsi="Times New Roman" w:cs="Times New Roman"/>
            <w:color w:val="0000FF"/>
            <w:sz w:val="28"/>
            <w:szCs w:val="28"/>
          </w:rPr>
          <w:t>приложению N 17</w:t>
        </w:r>
      </w:hyperlink>
      <w:r w:rsidRPr="004C16C6">
        <w:rPr>
          <w:rFonts w:ascii="Times New Roman" w:hAnsi="Times New Roman" w:cs="Times New Roman"/>
          <w:sz w:val="28"/>
          <w:szCs w:val="28"/>
        </w:rPr>
        <w:t xml:space="preserve"> к настоящему Порядку (код формы по КФД 0531765);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Выписке из лицевого счета иного получателя бюджетных средств (для отражения операций за ____ - ____ годы) по форме согласно </w:t>
      </w:r>
      <w:hyperlink w:anchor="P7712">
        <w:r w:rsidRPr="004C16C6">
          <w:rPr>
            <w:rFonts w:ascii="Times New Roman" w:hAnsi="Times New Roman" w:cs="Times New Roman"/>
            <w:color w:val="0000FF"/>
            <w:sz w:val="28"/>
            <w:szCs w:val="28"/>
          </w:rPr>
          <w:t>приложению N 18</w:t>
        </w:r>
      </w:hyperlink>
      <w:r w:rsidRPr="004C16C6">
        <w:rPr>
          <w:rFonts w:ascii="Times New Roman" w:hAnsi="Times New Roman" w:cs="Times New Roman"/>
          <w:sz w:val="28"/>
          <w:szCs w:val="28"/>
        </w:rPr>
        <w:t xml:space="preserve"> к настоящему Порядку (код формы по КФД 0531719);</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192">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sidRPr="004C16C6">
          <w:rPr>
            <w:rFonts w:ascii="Times New Roman" w:hAnsi="Times New Roman" w:cs="Times New Roman"/>
            <w:color w:val="0000FF"/>
            <w:sz w:val="28"/>
            <w:szCs w:val="28"/>
          </w:rPr>
          <w:t>Выписки</w:t>
        </w:r>
      </w:hyperlink>
      <w:r w:rsidRPr="004C16C6">
        <w:rPr>
          <w:rFonts w:ascii="Times New Roman" w:hAnsi="Times New Roman" w:cs="Times New Roman"/>
          <w:sz w:val="28"/>
          <w:szCs w:val="28"/>
        </w:rPr>
        <w:t xml:space="preserve"> из лицевого счета получателя или </w:t>
      </w:r>
      <w:hyperlink w:anchor="P4095">
        <w:r w:rsidRPr="004C16C6">
          <w:rPr>
            <w:rFonts w:ascii="Times New Roman" w:hAnsi="Times New Roman" w:cs="Times New Roman"/>
            <w:color w:val="0000FF"/>
            <w:sz w:val="28"/>
            <w:szCs w:val="28"/>
          </w:rPr>
          <w:t>Выписки</w:t>
        </w:r>
      </w:hyperlink>
      <w:r w:rsidRPr="004C16C6">
        <w:rPr>
          <w:rFonts w:ascii="Times New Roman" w:hAnsi="Times New Roman" w:cs="Times New Roman"/>
          <w:sz w:val="28"/>
          <w:szCs w:val="28"/>
        </w:rPr>
        <w:t xml:space="preserve"> из лицевого счета получателя (для отражения операций за ____ - ____ годы).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содержательная часть Выписки из соответствующего лицевого счета не заполняется.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sidRPr="004C16C6">
          <w:rPr>
            <w:rFonts w:ascii="Times New Roman" w:hAnsi="Times New Roman" w:cs="Times New Roman"/>
            <w:color w:val="0000FF"/>
            <w:sz w:val="28"/>
            <w:szCs w:val="28"/>
          </w:rPr>
          <w:t>Выписку</w:t>
        </w:r>
      </w:hyperlink>
      <w:r w:rsidRPr="004C16C6">
        <w:rPr>
          <w:rFonts w:ascii="Times New Roman" w:hAnsi="Times New Roman" w:cs="Times New Roman"/>
          <w:sz w:val="28"/>
          <w:szCs w:val="28"/>
        </w:rPr>
        <w:t xml:space="preserve"> из лицевого счета получателя или </w:t>
      </w:r>
      <w:hyperlink w:anchor="P4095">
        <w:r w:rsidRPr="004C16C6">
          <w:rPr>
            <w:rFonts w:ascii="Times New Roman" w:hAnsi="Times New Roman" w:cs="Times New Roman"/>
            <w:color w:val="0000FF"/>
            <w:sz w:val="28"/>
            <w:szCs w:val="28"/>
          </w:rPr>
          <w:t>Выписку</w:t>
        </w:r>
      </w:hyperlink>
      <w:r w:rsidRPr="004C16C6">
        <w:rPr>
          <w:rFonts w:ascii="Times New Roman" w:hAnsi="Times New Roman" w:cs="Times New Roman"/>
          <w:sz w:val="28"/>
          <w:szCs w:val="28"/>
        </w:rPr>
        <w:t xml:space="preserve"> из лицевого счета получателя (для отражения операций за ____ - ____ годы).</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9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sidRPr="004C16C6">
          <w:rPr>
            <w:rFonts w:ascii="Times New Roman" w:hAnsi="Times New Roman" w:cs="Times New Roman"/>
            <w:color w:val="0000FF"/>
            <w:sz w:val="28"/>
            <w:szCs w:val="28"/>
          </w:rPr>
          <w:t>приложению N 74</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49(1) введен </w:t>
      </w:r>
      <w:hyperlink r:id="rId194">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195">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28.12.2022 </w:t>
      </w:r>
      <w:hyperlink r:id="rId196">
        <w:r w:rsidRPr="004C16C6">
          <w:rPr>
            <w:rFonts w:ascii="Times New Roman" w:hAnsi="Times New Roman" w:cs="Times New Roman"/>
            <w:color w:val="0000FF"/>
            <w:sz w:val="28"/>
            <w:szCs w:val="28"/>
          </w:rPr>
          <w:t>N 38н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9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переоформления лицевых счетов клиентам,</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являющимся участниками бюджетного процесса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sidRPr="004C16C6">
          <w:rPr>
            <w:rFonts w:ascii="Times New Roman" w:hAnsi="Times New Roman" w:cs="Times New Roman"/>
            <w:color w:val="0000FF"/>
            <w:sz w:val="28"/>
            <w:szCs w:val="28"/>
          </w:rPr>
          <w:t>пунктом 25</w:t>
        </w:r>
      </w:hyperlink>
      <w:r w:rsidRPr="004C16C6">
        <w:rPr>
          <w:rFonts w:ascii="Times New Roman" w:hAnsi="Times New Roman" w:cs="Times New Roman"/>
          <w:sz w:val="28"/>
          <w:szCs w:val="28"/>
        </w:rP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51 в ред. </w:t>
      </w:r>
      <w:hyperlink r:id="rId19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52. Переоформление лицевых счетов клиентов производится после </w:t>
      </w:r>
      <w:r w:rsidRPr="004C16C6">
        <w:rPr>
          <w:rFonts w:ascii="Times New Roman" w:hAnsi="Times New Roman" w:cs="Times New Roman"/>
          <w:sz w:val="28"/>
          <w:szCs w:val="28"/>
        </w:rPr>
        <w:lastRenderedPageBreak/>
        <w:t>внесения соответствующих изменений в Сводный реестр.</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19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0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29" w:name="P551"/>
      <w:bookmarkEnd w:id="29"/>
      <w:r w:rsidRPr="004C16C6">
        <w:rPr>
          <w:rFonts w:ascii="Times New Roman" w:hAnsi="Times New Roman" w:cs="Times New Roman"/>
          <w:sz w:val="28"/>
          <w:szCs w:val="28"/>
        </w:rP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переоформление лицевых счетов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оформленную и заверенную в соответствии с </w:t>
      </w:r>
      <w:hyperlink w:anchor="P287">
        <w:r w:rsidRPr="004C16C6">
          <w:rPr>
            <w:rFonts w:ascii="Times New Roman" w:hAnsi="Times New Roman" w:cs="Times New Roman"/>
            <w:color w:val="0000FF"/>
            <w:sz w:val="28"/>
            <w:szCs w:val="28"/>
          </w:rPr>
          <w:t>пунктами 18</w:t>
        </w:r>
      </w:hyperlink>
      <w:r w:rsidRPr="004C16C6">
        <w:rPr>
          <w:rFonts w:ascii="Times New Roman" w:hAnsi="Times New Roman" w:cs="Times New Roman"/>
          <w:sz w:val="28"/>
          <w:szCs w:val="28"/>
        </w:rPr>
        <w:t xml:space="preserve"> и </w:t>
      </w:r>
      <w:hyperlink w:anchor="P485">
        <w:r w:rsidRPr="004C16C6">
          <w:rPr>
            <w:rFonts w:ascii="Times New Roman" w:hAnsi="Times New Roman" w:cs="Times New Roman"/>
            <w:color w:val="0000FF"/>
            <w:sz w:val="28"/>
            <w:szCs w:val="28"/>
          </w:rPr>
          <w:t>46</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201">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sidRPr="004C16C6">
          <w:rPr>
            <w:rFonts w:ascii="Times New Roman" w:hAnsi="Times New Roman" w:cs="Times New Roman"/>
            <w:color w:val="0000FF"/>
            <w:sz w:val="28"/>
            <w:szCs w:val="28"/>
          </w:rPr>
          <w:t>пунктом 44</w:t>
        </w:r>
      </w:hyperlink>
      <w:r w:rsidRPr="004C16C6">
        <w:rPr>
          <w:rFonts w:ascii="Times New Roman" w:hAnsi="Times New Roman" w:cs="Times New Roman"/>
          <w:sz w:val="28"/>
          <w:szCs w:val="28"/>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02">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203">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внесения в Сводный реестр изменений, связанных с изменением сокращенного наименования клиента, указанного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уполномоченный руководителем органа Федерального казначейства работник на каждом экземпляре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и в </w:t>
      </w:r>
      <w:hyperlink w:anchor="P1472">
        <w:r w:rsidRPr="004C16C6">
          <w:rPr>
            <w:rFonts w:ascii="Times New Roman" w:hAnsi="Times New Roman" w:cs="Times New Roman"/>
            <w:color w:val="0000FF"/>
            <w:sz w:val="28"/>
            <w:szCs w:val="28"/>
          </w:rPr>
          <w:t>Книге</w:t>
        </w:r>
      </w:hyperlink>
      <w:r w:rsidRPr="004C16C6">
        <w:rPr>
          <w:rFonts w:ascii="Times New Roman" w:hAnsi="Times New Roman" w:cs="Times New Roman"/>
          <w:sz w:val="28"/>
          <w:szCs w:val="28"/>
        </w:rP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55. При представлении клиентом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w:t>
      </w:r>
      <w:r w:rsidRPr="004C16C6">
        <w:rPr>
          <w:rFonts w:ascii="Times New Roman" w:hAnsi="Times New Roman" w:cs="Times New Roman"/>
          <w:sz w:val="28"/>
          <w:szCs w:val="28"/>
        </w:rPr>
        <w:lastRenderedPageBreak/>
        <w:t xml:space="preserve">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и в </w:t>
      </w:r>
      <w:hyperlink w:anchor="P1472">
        <w:r w:rsidRPr="004C16C6">
          <w:rPr>
            <w:rFonts w:ascii="Times New Roman" w:hAnsi="Times New Roman" w:cs="Times New Roman"/>
            <w:color w:val="0000FF"/>
            <w:sz w:val="28"/>
            <w:szCs w:val="28"/>
          </w:rPr>
          <w:t>Книге</w:t>
        </w:r>
      </w:hyperlink>
      <w:r w:rsidRPr="004C16C6">
        <w:rPr>
          <w:rFonts w:ascii="Times New Roman" w:hAnsi="Times New Roman" w:cs="Times New Roman"/>
          <w:sz w:val="28"/>
          <w:szCs w:val="28"/>
        </w:rPr>
        <w:t xml:space="preserve"> регистрации лицевых счетов указывает новое наименование органа Федерального казначейства. При этом каждое изменение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57. Утратил силу. - </w:t>
      </w:r>
      <w:hyperlink r:id="rId204">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0" w:name="P559"/>
      <w:bookmarkEnd w:id="30"/>
      <w:r w:rsidRPr="004C16C6">
        <w:rPr>
          <w:rFonts w:ascii="Times New Roman" w:hAnsi="Times New Roman" w:cs="Times New Roman"/>
          <w:sz w:val="28"/>
          <w:szCs w:val="28"/>
        </w:rPr>
        <w:t xml:space="preserve">58. Орган Федерального казначейства осуществляет проверку реквизитов, предусмотренных к заполнению в представленной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(в случае ее предоставления вместе с </w:t>
      </w:r>
      <w:hyperlink w:anchor="P1563">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переоформление лицевых счетов) в соответствии с </w:t>
      </w:r>
      <w:hyperlink w:anchor="P287">
        <w:r w:rsidRPr="004C16C6">
          <w:rPr>
            <w:rFonts w:ascii="Times New Roman" w:hAnsi="Times New Roman" w:cs="Times New Roman"/>
            <w:color w:val="0000FF"/>
            <w:sz w:val="28"/>
            <w:szCs w:val="28"/>
          </w:rPr>
          <w:t>пунктами 18</w:t>
        </w:r>
      </w:hyperlink>
      <w:r w:rsidRPr="004C16C6">
        <w:rPr>
          <w:rFonts w:ascii="Times New Roman" w:hAnsi="Times New Roman" w:cs="Times New Roman"/>
          <w:sz w:val="28"/>
          <w:szCs w:val="28"/>
        </w:rPr>
        <w:t xml:space="preserve"> и </w:t>
      </w:r>
      <w:hyperlink w:anchor="P485">
        <w:r w:rsidRPr="004C16C6">
          <w:rPr>
            <w:rFonts w:ascii="Times New Roman" w:hAnsi="Times New Roman" w:cs="Times New Roman"/>
            <w:color w:val="0000FF"/>
            <w:sz w:val="28"/>
            <w:szCs w:val="28"/>
          </w:rPr>
          <w:t>46</w:t>
        </w:r>
      </w:hyperlink>
      <w:r w:rsidRPr="004C16C6">
        <w:rPr>
          <w:rFonts w:ascii="Times New Roman" w:hAnsi="Times New Roman" w:cs="Times New Roman"/>
          <w:sz w:val="28"/>
          <w:szCs w:val="28"/>
        </w:rPr>
        <w:t xml:space="preserve"> настоящего Порядка, а также их соответствие реквизитам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приеме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органом Федерального казначейства также проверяется соответствие формы представленной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форме согласно </w:t>
      </w:r>
      <w:hyperlink w:anchor="P1312">
        <w:r w:rsidRPr="004C16C6">
          <w:rPr>
            <w:rFonts w:ascii="Times New Roman" w:hAnsi="Times New Roman" w:cs="Times New Roman"/>
            <w:color w:val="0000FF"/>
            <w:sz w:val="28"/>
            <w:szCs w:val="28"/>
          </w:rPr>
          <w:t>приложению N 2</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59. При наличии документов, представленных клиентом в соответствии с </w:t>
      </w:r>
      <w:hyperlink w:anchor="P350">
        <w:r w:rsidRPr="004C16C6">
          <w:rPr>
            <w:rFonts w:ascii="Times New Roman" w:hAnsi="Times New Roman" w:cs="Times New Roman"/>
            <w:color w:val="0000FF"/>
            <w:sz w:val="28"/>
            <w:szCs w:val="28"/>
          </w:rPr>
          <w:t>пунктами 24</w:t>
        </w:r>
      </w:hyperlink>
      <w:r w:rsidRPr="004C16C6">
        <w:rPr>
          <w:rFonts w:ascii="Times New Roman" w:hAnsi="Times New Roman" w:cs="Times New Roman"/>
          <w:sz w:val="28"/>
          <w:szCs w:val="28"/>
        </w:rPr>
        <w:t xml:space="preserve"> и </w:t>
      </w:r>
      <w:hyperlink w:anchor="P551">
        <w:r w:rsidRPr="004C16C6">
          <w:rPr>
            <w:rFonts w:ascii="Times New Roman" w:hAnsi="Times New Roman" w:cs="Times New Roman"/>
            <w:color w:val="0000FF"/>
            <w:sz w:val="28"/>
            <w:szCs w:val="28"/>
          </w:rPr>
          <w:t>54</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82">
        <w:r w:rsidRPr="004C16C6">
          <w:rPr>
            <w:rFonts w:ascii="Times New Roman" w:hAnsi="Times New Roman" w:cs="Times New Roman"/>
            <w:color w:val="0000FF"/>
            <w:sz w:val="28"/>
            <w:szCs w:val="28"/>
          </w:rPr>
          <w:t>пунктами 26</w:t>
        </w:r>
      </w:hyperlink>
      <w:r w:rsidRPr="004C16C6">
        <w:rPr>
          <w:rFonts w:ascii="Times New Roman" w:hAnsi="Times New Roman" w:cs="Times New Roman"/>
          <w:sz w:val="28"/>
          <w:szCs w:val="28"/>
        </w:rPr>
        <w:t xml:space="preserve"> и </w:t>
      </w:r>
      <w:hyperlink w:anchor="P559">
        <w:r w:rsidRPr="004C16C6">
          <w:rPr>
            <w:rFonts w:ascii="Times New Roman" w:hAnsi="Times New Roman" w:cs="Times New Roman"/>
            <w:color w:val="0000FF"/>
            <w:sz w:val="28"/>
            <w:szCs w:val="28"/>
          </w:rPr>
          <w:t>58</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0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sidRPr="004C16C6">
          <w:rPr>
            <w:rFonts w:ascii="Times New Roman" w:hAnsi="Times New Roman" w:cs="Times New Roman"/>
            <w:color w:val="0000FF"/>
            <w:sz w:val="28"/>
            <w:szCs w:val="28"/>
          </w:rPr>
          <w:t>пунктами 26</w:t>
        </w:r>
      </w:hyperlink>
      <w:r w:rsidRPr="004C16C6">
        <w:rPr>
          <w:rFonts w:ascii="Times New Roman" w:hAnsi="Times New Roman" w:cs="Times New Roman"/>
          <w:sz w:val="28"/>
          <w:szCs w:val="28"/>
        </w:rPr>
        <w:t xml:space="preserve"> и </w:t>
      </w:r>
      <w:hyperlink w:anchor="P559">
        <w:r w:rsidRPr="004C16C6">
          <w:rPr>
            <w:rFonts w:ascii="Times New Roman" w:hAnsi="Times New Roman" w:cs="Times New Roman"/>
            <w:color w:val="0000FF"/>
            <w:sz w:val="28"/>
            <w:szCs w:val="28"/>
          </w:rPr>
          <w:t>58</w:t>
        </w:r>
      </w:hyperlink>
      <w:r w:rsidRPr="004C16C6">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06">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207">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0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закрытия лицевых счетов клиентам, являющимся</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участниками бюджетного процесса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62. Закрытие лицевых счетов клиентам - участникам бюджетного процесса осуществляется на основании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соответствующего требованиям, установленным </w:t>
      </w:r>
      <w:hyperlink w:anchor="P399">
        <w:r w:rsidRPr="004C16C6">
          <w:rPr>
            <w:rFonts w:ascii="Times New Roman" w:hAnsi="Times New Roman" w:cs="Times New Roman"/>
            <w:color w:val="0000FF"/>
            <w:sz w:val="28"/>
            <w:szCs w:val="28"/>
          </w:rPr>
          <w:t>пунктом 30</w:t>
        </w:r>
      </w:hyperlink>
      <w:r w:rsidRPr="004C16C6">
        <w:rPr>
          <w:rFonts w:ascii="Times New Roman" w:hAnsi="Times New Roman" w:cs="Times New Roman"/>
          <w:sz w:val="28"/>
          <w:szCs w:val="28"/>
        </w:rPr>
        <w:t xml:space="preserve"> настоящего Порядка, в связи с:</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реорганизацией (ликвидацией)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реорганизацией (ликвидацией) органа Федерального казначейства, открывшего лицевой счет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изменением типа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 изменением подведомственности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 отменой бюджетных полномочий клиента для отражения операций, по выполнению которых открывался лицевой счет;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е) убытием клиента с места временной дислокации на место постоянного </w:t>
      </w:r>
      <w:r w:rsidRPr="004C16C6">
        <w:rPr>
          <w:rFonts w:ascii="Times New Roman" w:hAnsi="Times New Roman" w:cs="Times New Roman"/>
          <w:sz w:val="28"/>
          <w:szCs w:val="28"/>
        </w:rPr>
        <w:lastRenderedPageBreak/>
        <w:t>нахождения;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ж) переводом клиента на обслуживание в другой орган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з) в иных случаях, предусмотренных бюджетным законодательством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и) изменением порядка казначейского обслуживания.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"и" введен </w:t>
      </w:r>
      <w:hyperlink r:id="rId209">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1" w:name="P583"/>
      <w:bookmarkEnd w:id="31"/>
      <w:r w:rsidRPr="004C16C6">
        <w:rPr>
          <w:rFonts w:ascii="Times New Roman" w:hAnsi="Times New Roman" w:cs="Times New Roman"/>
          <w:sz w:val="28"/>
          <w:szCs w:val="28"/>
        </w:rP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sidRPr="004C16C6">
          <w:rPr>
            <w:rFonts w:ascii="Times New Roman" w:hAnsi="Times New Roman" w:cs="Times New Roman"/>
            <w:color w:val="0000FF"/>
            <w:sz w:val="28"/>
            <w:szCs w:val="28"/>
          </w:rPr>
          <w:t>пунктом 44</w:t>
        </w:r>
      </w:hyperlink>
      <w:r w:rsidRPr="004C16C6">
        <w:rPr>
          <w:rFonts w:ascii="Times New Roman" w:hAnsi="Times New Roman" w:cs="Times New Roman"/>
          <w:sz w:val="28"/>
          <w:szCs w:val="28"/>
        </w:rP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10">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211">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 xml:space="preserve">, от 26.11.2025 </w:t>
      </w:r>
      <w:hyperlink r:id="rId212">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213">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26.11.2025 </w:t>
      </w:r>
      <w:hyperlink r:id="rId214">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bookmarkStart w:id="32" w:name="P588"/>
      <w:bookmarkEnd w:id="32"/>
      <w:r w:rsidRPr="004C16C6">
        <w:rPr>
          <w:rFonts w:ascii="Times New Roman" w:hAnsi="Times New Roman" w:cs="Times New Roman"/>
          <w:sz w:val="28"/>
          <w:szCs w:val="28"/>
        </w:rPr>
        <w:t xml:space="preserve">65. Утратил силу. - </w:t>
      </w:r>
      <w:hyperlink r:id="rId215">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66. Закрытие лицевых счетов клиента осуществляется после внесения соответствующих изменений в Сводный реестр.</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16">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28.12.2022 N 38н; в ред. </w:t>
      </w:r>
      <w:hyperlink r:id="rId21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1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3" w:name="P594"/>
      <w:bookmarkEnd w:id="33"/>
      <w:r w:rsidRPr="004C16C6">
        <w:rPr>
          <w:rFonts w:ascii="Times New Roman" w:hAnsi="Times New Roman" w:cs="Times New Roman"/>
          <w:sz w:val="28"/>
          <w:szCs w:val="28"/>
        </w:rPr>
        <w:t>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заверение копии документа о реорганизации (ликвидации) клиента и о назначении ликвидационной комиссии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завершении работы ликвидационной комиссии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68 в ред. </w:t>
      </w:r>
      <w:hyperlink r:id="rId21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69. При изменении типа учреждения в орган Федерального казначейства </w:t>
      </w:r>
      <w:r w:rsidRPr="004C16C6">
        <w:rPr>
          <w:rFonts w:ascii="Times New Roman" w:hAnsi="Times New Roman" w:cs="Times New Roman"/>
          <w:sz w:val="28"/>
          <w:szCs w:val="28"/>
        </w:rPr>
        <w:lastRenderedPageBreak/>
        <w:t>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69 в ред. </w:t>
      </w:r>
      <w:hyperlink r:id="rId22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4" w:name="P602"/>
      <w:bookmarkEnd w:id="34"/>
      <w:r w:rsidRPr="004C16C6">
        <w:rPr>
          <w:rFonts w:ascii="Times New Roman" w:hAnsi="Times New Roman" w:cs="Times New Roman"/>
          <w:sz w:val="28"/>
          <w:szCs w:val="28"/>
        </w:rP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70 в ред. </w:t>
      </w:r>
      <w:hyperlink r:id="rId22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73. При наличии документов, представленных клиентом в соответствии с </w:t>
      </w:r>
      <w:hyperlink w:anchor="P392">
        <w:r w:rsidRPr="004C16C6">
          <w:rPr>
            <w:rFonts w:ascii="Times New Roman" w:hAnsi="Times New Roman" w:cs="Times New Roman"/>
            <w:color w:val="0000FF"/>
            <w:sz w:val="28"/>
            <w:szCs w:val="28"/>
          </w:rPr>
          <w:t>пунктами 29</w:t>
        </w:r>
      </w:hyperlink>
      <w:r w:rsidRPr="004C16C6">
        <w:rPr>
          <w:rFonts w:ascii="Times New Roman" w:hAnsi="Times New Roman" w:cs="Times New Roman"/>
          <w:sz w:val="28"/>
          <w:szCs w:val="28"/>
        </w:rPr>
        <w:t xml:space="preserve">, </w:t>
      </w:r>
      <w:hyperlink w:anchor="P583">
        <w:r w:rsidRPr="004C16C6">
          <w:rPr>
            <w:rFonts w:ascii="Times New Roman" w:hAnsi="Times New Roman" w:cs="Times New Roman"/>
            <w:color w:val="0000FF"/>
            <w:sz w:val="28"/>
            <w:szCs w:val="28"/>
          </w:rPr>
          <w:t>63</w:t>
        </w:r>
      </w:hyperlink>
      <w:r w:rsidRPr="004C16C6">
        <w:rPr>
          <w:rFonts w:ascii="Times New Roman" w:hAnsi="Times New Roman" w:cs="Times New Roman"/>
          <w:sz w:val="28"/>
          <w:szCs w:val="28"/>
        </w:rPr>
        <w:t xml:space="preserve"> - </w:t>
      </w:r>
      <w:hyperlink w:anchor="P588">
        <w:r w:rsidRPr="004C16C6">
          <w:rPr>
            <w:rFonts w:ascii="Times New Roman" w:hAnsi="Times New Roman" w:cs="Times New Roman"/>
            <w:color w:val="0000FF"/>
            <w:sz w:val="28"/>
            <w:szCs w:val="28"/>
          </w:rPr>
          <w:t>65</w:t>
        </w:r>
      </w:hyperlink>
      <w:r w:rsidRPr="004C16C6">
        <w:rPr>
          <w:rFonts w:ascii="Times New Roman" w:hAnsi="Times New Roman" w:cs="Times New Roman"/>
          <w:sz w:val="28"/>
          <w:szCs w:val="28"/>
        </w:rPr>
        <w:t xml:space="preserve"> и </w:t>
      </w:r>
      <w:hyperlink w:anchor="P594">
        <w:r w:rsidRPr="004C16C6">
          <w:rPr>
            <w:rFonts w:ascii="Times New Roman" w:hAnsi="Times New Roman" w:cs="Times New Roman"/>
            <w:color w:val="0000FF"/>
            <w:sz w:val="28"/>
            <w:szCs w:val="28"/>
          </w:rPr>
          <w:t>68</w:t>
        </w:r>
      </w:hyperlink>
      <w:r w:rsidRPr="004C16C6">
        <w:rPr>
          <w:rFonts w:ascii="Times New Roman" w:hAnsi="Times New Roman" w:cs="Times New Roman"/>
          <w:sz w:val="28"/>
          <w:szCs w:val="28"/>
        </w:rPr>
        <w:t xml:space="preserve"> - </w:t>
      </w:r>
      <w:hyperlink w:anchor="P602">
        <w:r w:rsidRPr="004C16C6">
          <w:rPr>
            <w:rFonts w:ascii="Times New Roman" w:hAnsi="Times New Roman" w:cs="Times New Roman"/>
            <w:color w:val="0000FF"/>
            <w:sz w:val="28"/>
            <w:szCs w:val="28"/>
          </w:rPr>
          <w:t>70</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w:t>
      </w:r>
      <w:r w:rsidRPr="004C16C6">
        <w:rPr>
          <w:rFonts w:ascii="Times New Roman" w:hAnsi="Times New Roman" w:cs="Times New Roman"/>
          <w:sz w:val="28"/>
          <w:szCs w:val="28"/>
        </w:rPr>
        <w:lastRenderedPageBreak/>
        <w:t>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2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Сверка показателей осуществляется путем предоставления клиенту: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главного распорядителя (распорядителя) бюджетных средств по форме согласно </w:t>
      </w:r>
      <w:hyperlink w:anchor="P9576">
        <w:r w:rsidRPr="004C16C6">
          <w:rPr>
            <w:rFonts w:ascii="Times New Roman" w:hAnsi="Times New Roman" w:cs="Times New Roman"/>
            <w:color w:val="0000FF"/>
            <w:sz w:val="28"/>
            <w:szCs w:val="28"/>
          </w:rPr>
          <w:t>приложению N 24</w:t>
        </w:r>
      </w:hyperlink>
      <w:r w:rsidRPr="004C16C6">
        <w:rPr>
          <w:rFonts w:ascii="Times New Roman" w:hAnsi="Times New Roman" w:cs="Times New Roman"/>
          <w:sz w:val="28"/>
          <w:szCs w:val="28"/>
        </w:rPr>
        <w:t xml:space="preserve"> к настоящему Порядку (код формы по КФД 0531785);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sidRPr="004C16C6">
          <w:rPr>
            <w:rFonts w:ascii="Times New Roman" w:hAnsi="Times New Roman" w:cs="Times New Roman"/>
            <w:color w:val="0000FF"/>
            <w:sz w:val="28"/>
            <w:szCs w:val="28"/>
          </w:rPr>
          <w:t>приложению N 25</w:t>
        </w:r>
      </w:hyperlink>
      <w:r w:rsidRPr="004C16C6">
        <w:rPr>
          <w:rFonts w:ascii="Times New Roman" w:hAnsi="Times New Roman" w:cs="Times New Roman"/>
          <w:sz w:val="28"/>
          <w:szCs w:val="28"/>
        </w:rPr>
        <w:t xml:space="preserve"> к настоящему Порядку (код формы по КФД 0531754);</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бюджета по форме согласно </w:t>
      </w:r>
      <w:hyperlink w:anchor="P10708">
        <w:r w:rsidRPr="004C16C6">
          <w:rPr>
            <w:rFonts w:ascii="Times New Roman" w:hAnsi="Times New Roman" w:cs="Times New Roman"/>
            <w:color w:val="0000FF"/>
            <w:sz w:val="28"/>
            <w:szCs w:val="28"/>
          </w:rPr>
          <w:t>приложению N 26</w:t>
        </w:r>
      </w:hyperlink>
      <w:r w:rsidRPr="004C16C6">
        <w:rPr>
          <w:rFonts w:ascii="Times New Roman" w:hAnsi="Times New Roman" w:cs="Times New Roman"/>
          <w:sz w:val="28"/>
          <w:szCs w:val="28"/>
        </w:rPr>
        <w:t xml:space="preserve"> к настоящему Порядку (код формы по КФД 0531793);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получателя бюджетных средств по форме согласно </w:t>
      </w:r>
      <w:hyperlink w:anchor="P10902">
        <w:r w:rsidRPr="004C16C6">
          <w:rPr>
            <w:rFonts w:ascii="Times New Roman" w:hAnsi="Times New Roman" w:cs="Times New Roman"/>
            <w:color w:val="0000FF"/>
            <w:sz w:val="28"/>
            <w:szCs w:val="28"/>
          </w:rPr>
          <w:t>приложению N 27</w:t>
        </w:r>
      </w:hyperlink>
      <w:r w:rsidRPr="004C16C6">
        <w:rPr>
          <w:rFonts w:ascii="Times New Roman" w:hAnsi="Times New Roman" w:cs="Times New Roman"/>
          <w:sz w:val="28"/>
          <w:szCs w:val="28"/>
        </w:rPr>
        <w:t xml:space="preserve"> к настоящему Порядку (код формы по КФД 0531786) (далее - Отчет о состоянии лицевого счета получателя);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получателя бюджетных средств (для отражения операций за ____ - ____ годы) по форме согласно </w:t>
      </w:r>
      <w:hyperlink w:anchor="P11662">
        <w:r w:rsidRPr="004C16C6">
          <w:rPr>
            <w:rFonts w:ascii="Times New Roman" w:hAnsi="Times New Roman" w:cs="Times New Roman"/>
            <w:color w:val="0000FF"/>
            <w:sz w:val="28"/>
            <w:szCs w:val="28"/>
          </w:rPr>
          <w:t>приложению N 28</w:t>
        </w:r>
      </w:hyperlink>
      <w:r w:rsidRPr="004C16C6">
        <w:rPr>
          <w:rFonts w:ascii="Times New Roman" w:hAnsi="Times New Roman" w:cs="Times New Roman"/>
          <w:sz w:val="28"/>
          <w:szCs w:val="28"/>
        </w:rPr>
        <w:t xml:space="preserve"> к настоящему Порядку (код формы по КФД 0531794);</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администратора доходов бюджета по форме согласно </w:t>
      </w:r>
      <w:hyperlink w:anchor="P12597">
        <w:r w:rsidRPr="004C16C6">
          <w:rPr>
            <w:rFonts w:ascii="Times New Roman" w:hAnsi="Times New Roman" w:cs="Times New Roman"/>
            <w:color w:val="0000FF"/>
            <w:sz w:val="28"/>
            <w:szCs w:val="28"/>
          </w:rPr>
          <w:t>приложению N 29</w:t>
        </w:r>
      </w:hyperlink>
      <w:r w:rsidRPr="004C16C6">
        <w:rPr>
          <w:rFonts w:ascii="Times New Roman" w:hAnsi="Times New Roman" w:cs="Times New Roman"/>
          <w:sz w:val="28"/>
          <w:szCs w:val="28"/>
        </w:rPr>
        <w:t xml:space="preserve"> к настоящему Порядку (код формы по КФД 0531787), если иное не установлено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2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sidRPr="004C16C6">
          <w:rPr>
            <w:rFonts w:ascii="Times New Roman" w:hAnsi="Times New Roman" w:cs="Times New Roman"/>
            <w:color w:val="0000FF"/>
            <w:sz w:val="28"/>
            <w:szCs w:val="28"/>
          </w:rPr>
          <w:t>приложению N 30</w:t>
        </w:r>
      </w:hyperlink>
      <w:r w:rsidRPr="004C16C6">
        <w:rPr>
          <w:rFonts w:ascii="Times New Roman" w:hAnsi="Times New Roman" w:cs="Times New Roman"/>
          <w:sz w:val="28"/>
          <w:szCs w:val="28"/>
        </w:rPr>
        <w:t xml:space="preserve"> к настоящему Порядку (код формы по КФД 0531788);</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sidRPr="004C16C6">
          <w:rPr>
            <w:rFonts w:ascii="Times New Roman" w:hAnsi="Times New Roman" w:cs="Times New Roman"/>
            <w:color w:val="0000FF"/>
            <w:sz w:val="28"/>
            <w:szCs w:val="28"/>
          </w:rPr>
          <w:t>приложению N 31</w:t>
        </w:r>
      </w:hyperlink>
      <w:r w:rsidRPr="004C16C6">
        <w:rPr>
          <w:rFonts w:ascii="Times New Roman" w:hAnsi="Times New Roman" w:cs="Times New Roman"/>
          <w:sz w:val="28"/>
          <w:szCs w:val="28"/>
        </w:rPr>
        <w:t xml:space="preserve"> к настоящему Порядку </w:t>
      </w:r>
      <w:r w:rsidRPr="004C16C6">
        <w:rPr>
          <w:rFonts w:ascii="Times New Roman" w:hAnsi="Times New Roman" w:cs="Times New Roman"/>
          <w:sz w:val="28"/>
          <w:szCs w:val="28"/>
        </w:rPr>
        <w:lastRenderedPageBreak/>
        <w:t>(код формы по КФД 0531789);</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sidRPr="004C16C6">
          <w:rPr>
            <w:rFonts w:ascii="Times New Roman" w:hAnsi="Times New Roman" w:cs="Times New Roman"/>
            <w:color w:val="0000FF"/>
            <w:sz w:val="28"/>
            <w:szCs w:val="28"/>
          </w:rPr>
          <w:t>приложению N 32</w:t>
        </w:r>
      </w:hyperlink>
      <w:r w:rsidRPr="004C16C6">
        <w:rPr>
          <w:rFonts w:ascii="Times New Roman" w:hAnsi="Times New Roman" w:cs="Times New Roman"/>
          <w:sz w:val="28"/>
          <w:szCs w:val="28"/>
        </w:rPr>
        <w:t xml:space="preserve"> к настоящему Порядку (код формы по КФД 0531795);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администратора источников финансирования дефицита бюджета по форме согласно </w:t>
      </w:r>
      <w:hyperlink w:anchor="P13240">
        <w:r w:rsidRPr="004C16C6">
          <w:rPr>
            <w:rFonts w:ascii="Times New Roman" w:hAnsi="Times New Roman" w:cs="Times New Roman"/>
            <w:color w:val="0000FF"/>
            <w:sz w:val="28"/>
            <w:szCs w:val="28"/>
          </w:rPr>
          <w:t>приложению N 33</w:t>
        </w:r>
      </w:hyperlink>
      <w:r w:rsidRPr="004C16C6">
        <w:rPr>
          <w:rFonts w:ascii="Times New Roman" w:hAnsi="Times New Roman" w:cs="Times New Roman"/>
          <w:sz w:val="28"/>
          <w:szCs w:val="28"/>
        </w:rPr>
        <w:t xml:space="preserve"> к настоящему Порядку (код формы по КФД 0531791), если иное не установлено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2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sidRPr="004C16C6">
          <w:rPr>
            <w:rFonts w:ascii="Times New Roman" w:hAnsi="Times New Roman" w:cs="Times New Roman"/>
            <w:color w:val="0000FF"/>
            <w:sz w:val="28"/>
            <w:szCs w:val="28"/>
          </w:rPr>
          <w:t>приложению N 34</w:t>
        </w:r>
      </w:hyperlink>
      <w:r w:rsidRPr="004C16C6">
        <w:rPr>
          <w:rFonts w:ascii="Times New Roman" w:hAnsi="Times New Roman" w:cs="Times New Roman"/>
          <w:sz w:val="28"/>
          <w:szCs w:val="28"/>
        </w:rPr>
        <w:t xml:space="preserve"> к настоящему Порядку (код формы по КФД 0531796);</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иного получателя бюджетных средств по форме согласно </w:t>
      </w:r>
      <w:hyperlink w:anchor="P13566">
        <w:r w:rsidRPr="004C16C6">
          <w:rPr>
            <w:rFonts w:ascii="Times New Roman" w:hAnsi="Times New Roman" w:cs="Times New Roman"/>
            <w:color w:val="0000FF"/>
            <w:sz w:val="28"/>
            <w:szCs w:val="28"/>
          </w:rPr>
          <w:t>приложению N 35</w:t>
        </w:r>
      </w:hyperlink>
      <w:r w:rsidRPr="004C16C6">
        <w:rPr>
          <w:rFonts w:ascii="Times New Roman" w:hAnsi="Times New Roman" w:cs="Times New Roman"/>
          <w:sz w:val="28"/>
          <w:szCs w:val="28"/>
        </w:rPr>
        <w:t xml:space="preserve"> к настоящему Порядку (код формы по КФД 0531792);</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sidRPr="004C16C6">
          <w:rPr>
            <w:rFonts w:ascii="Times New Roman" w:hAnsi="Times New Roman" w:cs="Times New Roman"/>
            <w:color w:val="0000FF"/>
            <w:sz w:val="28"/>
            <w:szCs w:val="28"/>
          </w:rPr>
          <w:t>приложению N 36</w:t>
        </w:r>
      </w:hyperlink>
      <w:r w:rsidRPr="004C16C6">
        <w:rPr>
          <w:rFonts w:ascii="Times New Roman" w:hAnsi="Times New Roman" w:cs="Times New Roman"/>
          <w:sz w:val="28"/>
          <w:szCs w:val="28"/>
        </w:rPr>
        <w:t xml:space="preserve"> к настоящему Порядку (код формы по КФД 0531797);</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225">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sidRPr="004C16C6">
          <w:rPr>
            <w:rFonts w:ascii="Times New Roman" w:hAnsi="Times New Roman" w:cs="Times New Roman"/>
            <w:color w:val="0000FF"/>
            <w:sz w:val="28"/>
            <w:szCs w:val="28"/>
          </w:rPr>
          <w:t>Отчета</w:t>
        </w:r>
      </w:hyperlink>
      <w:r w:rsidRPr="004C16C6">
        <w:rPr>
          <w:rFonts w:ascii="Times New Roman" w:hAnsi="Times New Roman" w:cs="Times New Roman"/>
          <w:sz w:val="28"/>
          <w:szCs w:val="28"/>
        </w:rPr>
        <w:t xml:space="preserve"> о состоянии лицевого счета получателя.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sidRPr="004C16C6">
          <w:rPr>
            <w:rFonts w:ascii="Times New Roman" w:hAnsi="Times New Roman" w:cs="Times New Roman"/>
            <w:color w:val="0000FF"/>
            <w:sz w:val="28"/>
            <w:szCs w:val="28"/>
          </w:rPr>
          <w:t>приложению N 74</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26">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sidRPr="004C16C6">
          <w:rPr>
            <w:rFonts w:ascii="Times New Roman" w:hAnsi="Times New Roman" w:cs="Times New Roman"/>
            <w:color w:val="0000FF"/>
            <w:sz w:val="28"/>
            <w:szCs w:val="28"/>
          </w:rPr>
          <w:t>Отчет</w:t>
        </w:r>
      </w:hyperlink>
      <w:r w:rsidRPr="004C16C6">
        <w:rPr>
          <w:rFonts w:ascii="Times New Roman" w:hAnsi="Times New Roman" w:cs="Times New Roman"/>
          <w:sz w:val="28"/>
          <w:szCs w:val="28"/>
        </w:rPr>
        <w:t xml:space="preserve"> о состоянии лицевого счета администратора источников финансирования дефицита бюджета не формируется.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27">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После проведения сверки показателей закрываемого лицевого счета администратора доходов бюджета на данном лицевом счете прекращается </w:t>
      </w:r>
      <w:r w:rsidRPr="004C16C6">
        <w:rPr>
          <w:rFonts w:ascii="Times New Roman" w:hAnsi="Times New Roman" w:cs="Times New Roman"/>
          <w:sz w:val="28"/>
          <w:szCs w:val="28"/>
        </w:rPr>
        <w:lastRenderedPageBreak/>
        <w:t>проведение операций.</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28">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75. Лицевые счета клиентов закрываются при отсутствии учтенных показателей.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наличии на закрываемом лицевом счете показателей отражение операций на нем прекращается в соответствии с </w:t>
      </w:r>
      <w:hyperlink w:anchor="P652">
        <w:r w:rsidRPr="004C16C6">
          <w:rPr>
            <w:rFonts w:ascii="Times New Roman" w:hAnsi="Times New Roman" w:cs="Times New Roman"/>
            <w:color w:val="0000FF"/>
            <w:sz w:val="28"/>
            <w:szCs w:val="28"/>
          </w:rPr>
          <w:t>пунктом 78</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2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оформленное уполномоченным руководителем органа Федерального казначейства работником, и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3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1">
        <w:r w:rsidRPr="004C16C6">
          <w:rPr>
            <w:rFonts w:ascii="Times New Roman" w:hAnsi="Times New Roman" w:cs="Times New Roman"/>
            <w:color w:val="0000FF"/>
            <w:sz w:val="28"/>
            <w:szCs w:val="28"/>
          </w:rPr>
          <w:t>приложению N 15</w:t>
        </w:r>
      </w:hyperlink>
      <w:r w:rsidRPr="004C16C6">
        <w:rPr>
          <w:rFonts w:ascii="Times New Roman" w:hAnsi="Times New Roman" w:cs="Times New Roman"/>
          <w:sz w:val="28"/>
          <w:szCs w:val="28"/>
        </w:rP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3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&lt;5&gt; С изменениями, внесенными приказом Федерального казначейства от </w:t>
      </w:r>
      <w:r w:rsidRPr="004C16C6">
        <w:rPr>
          <w:rFonts w:ascii="Times New Roman" w:hAnsi="Times New Roman" w:cs="Times New Roman"/>
          <w:sz w:val="28"/>
          <w:szCs w:val="28"/>
        </w:rPr>
        <w:lastRenderedPageBreak/>
        <w:t>28 июня 2021 г. N 23н (зарегистрирован Министерством юстиции Российской Федерации 29 июля 2021 г., регистрационный номер 64462).</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(сноска в ред. </w:t>
      </w:r>
      <w:hyperlink r:id="rId23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Если закрытие лицевого счета производится по </w:t>
      </w:r>
      <w:hyperlink w:anchor="P1728">
        <w:r w:rsidRPr="004C16C6">
          <w:rPr>
            <w:rFonts w:ascii="Times New Roman" w:hAnsi="Times New Roman" w:cs="Times New Roman"/>
            <w:color w:val="0000FF"/>
            <w:sz w:val="28"/>
            <w:szCs w:val="28"/>
          </w:rPr>
          <w:t>Заявлению</w:t>
        </w:r>
      </w:hyperlink>
      <w:r w:rsidRPr="004C16C6">
        <w:rPr>
          <w:rFonts w:ascii="Times New Roman" w:hAnsi="Times New Roman" w:cs="Times New Roman"/>
          <w:sz w:val="28"/>
          <w:szCs w:val="28"/>
        </w:rP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4">
        <w:r w:rsidRPr="004C16C6">
          <w:rPr>
            <w:rFonts w:ascii="Times New Roman" w:hAnsi="Times New Roman" w:cs="Times New Roman"/>
            <w:color w:val="0000FF"/>
            <w:sz w:val="28"/>
            <w:szCs w:val="28"/>
          </w:rPr>
          <w:t>Заявке</w:t>
        </w:r>
      </w:hyperlink>
      <w:r w:rsidRPr="004C16C6">
        <w:rPr>
          <w:rFonts w:ascii="Times New Roman" w:hAnsi="Times New Roman" w:cs="Times New Roman"/>
          <w:sz w:val="28"/>
          <w:szCs w:val="28"/>
        </w:rP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5">
        <w:r w:rsidRPr="004C16C6">
          <w:rPr>
            <w:rFonts w:ascii="Times New Roman" w:hAnsi="Times New Roman" w:cs="Times New Roman"/>
            <w:color w:val="0000FF"/>
            <w:sz w:val="28"/>
            <w:szCs w:val="28"/>
          </w:rPr>
          <w:t>Заявки</w:t>
        </w:r>
      </w:hyperlink>
      <w:r w:rsidRPr="004C16C6">
        <w:rPr>
          <w:rFonts w:ascii="Times New Roman" w:hAnsi="Times New Roman" w:cs="Times New Roman"/>
          <w:sz w:val="28"/>
          <w:szCs w:val="28"/>
        </w:rPr>
        <w:t xml:space="preserve"> на кассовый расход, оформленной органом Федерального казначейства в соответствии с реквизитами, указанными в </w:t>
      </w:r>
      <w:hyperlink w:anchor="P1728">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3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3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5" w:name="P652"/>
      <w:bookmarkEnd w:id="35"/>
      <w:r w:rsidRPr="004C16C6">
        <w:rPr>
          <w:rFonts w:ascii="Times New Roman" w:hAnsi="Times New Roman" w:cs="Times New Roman"/>
          <w:sz w:val="28"/>
          <w:szCs w:val="28"/>
        </w:rP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прекращает отражение операций на </w:t>
      </w:r>
      <w:r w:rsidRPr="004C16C6">
        <w:rPr>
          <w:rFonts w:ascii="Times New Roman" w:hAnsi="Times New Roman" w:cs="Times New Roman"/>
          <w:sz w:val="28"/>
          <w:szCs w:val="28"/>
        </w:rPr>
        <w:lastRenderedPageBreak/>
        <w:t>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238">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26.11.2025 </w:t>
      </w:r>
      <w:hyperlink r:id="rId239">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40">
        <w:r w:rsidRPr="004C16C6">
          <w:rPr>
            <w:rFonts w:ascii="Times New Roman" w:hAnsi="Times New Roman" w:cs="Times New Roman"/>
            <w:color w:val="0000FF"/>
            <w:sz w:val="28"/>
            <w:szCs w:val="28"/>
          </w:rPr>
          <w:t>Заявке</w:t>
        </w:r>
      </w:hyperlink>
      <w:r w:rsidRPr="004C16C6">
        <w:rPr>
          <w:rFonts w:ascii="Times New Roman" w:hAnsi="Times New Roman" w:cs="Times New Roman"/>
          <w:sz w:val="28"/>
          <w:szCs w:val="28"/>
        </w:rPr>
        <w:t xml:space="preserve"> на кассовый расход клиента либо органа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41">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242">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w:t>
      </w:r>
      <w:r w:rsidRPr="004C16C6">
        <w:rPr>
          <w:rFonts w:ascii="Times New Roman" w:hAnsi="Times New Roman" w:cs="Times New Roman"/>
          <w:sz w:val="28"/>
          <w:szCs w:val="28"/>
        </w:rPr>
        <w:lastRenderedPageBreak/>
        <w:t>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4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Порядок перевода лицевых счетов клиентов,</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являющихся участниками бюджетного процесса, в системе</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Федерального казначейства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и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в электронном виде по новому месту его обслуживания.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4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После открытия лицевого счета клиент представляет в орган Федерального казначейства по прежнему месту обслуживания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4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4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sidRPr="004C16C6">
          <w:rPr>
            <w:rFonts w:ascii="Times New Roman" w:hAnsi="Times New Roman" w:cs="Times New Roman"/>
            <w:color w:val="0000FF"/>
            <w:sz w:val="28"/>
            <w:szCs w:val="28"/>
          </w:rPr>
          <w:t>приложению N 41</w:t>
        </w:r>
      </w:hyperlink>
      <w:r w:rsidRPr="004C16C6">
        <w:rPr>
          <w:rFonts w:ascii="Times New Roman" w:hAnsi="Times New Roman" w:cs="Times New Roman"/>
          <w:sz w:val="28"/>
          <w:szCs w:val="28"/>
        </w:rPr>
        <w:t xml:space="preserve"> к настоящему Порядку (код формы по КФД 0531766);</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sidRPr="004C16C6">
          <w:rPr>
            <w:rFonts w:ascii="Times New Roman" w:hAnsi="Times New Roman" w:cs="Times New Roman"/>
            <w:color w:val="0000FF"/>
            <w:sz w:val="28"/>
            <w:szCs w:val="28"/>
          </w:rPr>
          <w:t>приложению N 42</w:t>
        </w:r>
      </w:hyperlink>
      <w:r w:rsidRPr="004C16C6">
        <w:rPr>
          <w:rFonts w:ascii="Times New Roman" w:hAnsi="Times New Roman" w:cs="Times New Roman"/>
          <w:sz w:val="28"/>
          <w:szCs w:val="28"/>
        </w:rPr>
        <w:t xml:space="preserve"> к настоящему Порядку (код формы по КФД 0531741);</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бюджета по форме согласно </w:t>
      </w:r>
      <w:hyperlink w:anchor="P15865">
        <w:r w:rsidRPr="004C16C6">
          <w:rPr>
            <w:rFonts w:ascii="Times New Roman" w:hAnsi="Times New Roman" w:cs="Times New Roman"/>
            <w:color w:val="0000FF"/>
            <w:sz w:val="28"/>
            <w:szCs w:val="28"/>
          </w:rPr>
          <w:t>приложению N 43</w:t>
        </w:r>
      </w:hyperlink>
      <w:r w:rsidRPr="004C16C6">
        <w:rPr>
          <w:rFonts w:ascii="Times New Roman" w:hAnsi="Times New Roman" w:cs="Times New Roman"/>
          <w:sz w:val="28"/>
          <w:szCs w:val="28"/>
        </w:rPr>
        <w:t xml:space="preserve"> к настоящему Порядку (код формы по КФД 0531776) (далее - Акт приемки-передачи показателей лицевого счета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Акт приемки-передачи показателей лицевого счета получателя бюджетных средств по форме согласно </w:t>
      </w:r>
      <w:hyperlink w:anchor="P16119">
        <w:r w:rsidRPr="004C16C6">
          <w:rPr>
            <w:rFonts w:ascii="Times New Roman" w:hAnsi="Times New Roman" w:cs="Times New Roman"/>
            <w:color w:val="0000FF"/>
            <w:sz w:val="28"/>
            <w:szCs w:val="28"/>
          </w:rPr>
          <w:t>приложению N 44</w:t>
        </w:r>
      </w:hyperlink>
      <w:r w:rsidRPr="004C16C6">
        <w:rPr>
          <w:rFonts w:ascii="Times New Roman" w:hAnsi="Times New Roman" w:cs="Times New Roman"/>
          <w:sz w:val="28"/>
          <w:szCs w:val="28"/>
        </w:rPr>
        <w:t xml:space="preserve"> к настоящему Порядку (код формы по КФД 0531767) (далее - Акт приемки-передачи показателей лицевого счета получателя);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sidRPr="004C16C6">
          <w:rPr>
            <w:rFonts w:ascii="Times New Roman" w:hAnsi="Times New Roman" w:cs="Times New Roman"/>
            <w:color w:val="0000FF"/>
            <w:sz w:val="28"/>
            <w:szCs w:val="28"/>
          </w:rPr>
          <w:t>приложению N 45</w:t>
        </w:r>
      </w:hyperlink>
      <w:r w:rsidRPr="004C16C6">
        <w:rPr>
          <w:rFonts w:ascii="Times New Roman" w:hAnsi="Times New Roman" w:cs="Times New Roman"/>
          <w:sz w:val="28"/>
          <w:szCs w:val="28"/>
        </w:rPr>
        <w:t xml:space="preserve"> к настоящему Порядку (код формы по КФД 0531742);</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с 1 января 2021 года. - </w:t>
      </w:r>
      <w:hyperlink r:id="rId247">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sidRPr="004C16C6">
          <w:rPr>
            <w:rFonts w:ascii="Times New Roman" w:hAnsi="Times New Roman" w:cs="Times New Roman"/>
            <w:color w:val="0000FF"/>
            <w:sz w:val="28"/>
            <w:szCs w:val="28"/>
          </w:rPr>
          <w:t>приложению N 47</w:t>
        </w:r>
      </w:hyperlink>
      <w:r w:rsidRPr="004C16C6">
        <w:rPr>
          <w:rFonts w:ascii="Times New Roman" w:hAnsi="Times New Roman" w:cs="Times New Roman"/>
          <w:sz w:val="28"/>
          <w:szCs w:val="28"/>
        </w:rPr>
        <w:t xml:space="preserve"> к настоящему Порядку (код формы по КФД 0531769);</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sidRPr="004C16C6">
          <w:rPr>
            <w:rFonts w:ascii="Times New Roman" w:hAnsi="Times New Roman" w:cs="Times New Roman"/>
            <w:color w:val="0000FF"/>
            <w:sz w:val="28"/>
            <w:szCs w:val="28"/>
          </w:rPr>
          <w:t>приложению N 48</w:t>
        </w:r>
      </w:hyperlink>
      <w:r w:rsidRPr="004C16C6">
        <w:rPr>
          <w:rFonts w:ascii="Times New Roman" w:hAnsi="Times New Roman" w:cs="Times New Roman"/>
          <w:sz w:val="28"/>
          <w:szCs w:val="28"/>
        </w:rPr>
        <w:t xml:space="preserve"> к настоящему Порядку (код формы по КФД 0531771);</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sidRPr="004C16C6">
          <w:rPr>
            <w:rFonts w:ascii="Times New Roman" w:hAnsi="Times New Roman" w:cs="Times New Roman"/>
            <w:color w:val="0000FF"/>
            <w:sz w:val="28"/>
            <w:szCs w:val="28"/>
          </w:rPr>
          <w:t>приложению N 49</w:t>
        </w:r>
      </w:hyperlink>
      <w:r w:rsidRPr="004C16C6">
        <w:rPr>
          <w:rFonts w:ascii="Times New Roman" w:hAnsi="Times New Roman" w:cs="Times New Roman"/>
          <w:sz w:val="28"/>
          <w:szCs w:val="28"/>
        </w:rPr>
        <w:t xml:space="preserve"> к настоящему Порядку (код формы по КФД 0531743);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sidRPr="004C16C6">
          <w:rPr>
            <w:rFonts w:ascii="Times New Roman" w:hAnsi="Times New Roman" w:cs="Times New Roman"/>
            <w:color w:val="0000FF"/>
            <w:sz w:val="28"/>
            <w:szCs w:val="28"/>
          </w:rPr>
          <w:t>приложению N 50</w:t>
        </w:r>
      </w:hyperlink>
      <w:r w:rsidRPr="004C16C6">
        <w:rPr>
          <w:rFonts w:ascii="Times New Roman" w:hAnsi="Times New Roman" w:cs="Times New Roman"/>
          <w:sz w:val="28"/>
          <w:szCs w:val="28"/>
        </w:rP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4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sidRPr="004C16C6">
          <w:rPr>
            <w:rFonts w:ascii="Times New Roman" w:hAnsi="Times New Roman" w:cs="Times New Roman"/>
            <w:color w:val="0000FF"/>
            <w:sz w:val="28"/>
            <w:szCs w:val="28"/>
          </w:rPr>
          <w:t>приложению N 51</w:t>
        </w:r>
      </w:hyperlink>
      <w:r w:rsidRPr="004C16C6">
        <w:rPr>
          <w:rFonts w:ascii="Times New Roman" w:hAnsi="Times New Roman" w:cs="Times New Roman"/>
          <w:sz w:val="28"/>
          <w:szCs w:val="28"/>
        </w:rPr>
        <w:t xml:space="preserve"> к настоящему Порядку (код формы по КФД 0531744);</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249">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учтенных на лицевом счете для учета операций по переданным полномочиям получателя бюджетных средств, </w:t>
      </w:r>
      <w:r w:rsidRPr="004C16C6">
        <w:rPr>
          <w:rFonts w:ascii="Times New Roman" w:hAnsi="Times New Roman" w:cs="Times New Roman"/>
          <w:sz w:val="28"/>
          <w:szCs w:val="28"/>
        </w:rPr>
        <w:lastRenderedPageBreak/>
        <w:t xml:space="preserve">формируется по </w:t>
      </w:r>
      <w:hyperlink w:anchor="P16119">
        <w:r w:rsidRPr="004C16C6">
          <w:rPr>
            <w:rFonts w:ascii="Times New Roman" w:hAnsi="Times New Roman" w:cs="Times New Roman"/>
            <w:color w:val="0000FF"/>
            <w:sz w:val="28"/>
            <w:szCs w:val="28"/>
          </w:rPr>
          <w:t>форме</w:t>
        </w:r>
      </w:hyperlink>
      <w:r w:rsidRPr="004C16C6">
        <w:rPr>
          <w:rFonts w:ascii="Times New Roman" w:hAnsi="Times New Roman" w:cs="Times New Roman"/>
          <w:sz w:val="28"/>
          <w:szCs w:val="28"/>
        </w:rPr>
        <w:t xml:space="preserve"> Акта приемки-передачи показателей лицевого счета получателя.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sidRPr="004C16C6">
          <w:rPr>
            <w:rFonts w:ascii="Times New Roman" w:hAnsi="Times New Roman" w:cs="Times New Roman"/>
            <w:color w:val="0000FF"/>
            <w:sz w:val="28"/>
            <w:szCs w:val="28"/>
          </w:rPr>
          <w:t>приложению N 52</w:t>
        </w:r>
      </w:hyperlink>
      <w:r w:rsidRPr="004C16C6">
        <w:rPr>
          <w:rFonts w:ascii="Times New Roman" w:hAnsi="Times New Roman" w:cs="Times New Roman"/>
          <w:sz w:val="28"/>
          <w:szCs w:val="28"/>
        </w:rP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sidRPr="004C16C6">
          <w:rPr>
            <w:rFonts w:ascii="Times New Roman" w:hAnsi="Times New Roman" w:cs="Times New Roman"/>
            <w:color w:val="0000FF"/>
            <w:sz w:val="28"/>
            <w:szCs w:val="28"/>
          </w:rPr>
          <w:t>приложению N 53</w:t>
        </w:r>
      </w:hyperlink>
      <w:r w:rsidRPr="004C16C6">
        <w:rPr>
          <w:rFonts w:ascii="Times New Roman" w:hAnsi="Times New Roman" w:cs="Times New Roman"/>
          <w:sz w:val="28"/>
          <w:szCs w:val="28"/>
        </w:rP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5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28.06.2021 </w:t>
      </w:r>
      <w:hyperlink r:id="rId251">
        <w:r w:rsidRPr="004C16C6">
          <w:rPr>
            <w:rFonts w:ascii="Times New Roman" w:hAnsi="Times New Roman" w:cs="Times New Roman"/>
            <w:color w:val="0000FF"/>
            <w:sz w:val="28"/>
            <w:szCs w:val="28"/>
          </w:rPr>
          <w:t>N 23н</w:t>
        </w:r>
      </w:hyperlink>
      <w:r w:rsidRPr="004C16C6">
        <w:rPr>
          <w:rFonts w:ascii="Times New Roman" w:hAnsi="Times New Roman" w:cs="Times New Roman"/>
          <w:sz w:val="28"/>
          <w:szCs w:val="28"/>
        </w:rPr>
        <w:t xml:space="preserve">, от 26.11.2025 </w:t>
      </w:r>
      <w:hyperlink r:id="rId252">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84 в ред. </w:t>
      </w:r>
      <w:hyperlink r:id="rId25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приемки-передачи показателей лицевого</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счета администратора доходов бюджета при реорганизации</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(ликвидации) администратора доходов бюджетов или передаче</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полномочий по администрированию доходов</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w:t>
      </w:r>
      <w:r w:rsidRPr="004C16C6">
        <w:rPr>
          <w:rFonts w:ascii="Times New Roman" w:hAnsi="Times New Roman" w:cs="Times New Roman"/>
          <w:sz w:val="28"/>
          <w:szCs w:val="28"/>
        </w:rPr>
        <w:lastRenderedPageBreak/>
        <w:t xml:space="preserve">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sidRPr="004C16C6">
          <w:rPr>
            <w:rFonts w:ascii="Times New Roman" w:hAnsi="Times New Roman" w:cs="Times New Roman"/>
            <w:color w:val="0000FF"/>
            <w:sz w:val="28"/>
            <w:szCs w:val="28"/>
          </w:rPr>
          <w:t>приложению N 56</w:t>
        </w:r>
      </w:hyperlink>
      <w:r w:rsidRPr="004C16C6">
        <w:rPr>
          <w:rFonts w:ascii="Times New Roman" w:hAnsi="Times New Roman" w:cs="Times New Roman"/>
          <w:sz w:val="28"/>
          <w:szCs w:val="28"/>
        </w:rP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254">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26.11.2025 </w:t>
      </w:r>
      <w:hyperlink r:id="rId255">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Неисполненные документы реорганизуемого администратора доходов бюджета справочно отражаются в </w:t>
      </w:r>
      <w:hyperlink w:anchor="P20422">
        <w:r w:rsidRPr="004C16C6">
          <w:rPr>
            <w:rFonts w:ascii="Times New Roman" w:hAnsi="Times New Roman" w:cs="Times New Roman"/>
            <w:color w:val="0000FF"/>
            <w:sz w:val="28"/>
            <w:szCs w:val="28"/>
          </w:rPr>
          <w:t>разделе 2</w:t>
        </w:r>
      </w:hyperlink>
      <w:r w:rsidRPr="004C16C6">
        <w:rPr>
          <w:rFonts w:ascii="Times New Roman" w:hAnsi="Times New Roman" w:cs="Times New Roman"/>
          <w:sz w:val="28"/>
          <w:szCs w:val="28"/>
        </w:rP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sidRPr="004C16C6">
          <w:rPr>
            <w:rFonts w:ascii="Times New Roman" w:hAnsi="Times New Roman" w:cs="Times New Roman"/>
            <w:color w:val="0000FF"/>
            <w:sz w:val="28"/>
            <w:szCs w:val="28"/>
          </w:rPr>
          <w:t>разделе 1</w:t>
        </w:r>
      </w:hyperlink>
      <w:r w:rsidRPr="004C16C6">
        <w:rPr>
          <w:rFonts w:ascii="Times New Roman" w:hAnsi="Times New Roman" w:cs="Times New Roman"/>
          <w:sz w:val="28"/>
          <w:szCs w:val="28"/>
        </w:rP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5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sidRPr="004C16C6">
          <w:rPr>
            <w:rFonts w:ascii="Times New Roman" w:hAnsi="Times New Roman" w:cs="Times New Roman"/>
            <w:color w:val="0000FF"/>
            <w:sz w:val="28"/>
            <w:szCs w:val="28"/>
          </w:rPr>
          <w:t>разделе 1</w:t>
        </w:r>
      </w:hyperlink>
      <w:r w:rsidRPr="004C16C6">
        <w:rPr>
          <w:rFonts w:ascii="Times New Roman" w:hAnsi="Times New Roman" w:cs="Times New Roman"/>
          <w:sz w:val="28"/>
          <w:szCs w:val="28"/>
        </w:rP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w:t>
      </w:r>
      <w:r w:rsidRPr="004C16C6">
        <w:rPr>
          <w:rFonts w:ascii="Times New Roman" w:hAnsi="Times New Roman" w:cs="Times New Roman"/>
          <w:sz w:val="28"/>
          <w:szCs w:val="28"/>
        </w:rPr>
        <w:lastRenderedPageBreak/>
        <w:t>администрированию доходов бюджета, со знаком плюс "+".</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5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sidRPr="004C16C6">
          <w:rPr>
            <w:rFonts w:ascii="Times New Roman" w:hAnsi="Times New Roman" w:cs="Times New Roman"/>
            <w:color w:val="0000FF"/>
            <w:sz w:val="28"/>
            <w:szCs w:val="28"/>
          </w:rPr>
          <w:t>приложению N 75</w:t>
        </w:r>
      </w:hyperlink>
      <w:r w:rsidRPr="004C16C6">
        <w:rPr>
          <w:rFonts w:ascii="Times New Roman" w:hAnsi="Times New Roman" w:cs="Times New Roman"/>
          <w:sz w:val="28"/>
          <w:szCs w:val="28"/>
        </w:rPr>
        <w:t xml:space="preserve"> к настоящему Порядку (далее - Акт приемки-передачи показателей лицевого счета администратора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sidRPr="004C16C6">
          <w:rPr>
            <w:rFonts w:ascii="Times New Roman" w:hAnsi="Times New Roman" w:cs="Times New Roman"/>
            <w:color w:val="0000FF"/>
            <w:sz w:val="28"/>
            <w:szCs w:val="28"/>
          </w:rPr>
          <w:t>приложению N 74</w:t>
        </w:r>
      </w:hyperlink>
      <w:r w:rsidRPr="004C16C6">
        <w:rPr>
          <w:rFonts w:ascii="Times New Roman" w:hAnsi="Times New Roman" w:cs="Times New Roman"/>
          <w:sz w:val="28"/>
          <w:szCs w:val="28"/>
        </w:rP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sidRPr="004C16C6">
          <w:rPr>
            <w:rFonts w:ascii="Times New Roman" w:hAnsi="Times New Roman" w:cs="Times New Roman"/>
            <w:color w:val="0000FF"/>
            <w:sz w:val="28"/>
            <w:szCs w:val="28"/>
          </w:rPr>
          <w:t>Акт</w:t>
        </w:r>
      </w:hyperlink>
      <w:r w:rsidRPr="004C16C6">
        <w:rPr>
          <w:rFonts w:ascii="Times New Roman" w:hAnsi="Times New Roman" w:cs="Times New Roman"/>
          <w:sz w:val="28"/>
          <w:szCs w:val="28"/>
        </w:rPr>
        <w:t xml:space="preserve"> приемки-передачи показателей лицевого счета администратора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после получения </w:t>
      </w:r>
      <w:hyperlink w:anchor="P24900">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88(1) введен </w:t>
      </w:r>
      <w:hyperlink r:id="rId258">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приемки-передачи перечислений</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и поступлений, отраженных на лицевом счете для учета</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операций со средствами, поступающими во временное</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распоряжение получателя бюджетных средств, при</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реорганизации получателя бюджетных средств</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5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60">
        <w:r w:rsidRPr="004C16C6">
          <w:rPr>
            <w:rFonts w:ascii="Times New Roman" w:hAnsi="Times New Roman" w:cs="Times New Roman"/>
            <w:color w:val="0000FF"/>
            <w:sz w:val="28"/>
            <w:szCs w:val="28"/>
          </w:rPr>
          <w:t>приложения N 7</w:t>
        </w:r>
      </w:hyperlink>
      <w:r w:rsidRPr="004C16C6">
        <w:rPr>
          <w:rFonts w:ascii="Times New Roman" w:hAnsi="Times New Roman" w:cs="Times New Roman"/>
          <w:sz w:val="28"/>
          <w:szCs w:val="28"/>
        </w:rP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6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w:t>
      </w:r>
      <w:r w:rsidRPr="004C16C6">
        <w:rPr>
          <w:rFonts w:ascii="Times New Roman" w:hAnsi="Times New Roman" w:cs="Times New Roman"/>
          <w:sz w:val="28"/>
          <w:szCs w:val="28"/>
        </w:rPr>
        <w:lastRenderedPageBreak/>
        <w:t xml:space="preserve">Федерации 16 февраля 2015 г., регистрационный номер 36041, официальный интернет-портал правовой информации </w:t>
      </w:r>
      <w:hyperlink r:id="rId262">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3">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4">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5">
        <w:r w:rsidRPr="004C16C6">
          <w:rPr>
            <w:rFonts w:ascii="Times New Roman" w:hAnsi="Times New Roman" w:cs="Times New Roman"/>
            <w:color w:val="0000FF"/>
            <w:sz w:val="28"/>
            <w:szCs w:val="28"/>
          </w:rPr>
          <w:t>http://www.pravo.gov.ru</w:t>
        </w:r>
      </w:hyperlink>
      <w:r w:rsidRPr="004C16C6">
        <w:rPr>
          <w:rFonts w:ascii="Times New Roman" w:hAnsi="Times New Roman" w:cs="Times New Roman"/>
          <w:sz w:val="28"/>
          <w:szCs w:val="28"/>
        </w:rPr>
        <w:t>, 29 декабря 2015 г.).</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66">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Порядок передачи показателей лицевого счета бюджета</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в случае образования нового финансового органа субъекта</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Российской Федерации (муниципального образования)</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открытия, переоформления</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и закрытия лицевых счетов клиентам, являющимся бюджетными</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lastRenderedPageBreak/>
        <w:t>и автономными учреждениями</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sidRPr="004C16C6">
          <w:rPr>
            <w:rFonts w:ascii="Times New Roman" w:hAnsi="Times New Roman" w:cs="Times New Roman"/>
            <w:color w:val="0000FF"/>
            <w:sz w:val="28"/>
            <w:szCs w:val="28"/>
          </w:rPr>
          <w:t>пункте 13</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sidRPr="004C16C6">
          <w:rPr>
            <w:rFonts w:ascii="Times New Roman" w:hAnsi="Times New Roman" w:cs="Times New Roman"/>
            <w:color w:val="0000FF"/>
            <w:sz w:val="28"/>
            <w:szCs w:val="28"/>
          </w:rPr>
          <w:t>Книгу</w:t>
        </w:r>
      </w:hyperlink>
      <w:r w:rsidRPr="004C16C6">
        <w:rPr>
          <w:rFonts w:ascii="Times New Roman" w:hAnsi="Times New Roman" w:cs="Times New Roman"/>
          <w:sz w:val="28"/>
          <w:szCs w:val="28"/>
        </w:rPr>
        <w:t xml:space="preserve"> регистрации лицевых счетов автоматически на основании сформированного бюджетным (автономным) учреждением </w:t>
      </w:r>
      <w:hyperlink w:anchor="P123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открытие лицевого счета в электронном виде в Модуле бюджетного процесса.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91(1) введен </w:t>
      </w:r>
      <w:hyperlink r:id="rId267">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6" w:name="P753"/>
      <w:bookmarkEnd w:id="36"/>
      <w:r w:rsidRPr="004C16C6">
        <w:rPr>
          <w:rFonts w:ascii="Times New Roman" w:hAnsi="Times New Roman" w:cs="Times New Roman"/>
          <w:sz w:val="28"/>
          <w:szCs w:val="28"/>
        </w:rPr>
        <w:t xml:space="preserve">92. Утратил силу. - </w:t>
      </w:r>
      <w:hyperlink r:id="rId268">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7" w:name="P754"/>
      <w:bookmarkEnd w:id="37"/>
      <w:r w:rsidRPr="004C16C6">
        <w:rPr>
          <w:rFonts w:ascii="Times New Roman" w:hAnsi="Times New Roman" w:cs="Times New Roman"/>
          <w:sz w:val="28"/>
          <w:szCs w:val="28"/>
        </w:rPr>
        <w:t xml:space="preserve">93.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94. При наличии документов, представленных клиентом в соответствии с </w:t>
      </w:r>
      <w:hyperlink w:anchor="P227">
        <w:r w:rsidRPr="004C16C6">
          <w:rPr>
            <w:rFonts w:ascii="Times New Roman" w:hAnsi="Times New Roman" w:cs="Times New Roman"/>
            <w:color w:val="0000FF"/>
            <w:sz w:val="28"/>
            <w:szCs w:val="28"/>
          </w:rPr>
          <w:t>пунктами 13</w:t>
        </w:r>
      </w:hyperlink>
      <w:r w:rsidRPr="004C16C6">
        <w:rPr>
          <w:rFonts w:ascii="Times New Roman" w:hAnsi="Times New Roman" w:cs="Times New Roman"/>
          <w:sz w:val="28"/>
          <w:szCs w:val="28"/>
        </w:rPr>
        <w:t xml:space="preserve"> и </w:t>
      </w:r>
      <w:hyperlink w:anchor="P753">
        <w:r w:rsidRPr="004C16C6">
          <w:rPr>
            <w:rFonts w:ascii="Times New Roman" w:hAnsi="Times New Roman" w:cs="Times New Roman"/>
            <w:color w:val="0000FF"/>
            <w:sz w:val="28"/>
            <w:szCs w:val="28"/>
          </w:rPr>
          <w:t>92</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26">
        <w:r w:rsidRPr="004C16C6">
          <w:rPr>
            <w:rFonts w:ascii="Times New Roman" w:hAnsi="Times New Roman" w:cs="Times New Roman"/>
            <w:color w:val="0000FF"/>
            <w:sz w:val="28"/>
            <w:szCs w:val="28"/>
          </w:rPr>
          <w:t>пунктом 19</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w:t>
      </w:r>
      <w:r w:rsidRPr="004C16C6">
        <w:rPr>
          <w:rFonts w:ascii="Times New Roman" w:hAnsi="Times New Roman" w:cs="Times New Roman"/>
          <w:sz w:val="28"/>
          <w:szCs w:val="28"/>
        </w:rPr>
        <w:lastRenderedPageBreak/>
        <w:t>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6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sidRPr="004C16C6">
          <w:rPr>
            <w:rFonts w:ascii="Times New Roman" w:hAnsi="Times New Roman" w:cs="Times New Roman"/>
            <w:color w:val="0000FF"/>
            <w:sz w:val="28"/>
            <w:szCs w:val="28"/>
          </w:rPr>
          <w:t>пунктом 19</w:t>
        </w:r>
      </w:hyperlink>
      <w:r w:rsidRPr="004C16C6">
        <w:rPr>
          <w:rFonts w:ascii="Times New Roman" w:hAnsi="Times New Roman" w:cs="Times New Roman"/>
          <w:sz w:val="28"/>
          <w:szCs w:val="28"/>
        </w:rP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sidRPr="004C16C6">
          <w:rPr>
            <w:rFonts w:ascii="Times New Roman" w:hAnsi="Times New Roman" w:cs="Times New Roman"/>
            <w:color w:val="0000FF"/>
            <w:sz w:val="28"/>
            <w:szCs w:val="28"/>
          </w:rPr>
          <w:t>приложению N 20</w:t>
        </w:r>
      </w:hyperlink>
      <w:r w:rsidRPr="004C16C6">
        <w:rPr>
          <w:rFonts w:ascii="Times New Roman" w:hAnsi="Times New Roman" w:cs="Times New Roman"/>
          <w:sz w:val="28"/>
          <w:szCs w:val="28"/>
        </w:rPr>
        <w:t xml:space="preserve"> к настоящему Порядку (код формы по КФД 0531962).</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sidRPr="004C16C6">
          <w:rPr>
            <w:rFonts w:ascii="Times New Roman" w:hAnsi="Times New Roman" w:cs="Times New Roman"/>
            <w:color w:val="0000FF"/>
            <w:sz w:val="28"/>
            <w:szCs w:val="28"/>
          </w:rPr>
          <w:t>приложению N 21</w:t>
        </w:r>
      </w:hyperlink>
      <w:r w:rsidRPr="004C16C6">
        <w:rPr>
          <w:rFonts w:ascii="Times New Roman" w:hAnsi="Times New Roman" w:cs="Times New Roman"/>
          <w:sz w:val="28"/>
          <w:szCs w:val="28"/>
        </w:rPr>
        <w:t xml:space="preserve"> к настоящему Порядку (код формы по КФД 0531963).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sidRPr="004C16C6">
          <w:rPr>
            <w:rFonts w:ascii="Times New Roman" w:hAnsi="Times New Roman" w:cs="Times New Roman"/>
            <w:color w:val="0000FF"/>
            <w:sz w:val="28"/>
            <w:szCs w:val="28"/>
          </w:rPr>
          <w:t>приложению N 22</w:t>
        </w:r>
      </w:hyperlink>
      <w:r w:rsidRPr="004C16C6">
        <w:rPr>
          <w:rFonts w:ascii="Times New Roman" w:hAnsi="Times New Roman" w:cs="Times New Roman"/>
          <w:sz w:val="28"/>
          <w:szCs w:val="28"/>
        </w:rPr>
        <w:t xml:space="preserve"> к настоящему Порядку (код формы по КФД 0531964).</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70">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sidRPr="004C16C6">
          <w:rPr>
            <w:rFonts w:ascii="Times New Roman" w:hAnsi="Times New Roman" w:cs="Times New Roman"/>
            <w:color w:val="0000FF"/>
            <w:sz w:val="28"/>
            <w:szCs w:val="28"/>
          </w:rPr>
          <w:t>приложению N 22(1)</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71">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sidRPr="004C16C6">
          <w:rPr>
            <w:rFonts w:ascii="Times New Roman" w:hAnsi="Times New Roman" w:cs="Times New Roman"/>
            <w:color w:val="0000FF"/>
            <w:sz w:val="28"/>
            <w:szCs w:val="28"/>
          </w:rPr>
          <w:t>пунктом 25</w:t>
        </w:r>
      </w:hyperlink>
      <w:r w:rsidRPr="004C16C6">
        <w:rPr>
          <w:rFonts w:ascii="Times New Roman" w:hAnsi="Times New Roman" w:cs="Times New Roman"/>
          <w:sz w:val="28"/>
          <w:szCs w:val="28"/>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96 в ред. </w:t>
      </w:r>
      <w:hyperlink r:id="rId27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97. Переоформление лицевых счетов, открытых клиенту, производится после внесения соответствующих изменений в Сводный реестр.</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7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7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8" w:name="P775"/>
      <w:bookmarkEnd w:id="38"/>
      <w:r w:rsidRPr="004C16C6">
        <w:rPr>
          <w:rFonts w:ascii="Times New Roman" w:hAnsi="Times New Roman" w:cs="Times New Roman"/>
          <w:sz w:val="28"/>
          <w:szCs w:val="28"/>
        </w:rP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7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sidRPr="004C16C6">
          <w:rPr>
            <w:rFonts w:ascii="Times New Roman" w:hAnsi="Times New Roman" w:cs="Times New Roman"/>
            <w:color w:val="0000FF"/>
            <w:sz w:val="28"/>
            <w:szCs w:val="28"/>
          </w:rPr>
          <w:t>пунктами 18</w:t>
        </w:r>
      </w:hyperlink>
      <w:r w:rsidRPr="004C16C6">
        <w:rPr>
          <w:rFonts w:ascii="Times New Roman" w:hAnsi="Times New Roman" w:cs="Times New Roman"/>
          <w:sz w:val="28"/>
          <w:szCs w:val="28"/>
        </w:rPr>
        <w:t xml:space="preserve"> и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7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39" w:name="P779"/>
      <w:bookmarkEnd w:id="39"/>
      <w:r w:rsidRPr="004C16C6">
        <w:rPr>
          <w:rFonts w:ascii="Times New Roman" w:hAnsi="Times New Roman" w:cs="Times New Roman"/>
          <w:sz w:val="28"/>
          <w:szCs w:val="28"/>
        </w:rPr>
        <w:t xml:space="preserve">100. Орган Федерального казначейства осуществляет проверку реквизитов, предусмотренных к заполнению в представленной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(в случае ее предоставления вместе с </w:t>
      </w:r>
      <w:hyperlink w:anchor="P1563">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переоформление лицевых счетов) в соответствии с </w:t>
      </w:r>
      <w:hyperlink w:anchor="P287">
        <w:r w:rsidRPr="004C16C6">
          <w:rPr>
            <w:rFonts w:ascii="Times New Roman" w:hAnsi="Times New Roman" w:cs="Times New Roman"/>
            <w:color w:val="0000FF"/>
            <w:sz w:val="28"/>
            <w:szCs w:val="28"/>
          </w:rPr>
          <w:t>пунктами 18</w:t>
        </w:r>
      </w:hyperlink>
      <w:r w:rsidRPr="004C16C6">
        <w:rPr>
          <w:rFonts w:ascii="Times New Roman" w:hAnsi="Times New Roman" w:cs="Times New Roman"/>
          <w:sz w:val="28"/>
          <w:szCs w:val="28"/>
        </w:rPr>
        <w:t xml:space="preserve"> и </w:t>
      </w:r>
      <w:hyperlink w:anchor="P754">
        <w:r w:rsidRPr="004C16C6">
          <w:rPr>
            <w:rFonts w:ascii="Times New Roman" w:hAnsi="Times New Roman" w:cs="Times New Roman"/>
            <w:color w:val="0000FF"/>
            <w:sz w:val="28"/>
            <w:szCs w:val="28"/>
          </w:rPr>
          <w:t>93</w:t>
        </w:r>
      </w:hyperlink>
      <w:r w:rsidRPr="004C16C6">
        <w:rPr>
          <w:rFonts w:ascii="Times New Roman" w:hAnsi="Times New Roman" w:cs="Times New Roman"/>
          <w:sz w:val="28"/>
          <w:szCs w:val="28"/>
        </w:rPr>
        <w:t xml:space="preserve"> настоящего Порядка, а также их соответствия реквизитам </w:t>
      </w:r>
      <w:hyperlink w:anchor="P1563">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переоформление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приеме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sidRPr="004C16C6">
          <w:rPr>
            <w:rFonts w:ascii="Times New Roman" w:hAnsi="Times New Roman" w:cs="Times New Roman"/>
            <w:color w:val="0000FF"/>
            <w:sz w:val="28"/>
            <w:szCs w:val="28"/>
          </w:rPr>
          <w:t>приложению N 2</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101. Утратил силу. - </w:t>
      </w:r>
      <w:hyperlink r:id="rId277">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(в случае, если ее предоставление предусмотрено настоящим Порядком) и в </w:t>
      </w:r>
      <w:hyperlink w:anchor="P1472">
        <w:r w:rsidRPr="004C16C6">
          <w:rPr>
            <w:rFonts w:ascii="Times New Roman" w:hAnsi="Times New Roman" w:cs="Times New Roman"/>
            <w:color w:val="0000FF"/>
            <w:sz w:val="28"/>
            <w:szCs w:val="28"/>
          </w:rPr>
          <w:t>Книге</w:t>
        </w:r>
      </w:hyperlink>
      <w:r w:rsidRPr="004C16C6">
        <w:rPr>
          <w:rFonts w:ascii="Times New Roman" w:hAnsi="Times New Roman" w:cs="Times New Roman"/>
          <w:sz w:val="28"/>
          <w:szCs w:val="28"/>
        </w:rPr>
        <w:t xml:space="preserve"> регистрации лицевых счетов указывает новое наименование органа Федерального казначейства. При этом каждое изменение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7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103. При наличии документов, представленных клиентом в соответствии с </w:t>
      </w:r>
      <w:hyperlink w:anchor="P775">
        <w:r w:rsidRPr="004C16C6">
          <w:rPr>
            <w:rFonts w:ascii="Times New Roman" w:hAnsi="Times New Roman" w:cs="Times New Roman"/>
            <w:color w:val="0000FF"/>
            <w:sz w:val="28"/>
            <w:szCs w:val="28"/>
          </w:rPr>
          <w:t>пунктом 99</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82">
        <w:r w:rsidRPr="004C16C6">
          <w:rPr>
            <w:rFonts w:ascii="Times New Roman" w:hAnsi="Times New Roman" w:cs="Times New Roman"/>
            <w:color w:val="0000FF"/>
            <w:sz w:val="28"/>
            <w:szCs w:val="28"/>
          </w:rPr>
          <w:t>пунктами 26</w:t>
        </w:r>
      </w:hyperlink>
      <w:r w:rsidRPr="004C16C6">
        <w:rPr>
          <w:rFonts w:ascii="Times New Roman" w:hAnsi="Times New Roman" w:cs="Times New Roman"/>
          <w:sz w:val="28"/>
          <w:szCs w:val="28"/>
        </w:rPr>
        <w:t xml:space="preserve"> и </w:t>
      </w:r>
      <w:hyperlink w:anchor="P779">
        <w:r w:rsidRPr="004C16C6">
          <w:rPr>
            <w:rFonts w:ascii="Times New Roman" w:hAnsi="Times New Roman" w:cs="Times New Roman"/>
            <w:color w:val="0000FF"/>
            <w:sz w:val="28"/>
            <w:szCs w:val="28"/>
          </w:rPr>
          <w:t>100</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w:t>
      </w:r>
      <w:r w:rsidRPr="004C16C6">
        <w:rPr>
          <w:rFonts w:ascii="Times New Roman" w:hAnsi="Times New Roman" w:cs="Times New Roman"/>
          <w:sz w:val="28"/>
          <w:szCs w:val="28"/>
        </w:rPr>
        <w:lastRenderedPageBreak/>
        <w:t>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7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sidRPr="004C16C6">
          <w:rPr>
            <w:rFonts w:ascii="Times New Roman" w:hAnsi="Times New Roman" w:cs="Times New Roman"/>
            <w:color w:val="0000FF"/>
            <w:sz w:val="28"/>
            <w:szCs w:val="28"/>
          </w:rPr>
          <w:t>пунктами 26</w:t>
        </w:r>
      </w:hyperlink>
      <w:r w:rsidRPr="004C16C6">
        <w:rPr>
          <w:rFonts w:ascii="Times New Roman" w:hAnsi="Times New Roman" w:cs="Times New Roman"/>
          <w:sz w:val="28"/>
          <w:szCs w:val="28"/>
        </w:rPr>
        <w:t xml:space="preserve"> и </w:t>
      </w:r>
      <w:hyperlink w:anchor="P779">
        <w:r w:rsidRPr="004C16C6">
          <w:rPr>
            <w:rFonts w:ascii="Times New Roman" w:hAnsi="Times New Roman" w:cs="Times New Roman"/>
            <w:color w:val="0000FF"/>
            <w:sz w:val="28"/>
            <w:szCs w:val="28"/>
          </w:rPr>
          <w:t>100</w:t>
        </w:r>
      </w:hyperlink>
      <w:r w:rsidRPr="004C16C6">
        <w:rPr>
          <w:rFonts w:ascii="Times New Roman" w:hAnsi="Times New Roman" w:cs="Times New Roman"/>
          <w:sz w:val="28"/>
          <w:szCs w:val="28"/>
        </w:rPr>
        <w:t xml:space="preserve"> настоящего Порядка, не позднее следующего рабочего дня после завершения их проверки.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105. Закрытие соответствующего лицевого счета, открытого клиенту, осуществляется в следующих случаях:</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реорганизации (ликвидации)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реорганизации (ликвидации) органа Федерального казначейства, открывшего лицевой счет клиенту;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перевода клиента на обслуживание в другой орган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 изменения типа бюджетного (автономного) учреждения;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 в иных случаях, предусмотренных бюджетным законодательством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bookmarkStart w:id="40" w:name="P793"/>
      <w:bookmarkEnd w:id="40"/>
      <w:r w:rsidRPr="004C16C6">
        <w:rPr>
          <w:rFonts w:ascii="Times New Roman" w:hAnsi="Times New Roman" w:cs="Times New Roman"/>
          <w:sz w:val="28"/>
          <w:szCs w:val="28"/>
        </w:rPr>
        <w:t xml:space="preserve">106. Закрытие соответствующих лицевых счетов клиента осуществляется на основании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после внесения соответствующих изменений в Сводный реестр.</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106 в ред. </w:t>
      </w:r>
      <w:hyperlink r:id="rId28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8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1" w:name="P797"/>
      <w:bookmarkEnd w:id="41"/>
      <w:r w:rsidRPr="004C16C6">
        <w:rPr>
          <w:rFonts w:ascii="Times New Roman" w:hAnsi="Times New Roman" w:cs="Times New Roman"/>
          <w:sz w:val="28"/>
          <w:szCs w:val="28"/>
        </w:rP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sidRPr="004C16C6">
          <w:rPr>
            <w:rFonts w:ascii="Times New Roman" w:hAnsi="Times New Roman" w:cs="Times New Roman"/>
            <w:color w:val="0000FF"/>
            <w:sz w:val="28"/>
            <w:szCs w:val="28"/>
          </w:rPr>
          <w:t>Карточка</w:t>
        </w:r>
      </w:hyperlink>
      <w:r w:rsidRPr="004C16C6">
        <w:rPr>
          <w:rFonts w:ascii="Times New Roman" w:hAnsi="Times New Roman" w:cs="Times New Roman"/>
          <w:sz w:val="28"/>
          <w:szCs w:val="28"/>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w:t>
      </w:r>
      <w:r w:rsidRPr="004C16C6">
        <w:rPr>
          <w:rFonts w:ascii="Times New Roman" w:hAnsi="Times New Roman" w:cs="Times New Roman"/>
          <w:sz w:val="28"/>
          <w:szCs w:val="28"/>
        </w:rPr>
        <w:lastRenderedPageBreak/>
        <w:t>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заверение копии документа о реорганизации (ликвидации) клиента и о назначении ликвидационной комиссии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завершении работы ликвидационной комиссии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108 в ред. </w:t>
      </w:r>
      <w:hyperlink r:id="rId28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2" w:name="P802"/>
      <w:bookmarkEnd w:id="42"/>
      <w:r w:rsidRPr="004C16C6">
        <w:rPr>
          <w:rFonts w:ascii="Times New Roman" w:hAnsi="Times New Roman" w:cs="Times New Roman"/>
          <w:sz w:val="28"/>
          <w:szCs w:val="28"/>
        </w:rP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109 в ред. </w:t>
      </w:r>
      <w:hyperlink r:id="rId28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110 в ред. </w:t>
      </w:r>
      <w:hyperlink r:id="rId28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111. При наличии документов, представленных клиентом в соответствии с </w:t>
      </w:r>
      <w:hyperlink w:anchor="P793">
        <w:r w:rsidRPr="004C16C6">
          <w:rPr>
            <w:rFonts w:ascii="Times New Roman" w:hAnsi="Times New Roman" w:cs="Times New Roman"/>
            <w:color w:val="0000FF"/>
            <w:sz w:val="28"/>
            <w:szCs w:val="28"/>
          </w:rPr>
          <w:t>пунктами 106</w:t>
        </w:r>
      </w:hyperlink>
      <w:r w:rsidRPr="004C16C6">
        <w:rPr>
          <w:rFonts w:ascii="Times New Roman" w:hAnsi="Times New Roman" w:cs="Times New Roman"/>
          <w:sz w:val="28"/>
          <w:szCs w:val="28"/>
        </w:rPr>
        <w:t xml:space="preserve">, </w:t>
      </w:r>
      <w:hyperlink w:anchor="P797">
        <w:r w:rsidRPr="004C16C6">
          <w:rPr>
            <w:rFonts w:ascii="Times New Roman" w:hAnsi="Times New Roman" w:cs="Times New Roman"/>
            <w:color w:val="0000FF"/>
            <w:sz w:val="28"/>
            <w:szCs w:val="28"/>
          </w:rPr>
          <w:t>108</w:t>
        </w:r>
      </w:hyperlink>
      <w:r w:rsidRPr="004C16C6">
        <w:rPr>
          <w:rFonts w:ascii="Times New Roman" w:hAnsi="Times New Roman" w:cs="Times New Roman"/>
          <w:sz w:val="28"/>
          <w:szCs w:val="28"/>
        </w:rPr>
        <w:t xml:space="preserve"> - </w:t>
      </w:r>
      <w:hyperlink w:anchor="P802">
        <w:r w:rsidRPr="004C16C6">
          <w:rPr>
            <w:rFonts w:ascii="Times New Roman" w:hAnsi="Times New Roman" w:cs="Times New Roman"/>
            <w:color w:val="0000FF"/>
            <w:sz w:val="28"/>
            <w:szCs w:val="28"/>
          </w:rPr>
          <w:t>109</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 ред. </w:t>
      </w:r>
      <w:hyperlink r:id="rId28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лицевого счета бюджетного (автономного) учреждения по форме согласно </w:t>
      </w:r>
      <w:hyperlink w:anchor="P14073">
        <w:r w:rsidRPr="004C16C6">
          <w:rPr>
            <w:rFonts w:ascii="Times New Roman" w:hAnsi="Times New Roman" w:cs="Times New Roman"/>
            <w:color w:val="0000FF"/>
            <w:sz w:val="28"/>
            <w:szCs w:val="28"/>
          </w:rPr>
          <w:t>приложению N 38</w:t>
        </w:r>
      </w:hyperlink>
      <w:r w:rsidRPr="004C16C6">
        <w:rPr>
          <w:rFonts w:ascii="Times New Roman" w:hAnsi="Times New Roman" w:cs="Times New Roman"/>
          <w:sz w:val="28"/>
          <w:szCs w:val="28"/>
        </w:rPr>
        <w:t xml:space="preserve"> к настоящему Порядку (код формы по КФД 0531965);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Отчета о состоянии отдельного лицевого счета бюджетного (автономного) учреждения по форме согласно </w:t>
      </w:r>
      <w:hyperlink w:anchor="P14169">
        <w:r w:rsidRPr="004C16C6">
          <w:rPr>
            <w:rFonts w:ascii="Times New Roman" w:hAnsi="Times New Roman" w:cs="Times New Roman"/>
            <w:color w:val="0000FF"/>
            <w:sz w:val="28"/>
            <w:szCs w:val="28"/>
          </w:rPr>
          <w:t>приложению N 39</w:t>
        </w:r>
      </w:hyperlink>
      <w:r w:rsidRPr="004C16C6">
        <w:rPr>
          <w:rFonts w:ascii="Times New Roman" w:hAnsi="Times New Roman" w:cs="Times New Roman"/>
          <w:sz w:val="28"/>
          <w:szCs w:val="28"/>
        </w:rPr>
        <w:t xml:space="preserve"> к настоящему Порядку (код формы по КФД 0531966).</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286">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113. Лицевые счета клиентов закрываются при отсутствии учтенных показателей и остатка денежных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sidRPr="004C16C6">
          <w:rPr>
            <w:rFonts w:ascii="Times New Roman" w:hAnsi="Times New Roman" w:cs="Times New Roman"/>
            <w:color w:val="0000FF"/>
            <w:sz w:val="28"/>
            <w:szCs w:val="28"/>
          </w:rPr>
          <w:t>приложению N 55</w:t>
        </w:r>
      </w:hyperlink>
      <w:r w:rsidRPr="004C16C6">
        <w:rPr>
          <w:rFonts w:ascii="Times New Roman" w:hAnsi="Times New Roman" w:cs="Times New Roman"/>
          <w:sz w:val="28"/>
          <w:szCs w:val="28"/>
        </w:rP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w:t>
      </w:r>
      <w:r w:rsidRPr="004C16C6">
        <w:rPr>
          <w:rFonts w:ascii="Times New Roman" w:hAnsi="Times New Roman" w:cs="Times New Roman"/>
          <w:sz w:val="28"/>
          <w:szCs w:val="28"/>
        </w:rPr>
        <w:lastRenderedPageBreak/>
        <w:t xml:space="preserve">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sidRPr="004C16C6">
          <w:rPr>
            <w:rFonts w:ascii="Times New Roman" w:hAnsi="Times New Roman" w:cs="Times New Roman"/>
            <w:color w:val="0000FF"/>
            <w:sz w:val="28"/>
            <w:szCs w:val="28"/>
          </w:rPr>
          <w:t>приложению N 55(2)</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Проверка показателей, отраженных в </w:t>
      </w:r>
      <w:hyperlink w:anchor="P19975">
        <w:r w:rsidRPr="004C16C6">
          <w:rPr>
            <w:rFonts w:ascii="Times New Roman" w:hAnsi="Times New Roman" w:cs="Times New Roman"/>
            <w:color w:val="0000FF"/>
            <w:sz w:val="28"/>
            <w:szCs w:val="28"/>
          </w:rPr>
          <w:t>Акте</w:t>
        </w:r>
      </w:hyperlink>
      <w:r w:rsidRPr="004C16C6">
        <w:rPr>
          <w:rFonts w:ascii="Times New Roman" w:hAnsi="Times New Roman" w:cs="Times New Roman"/>
          <w:sz w:val="28"/>
          <w:szCs w:val="28"/>
        </w:rP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осуществляет проверку показателей, отраженных в </w:t>
      </w:r>
      <w:hyperlink w:anchor="P19384">
        <w:r w:rsidRPr="004C16C6">
          <w:rPr>
            <w:rFonts w:ascii="Times New Roman" w:hAnsi="Times New Roman" w:cs="Times New Roman"/>
            <w:color w:val="0000FF"/>
            <w:sz w:val="28"/>
            <w:szCs w:val="28"/>
          </w:rPr>
          <w:t>Акте</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приеме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sidRPr="004C16C6">
          <w:rPr>
            <w:rFonts w:ascii="Times New Roman" w:hAnsi="Times New Roman" w:cs="Times New Roman"/>
            <w:color w:val="0000FF"/>
            <w:sz w:val="28"/>
            <w:szCs w:val="28"/>
          </w:rPr>
          <w:t>Акт</w:t>
        </w:r>
      </w:hyperlink>
      <w:r w:rsidRPr="004C16C6">
        <w:rPr>
          <w:rFonts w:ascii="Times New Roman" w:hAnsi="Times New Roman" w:cs="Times New Roman"/>
          <w:sz w:val="28"/>
          <w:szCs w:val="28"/>
        </w:rP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w:t>
      </w:r>
      <w:r w:rsidRPr="004C16C6">
        <w:rPr>
          <w:rFonts w:ascii="Times New Roman" w:hAnsi="Times New Roman" w:cs="Times New Roman"/>
          <w:sz w:val="28"/>
          <w:szCs w:val="28"/>
        </w:rPr>
        <w:lastRenderedPageBreak/>
        <w:t>клиента, принимающего показатели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по месту обслуживания клиента, принимающего показатели лицевого счета, после получения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113 в ред. </w:t>
      </w:r>
      <w:hyperlink r:id="rId28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наличии на закрываемом лицевом счете автономного учреждения, </w:t>
      </w:r>
      <w:r w:rsidRPr="004C16C6">
        <w:rPr>
          <w:rFonts w:ascii="Times New Roman" w:hAnsi="Times New Roman" w:cs="Times New Roman"/>
          <w:sz w:val="28"/>
          <w:szCs w:val="28"/>
        </w:rPr>
        <w:lastRenderedPageBreak/>
        <w:t xml:space="preserve">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114 в ред. </w:t>
      </w:r>
      <w:hyperlink r:id="rId28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в электронном виде, а в случае их отсутствия - возвращаются отправителю.</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8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9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9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3" w:name="P839"/>
      <w:bookmarkEnd w:id="43"/>
      <w:r w:rsidRPr="004C16C6">
        <w:rPr>
          <w:rFonts w:ascii="Times New Roman" w:hAnsi="Times New Roman" w:cs="Times New Roman"/>
          <w:sz w:val="28"/>
          <w:szCs w:val="28"/>
        </w:rPr>
        <w:lastRenderedPageBreak/>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или </w:t>
      </w:r>
      <w:hyperlink w:anchor="P123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9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или </w:t>
      </w:r>
      <w:hyperlink w:anchor="P1233">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9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sidRPr="004C16C6">
          <w:rPr>
            <w:rFonts w:ascii="Times New Roman" w:hAnsi="Times New Roman" w:cs="Times New Roman"/>
            <w:color w:val="0000FF"/>
            <w:sz w:val="28"/>
            <w:szCs w:val="28"/>
          </w:rPr>
          <w:t>Акт</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29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95">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296">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97">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298">
        <w:r w:rsidRPr="004C16C6">
          <w:rPr>
            <w:rFonts w:ascii="Times New Roman" w:hAnsi="Times New Roman" w:cs="Times New Roman"/>
            <w:color w:val="0000FF"/>
            <w:sz w:val="28"/>
            <w:szCs w:val="28"/>
          </w:rPr>
          <w:t xml:space="preserve">N </w:t>
        </w:r>
        <w:r w:rsidRPr="004C16C6">
          <w:rPr>
            <w:rFonts w:ascii="Times New Roman" w:hAnsi="Times New Roman" w:cs="Times New Roman"/>
            <w:color w:val="0000FF"/>
            <w:sz w:val="28"/>
            <w:szCs w:val="28"/>
          </w:rPr>
          <w:lastRenderedPageBreak/>
          <w:t>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299">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00">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или </w:t>
      </w:r>
      <w:hyperlink w:anchor="P1866">
        <w:r w:rsidRPr="004C16C6">
          <w:rPr>
            <w:rFonts w:ascii="Times New Roman" w:hAnsi="Times New Roman" w:cs="Times New Roman"/>
            <w:color w:val="0000FF"/>
            <w:sz w:val="28"/>
            <w:szCs w:val="28"/>
          </w:rPr>
          <w:t>Заявлении</w:t>
        </w:r>
      </w:hyperlink>
      <w:r w:rsidRPr="004C16C6">
        <w:rPr>
          <w:rFonts w:ascii="Times New Roman" w:hAnsi="Times New Roman" w:cs="Times New Roman"/>
          <w:sz w:val="28"/>
          <w:szCs w:val="28"/>
        </w:rPr>
        <w:t xml:space="preserve"> на закрытие лицевого счета в электронном виде, а в случае их отсутствия возвращает отправителю.</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0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0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t>Особенности открытия, переоформления</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и закрытия лицевого счета клиентам, являющимся</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получателями средств из бюджета</w:t>
      </w:r>
    </w:p>
    <w:p w:rsidR="004C16C6" w:rsidRPr="004C16C6" w:rsidRDefault="004C16C6">
      <w:pPr>
        <w:pStyle w:val="ConsPlusNormal"/>
        <w:jc w:val="center"/>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0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jc w:val="center"/>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bookmarkStart w:id="44" w:name="P862"/>
      <w:bookmarkEnd w:id="44"/>
      <w:r w:rsidRPr="004C16C6">
        <w:rPr>
          <w:rFonts w:ascii="Times New Roman" w:hAnsi="Times New Roman" w:cs="Times New Roman"/>
          <w:sz w:val="28"/>
          <w:szCs w:val="28"/>
        </w:rP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sidRPr="004C16C6">
          <w:rPr>
            <w:rFonts w:ascii="Times New Roman" w:hAnsi="Times New Roman" w:cs="Times New Roman"/>
            <w:color w:val="0000FF"/>
            <w:sz w:val="28"/>
            <w:szCs w:val="28"/>
          </w:rPr>
          <w:t>пункте 13</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119 в ред. </w:t>
      </w:r>
      <w:hyperlink r:id="rId30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5" w:name="P865"/>
      <w:bookmarkEnd w:id="45"/>
      <w:r w:rsidRPr="004C16C6">
        <w:rPr>
          <w:rFonts w:ascii="Times New Roman" w:hAnsi="Times New Roman" w:cs="Times New Roman"/>
          <w:sz w:val="28"/>
          <w:szCs w:val="28"/>
        </w:rP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05">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0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120 в ред. </w:t>
      </w:r>
      <w:hyperlink r:id="rId30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121. При наличии документов, представленных клиентом в соответствии с </w:t>
      </w:r>
      <w:hyperlink w:anchor="P862">
        <w:r w:rsidRPr="004C16C6">
          <w:rPr>
            <w:rFonts w:ascii="Times New Roman" w:hAnsi="Times New Roman" w:cs="Times New Roman"/>
            <w:color w:val="0000FF"/>
            <w:sz w:val="28"/>
            <w:szCs w:val="28"/>
          </w:rPr>
          <w:t>пунктом 119</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26">
        <w:r w:rsidRPr="004C16C6">
          <w:rPr>
            <w:rFonts w:ascii="Times New Roman" w:hAnsi="Times New Roman" w:cs="Times New Roman"/>
            <w:color w:val="0000FF"/>
            <w:sz w:val="28"/>
            <w:szCs w:val="28"/>
          </w:rPr>
          <w:t>пунктом 19</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0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sidRPr="004C16C6">
          <w:rPr>
            <w:rFonts w:ascii="Times New Roman" w:hAnsi="Times New Roman" w:cs="Times New Roman"/>
            <w:color w:val="0000FF"/>
            <w:sz w:val="28"/>
            <w:szCs w:val="28"/>
          </w:rPr>
          <w:t>пунктом 19</w:t>
        </w:r>
      </w:hyperlink>
      <w:r w:rsidRPr="004C16C6">
        <w:rPr>
          <w:rFonts w:ascii="Times New Roman" w:hAnsi="Times New Roman" w:cs="Times New Roman"/>
          <w:sz w:val="28"/>
          <w:szCs w:val="28"/>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 ред. </w:t>
      </w:r>
      <w:hyperlink r:id="rId30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sidRPr="004C16C6">
          <w:rPr>
            <w:rFonts w:ascii="Times New Roman" w:hAnsi="Times New Roman" w:cs="Times New Roman"/>
            <w:color w:val="0000FF"/>
            <w:sz w:val="28"/>
            <w:szCs w:val="28"/>
          </w:rPr>
          <w:t>приложению N 23</w:t>
        </w:r>
      </w:hyperlink>
      <w:r w:rsidRPr="004C16C6">
        <w:rPr>
          <w:rFonts w:ascii="Times New Roman" w:hAnsi="Times New Roman" w:cs="Times New Roman"/>
          <w:sz w:val="28"/>
          <w:szCs w:val="28"/>
        </w:rPr>
        <w:t xml:space="preserve"> к настоящему Порядку (код формы по КФД 0531834) (далее - Выписка из лицевого счета для учета операций получателя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1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содержательная часть Выписки из лицевого счета для учета операций получателя средств из бюджета не заполняется.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1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123. Утратил силу. - </w:t>
      </w:r>
      <w:hyperlink r:id="rId312">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124 в ред. </w:t>
      </w:r>
      <w:hyperlink r:id="rId31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6" w:name="P884"/>
      <w:bookmarkEnd w:id="46"/>
      <w:r w:rsidRPr="004C16C6">
        <w:rPr>
          <w:rFonts w:ascii="Times New Roman" w:hAnsi="Times New Roman" w:cs="Times New Roman"/>
          <w:sz w:val="28"/>
          <w:szCs w:val="28"/>
        </w:rP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оформленную и заверенную в соответствии с </w:t>
      </w:r>
      <w:hyperlink w:anchor="P287">
        <w:r w:rsidRPr="004C16C6">
          <w:rPr>
            <w:rFonts w:ascii="Times New Roman" w:hAnsi="Times New Roman" w:cs="Times New Roman"/>
            <w:color w:val="0000FF"/>
            <w:sz w:val="28"/>
            <w:szCs w:val="28"/>
          </w:rPr>
          <w:t>пунктами 18</w:t>
        </w:r>
      </w:hyperlink>
      <w:r w:rsidRPr="004C16C6">
        <w:rPr>
          <w:rFonts w:ascii="Times New Roman" w:hAnsi="Times New Roman" w:cs="Times New Roman"/>
          <w:sz w:val="28"/>
          <w:szCs w:val="28"/>
        </w:rPr>
        <w:t xml:space="preserve"> и </w:t>
      </w:r>
      <w:hyperlink w:anchor="P865">
        <w:r w:rsidRPr="004C16C6">
          <w:rPr>
            <w:rFonts w:ascii="Times New Roman" w:hAnsi="Times New Roman" w:cs="Times New Roman"/>
            <w:color w:val="0000FF"/>
            <w:sz w:val="28"/>
            <w:szCs w:val="28"/>
          </w:rPr>
          <w:t>120</w:t>
        </w:r>
      </w:hyperlink>
      <w:r w:rsidRPr="004C16C6">
        <w:rPr>
          <w:rFonts w:ascii="Times New Roman" w:hAnsi="Times New Roman" w:cs="Times New Roman"/>
          <w:sz w:val="28"/>
          <w:szCs w:val="28"/>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w:t>
      </w:r>
      <w:r w:rsidRPr="004C16C6">
        <w:rPr>
          <w:rFonts w:ascii="Times New Roman" w:hAnsi="Times New Roman" w:cs="Times New Roman"/>
          <w:sz w:val="28"/>
          <w:szCs w:val="28"/>
        </w:rPr>
        <w:lastRenderedPageBreak/>
        <w:t>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125 в ред. </w:t>
      </w:r>
      <w:hyperlink r:id="rId31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7" w:name="P886"/>
      <w:bookmarkEnd w:id="47"/>
      <w:r w:rsidRPr="004C16C6">
        <w:rPr>
          <w:rFonts w:ascii="Times New Roman" w:hAnsi="Times New Roman" w:cs="Times New Roman"/>
          <w:sz w:val="28"/>
          <w:szCs w:val="28"/>
        </w:rPr>
        <w:t xml:space="preserve">126. Абзац утратил силу. - </w:t>
      </w:r>
      <w:hyperlink r:id="rId315">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приеме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sidRPr="004C16C6">
          <w:rPr>
            <w:rFonts w:ascii="Times New Roman" w:hAnsi="Times New Roman" w:cs="Times New Roman"/>
            <w:color w:val="0000FF"/>
            <w:sz w:val="28"/>
            <w:szCs w:val="28"/>
          </w:rPr>
          <w:t>приложению N 2</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sidRPr="004C16C6">
          <w:rPr>
            <w:rFonts w:ascii="Times New Roman" w:hAnsi="Times New Roman" w:cs="Times New Roman"/>
            <w:color w:val="0000FF"/>
            <w:sz w:val="28"/>
            <w:szCs w:val="28"/>
          </w:rPr>
          <w:t>Карточки</w:t>
        </w:r>
      </w:hyperlink>
      <w:r w:rsidRPr="004C16C6">
        <w:rPr>
          <w:rFonts w:ascii="Times New Roman" w:hAnsi="Times New Roman" w:cs="Times New Roman"/>
          <w:sz w:val="28"/>
          <w:szCs w:val="28"/>
        </w:rPr>
        <w:t xml:space="preserve"> образцов подписей (в случае, если ее предоставление предусмотрено настоящим Порядком) и в </w:t>
      </w:r>
      <w:hyperlink w:anchor="P1472">
        <w:r w:rsidRPr="004C16C6">
          <w:rPr>
            <w:rFonts w:ascii="Times New Roman" w:hAnsi="Times New Roman" w:cs="Times New Roman"/>
            <w:color w:val="0000FF"/>
            <w:sz w:val="28"/>
            <w:szCs w:val="28"/>
          </w:rPr>
          <w:t>Книге</w:t>
        </w:r>
      </w:hyperlink>
      <w:r w:rsidRPr="004C16C6">
        <w:rPr>
          <w:rFonts w:ascii="Times New Roman" w:hAnsi="Times New Roman" w:cs="Times New Roman"/>
          <w:sz w:val="28"/>
          <w:szCs w:val="28"/>
        </w:rPr>
        <w:t xml:space="preserve"> регистрации лицевых счетов указывает новое наименование органа Федерального казначейства. При этом каждое изменение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1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128. Абзац утратил силу. - </w:t>
      </w:r>
      <w:hyperlink r:id="rId317">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Все дополнения и исправления в </w:t>
      </w:r>
      <w:hyperlink w:anchor="P1312">
        <w:r w:rsidRPr="004C16C6">
          <w:rPr>
            <w:rFonts w:ascii="Times New Roman" w:hAnsi="Times New Roman" w:cs="Times New Roman"/>
            <w:color w:val="0000FF"/>
            <w:sz w:val="28"/>
            <w:szCs w:val="28"/>
          </w:rPr>
          <w:t>Карточке</w:t>
        </w:r>
      </w:hyperlink>
      <w:r w:rsidRPr="004C16C6">
        <w:rPr>
          <w:rFonts w:ascii="Times New Roman" w:hAnsi="Times New Roman" w:cs="Times New Roman"/>
          <w:sz w:val="28"/>
          <w:szCs w:val="28"/>
        </w:rP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1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129. При наличии документов, представленных клиентом в соответствии с </w:t>
      </w:r>
      <w:hyperlink w:anchor="P884">
        <w:r w:rsidRPr="004C16C6">
          <w:rPr>
            <w:rFonts w:ascii="Times New Roman" w:hAnsi="Times New Roman" w:cs="Times New Roman"/>
            <w:color w:val="0000FF"/>
            <w:sz w:val="28"/>
            <w:szCs w:val="28"/>
          </w:rPr>
          <w:t>пунктом 125</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382">
        <w:r w:rsidRPr="004C16C6">
          <w:rPr>
            <w:rFonts w:ascii="Times New Roman" w:hAnsi="Times New Roman" w:cs="Times New Roman"/>
            <w:color w:val="0000FF"/>
            <w:sz w:val="28"/>
            <w:szCs w:val="28"/>
          </w:rPr>
          <w:t>пунктами 26</w:t>
        </w:r>
      </w:hyperlink>
      <w:r w:rsidRPr="004C16C6">
        <w:rPr>
          <w:rFonts w:ascii="Times New Roman" w:hAnsi="Times New Roman" w:cs="Times New Roman"/>
          <w:sz w:val="28"/>
          <w:szCs w:val="28"/>
        </w:rPr>
        <w:t xml:space="preserve"> и </w:t>
      </w:r>
      <w:hyperlink w:anchor="P886">
        <w:r w:rsidRPr="004C16C6">
          <w:rPr>
            <w:rFonts w:ascii="Times New Roman" w:hAnsi="Times New Roman" w:cs="Times New Roman"/>
            <w:color w:val="0000FF"/>
            <w:sz w:val="28"/>
            <w:szCs w:val="28"/>
          </w:rPr>
          <w:t>126</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1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28.06.2021 N 23н)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130. Утратил силу. - </w:t>
      </w:r>
      <w:hyperlink r:id="rId320">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131. Закрытие лицевого счета для учета операций получателя средств из </w:t>
      </w:r>
      <w:r w:rsidRPr="004C16C6">
        <w:rPr>
          <w:rFonts w:ascii="Times New Roman" w:hAnsi="Times New Roman" w:cs="Times New Roman"/>
          <w:sz w:val="28"/>
          <w:szCs w:val="28"/>
        </w:rPr>
        <w:lastRenderedPageBreak/>
        <w:t>бюджета, открытого клиенту, осуществляется в случае: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2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реорганизации (ликвидации)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реорганизации (ликвидации) органа Федерального казначейства, открывшего лицевой счет клиенту;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перевода клиента на обслуживание в другой орган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г) утратил силу. - </w:t>
      </w:r>
      <w:hyperlink r:id="rId322">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 в иных случаях, предусмотренных законодательством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323">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48" w:name="P905"/>
      <w:bookmarkEnd w:id="48"/>
      <w:r w:rsidRPr="004C16C6">
        <w:rPr>
          <w:rFonts w:ascii="Times New Roman" w:hAnsi="Times New Roman" w:cs="Times New Roman"/>
          <w:sz w:val="28"/>
          <w:szCs w:val="28"/>
        </w:rP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2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13.10.2021 </w:t>
      </w:r>
      <w:hyperlink r:id="rId325">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 xml:space="preserve">, от 26.11.2025 </w:t>
      </w:r>
      <w:hyperlink r:id="rId326">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327">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 ред. </w:t>
      </w:r>
      <w:hyperlink r:id="rId328">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2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3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По завершении работы ликвидационной комиссии </w:t>
      </w:r>
      <w:hyperlink w:anchor="P1866">
        <w:r w:rsidRPr="004C16C6">
          <w:rPr>
            <w:rFonts w:ascii="Times New Roman" w:hAnsi="Times New Roman" w:cs="Times New Roman"/>
            <w:color w:val="0000FF"/>
            <w:sz w:val="28"/>
            <w:szCs w:val="28"/>
          </w:rPr>
          <w:t>Заявление</w:t>
        </w:r>
      </w:hyperlink>
      <w:r w:rsidRPr="004C16C6">
        <w:rPr>
          <w:rFonts w:ascii="Times New Roman" w:hAnsi="Times New Roman" w:cs="Times New Roman"/>
          <w:sz w:val="28"/>
          <w:szCs w:val="28"/>
        </w:rPr>
        <w:t xml:space="preserve"> на закрытие лицевого счета в электронном виде оформляется ликвидационной комиссией.</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3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132 в ред. </w:t>
      </w:r>
      <w:hyperlink r:id="rId33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01.04.2020 N 16н)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133. При наличии документов, представленных получателем средств из бюджета в соответствии с </w:t>
      </w:r>
      <w:hyperlink w:anchor="P905">
        <w:r w:rsidRPr="004C16C6">
          <w:rPr>
            <w:rFonts w:ascii="Times New Roman" w:hAnsi="Times New Roman" w:cs="Times New Roman"/>
            <w:color w:val="0000FF"/>
            <w:sz w:val="28"/>
            <w:szCs w:val="28"/>
          </w:rPr>
          <w:t>пунктом 132</w:t>
        </w:r>
      </w:hyperlink>
      <w:r w:rsidRPr="004C16C6">
        <w:rPr>
          <w:rFonts w:ascii="Times New Roman" w:hAnsi="Times New Roman" w:cs="Times New Roman"/>
          <w:sz w:val="28"/>
          <w:szCs w:val="28"/>
        </w:rPr>
        <w:t xml:space="preserve"> настоящего Порядка, не прошедших проверку в соответствии с требованиями, установленными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33">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28.06.2021 </w:t>
      </w:r>
      <w:hyperlink r:id="rId334">
        <w:r w:rsidRPr="004C16C6">
          <w:rPr>
            <w:rFonts w:ascii="Times New Roman" w:hAnsi="Times New Roman" w:cs="Times New Roman"/>
            <w:color w:val="0000FF"/>
            <w:sz w:val="28"/>
            <w:szCs w:val="28"/>
          </w:rPr>
          <w:t>N 23н</w:t>
        </w:r>
      </w:hyperlink>
      <w:r w:rsidRPr="004C16C6">
        <w:rPr>
          <w:rFonts w:ascii="Times New Roman" w:hAnsi="Times New Roman" w:cs="Times New Roman"/>
          <w:sz w:val="28"/>
          <w:szCs w:val="28"/>
        </w:rPr>
        <w:t xml:space="preserve">, от 13.10.2021 </w:t>
      </w:r>
      <w:hyperlink r:id="rId335">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sidRPr="004C16C6">
          <w:rPr>
            <w:rFonts w:ascii="Times New Roman" w:hAnsi="Times New Roman" w:cs="Times New Roman"/>
            <w:color w:val="0000FF"/>
            <w:sz w:val="28"/>
            <w:szCs w:val="28"/>
          </w:rPr>
          <w:t>пунктом 31</w:t>
        </w:r>
      </w:hyperlink>
      <w:r w:rsidRPr="004C16C6">
        <w:rPr>
          <w:rFonts w:ascii="Times New Roman" w:hAnsi="Times New Roman" w:cs="Times New Roman"/>
          <w:sz w:val="28"/>
          <w:szCs w:val="28"/>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sidRPr="004C16C6">
          <w:rPr>
            <w:rFonts w:ascii="Times New Roman" w:hAnsi="Times New Roman" w:cs="Times New Roman"/>
            <w:color w:val="0000FF"/>
            <w:sz w:val="28"/>
            <w:szCs w:val="28"/>
          </w:rPr>
          <w:t>приложению N 40</w:t>
        </w:r>
      </w:hyperlink>
      <w:r w:rsidRPr="004C16C6">
        <w:rPr>
          <w:rFonts w:ascii="Times New Roman" w:hAnsi="Times New Roman" w:cs="Times New Roman"/>
          <w:sz w:val="28"/>
          <w:szCs w:val="28"/>
        </w:rPr>
        <w:t xml:space="preserve"> к настоящему Порядку (код формы по КФД 0531837).</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3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135. Лицевой счет для учета операций получателя средств из бюджета закрывается при отсутствии учтенных показателей и остатка денежных </w:t>
      </w:r>
      <w:r w:rsidRPr="004C16C6">
        <w:rPr>
          <w:rFonts w:ascii="Times New Roman" w:hAnsi="Times New Roman" w:cs="Times New Roman"/>
          <w:sz w:val="28"/>
          <w:szCs w:val="28"/>
        </w:rPr>
        <w:lastRenderedPageBreak/>
        <w:t>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3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38">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39">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осуществляет проверку показателей, отраженных в </w:t>
      </w:r>
      <w:hyperlink w:anchor="P19384">
        <w:r w:rsidRPr="004C16C6">
          <w:rPr>
            <w:rFonts w:ascii="Times New Roman" w:hAnsi="Times New Roman" w:cs="Times New Roman"/>
            <w:color w:val="0000FF"/>
            <w:sz w:val="28"/>
            <w:szCs w:val="28"/>
          </w:rPr>
          <w:t>Акте</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40">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41">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приеме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sidRPr="004C16C6">
          <w:rPr>
            <w:rFonts w:ascii="Times New Roman" w:hAnsi="Times New Roman" w:cs="Times New Roman"/>
            <w:color w:val="0000FF"/>
            <w:sz w:val="28"/>
            <w:szCs w:val="28"/>
          </w:rPr>
          <w:t>приложению N 55</w:t>
        </w:r>
      </w:hyperlink>
      <w:r w:rsidRPr="004C16C6">
        <w:rPr>
          <w:rFonts w:ascii="Times New Roman" w:hAnsi="Times New Roman" w:cs="Times New Roman"/>
          <w:sz w:val="28"/>
          <w:szCs w:val="28"/>
        </w:rPr>
        <w:t xml:space="preserve"> к настоящему Порядку.</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42">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43">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случае выявления несоответствия показателей, отраженных в </w:t>
      </w:r>
      <w:hyperlink r:id="rId344">
        <w:r w:rsidRPr="004C16C6">
          <w:rPr>
            <w:rFonts w:ascii="Times New Roman" w:hAnsi="Times New Roman" w:cs="Times New Roman"/>
            <w:color w:val="0000FF"/>
            <w:sz w:val="28"/>
            <w:szCs w:val="28"/>
          </w:rPr>
          <w:t>Акте</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sidRPr="004C16C6">
          <w:rPr>
            <w:rFonts w:ascii="Times New Roman" w:hAnsi="Times New Roman" w:cs="Times New Roman"/>
            <w:color w:val="0000FF"/>
            <w:sz w:val="28"/>
            <w:szCs w:val="28"/>
          </w:rPr>
          <w:t>приложению N 55</w:t>
        </w:r>
      </w:hyperlink>
      <w:r w:rsidRPr="004C16C6">
        <w:rPr>
          <w:rFonts w:ascii="Times New Roman" w:hAnsi="Times New Roman" w:cs="Times New Roman"/>
          <w:sz w:val="28"/>
          <w:szCs w:val="28"/>
        </w:rP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45">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28.06.2021 </w:t>
      </w:r>
      <w:hyperlink r:id="rId346">
        <w:r w:rsidRPr="004C16C6">
          <w:rPr>
            <w:rFonts w:ascii="Times New Roman" w:hAnsi="Times New Roman" w:cs="Times New Roman"/>
            <w:color w:val="0000FF"/>
            <w:sz w:val="28"/>
            <w:szCs w:val="28"/>
          </w:rPr>
          <w:t xml:space="preserve">N </w:t>
        </w:r>
        <w:r w:rsidRPr="004C16C6">
          <w:rPr>
            <w:rFonts w:ascii="Times New Roman" w:hAnsi="Times New Roman" w:cs="Times New Roman"/>
            <w:color w:val="0000FF"/>
            <w:sz w:val="28"/>
            <w:szCs w:val="28"/>
          </w:rPr>
          <w:lastRenderedPageBreak/>
          <w:t>23н</w:t>
        </w:r>
      </w:hyperlink>
      <w:r w:rsidRPr="004C16C6">
        <w:rPr>
          <w:rFonts w:ascii="Times New Roman" w:hAnsi="Times New Roman" w:cs="Times New Roman"/>
          <w:sz w:val="28"/>
          <w:szCs w:val="28"/>
        </w:rPr>
        <w:t xml:space="preserve">, от 13.10.2021 </w:t>
      </w:r>
      <w:hyperlink r:id="rId347">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hyperlink w:anchor="P19384">
        <w:r w:rsidRPr="004C16C6">
          <w:rPr>
            <w:rFonts w:ascii="Times New Roman" w:hAnsi="Times New Roman" w:cs="Times New Roman"/>
            <w:color w:val="0000FF"/>
            <w:sz w:val="28"/>
            <w:szCs w:val="28"/>
          </w:rPr>
          <w:t>Акт</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48">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49">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Орган Федерального казначейства по месту обслуживания клиента, принимающего показатели лицевого счета, после получения </w:t>
      </w:r>
      <w:hyperlink r:id="rId350">
        <w:r w:rsidRPr="004C16C6">
          <w:rPr>
            <w:rFonts w:ascii="Times New Roman" w:hAnsi="Times New Roman" w:cs="Times New Roman"/>
            <w:color w:val="0000FF"/>
            <w:sz w:val="28"/>
            <w:szCs w:val="28"/>
          </w:rPr>
          <w:t>Акта</w:t>
        </w:r>
      </w:hyperlink>
      <w:r w:rsidRPr="004C16C6">
        <w:rPr>
          <w:rFonts w:ascii="Times New Roman" w:hAnsi="Times New Roman" w:cs="Times New Roman"/>
          <w:sz w:val="28"/>
          <w:szCs w:val="28"/>
        </w:rP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51">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52">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5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54">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355">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sidRPr="004C16C6">
          <w:rPr>
            <w:rFonts w:ascii="Times New Roman" w:hAnsi="Times New Roman" w:cs="Times New Roman"/>
            <w:color w:val="0000FF"/>
            <w:sz w:val="28"/>
            <w:szCs w:val="28"/>
          </w:rPr>
          <w:t>Заявлением</w:t>
        </w:r>
      </w:hyperlink>
      <w:r w:rsidRPr="004C16C6">
        <w:rPr>
          <w:rFonts w:ascii="Times New Roman" w:hAnsi="Times New Roman" w:cs="Times New Roman"/>
          <w:sz w:val="28"/>
          <w:szCs w:val="28"/>
        </w:rP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56">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57">
        <w:r w:rsidRPr="004C16C6">
          <w:rPr>
            <w:rFonts w:ascii="Times New Roman" w:hAnsi="Times New Roman" w:cs="Times New Roman"/>
            <w:color w:val="0000FF"/>
            <w:sz w:val="28"/>
            <w:szCs w:val="28"/>
          </w:rPr>
          <w:t xml:space="preserve">N </w:t>
        </w:r>
        <w:r w:rsidRPr="004C16C6">
          <w:rPr>
            <w:rFonts w:ascii="Times New Roman" w:hAnsi="Times New Roman" w:cs="Times New Roman"/>
            <w:color w:val="0000FF"/>
            <w:sz w:val="28"/>
            <w:szCs w:val="28"/>
          </w:rPr>
          <w:lastRenderedPageBreak/>
          <w:t>29н</w:t>
        </w:r>
      </w:hyperlink>
      <w:r w:rsidRPr="004C16C6">
        <w:rPr>
          <w:rFonts w:ascii="Times New Roman" w:hAnsi="Times New Roman" w:cs="Times New Roman"/>
          <w:sz w:val="28"/>
          <w:szCs w:val="28"/>
        </w:rPr>
        <w:t xml:space="preserve">, от 26.11.2025 </w:t>
      </w:r>
      <w:hyperlink r:id="rId358">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bookmarkStart w:id="49" w:name="P944"/>
      <w:bookmarkEnd w:id="49"/>
      <w:r w:rsidRPr="004C16C6">
        <w:rPr>
          <w:rFonts w:ascii="Times New Roman" w:hAnsi="Times New Roman" w:cs="Times New Roman"/>
          <w:sz w:val="28"/>
          <w:szCs w:val="28"/>
        </w:rP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sidRPr="004C16C6">
          <w:rPr>
            <w:rFonts w:ascii="Times New Roman" w:hAnsi="Times New Roman" w:cs="Times New Roman"/>
            <w:color w:val="0000FF"/>
            <w:sz w:val="28"/>
            <w:szCs w:val="28"/>
          </w:rPr>
          <w:t>пункте 13</w:t>
        </w:r>
      </w:hyperlink>
      <w:r w:rsidRPr="004C16C6">
        <w:rPr>
          <w:rFonts w:ascii="Times New Roman" w:hAnsi="Times New Roman" w:cs="Times New Roman"/>
          <w:sz w:val="28"/>
          <w:szCs w:val="28"/>
        </w:rPr>
        <w:t xml:space="preserve"> настоящего Порядка, представленных клиентом.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359">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01.04.2020 </w:t>
      </w:r>
      <w:hyperlink r:id="rId360">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26.11.2025 </w:t>
      </w:r>
      <w:hyperlink r:id="rId361">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sidRPr="004C16C6">
          <w:rPr>
            <w:rFonts w:ascii="Times New Roman" w:hAnsi="Times New Roman" w:cs="Times New Roman"/>
            <w:color w:val="0000FF"/>
            <w:sz w:val="28"/>
            <w:szCs w:val="28"/>
          </w:rPr>
          <w:t>Заявления</w:t>
        </w:r>
      </w:hyperlink>
      <w:r w:rsidRPr="004C16C6">
        <w:rPr>
          <w:rFonts w:ascii="Times New Roman" w:hAnsi="Times New Roman" w:cs="Times New Roman"/>
          <w:sz w:val="28"/>
          <w:szCs w:val="28"/>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Приказов Казначейства России от 28.12.2017 </w:t>
      </w:r>
      <w:hyperlink r:id="rId362">
        <w:r w:rsidRPr="004C16C6">
          <w:rPr>
            <w:rFonts w:ascii="Times New Roman" w:hAnsi="Times New Roman" w:cs="Times New Roman"/>
            <w:color w:val="0000FF"/>
            <w:sz w:val="28"/>
            <w:szCs w:val="28"/>
          </w:rPr>
          <w:t>N 36н</w:t>
        </w:r>
      </w:hyperlink>
      <w:r w:rsidRPr="004C16C6">
        <w:rPr>
          <w:rFonts w:ascii="Times New Roman" w:hAnsi="Times New Roman" w:cs="Times New Roman"/>
          <w:sz w:val="28"/>
          <w:szCs w:val="28"/>
        </w:rPr>
        <w:t xml:space="preserve">, от 01.04.2020 </w:t>
      </w:r>
      <w:hyperlink r:id="rId363">
        <w:r w:rsidRPr="004C16C6">
          <w:rPr>
            <w:rFonts w:ascii="Times New Roman" w:hAnsi="Times New Roman" w:cs="Times New Roman"/>
            <w:color w:val="0000FF"/>
            <w:sz w:val="28"/>
            <w:szCs w:val="28"/>
          </w:rPr>
          <w:t>N 16н</w:t>
        </w:r>
      </w:hyperlink>
      <w:r w:rsidRPr="004C16C6">
        <w:rPr>
          <w:rFonts w:ascii="Times New Roman" w:hAnsi="Times New Roman" w:cs="Times New Roman"/>
          <w:sz w:val="28"/>
          <w:szCs w:val="28"/>
        </w:rPr>
        <w:t xml:space="preserve">, от 13.10.2021 </w:t>
      </w:r>
      <w:hyperlink r:id="rId364">
        <w:r w:rsidRPr="004C16C6">
          <w:rPr>
            <w:rFonts w:ascii="Times New Roman" w:hAnsi="Times New Roman" w:cs="Times New Roman"/>
            <w:color w:val="0000FF"/>
            <w:sz w:val="28"/>
            <w:szCs w:val="28"/>
          </w:rPr>
          <w:t>N 29н</w:t>
        </w:r>
      </w:hyperlink>
      <w:r w:rsidRPr="004C16C6">
        <w:rPr>
          <w:rFonts w:ascii="Times New Roman" w:hAnsi="Times New Roman" w:cs="Times New Roman"/>
          <w:sz w:val="28"/>
          <w:szCs w:val="28"/>
        </w:rPr>
        <w:t xml:space="preserve">, от 26.11.2025 </w:t>
      </w:r>
      <w:hyperlink r:id="rId365">
        <w:r w:rsidRPr="004C16C6">
          <w:rPr>
            <w:rFonts w:ascii="Times New Roman" w:hAnsi="Times New Roman" w:cs="Times New Roman"/>
            <w:color w:val="0000FF"/>
            <w:sz w:val="28"/>
            <w:szCs w:val="28"/>
          </w:rPr>
          <w:t>N 21н</w:t>
        </w:r>
      </w:hyperlink>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sidRPr="004C16C6">
          <w:rPr>
            <w:rFonts w:ascii="Times New Roman" w:hAnsi="Times New Roman" w:cs="Times New Roman"/>
            <w:color w:val="0000FF"/>
            <w:sz w:val="28"/>
            <w:szCs w:val="28"/>
          </w:rPr>
          <w:t>пункта 118</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1"/>
        <w:rPr>
          <w:rFonts w:ascii="Times New Roman" w:hAnsi="Times New Roman" w:cs="Times New Roman"/>
          <w:sz w:val="28"/>
          <w:szCs w:val="28"/>
        </w:rPr>
      </w:pPr>
      <w:r w:rsidRPr="004C16C6">
        <w:rPr>
          <w:rFonts w:ascii="Times New Roman" w:hAnsi="Times New Roman" w:cs="Times New Roman"/>
          <w:sz w:val="28"/>
          <w:szCs w:val="28"/>
        </w:rPr>
        <w:t>III. Порядок ведения лицевых счетов, открываемых в органах</w:t>
      </w:r>
    </w:p>
    <w:p w:rsidR="004C16C6" w:rsidRPr="004C16C6" w:rsidRDefault="004C16C6">
      <w:pPr>
        <w:pStyle w:val="ConsPlusTitle"/>
        <w:jc w:val="center"/>
        <w:rPr>
          <w:rFonts w:ascii="Times New Roman" w:hAnsi="Times New Roman" w:cs="Times New Roman"/>
          <w:sz w:val="28"/>
          <w:szCs w:val="28"/>
        </w:rPr>
      </w:pPr>
      <w:r w:rsidRPr="004C16C6">
        <w:rPr>
          <w:rFonts w:ascii="Times New Roman" w:hAnsi="Times New Roman" w:cs="Times New Roman"/>
          <w:sz w:val="28"/>
          <w:szCs w:val="28"/>
        </w:rPr>
        <w:t>Федерального казначейства</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141. Операции со средствами на лицевых счетах отражаются нарастающим итогом в пределах текущего финансового года.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Показатели отражаются на лицевых счетах в структуре кодов бюджетной классификации.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Операции отражаются на лицевых счетах в валюте Российской </w:t>
      </w:r>
      <w:r w:rsidRPr="004C16C6">
        <w:rPr>
          <w:rFonts w:ascii="Times New Roman" w:hAnsi="Times New Roman" w:cs="Times New Roman"/>
          <w:sz w:val="28"/>
          <w:szCs w:val="28"/>
        </w:rPr>
        <w:lastRenderedPageBreak/>
        <w:t>Федерации (в иностранной валюте).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142. На лицевом счете главного распорядителя (распорядителя) бюджетных средств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получение: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выплаты за счет связанных иностранных кредитов в текущем финансовом году;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 на выплаты в иностранной валюте (отражаются только на лицевом счете распорядителя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распределение: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выплаты за счет связанных иностранных кредитов в текущем финансовом году;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выплаты в иностранной валюте на текущий финансовый год;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 за счет связанных иностранных кредитов;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 для иностранной валюты.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143. На лицевом счете бюджета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144. Утратил силу. - </w:t>
      </w:r>
      <w:hyperlink r:id="rId366">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145. На лицевом счете получателя бюджетных средств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доведение бюджетных данных:</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выплаты за счет связанных иностранных кредитов в текущем финансовом году;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выплаты в иностранной валюте на текущий финансовый год;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распределение лимитов бюджетных обязательств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распределение лимитов бюджетных обязательств на выплаты за счет связанных иностранных кредитов в текущем финансовом году;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распределение лимитов бюджетных обязательств на выплаты в иностранной валюте в текущем финансовом году;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операции с бюджетными средствами: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выплаты, в том числе на счет получателя бюджетных средств, открытый в банке;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поступление средств, в том числе со счета получателя бюджетных средств, открытого в банке;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отражение лимитов бюджетных обязательств;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отражение предельных объемов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постановка на учет бюджетных обязательств за счет источника дополнительного бюджетного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поступление источника дополнительного бюджетного финансирования, включая возврат дебиторской задолженности;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выплаты за счет источника дополнительного бюджетного финансирования;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"г" в ред. </w:t>
      </w:r>
      <w:hyperlink r:id="rId36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д) операции по казначейскому обеспечению обязательств.</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"д" введен </w:t>
      </w:r>
      <w:hyperlink r:id="rId368">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28.12.2017 N 36н)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9">
        <w:r w:rsidRPr="004C16C6">
          <w:rPr>
            <w:rFonts w:ascii="Times New Roman" w:hAnsi="Times New Roman" w:cs="Times New Roman"/>
            <w:color w:val="0000FF"/>
            <w:sz w:val="28"/>
            <w:szCs w:val="28"/>
          </w:rPr>
          <w:t>пунктом 17</w:t>
        </w:r>
      </w:hyperlink>
      <w:r w:rsidRPr="004C16C6">
        <w:rPr>
          <w:rFonts w:ascii="Times New Roman" w:hAnsi="Times New Roman" w:cs="Times New Roman"/>
          <w:sz w:val="28"/>
          <w:szCs w:val="28"/>
        </w:rP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w:t>
      </w:r>
      <w:r w:rsidRPr="004C16C6">
        <w:rPr>
          <w:rFonts w:ascii="Times New Roman" w:hAnsi="Times New Roman" w:cs="Times New Roman"/>
          <w:sz w:val="28"/>
          <w:szCs w:val="28"/>
        </w:rPr>
        <w:lastRenderedPageBreak/>
        <w:t>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4C16C6" w:rsidRPr="004C16C6" w:rsidRDefault="004C16C6">
      <w:pPr>
        <w:pStyle w:val="ConsPlusNormal"/>
        <w:ind w:firstLine="540"/>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70">
        <w:r w:rsidRPr="004C16C6">
          <w:rPr>
            <w:rFonts w:ascii="Times New Roman" w:hAnsi="Times New Roman" w:cs="Times New Roman"/>
            <w:color w:val="0000FF"/>
            <w:sz w:val="28"/>
            <w:szCs w:val="28"/>
          </w:rPr>
          <w:t>Порядком</w:t>
        </w:r>
      </w:hyperlink>
      <w:r w:rsidRPr="004C16C6">
        <w:rPr>
          <w:rFonts w:ascii="Times New Roman" w:hAnsi="Times New Roman" w:cs="Times New Roman"/>
          <w:sz w:val="28"/>
          <w:szCs w:val="28"/>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146 в ред. </w:t>
      </w:r>
      <w:hyperlink r:id="rId37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поступление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выплаты.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получение 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распределение 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150. На лицевом счете администратора источников внутреннего финансирования дефицита бюджета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получение 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поступление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выплаты.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152. На лицевом счете иного получателя бюджетных средств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а) доведение бюджетных данных:</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бюджетных ассигнований на текущий финансовый год (текущий финансовый год и плановый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предельных объемов финансирования всего, в том числе для иностранной валюты;</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б) операции с бюджетными средствами: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суммы выплат в валюте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суммы выплат в иностранной валюте;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суммы поступлений в валюте Российской Федерации;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суммы поступлений в иностранной валюте.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154. На лицевом счете для учета операций получателя средств из бюджета отражаются следующие операции: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72">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13.10.2021 N 29н)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поступление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суммы выплат.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поступления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суммы выплат.</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3">
        <w:r w:rsidRPr="004C16C6">
          <w:rPr>
            <w:rFonts w:ascii="Times New Roman" w:hAnsi="Times New Roman" w:cs="Times New Roman"/>
            <w:color w:val="0000FF"/>
            <w:sz w:val="28"/>
            <w:szCs w:val="28"/>
          </w:rPr>
          <w:t>Заявки</w:t>
        </w:r>
      </w:hyperlink>
      <w:r w:rsidRPr="004C16C6">
        <w:rPr>
          <w:rFonts w:ascii="Times New Roman" w:hAnsi="Times New Roman" w:cs="Times New Roman"/>
          <w:sz w:val="28"/>
          <w:szCs w:val="28"/>
        </w:rPr>
        <w:t xml:space="preserve"> на возврат (код формы по КФД 0531803).</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4">
        <w:r w:rsidRPr="004C16C6">
          <w:rPr>
            <w:rFonts w:ascii="Times New Roman" w:hAnsi="Times New Roman" w:cs="Times New Roman"/>
            <w:color w:val="0000FF"/>
            <w:sz w:val="28"/>
            <w:szCs w:val="28"/>
          </w:rPr>
          <w:t>Заявки</w:t>
        </w:r>
      </w:hyperlink>
      <w:r w:rsidRPr="004C16C6">
        <w:rPr>
          <w:rFonts w:ascii="Times New Roman" w:hAnsi="Times New Roman" w:cs="Times New Roman"/>
          <w:sz w:val="28"/>
          <w:szCs w:val="28"/>
        </w:rP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Title"/>
        <w:jc w:val="center"/>
        <w:outlineLvl w:val="2"/>
        <w:rPr>
          <w:rFonts w:ascii="Times New Roman" w:hAnsi="Times New Roman" w:cs="Times New Roman"/>
          <w:sz w:val="28"/>
          <w:szCs w:val="28"/>
        </w:rPr>
      </w:pPr>
      <w:r w:rsidRPr="004C16C6">
        <w:rPr>
          <w:rFonts w:ascii="Times New Roman" w:hAnsi="Times New Roman" w:cs="Times New Roman"/>
          <w:sz w:val="28"/>
          <w:szCs w:val="28"/>
        </w:rPr>
        <w:lastRenderedPageBreak/>
        <w:t>Документооборот при ведении лицевых счетов</w:t>
      </w:r>
    </w:p>
    <w:p w:rsidR="004C16C6" w:rsidRPr="004C16C6" w:rsidRDefault="004C16C6">
      <w:pPr>
        <w:pStyle w:val="ConsPlusNormal"/>
        <w:jc w:val="both"/>
        <w:rPr>
          <w:rFonts w:ascii="Times New Roman" w:hAnsi="Times New Roman" w:cs="Times New Roman"/>
          <w:sz w:val="28"/>
          <w:szCs w:val="28"/>
        </w:rPr>
      </w:pPr>
    </w:p>
    <w:p w:rsidR="004C16C6" w:rsidRPr="004C16C6" w:rsidRDefault="004C16C6">
      <w:pPr>
        <w:pStyle w:val="ConsPlusNormal"/>
        <w:ind w:firstLine="540"/>
        <w:jc w:val="both"/>
        <w:rPr>
          <w:rFonts w:ascii="Times New Roman" w:hAnsi="Times New Roman" w:cs="Times New Roman"/>
          <w:sz w:val="28"/>
          <w:szCs w:val="28"/>
        </w:rPr>
      </w:pPr>
      <w:r w:rsidRPr="004C16C6">
        <w:rPr>
          <w:rFonts w:ascii="Times New Roman" w:hAnsi="Times New Roman" w:cs="Times New Roman"/>
          <w:sz w:val="28"/>
          <w:szCs w:val="28"/>
        </w:rP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50" w:name="P1048"/>
      <w:bookmarkEnd w:id="50"/>
      <w:r w:rsidRPr="004C16C6">
        <w:rPr>
          <w:rFonts w:ascii="Times New Roman" w:hAnsi="Times New Roman" w:cs="Times New Roman"/>
          <w:sz w:val="28"/>
          <w:szCs w:val="28"/>
        </w:rP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sidRPr="004C16C6">
          <w:rPr>
            <w:rFonts w:ascii="Times New Roman" w:hAnsi="Times New Roman" w:cs="Times New Roman"/>
            <w:color w:val="0000FF"/>
            <w:sz w:val="28"/>
            <w:szCs w:val="28"/>
          </w:rPr>
          <w:t>втором абзаце</w:t>
        </w:r>
      </w:hyperlink>
      <w:r w:rsidRPr="004C16C6">
        <w:rPr>
          <w:rFonts w:ascii="Times New Roman" w:hAnsi="Times New Roman" w:cs="Times New Roman"/>
          <w:sz w:val="28"/>
          <w:szCs w:val="28"/>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(абзац введен </w:t>
      </w:r>
      <w:hyperlink r:id="rId375">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bookmarkStart w:id="51" w:name="P1052"/>
      <w:bookmarkEnd w:id="51"/>
      <w:r w:rsidRPr="004C16C6">
        <w:rPr>
          <w:rFonts w:ascii="Times New Roman" w:hAnsi="Times New Roman" w:cs="Times New Roman"/>
          <w:sz w:val="28"/>
          <w:szCs w:val="28"/>
        </w:rP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разрезе кодов бюджетной классификации нарастающим итогом за выбранный период;</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Выписки из лицевых счетов предоставляются не позднее следующего операционного дня независимо от наличия проведенных операций.</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При наличии проведенных операций выписки предоставляются в соответствии с </w:t>
      </w:r>
      <w:hyperlink w:anchor="P1059">
        <w:r w:rsidRPr="004C16C6">
          <w:rPr>
            <w:rFonts w:ascii="Times New Roman" w:hAnsi="Times New Roman" w:cs="Times New Roman"/>
            <w:color w:val="0000FF"/>
            <w:sz w:val="28"/>
            <w:szCs w:val="28"/>
          </w:rPr>
          <w:t>абзацем шестым</w:t>
        </w:r>
      </w:hyperlink>
      <w:r w:rsidRPr="004C16C6">
        <w:rPr>
          <w:rFonts w:ascii="Times New Roman" w:hAnsi="Times New Roman" w:cs="Times New Roman"/>
          <w:sz w:val="28"/>
          <w:szCs w:val="28"/>
        </w:rPr>
        <w:t xml:space="preserve"> настоящего пункта после совершения </w:t>
      </w:r>
      <w:r w:rsidRPr="004C16C6">
        <w:rPr>
          <w:rFonts w:ascii="Times New Roman" w:hAnsi="Times New Roman" w:cs="Times New Roman"/>
          <w:sz w:val="28"/>
          <w:szCs w:val="28"/>
        </w:rPr>
        <w:lastRenderedPageBreak/>
        <w:t>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52" w:name="P1059"/>
      <w:bookmarkEnd w:id="52"/>
      <w:r w:rsidRPr="004C16C6">
        <w:rPr>
          <w:rFonts w:ascii="Times New Roman" w:hAnsi="Times New Roman" w:cs="Times New Roman"/>
          <w:sz w:val="28"/>
          <w:szCs w:val="28"/>
        </w:rP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0528">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1043">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1670">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бюджета (код формы по КФД 0531784) по форме согласно приложению N 59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1853">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получателя бюджетных средств (код формы по КФД 0531778) по форме согласно приложению N 60 к </w:t>
      </w:r>
      <w:r w:rsidRPr="004C16C6">
        <w:rPr>
          <w:rFonts w:ascii="Times New Roman" w:hAnsi="Times New Roman" w:cs="Times New Roman"/>
          <w:sz w:val="28"/>
          <w:szCs w:val="28"/>
        </w:rPr>
        <w:lastRenderedPageBreak/>
        <w:t>настоящему Порядку (далее - Приложение к Выписке из лицевого счета получателя);</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2300">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2822">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2954">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3117">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3311">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3475">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3651">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3857">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4095">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4201">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hyperlink w:anchor="P24459">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для учета операций получателя </w:t>
      </w:r>
      <w:r w:rsidRPr="004C16C6">
        <w:rPr>
          <w:rFonts w:ascii="Times New Roman" w:hAnsi="Times New Roman" w:cs="Times New Roman"/>
          <w:sz w:val="28"/>
          <w:szCs w:val="28"/>
        </w:rPr>
        <w:lastRenderedPageBreak/>
        <w:t>средств из бюджета (код формы по КФД 0531838) по форме согласно приложению N 72 к настоящему Порядку.</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160 в ред. </w:t>
      </w:r>
      <w:hyperlink r:id="rId376">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160.1. </w:t>
      </w:r>
      <w:hyperlink w:anchor="P5194">
        <w:r w:rsidRPr="004C16C6">
          <w:rPr>
            <w:rFonts w:ascii="Times New Roman" w:hAnsi="Times New Roman" w:cs="Times New Roman"/>
            <w:color w:val="0000FF"/>
            <w:sz w:val="28"/>
            <w:szCs w:val="28"/>
          </w:rPr>
          <w:t>Выписка</w:t>
        </w:r>
      </w:hyperlink>
      <w:r w:rsidRPr="004C16C6">
        <w:rPr>
          <w:rFonts w:ascii="Times New Roman" w:hAnsi="Times New Roman" w:cs="Times New Roman"/>
          <w:sz w:val="28"/>
          <w:szCs w:val="28"/>
        </w:rPr>
        <w:t xml:space="preserve"> из лицевого счета администратора доходов бюджета, </w:t>
      </w:r>
      <w:hyperlink w:anchor="P22822">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администратора доходов бюджета, </w:t>
      </w:r>
      <w:hyperlink w:anchor="P6422">
        <w:r w:rsidRPr="004C16C6">
          <w:rPr>
            <w:rFonts w:ascii="Times New Roman" w:hAnsi="Times New Roman" w:cs="Times New Roman"/>
            <w:color w:val="0000FF"/>
            <w:sz w:val="28"/>
            <w:szCs w:val="28"/>
          </w:rPr>
          <w:t>Выписка</w:t>
        </w:r>
      </w:hyperlink>
      <w:r w:rsidRPr="004C16C6">
        <w:rPr>
          <w:rFonts w:ascii="Times New Roman" w:hAnsi="Times New Roman" w:cs="Times New Roman"/>
          <w:sz w:val="28"/>
          <w:szCs w:val="28"/>
        </w:rPr>
        <w:t xml:space="preserve"> из лицевого счета администратора источников финансирования дефицита бюджета и </w:t>
      </w:r>
      <w:hyperlink w:anchor="P23311">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администратора источников финансирования дефицита бюджета формируются в соответствии с </w:t>
      </w:r>
      <w:hyperlink w:anchor="P1052">
        <w:r w:rsidRPr="004C16C6">
          <w:rPr>
            <w:rFonts w:ascii="Times New Roman" w:hAnsi="Times New Roman" w:cs="Times New Roman"/>
            <w:color w:val="0000FF"/>
            <w:sz w:val="28"/>
            <w:szCs w:val="28"/>
          </w:rPr>
          <w:t>пунктом 160</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В соответствии с письменным запросом главного администратора доходов бюджета (администратора доходов бюджета) </w:t>
      </w:r>
      <w:hyperlink w:anchor="P5194">
        <w:r w:rsidRPr="004C16C6">
          <w:rPr>
            <w:rFonts w:ascii="Times New Roman" w:hAnsi="Times New Roman" w:cs="Times New Roman"/>
            <w:color w:val="0000FF"/>
            <w:sz w:val="28"/>
            <w:szCs w:val="28"/>
          </w:rPr>
          <w:t>Выписка</w:t>
        </w:r>
      </w:hyperlink>
      <w:r w:rsidRPr="004C16C6">
        <w:rPr>
          <w:rFonts w:ascii="Times New Roman" w:hAnsi="Times New Roman" w:cs="Times New Roman"/>
          <w:sz w:val="28"/>
          <w:szCs w:val="28"/>
        </w:rPr>
        <w:t xml:space="preserve"> из лицевого счета администратора доходов бюджета и </w:t>
      </w:r>
      <w:hyperlink w:anchor="P22822">
        <w:r w:rsidRPr="004C16C6">
          <w:rPr>
            <w:rFonts w:ascii="Times New Roman" w:hAnsi="Times New Roman" w:cs="Times New Roman"/>
            <w:color w:val="0000FF"/>
            <w:sz w:val="28"/>
            <w:szCs w:val="28"/>
          </w:rPr>
          <w:t>Приложение</w:t>
        </w:r>
      </w:hyperlink>
      <w:r w:rsidRPr="004C16C6">
        <w:rPr>
          <w:rFonts w:ascii="Times New Roman" w:hAnsi="Times New Roman" w:cs="Times New Roman"/>
          <w:sz w:val="28"/>
          <w:szCs w:val="28"/>
        </w:rP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lastRenderedPageBreak/>
        <w:t xml:space="preserve">(в ред. </w:t>
      </w:r>
      <w:hyperlink r:id="rId377">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Абзац утратил силу. - </w:t>
      </w:r>
      <w:hyperlink r:id="rId378">
        <w:r w:rsidRPr="004C16C6">
          <w:rPr>
            <w:rFonts w:ascii="Times New Roman" w:hAnsi="Times New Roman" w:cs="Times New Roman"/>
            <w:color w:val="0000FF"/>
            <w:sz w:val="28"/>
            <w:szCs w:val="28"/>
          </w:rPr>
          <w:t>Приказ</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(пп. 160.1 в ред. </w:t>
      </w:r>
      <w:hyperlink r:id="rId379">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28.12.2022 N 38н)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161. Выписки из соответствующих лицевых счетов и Приложения к ним, сформированные в соответствии с </w:t>
      </w:r>
      <w:hyperlink w:anchor="P1052">
        <w:r w:rsidRPr="004C16C6">
          <w:rPr>
            <w:rFonts w:ascii="Times New Roman" w:hAnsi="Times New Roman" w:cs="Times New Roman"/>
            <w:color w:val="0000FF"/>
            <w:sz w:val="28"/>
            <w:szCs w:val="28"/>
          </w:rPr>
          <w:t>пунктом 160</w:t>
        </w:r>
      </w:hyperlink>
      <w:r w:rsidRPr="004C16C6">
        <w:rPr>
          <w:rFonts w:ascii="Times New Roman" w:hAnsi="Times New Roman" w:cs="Times New Roman"/>
          <w:sz w:val="28"/>
          <w:szCs w:val="28"/>
        </w:rPr>
        <w:t xml:space="preserve"> настоящего Порядка, на бумажном носителе выдаются под расписку лицам, включенным в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(в ред. </w:t>
      </w:r>
      <w:hyperlink r:id="rId380">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Работникам клиента, подписи которых не включены в </w:t>
      </w:r>
      <w:hyperlink w:anchor="P1312">
        <w:r w:rsidRPr="004C16C6">
          <w:rPr>
            <w:rFonts w:ascii="Times New Roman" w:hAnsi="Times New Roman" w:cs="Times New Roman"/>
            <w:color w:val="0000FF"/>
            <w:sz w:val="28"/>
            <w:szCs w:val="28"/>
          </w:rPr>
          <w:t>Карточку</w:t>
        </w:r>
      </w:hyperlink>
      <w:r w:rsidRPr="004C16C6">
        <w:rPr>
          <w:rFonts w:ascii="Times New Roman" w:hAnsi="Times New Roman" w:cs="Times New Roman"/>
          <w:sz w:val="28"/>
          <w:szCs w:val="28"/>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Отчет о состоянии лицевого счета в разрезе видов средств бюджетного (автономного) учреждения клиенту не предоставляется.</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Отчет о состоянии лицевого счета получателя средств из бюджета с использованием Модуля бюджетного процесса формируется ежедневно.</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sidRPr="004C16C6">
          <w:rPr>
            <w:rFonts w:ascii="Times New Roman" w:hAnsi="Times New Roman" w:cs="Times New Roman"/>
            <w:color w:val="0000FF"/>
            <w:sz w:val="28"/>
            <w:szCs w:val="28"/>
          </w:rPr>
          <w:t>Отчета</w:t>
        </w:r>
      </w:hyperlink>
      <w:r w:rsidRPr="004C16C6">
        <w:rPr>
          <w:rFonts w:ascii="Times New Roman" w:hAnsi="Times New Roman" w:cs="Times New Roman"/>
          <w:sz w:val="28"/>
          <w:szCs w:val="28"/>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162 в ред. </w:t>
      </w:r>
      <w:hyperlink r:id="rId381">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lastRenderedPageBreak/>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167. Руководитель органа Федерального казначейства обеспечивает создание условий для сохранности документов.</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4C16C6" w:rsidRPr="004C16C6" w:rsidRDefault="004C16C6">
      <w:pPr>
        <w:pStyle w:val="ConsPlusNormal"/>
        <w:spacing w:before="220"/>
        <w:ind w:firstLine="540"/>
        <w:jc w:val="both"/>
        <w:rPr>
          <w:rFonts w:ascii="Times New Roman" w:hAnsi="Times New Roman" w:cs="Times New Roman"/>
          <w:sz w:val="28"/>
          <w:szCs w:val="28"/>
        </w:rPr>
      </w:pPr>
      <w:bookmarkStart w:id="53" w:name="P1102"/>
      <w:bookmarkEnd w:id="53"/>
      <w:r w:rsidRPr="004C16C6">
        <w:rPr>
          <w:rFonts w:ascii="Times New Roman" w:hAnsi="Times New Roman" w:cs="Times New Roman"/>
          <w:sz w:val="28"/>
          <w:szCs w:val="28"/>
        </w:rP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w:t>
      </w:r>
      <w:r w:rsidRPr="004C16C6">
        <w:rPr>
          <w:rFonts w:ascii="Times New Roman" w:hAnsi="Times New Roman" w:cs="Times New Roman"/>
          <w:sz w:val="28"/>
          <w:szCs w:val="28"/>
        </w:rPr>
        <w:lastRenderedPageBreak/>
        <w:t>требованиями, установленными законодательством Российской Федерации о государственной тайне.</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sidRPr="004C16C6">
          <w:rPr>
            <w:rFonts w:ascii="Times New Roman" w:hAnsi="Times New Roman" w:cs="Times New Roman"/>
            <w:color w:val="0000FF"/>
            <w:sz w:val="28"/>
            <w:szCs w:val="28"/>
          </w:rPr>
          <w:t>приложениями N 1</w:t>
        </w:r>
      </w:hyperlink>
      <w:r w:rsidRPr="004C16C6">
        <w:rPr>
          <w:rFonts w:ascii="Times New Roman" w:hAnsi="Times New Roman" w:cs="Times New Roman"/>
          <w:sz w:val="28"/>
          <w:szCs w:val="28"/>
        </w:rPr>
        <w:t xml:space="preserve"> - </w:t>
      </w:r>
      <w:hyperlink w:anchor="P24900">
        <w:r w:rsidRPr="004C16C6">
          <w:rPr>
            <w:rFonts w:ascii="Times New Roman" w:hAnsi="Times New Roman" w:cs="Times New Roman"/>
            <w:color w:val="0000FF"/>
            <w:sz w:val="28"/>
            <w:szCs w:val="28"/>
          </w:rPr>
          <w:t>75</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169 введен </w:t>
      </w:r>
      <w:hyperlink r:id="rId382">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01.04.2020 N 16н; в ред. </w:t>
      </w:r>
      <w:hyperlink r:id="rId383">
        <w:r w:rsidRPr="004C16C6">
          <w:rPr>
            <w:rFonts w:ascii="Times New Roman" w:hAnsi="Times New Roman" w:cs="Times New Roman"/>
            <w:color w:val="0000FF"/>
            <w:sz w:val="28"/>
            <w:szCs w:val="28"/>
          </w:rPr>
          <w:t>Приказа</w:t>
        </w:r>
      </w:hyperlink>
      <w:r w:rsidRPr="004C16C6">
        <w:rPr>
          <w:rFonts w:ascii="Times New Roman" w:hAnsi="Times New Roman" w:cs="Times New Roman"/>
          <w:sz w:val="28"/>
          <w:szCs w:val="28"/>
        </w:rPr>
        <w:t xml:space="preserve"> Казначейства России от 26.11.2025 N 21н)</w:t>
      </w:r>
    </w:p>
    <w:p w:rsidR="004C16C6" w:rsidRPr="004C16C6" w:rsidRDefault="004C16C6">
      <w:pPr>
        <w:pStyle w:val="ConsPlusNormal"/>
        <w:spacing w:before="220"/>
        <w:ind w:firstLine="540"/>
        <w:jc w:val="both"/>
        <w:rPr>
          <w:rFonts w:ascii="Times New Roman" w:hAnsi="Times New Roman" w:cs="Times New Roman"/>
          <w:sz w:val="28"/>
          <w:szCs w:val="28"/>
        </w:rPr>
      </w:pPr>
      <w:r w:rsidRPr="004C16C6">
        <w:rPr>
          <w:rFonts w:ascii="Times New Roman" w:hAnsi="Times New Roman" w:cs="Times New Roman"/>
          <w:sz w:val="28"/>
          <w:szCs w:val="28"/>
        </w:rP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sidRPr="004C16C6">
          <w:rPr>
            <w:rFonts w:ascii="Times New Roman" w:hAnsi="Times New Roman" w:cs="Times New Roman"/>
            <w:color w:val="0000FF"/>
            <w:sz w:val="28"/>
            <w:szCs w:val="28"/>
          </w:rPr>
          <w:t>пунктом 168</w:t>
        </w:r>
      </w:hyperlink>
      <w:r w:rsidRPr="004C16C6">
        <w:rPr>
          <w:rFonts w:ascii="Times New Roman" w:hAnsi="Times New Roman" w:cs="Times New Roman"/>
          <w:sz w:val="28"/>
          <w:szCs w:val="28"/>
        </w:rPr>
        <w:t xml:space="preserve"> настоящего Порядка.</w:t>
      </w:r>
    </w:p>
    <w:p w:rsidR="004C16C6" w:rsidRPr="004C16C6" w:rsidRDefault="004C16C6">
      <w:pPr>
        <w:pStyle w:val="ConsPlusNormal"/>
        <w:jc w:val="both"/>
        <w:rPr>
          <w:rFonts w:ascii="Times New Roman" w:hAnsi="Times New Roman" w:cs="Times New Roman"/>
          <w:sz w:val="28"/>
          <w:szCs w:val="28"/>
        </w:rPr>
      </w:pPr>
      <w:r w:rsidRPr="004C16C6">
        <w:rPr>
          <w:rFonts w:ascii="Times New Roman" w:hAnsi="Times New Roman" w:cs="Times New Roman"/>
          <w:sz w:val="28"/>
          <w:szCs w:val="28"/>
        </w:rPr>
        <w:t xml:space="preserve">(п. 170 введен </w:t>
      </w:r>
      <w:hyperlink r:id="rId384">
        <w:r w:rsidRPr="004C16C6">
          <w:rPr>
            <w:rFonts w:ascii="Times New Roman" w:hAnsi="Times New Roman" w:cs="Times New Roman"/>
            <w:color w:val="0000FF"/>
            <w:sz w:val="28"/>
            <w:szCs w:val="28"/>
          </w:rPr>
          <w:t>Приказом</w:t>
        </w:r>
      </w:hyperlink>
      <w:r w:rsidRPr="004C16C6">
        <w:rPr>
          <w:rFonts w:ascii="Times New Roman" w:hAnsi="Times New Roman" w:cs="Times New Roman"/>
          <w:sz w:val="28"/>
          <w:szCs w:val="28"/>
        </w:rPr>
        <w:t xml:space="preserve"> Казначейства России от 28.12.2022 N 38н)</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54" w:name="P1120"/>
      <w:bookmarkEnd w:id="54"/>
      <w:r>
        <w:t xml:space="preserve">                                 ЗАЯВЛЕНИЕ</w:t>
      </w:r>
    </w:p>
    <w:p w:rsidR="004C16C6" w:rsidRDefault="004C16C6">
      <w:pPr>
        <w:pStyle w:val="ConsPlusNonformat"/>
        <w:jc w:val="both"/>
      </w:pPr>
      <w:r>
        <w:t xml:space="preserve">                        на открытие лицевого счета</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bookmarkStart w:id="55" w:name="P1126"/>
            <w:bookmarkEnd w:id="55"/>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0531752</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nil"/>
          </w:tblBorders>
        </w:tblPrEx>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single" w:sz="4" w:space="0" w:color="auto"/>
              <w:right w:val="nil"/>
            </w:tcBorders>
          </w:tcPr>
          <w:p w:rsidR="004C16C6" w:rsidRDefault="004C16C6">
            <w:pPr>
              <w:pStyle w:val="ConsPlusNormal"/>
            </w:pPr>
          </w:p>
        </w:tc>
      </w:tr>
      <w:tr w:rsidR="004C16C6">
        <w:tc>
          <w:tcPr>
            <w:tcW w:w="2891" w:type="dxa"/>
            <w:vMerge w:val="restart"/>
            <w:tcBorders>
              <w:top w:val="nil"/>
              <w:left w:val="nil"/>
              <w:bottom w:val="nil"/>
              <w:right w:val="nil"/>
            </w:tcBorders>
          </w:tcPr>
          <w:p w:rsidR="004C16C6" w:rsidRDefault="004C16C6">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w:t>
            </w:r>
          </w:p>
          <w:p w:rsidR="004C16C6" w:rsidRDefault="004C16C6">
            <w:pPr>
              <w:pStyle w:val="ConsPlusNormal"/>
              <w:jc w:val="center"/>
            </w:pPr>
            <w:r>
              <w:t>(вид лицевого счета)</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val="restart"/>
            <w:tcBorders>
              <w:top w:val="nil"/>
              <w:left w:val="nil"/>
              <w:bottom w:val="nil"/>
              <w:right w:val="nil"/>
            </w:tcBorders>
          </w:tcPr>
          <w:p w:rsidR="004C16C6" w:rsidRDefault="004C16C6">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 клиента</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w:t>
      </w:r>
    </w:p>
    <w:p w:rsidR="004C16C6" w:rsidRDefault="004C16C6">
      <w:pPr>
        <w:pStyle w:val="ConsPlusNonformat"/>
        <w:jc w:val="both"/>
      </w:pPr>
    </w:p>
    <w:p w:rsidR="004C16C6" w:rsidRDefault="004C16C6">
      <w:pPr>
        <w:pStyle w:val="ConsPlusNonformat"/>
        <w:jc w:val="both"/>
      </w:pPr>
      <w:bookmarkStart w:id="62" w:name="P1211"/>
      <w:bookmarkEnd w:id="62"/>
      <w:r>
        <w:t xml:space="preserve">                 Отметка органа Федерального казначейства</w:t>
      </w:r>
    </w:p>
    <w:p w:rsidR="004C16C6" w:rsidRDefault="004C16C6">
      <w:pPr>
        <w:pStyle w:val="ConsPlusNonformat"/>
        <w:jc w:val="both"/>
      </w:pPr>
      <w:r>
        <w:t xml:space="preserve">        об открытии лицевого счета N ______________________________</w:t>
      </w:r>
    </w:p>
    <w:p w:rsidR="004C16C6" w:rsidRDefault="004C16C6">
      <w:pPr>
        <w:pStyle w:val="ConsPlusNonformat"/>
        <w:jc w:val="both"/>
      </w:pPr>
      <w:r>
        <w:t xml:space="preserve">                                   N ______________________________</w:t>
      </w:r>
    </w:p>
    <w:p w:rsidR="004C16C6" w:rsidRDefault="004C16C6">
      <w:pPr>
        <w:pStyle w:val="ConsPlusNonformat"/>
        <w:jc w:val="both"/>
      </w:pPr>
    </w:p>
    <w:p w:rsidR="004C16C6" w:rsidRDefault="004C16C6">
      <w:pPr>
        <w:pStyle w:val="ConsPlusNonformat"/>
        <w:jc w:val="both"/>
      </w:pPr>
      <w:r>
        <w:t>Руководитель</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lastRenderedPageBreak/>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bookmarkStart w:id="63" w:name="P1233"/>
      <w:bookmarkEnd w:id="63"/>
      <w:r>
        <w:t>Приложение N 1(1)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Title"/>
        <w:jc w:val="center"/>
      </w:pPr>
      <w:bookmarkStart w:id="64" w:name="P1241"/>
      <w:bookmarkEnd w:id="64"/>
      <w:r>
        <w:t>РЕКВИЗИТЫ</w:t>
      </w:r>
    </w:p>
    <w:p w:rsidR="004C16C6" w:rsidRDefault="004C16C6">
      <w:pPr>
        <w:pStyle w:val="ConsPlusTitle"/>
        <w:jc w:val="center"/>
      </w:pPr>
      <w:r>
        <w:t>ЗАЯВЛЕНИЯ НА ОТКРЫТИЕ ЛИЦЕВОГО СЧЕТА В ЭЛЕКТРОННОМ ВИДЕ</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(введены </w:t>
            </w:r>
            <w:hyperlink r:id="rId3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4C16C6">
        <w:tc>
          <w:tcPr>
            <w:tcW w:w="567" w:type="dxa"/>
          </w:tcPr>
          <w:p w:rsidR="004C16C6" w:rsidRDefault="004C16C6">
            <w:pPr>
              <w:pStyle w:val="ConsPlusNormal"/>
              <w:jc w:val="center"/>
            </w:pPr>
            <w:r>
              <w:t>N п/п</w:t>
            </w:r>
          </w:p>
        </w:tc>
        <w:tc>
          <w:tcPr>
            <w:tcW w:w="2665" w:type="dxa"/>
          </w:tcPr>
          <w:p w:rsidR="004C16C6" w:rsidRDefault="004C16C6">
            <w:pPr>
              <w:pStyle w:val="ConsPlusNormal"/>
              <w:jc w:val="center"/>
            </w:pPr>
            <w:r>
              <w:t>Наименование реквизита</w:t>
            </w:r>
          </w:p>
        </w:tc>
        <w:tc>
          <w:tcPr>
            <w:tcW w:w="5839" w:type="dxa"/>
          </w:tcPr>
          <w:p w:rsidR="004C16C6" w:rsidRDefault="004C16C6">
            <w:pPr>
              <w:pStyle w:val="ConsPlusNormal"/>
              <w:jc w:val="center"/>
            </w:pPr>
            <w:r>
              <w:t>Формирование (заполнение) реквизита</w:t>
            </w:r>
          </w:p>
        </w:tc>
      </w:tr>
      <w:tr w:rsidR="004C16C6">
        <w:tc>
          <w:tcPr>
            <w:tcW w:w="567" w:type="dxa"/>
          </w:tcPr>
          <w:p w:rsidR="004C16C6" w:rsidRDefault="004C16C6">
            <w:pPr>
              <w:pStyle w:val="ConsPlusNormal"/>
              <w:jc w:val="center"/>
            </w:pPr>
            <w:r>
              <w:t>1</w:t>
            </w:r>
          </w:p>
        </w:tc>
        <w:tc>
          <w:tcPr>
            <w:tcW w:w="2665" w:type="dxa"/>
          </w:tcPr>
          <w:p w:rsidR="004C16C6" w:rsidRDefault="004C16C6">
            <w:pPr>
              <w:pStyle w:val="ConsPlusNormal"/>
              <w:jc w:val="center"/>
            </w:pPr>
            <w:r>
              <w:t>2</w:t>
            </w:r>
          </w:p>
        </w:tc>
        <w:tc>
          <w:tcPr>
            <w:tcW w:w="5839" w:type="dxa"/>
          </w:tcPr>
          <w:p w:rsidR="004C16C6" w:rsidRDefault="004C16C6">
            <w:pPr>
              <w:pStyle w:val="ConsPlusNormal"/>
              <w:jc w:val="center"/>
            </w:pPr>
            <w:r>
              <w:t>3</w:t>
            </w:r>
          </w:p>
        </w:tc>
      </w:tr>
      <w:tr w:rsidR="004C16C6">
        <w:tc>
          <w:tcPr>
            <w:tcW w:w="567" w:type="dxa"/>
          </w:tcPr>
          <w:p w:rsidR="004C16C6" w:rsidRDefault="004C16C6">
            <w:pPr>
              <w:pStyle w:val="ConsPlusNormal"/>
              <w:jc w:val="center"/>
            </w:pPr>
            <w:r>
              <w:t>1.</w:t>
            </w:r>
          </w:p>
        </w:tc>
        <w:tc>
          <w:tcPr>
            <w:tcW w:w="2665" w:type="dxa"/>
          </w:tcPr>
          <w:p w:rsidR="004C16C6" w:rsidRDefault="004C16C6">
            <w:pPr>
              <w:pStyle w:val="ConsPlusNormal"/>
              <w:jc w:val="both"/>
            </w:pPr>
            <w:r>
              <w:t>Дата</w:t>
            </w:r>
          </w:p>
        </w:tc>
        <w:tc>
          <w:tcPr>
            <w:tcW w:w="5839" w:type="dxa"/>
          </w:tcPr>
          <w:p w:rsidR="004C16C6" w:rsidRDefault="004C16C6">
            <w:pPr>
              <w:pStyle w:val="ConsPlusNormal"/>
              <w:jc w:val="both"/>
            </w:pPr>
            <w:r>
              <w:t>Указывается дата составления документа</w:t>
            </w:r>
          </w:p>
        </w:tc>
      </w:tr>
      <w:tr w:rsidR="004C16C6">
        <w:tc>
          <w:tcPr>
            <w:tcW w:w="567" w:type="dxa"/>
          </w:tcPr>
          <w:p w:rsidR="004C16C6" w:rsidRDefault="004C16C6">
            <w:pPr>
              <w:pStyle w:val="ConsPlusNormal"/>
              <w:jc w:val="center"/>
            </w:pPr>
            <w:r>
              <w:t>2.</w:t>
            </w:r>
          </w:p>
        </w:tc>
        <w:tc>
          <w:tcPr>
            <w:tcW w:w="2665" w:type="dxa"/>
          </w:tcPr>
          <w:p w:rsidR="004C16C6" w:rsidRDefault="004C16C6">
            <w:pPr>
              <w:pStyle w:val="ConsPlusNormal"/>
              <w:jc w:val="both"/>
            </w:pPr>
            <w:r>
              <w:t>Наименование клиента (полное наименование)</w:t>
            </w:r>
          </w:p>
        </w:tc>
        <w:tc>
          <w:tcPr>
            <w:tcW w:w="5839" w:type="dxa"/>
          </w:tcPr>
          <w:p w:rsidR="004C16C6" w:rsidRDefault="004C16C6">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4C16C6">
        <w:tc>
          <w:tcPr>
            <w:tcW w:w="567" w:type="dxa"/>
          </w:tcPr>
          <w:p w:rsidR="004C16C6" w:rsidRDefault="004C16C6">
            <w:pPr>
              <w:pStyle w:val="ConsPlusNormal"/>
              <w:jc w:val="center"/>
            </w:pPr>
            <w:r>
              <w:t>3.</w:t>
            </w:r>
          </w:p>
        </w:tc>
        <w:tc>
          <w:tcPr>
            <w:tcW w:w="2665" w:type="dxa"/>
          </w:tcPr>
          <w:p w:rsidR="004C16C6" w:rsidRDefault="004C16C6">
            <w:pPr>
              <w:pStyle w:val="ConsPlusNormal"/>
              <w:jc w:val="both"/>
            </w:pPr>
            <w:r>
              <w:t>ИНН</w:t>
            </w:r>
          </w:p>
        </w:tc>
        <w:tc>
          <w:tcPr>
            <w:tcW w:w="5839" w:type="dxa"/>
          </w:tcPr>
          <w:p w:rsidR="004C16C6" w:rsidRDefault="004C16C6">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4C16C6">
        <w:tc>
          <w:tcPr>
            <w:tcW w:w="567" w:type="dxa"/>
          </w:tcPr>
          <w:p w:rsidR="004C16C6" w:rsidRDefault="004C16C6">
            <w:pPr>
              <w:pStyle w:val="ConsPlusNormal"/>
              <w:jc w:val="center"/>
            </w:pPr>
            <w:r>
              <w:t>4.</w:t>
            </w:r>
          </w:p>
        </w:tc>
        <w:tc>
          <w:tcPr>
            <w:tcW w:w="2665" w:type="dxa"/>
          </w:tcPr>
          <w:p w:rsidR="004C16C6" w:rsidRDefault="004C16C6">
            <w:pPr>
              <w:pStyle w:val="ConsPlusNormal"/>
              <w:jc w:val="both"/>
            </w:pPr>
            <w:r>
              <w:t>КПП</w:t>
            </w:r>
          </w:p>
        </w:tc>
        <w:tc>
          <w:tcPr>
            <w:tcW w:w="5839" w:type="dxa"/>
          </w:tcPr>
          <w:p w:rsidR="004C16C6" w:rsidRDefault="004C16C6">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4C16C6">
        <w:tc>
          <w:tcPr>
            <w:tcW w:w="567" w:type="dxa"/>
          </w:tcPr>
          <w:p w:rsidR="004C16C6" w:rsidRDefault="004C16C6">
            <w:pPr>
              <w:pStyle w:val="ConsPlusNormal"/>
              <w:jc w:val="center"/>
            </w:pPr>
            <w:r>
              <w:t>5.</w:t>
            </w:r>
          </w:p>
        </w:tc>
        <w:tc>
          <w:tcPr>
            <w:tcW w:w="2665" w:type="dxa"/>
          </w:tcPr>
          <w:p w:rsidR="004C16C6" w:rsidRDefault="004C16C6">
            <w:pPr>
              <w:pStyle w:val="ConsPlusNormal"/>
              <w:jc w:val="both"/>
            </w:pPr>
            <w:r>
              <w:t>Код по Сводному реестру</w:t>
            </w:r>
          </w:p>
        </w:tc>
        <w:tc>
          <w:tcPr>
            <w:tcW w:w="5839" w:type="dxa"/>
          </w:tcPr>
          <w:p w:rsidR="004C16C6" w:rsidRDefault="004C16C6">
            <w:pPr>
              <w:pStyle w:val="ConsPlusNormal"/>
              <w:jc w:val="both"/>
            </w:pPr>
            <w:r>
              <w:t>Указывается код по Сводному реестру клиента</w:t>
            </w:r>
          </w:p>
        </w:tc>
      </w:tr>
      <w:tr w:rsidR="004C16C6">
        <w:tc>
          <w:tcPr>
            <w:tcW w:w="567" w:type="dxa"/>
          </w:tcPr>
          <w:p w:rsidR="004C16C6" w:rsidRDefault="004C16C6">
            <w:pPr>
              <w:pStyle w:val="ConsPlusNormal"/>
              <w:jc w:val="center"/>
            </w:pPr>
            <w:r>
              <w:t>6.</w:t>
            </w:r>
          </w:p>
        </w:tc>
        <w:tc>
          <w:tcPr>
            <w:tcW w:w="2665" w:type="dxa"/>
          </w:tcPr>
          <w:p w:rsidR="004C16C6" w:rsidRDefault="004C16C6">
            <w:pPr>
              <w:pStyle w:val="ConsPlusNormal"/>
              <w:jc w:val="both"/>
            </w:pPr>
            <w:r>
              <w:t>Код по ОКПО</w:t>
            </w:r>
          </w:p>
        </w:tc>
        <w:tc>
          <w:tcPr>
            <w:tcW w:w="5839" w:type="dxa"/>
          </w:tcPr>
          <w:p w:rsidR="004C16C6" w:rsidRDefault="004C16C6">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4C16C6">
        <w:tc>
          <w:tcPr>
            <w:tcW w:w="567" w:type="dxa"/>
          </w:tcPr>
          <w:p w:rsidR="004C16C6" w:rsidRDefault="004C16C6">
            <w:pPr>
              <w:pStyle w:val="ConsPlusNormal"/>
              <w:jc w:val="center"/>
            </w:pPr>
            <w:r>
              <w:t>7.</w:t>
            </w:r>
          </w:p>
        </w:tc>
        <w:tc>
          <w:tcPr>
            <w:tcW w:w="2665" w:type="dxa"/>
          </w:tcPr>
          <w:p w:rsidR="004C16C6" w:rsidRDefault="004C16C6">
            <w:pPr>
              <w:pStyle w:val="ConsPlusNormal"/>
              <w:jc w:val="both"/>
            </w:pPr>
            <w:r>
              <w:t>Код ТОФК</w:t>
            </w:r>
          </w:p>
        </w:tc>
        <w:tc>
          <w:tcPr>
            <w:tcW w:w="5839" w:type="dxa"/>
          </w:tcPr>
          <w:p w:rsidR="004C16C6" w:rsidRDefault="004C16C6">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16C6">
        <w:tc>
          <w:tcPr>
            <w:tcW w:w="567" w:type="dxa"/>
          </w:tcPr>
          <w:p w:rsidR="004C16C6" w:rsidRDefault="004C16C6">
            <w:pPr>
              <w:pStyle w:val="ConsPlusNormal"/>
              <w:jc w:val="center"/>
            </w:pPr>
            <w:r>
              <w:t>8.</w:t>
            </w:r>
          </w:p>
        </w:tc>
        <w:tc>
          <w:tcPr>
            <w:tcW w:w="2665" w:type="dxa"/>
          </w:tcPr>
          <w:p w:rsidR="004C16C6" w:rsidRDefault="004C16C6">
            <w:pPr>
              <w:pStyle w:val="ConsPlusNormal"/>
              <w:jc w:val="both"/>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4C16C6">
        <w:tc>
          <w:tcPr>
            <w:tcW w:w="567" w:type="dxa"/>
          </w:tcPr>
          <w:p w:rsidR="004C16C6" w:rsidRDefault="004C16C6">
            <w:pPr>
              <w:pStyle w:val="ConsPlusNormal"/>
              <w:jc w:val="center"/>
            </w:pPr>
            <w:r>
              <w:lastRenderedPageBreak/>
              <w:t>9.</w:t>
            </w:r>
          </w:p>
        </w:tc>
        <w:tc>
          <w:tcPr>
            <w:tcW w:w="2665" w:type="dxa"/>
          </w:tcPr>
          <w:p w:rsidR="004C16C6" w:rsidRDefault="004C16C6">
            <w:pPr>
              <w:pStyle w:val="ConsPlusNormal"/>
              <w:jc w:val="both"/>
            </w:pPr>
            <w:r>
              <w:t>Код вида лицевого счета</w:t>
            </w:r>
          </w:p>
        </w:tc>
        <w:tc>
          <w:tcPr>
            <w:tcW w:w="5839" w:type="dxa"/>
          </w:tcPr>
          <w:p w:rsidR="004C16C6" w:rsidRDefault="004C16C6">
            <w:pPr>
              <w:pStyle w:val="ConsPlusNormal"/>
              <w:jc w:val="both"/>
            </w:pPr>
            <w:r>
              <w:t>Указывается код вида лицевого счета, подлежащего открытию</w:t>
            </w:r>
          </w:p>
        </w:tc>
      </w:tr>
      <w:tr w:rsidR="004C16C6">
        <w:tc>
          <w:tcPr>
            <w:tcW w:w="567" w:type="dxa"/>
          </w:tcPr>
          <w:p w:rsidR="004C16C6" w:rsidRDefault="004C16C6">
            <w:pPr>
              <w:pStyle w:val="ConsPlusNormal"/>
              <w:jc w:val="center"/>
            </w:pPr>
            <w:r>
              <w:t>10.</w:t>
            </w:r>
          </w:p>
        </w:tc>
        <w:tc>
          <w:tcPr>
            <w:tcW w:w="2665" w:type="dxa"/>
          </w:tcPr>
          <w:p w:rsidR="004C16C6" w:rsidRDefault="004C16C6">
            <w:pPr>
              <w:pStyle w:val="ConsPlusNormal"/>
              <w:jc w:val="both"/>
            </w:pPr>
            <w:r>
              <w:t>Вид лицевого счета</w:t>
            </w:r>
          </w:p>
        </w:tc>
        <w:tc>
          <w:tcPr>
            <w:tcW w:w="5839" w:type="dxa"/>
          </w:tcPr>
          <w:p w:rsidR="004C16C6" w:rsidRDefault="004C16C6">
            <w:pPr>
              <w:pStyle w:val="ConsPlusNormal"/>
              <w:jc w:val="both"/>
            </w:pPr>
            <w:r>
              <w:t>Указывается вид лицевого счета, подлежащего открытию</w:t>
            </w:r>
          </w:p>
        </w:tc>
      </w:tr>
      <w:tr w:rsidR="004C16C6">
        <w:tc>
          <w:tcPr>
            <w:tcW w:w="567" w:type="dxa"/>
            <w:vMerge w:val="restart"/>
          </w:tcPr>
          <w:p w:rsidR="004C16C6" w:rsidRDefault="004C16C6">
            <w:pPr>
              <w:pStyle w:val="ConsPlusNormal"/>
              <w:jc w:val="center"/>
            </w:pPr>
            <w:r>
              <w:t>11.</w:t>
            </w:r>
          </w:p>
        </w:tc>
        <w:tc>
          <w:tcPr>
            <w:tcW w:w="2665" w:type="dxa"/>
            <w:vMerge w:val="restart"/>
          </w:tcPr>
          <w:p w:rsidR="004C16C6" w:rsidRDefault="004C16C6">
            <w:pPr>
              <w:pStyle w:val="ConsPlusNormal"/>
              <w:jc w:val="both"/>
            </w:pPr>
            <w:r>
              <w:t>Основание для открытия лицевого счета</w:t>
            </w:r>
          </w:p>
        </w:tc>
        <w:tc>
          <w:tcPr>
            <w:tcW w:w="5839" w:type="dxa"/>
            <w:tcBorders>
              <w:bottom w:val="nil"/>
            </w:tcBorders>
          </w:tcPr>
          <w:p w:rsidR="004C16C6" w:rsidRDefault="004C16C6">
            <w:pPr>
              <w:pStyle w:val="ConsPlusNormal"/>
              <w:jc w:val="both"/>
            </w:pPr>
            <w:r>
              <w:t>Указываются наименование, номер и дата документа, в соответствии с которым открывается лицевой счет</w:t>
            </w:r>
          </w:p>
        </w:tc>
      </w:tr>
      <w:tr w:rsidR="004C16C6">
        <w:tc>
          <w:tcPr>
            <w:tcW w:w="567" w:type="dxa"/>
            <w:vMerge/>
          </w:tcPr>
          <w:p w:rsidR="004C16C6" w:rsidRDefault="004C16C6">
            <w:pPr>
              <w:pStyle w:val="ConsPlusNormal"/>
            </w:pPr>
          </w:p>
        </w:tc>
        <w:tc>
          <w:tcPr>
            <w:tcW w:w="2665" w:type="dxa"/>
            <w:vMerge/>
          </w:tcPr>
          <w:p w:rsidR="004C16C6" w:rsidRDefault="004C16C6">
            <w:pPr>
              <w:pStyle w:val="ConsPlusNormal"/>
            </w:pPr>
          </w:p>
        </w:tc>
        <w:tc>
          <w:tcPr>
            <w:tcW w:w="5839" w:type="dxa"/>
            <w:tcBorders>
              <w:top w:val="nil"/>
            </w:tcBorders>
          </w:tcPr>
          <w:p w:rsidR="004C16C6" w:rsidRDefault="004C16C6">
            <w:pPr>
              <w:pStyle w:val="ConsPlusNormal"/>
              <w:jc w:val="both"/>
            </w:pPr>
            <w:r>
              <w:t>Заполняется в случае оформления заявления на открытие лицевого счета получателя средств из бюджета</w:t>
            </w:r>
          </w:p>
        </w:tc>
      </w:tr>
      <w:tr w:rsidR="004C16C6">
        <w:tc>
          <w:tcPr>
            <w:tcW w:w="567" w:type="dxa"/>
          </w:tcPr>
          <w:p w:rsidR="004C16C6" w:rsidRDefault="004C16C6">
            <w:pPr>
              <w:pStyle w:val="ConsPlusNormal"/>
              <w:jc w:val="center"/>
            </w:pPr>
            <w:r>
              <w:t>12.</w:t>
            </w:r>
          </w:p>
        </w:tc>
        <w:tc>
          <w:tcPr>
            <w:tcW w:w="2665" w:type="dxa"/>
          </w:tcPr>
          <w:p w:rsidR="004C16C6" w:rsidRDefault="004C16C6">
            <w:pPr>
              <w:pStyle w:val="ConsPlusNormal"/>
              <w:jc w:val="both"/>
            </w:pPr>
            <w:r>
              <w:t>Информация о наличии главного бухгалтера</w:t>
            </w:r>
          </w:p>
        </w:tc>
        <w:tc>
          <w:tcPr>
            <w:tcW w:w="5839" w:type="dxa"/>
          </w:tcPr>
          <w:p w:rsidR="004C16C6" w:rsidRDefault="004C16C6">
            <w:pPr>
              <w:pStyle w:val="ConsPlusNormal"/>
              <w:jc w:val="both"/>
            </w:pPr>
            <w:r>
              <w:t>Указывается информация о наличии в штате клиента должности главного бухгалтера</w:t>
            </w:r>
          </w:p>
        </w:tc>
      </w:tr>
      <w:tr w:rsidR="004C16C6">
        <w:tc>
          <w:tcPr>
            <w:tcW w:w="567" w:type="dxa"/>
          </w:tcPr>
          <w:p w:rsidR="004C16C6" w:rsidRDefault="004C16C6">
            <w:pPr>
              <w:pStyle w:val="ConsPlusNormal"/>
              <w:jc w:val="center"/>
            </w:pPr>
            <w:r>
              <w:t>13.</w:t>
            </w:r>
          </w:p>
        </w:tc>
        <w:tc>
          <w:tcPr>
            <w:tcW w:w="2665" w:type="dxa"/>
          </w:tcPr>
          <w:p w:rsidR="004C16C6" w:rsidRDefault="004C16C6">
            <w:pPr>
              <w:pStyle w:val="ConsPlusNormal"/>
              <w:jc w:val="both"/>
            </w:pPr>
            <w:r>
              <w:t>Дата открытия</w:t>
            </w:r>
          </w:p>
        </w:tc>
        <w:tc>
          <w:tcPr>
            <w:tcW w:w="5839" w:type="dxa"/>
          </w:tcPr>
          <w:p w:rsidR="004C16C6" w:rsidRDefault="004C16C6">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4C16C6">
        <w:tc>
          <w:tcPr>
            <w:tcW w:w="567" w:type="dxa"/>
          </w:tcPr>
          <w:p w:rsidR="004C16C6" w:rsidRDefault="004C16C6">
            <w:pPr>
              <w:pStyle w:val="ConsPlusNormal"/>
              <w:jc w:val="center"/>
            </w:pPr>
            <w:r>
              <w:t>14.</w:t>
            </w:r>
          </w:p>
        </w:tc>
        <w:tc>
          <w:tcPr>
            <w:tcW w:w="2665" w:type="dxa"/>
          </w:tcPr>
          <w:p w:rsidR="004C16C6" w:rsidRDefault="004C16C6">
            <w:pPr>
              <w:pStyle w:val="ConsPlusNormal"/>
              <w:jc w:val="both"/>
            </w:pPr>
            <w:r>
              <w:t>Руководитель организации (уполномоченное лицо)</w:t>
            </w:r>
          </w:p>
        </w:tc>
        <w:tc>
          <w:tcPr>
            <w:tcW w:w="5839" w:type="dxa"/>
          </w:tcPr>
          <w:p w:rsidR="004C16C6" w:rsidRDefault="004C16C6">
            <w:pPr>
              <w:pStyle w:val="ConsPlusNormal"/>
              <w:jc w:val="both"/>
            </w:pPr>
            <w:r>
              <w:t>Указываются фамилия, имя, отчество (при наличии) руководителя (уполномоченного лица)</w:t>
            </w: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28.12.2017 </w:t>
            </w:r>
            <w:hyperlink r:id="rId386">
              <w:r>
                <w:rPr>
                  <w:color w:val="0000FF"/>
                </w:rPr>
                <w:t>N 36н</w:t>
              </w:r>
            </w:hyperlink>
            <w:r>
              <w:rPr>
                <w:color w:val="392C69"/>
              </w:rPr>
              <w:t>,</w:t>
            </w:r>
          </w:p>
          <w:p w:rsidR="004C16C6" w:rsidRDefault="004C16C6">
            <w:pPr>
              <w:pStyle w:val="ConsPlusNormal"/>
              <w:jc w:val="center"/>
            </w:pPr>
            <w:r>
              <w:rPr>
                <w:color w:val="392C69"/>
              </w:rPr>
              <w:t xml:space="preserve">от 01.04.2020 </w:t>
            </w:r>
            <w:hyperlink r:id="rId38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w:t>
      </w:r>
    </w:p>
    <w:p w:rsidR="004C16C6" w:rsidRDefault="004C16C6">
      <w:pPr>
        <w:pStyle w:val="ConsPlusNonformat"/>
        <w:jc w:val="both"/>
      </w:pPr>
      <w:bookmarkStart w:id="65" w:name="P1312"/>
      <w:bookmarkEnd w:id="65"/>
      <w:r>
        <w:t xml:space="preserve">                КАРТОЧКА ОБРАЗЦОВ ПОДПИСЕЙ N │           │</w:t>
      </w:r>
    </w:p>
    <w:p w:rsidR="004C16C6" w:rsidRDefault="004C16C6">
      <w:pPr>
        <w:pStyle w:val="ConsPlusNonformat"/>
        <w:jc w:val="both"/>
      </w:pPr>
      <w:r>
        <w:t xml:space="preserve">                                             └───────────┘</w:t>
      </w:r>
    </w:p>
    <w:p w:rsidR="004C16C6" w:rsidRDefault="004C16C6">
      <w:pPr>
        <w:pStyle w:val="ConsPlusNonformat"/>
        <w:jc w:val="both"/>
      </w:pPr>
      <w:r>
        <w:t xml:space="preserve">                К ЛИЦЕВЫМ СЧЕТАМ N _______________________</w:t>
      </w:r>
    </w:p>
    <w:p w:rsidR="004C16C6" w:rsidRDefault="004C16C6">
      <w:pPr>
        <w:pStyle w:val="ConsPlusNonformat"/>
        <w:jc w:val="both"/>
      </w:pPr>
      <w:r>
        <w:t xml:space="preserve">                __________________________________________</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0531753</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от "__" ___________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bookmarkStart w:id="67" w:name="P1345"/>
            <w:bookmarkEnd w:id="67"/>
            <w:r>
              <w:t>Адрес</w:t>
            </w:r>
          </w:p>
        </w:tc>
        <w:tc>
          <w:tcPr>
            <w:tcW w:w="3231" w:type="dxa"/>
            <w:tcBorders>
              <w:top w:val="nil"/>
              <w:left w:val="nil"/>
              <w:bottom w:val="nil"/>
              <w:right w:val="nil"/>
            </w:tcBorders>
          </w:tcPr>
          <w:p w:rsidR="004C16C6" w:rsidRDefault="004C16C6">
            <w:pPr>
              <w:pStyle w:val="ConsPlusNormal"/>
              <w:jc w:val="center"/>
            </w:pPr>
            <w:r>
              <w:t>_____________________</w:t>
            </w:r>
          </w:p>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71" w:name="P1367"/>
      <w:bookmarkEnd w:id="71"/>
      <w:r>
        <w:t xml:space="preserve">           Образцы подписей должностных лиц клиента, имеющих право</w:t>
      </w:r>
    </w:p>
    <w:p w:rsidR="004C16C6" w:rsidRDefault="004C16C6">
      <w:pPr>
        <w:pStyle w:val="ConsPlusNonformat"/>
        <w:jc w:val="both"/>
      </w:pPr>
      <w:r>
        <w:t xml:space="preserve">           подписи распоряжений о совершении казначейских платежей</w:t>
      </w:r>
    </w:p>
    <w:p w:rsidR="004C16C6" w:rsidRDefault="004C16C6">
      <w:pPr>
        <w:pStyle w:val="ConsPlusNonformat"/>
        <w:jc w:val="both"/>
      </w:pPr>
      <w:r>
        <w:t xml:space="preserve">          и иных документов при совершении операции по лицевому счету</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4C16C6">
        <w:tc>
          <w:tcPr>
            <w:tcW w:w="1204" w:type="dxa"/>
            <w:tcBorders>
              <w:left w:val="nil"/>
            </w:tcBorders>
          </w:tcPr>
          <w:p w:rsidR="004C16C6" w:rsidRDefault="004C16C6">
            <w:pPr>
              <w:pStyle w:val="ConsPlusNormal"/>
              <w:jc w:val="center"/>
            </w:pPr>
            <w:r>
              <w:t>Право подписи</w:t>
            </w:r>
          </w:p>
        </w:tc>
        <w:tc>
          <w:tcPr>
            <w:tcW w:w="1928" w:type="dxa"/>
          </w:tcPr>
          <w:p w:rsidR="004C16C6" w:rsidRDefault="004C16C6">
            <w:pPr>
              <w:pStyle w:val="ConsPlusNormal"/>
              <w:jc w:val="center"/>
            </w:pPr>
            <w:r>
              <w:t>Должность</w:t>
            </w:r>
          </w:p>
        </w:tc>
        <w:tc>
          <w:tcPr>
            <w:tcW w:w="1984" w:type="dxa"/>
          </w:tcPr>
          <w:p w:rsidR="004C16C6" w:rsidRDefault="004C16C6">
            <w:pPr>
              <w:pStyle w:val="ConsPlusNormal"/>
              <w:jc w:val="center"/>
            </w:pPr>
            <w:r>
              <w:t>Фамилия, имя, отчество</w:t>
            </w:r>
          </w:p>
        </w:tc>
        <w:tc>
          <w:tcPr>
            <w:tcW w:w="1077" w:type="dxa"/>
          </w:tcPr>
          <w:p w:rsidR="004C16C6" w:rsidRDefault="004C16C6">
            <w:pPr>
              <w:pStyle w:val="ConsPlusNormal"/>
              <w:jc w:val="center"/>
            </w:pPr>
            <w:r>
              <w:t>Образец подписи</w:t>
            </w:r>
          </w:p>
        </w:tc>
        <w:tc>
          <w:tcPr>
            <w:tcW w:w="2778" w:type="dxa"/>
            <w:tcBorders>
              <w:right w:val="nil"/>
            </w:tcBorders>
          </w:tcPr>
          <w:p w:rsidR="004C16C6" w:rsidRDefault="004C16C6">
            <w:pPr>
              <w:pStyle w:val="ConsPlusNormal"/>
              <w:jc w:val="center"/>
            </w:pPr>
            <w:r>
              <w:t>Срок полномочий лиц, временно пользующихся правом подписи</w:t>
            </w:r>
          </w:p>
        </w:tc>
      </w:tr>
      <w:tr w:rsidR="004C16C6">
        <w:tc>
          <w:tcPr>
            <w:tcW w:w="1204" w:type="dxa"/>
            <w:tcBorders>
              <w:left w:val="nil"/>
            </w:tcBorders>
          </w:tcPr>
          <w:p w:rsidR="004C16C6" w:rsidRDefault="004C16C6">
            <w:pPr>
              <w:pStyle w:val="ConsPlusNormal"/>
              <w:jc w:val="center"/>
            </w:pPr>
            <w:r>
              <w:t>1</w:t>
            </w:r>
          </w:p>
        </w:tc>
        <w:tc>
          <w:tcPr>
            <w:tcW w:w="1928" w:type="dxa"/>
          </w:tcPr>
          <w:p w:rsidR="004C16C6" w:rsidRDefault="004C16C6">
            <w:pPr>
              <w:pStyle w:val="ConsPlusNormal"/>
              <w:jc w:val="center"/>
            </w:pPr>
            <w:bookmarkStart w:id="72" w:name="P1377"/>
            <w:bookmarkEnd w:id="72"/>
            <w:r>
              <w:t>2</w:t>
            </w:r>
          </w:p>
        </w:tc>
        <w:tc>
          <w:tcPr>
            <w:tcW w:w="1984"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2778" w:type="dxa"/>
            <w:tcBorders>
              <w:right w:val="nil"/>
            </w:tcBorders>
          </w:tcPr>
          <w:p w:rsidR="004C16C6" w:rsidRDefault="004C16C6">
            <w:pPr>
              <w:pStyle w:val="ConsPlusNormal"/>
              <w:jc w:val="center"/>
            </w:pPr>
            <w:r>
              <w:t>5</w:t>
            </w:r>
          </w:p>
        </w:tc>
      </w:tr>
      <w:tr w:rsidR="004C16C6">
        <w:tc>
          <w:tcPr>
            <w:tcW w:w="1204" w:type="dxa"/>
            <w:vMerge w:val="restart"/>
            <w:tcBorders>
              <w:left w:val="nil"/>
            </w:tcBorders>
            <w:vAlign w:val="center"/>
          </w:tcPr>
          <w:p w:rsidR="004C16C6" w:rsidRDefault="004C16C6">
            <w:pPr>
              <w:pStyle w:val="ConsPlusNormal"/>
              <w:jc w:val="center"/>
            </w:pPr>
            <w:r>
              <w:t>первой</w:t>
            </w:r>
          </w:p>
        </w:tc>
        <w:tc>
          <w:tcPr>
            <w:tcW w:w="1928" w:type="dxa"/>
            <w:vAlign w:val="center"/>
          </w:tcPr>
          <w:p w:rsidR="004C16C6" w:rsidRDefault="004C16C6">
            <w:pPr>
              <w:pStyle w:val="ConsPlusNormal"/>
            </w:pPr>
          </w:p>
        </w:tc>
        <w:tc>
          <w:tcPr>
            <w:tcW w:w="1984" w:type="dxa"/>
            <w:vAlign w:val="center"/>
          </w:tcPr>
          <w:p w:rsidR="004C16C6" w:rsidRDefault="004C16C6">
            <w:pPr>
              <w:pStyle w:val="ConsPlusNormal"/>
            </w:pPr>
          </w:p>
        </w:tc>
        <w:tc>
          <w:tcPr>
            <w:tcW w:w="1077" w:type="dxa"/>
            <w:vAlign w:val="center"/>
          </w:tcPr>
          <w:p w:rsidR="004C16C6" w:rsidRDefault="004C16C6">
            <w:pPr>
              <w:pStyle w:val="ConsPlusNormal"/>
            </w:pPr>
          </w:p>
        </w:tc>
        <w:tc>
          <w:tcPr>
            <w:tcW w:w="2778" w:type="dxa"/>
            <w:tcBorders>
              <w:right w:val="nil"/>
            </w:tcBorders>
            <w:vAlign w:val="center"/>
          </w:tcPr>
          <w:p w:rsidR="004C16C6" w:rsidRDefault="004C16C6">
            <w:pPr>
              <w:pStyle w:val="ConsPlusNormal"/>
            </w:pPr>
          </w:p>
        </w:tc>
      </w:tr>
      <w:tr w:rsidR="004C16C6">
        <w:tc>
          <w:tcPr>
            <w:tcW w:w="1204" w:type="dxa"/>
            <w:vMerge/>
            <w:tcBorders>
              <w:left w:val="nil"/>
            </w:tcBorders>
          </w:tcPr>
          <w:p w:rsidR="004C16C6" w:rsidRDefault="004C16C6">
            <w:pPr>
              <w:pStyle w:val="ConsPlusNormal"/>
            </w:pPr>
          </w:p>
        </w:tc>
        <w:tc>
          <w:tcPr>
            <w:tcW w:w="1928" w:type="dxa"/>
            <w:vAlign w:val="center"/>
          </w:tcPr>
          <w:p w:rsidR="004C16C6" w:rsidRDefault="004C16C6">
            <w:pPr>
              <w:pStyle w:val="ConsPlusNormal"/>
            </w:pPr>
          </w:p>
        </w:tc>
        <w:tc>
          <w:tcPr>
            <w:tcW w:w="1984" w:type="dxa"/>
            <w:vAlign w:val="center"/>
          </w:tcPr>
          <w:p w:rsidR="004C16C6" w:rsidRDefault="004C16C6">
            <w:pPr>
              <w:pStyle w:val="ConsPlusNormal"/>
            </w:pPr>
          </w:p>
        </w:tc>
        <w:tc>
          <w:tcPr>
            <w:tcW w:w="1077" w:type="dxa"/>
            <w:vAlign w:val="center"/>
          </w:tcPr>
          <w:p w:rsidR="004C16C6" w:rsidRDefault="004C16C6">
            <w:pPr>
              <w:pStyle w:val="ConsPlusNormal"/>
            </w:pPr>
          </w:p>
        </w:tc>
        <w:tc>
          <w:tcPr>
            <w:tcW w:w="2778" w:type="dxa"/>
            <w:tcBorders>
              <w:right w:val="nil"/>
            </w:tcBorders>
            <w:vAlign w:val="center"/>
          </w:tcPr>
          <w:p w:rsidR="004C16C6" w:rsidRDefault="004C16C6">
            <w:pPr>
              <w:pStyle w:val="ConsPlusNormal"/>
            </w:pPr>
          </w:p>
        </w:tc>
      </w:tr>
      <w:tr w:rsidR="004C16C6">
        <w:tc>
          <w:tcPr>
            <w:tcW w:w="1204" w:type="dxa"/>
            <w:vMerge/>
            <w:tcBorders>
              <w:left w:val="nil"/>
            </w:tcBorders>
          </w:tcPr>
          <w:p w:rsidR="004C16C6" w:rsidRDefault="004C16C6">
            <w:pPr>
              <w:pStyle w:val="ConsPlusNormal"/>
            </w:pPr>
          </w:p>
        </w:tc>
        <w:tc>
          <w:tcPr>
            <w:tcW w:w="1928" w:type="dxa"/>
            <w:vAlign w:val="center"/>
          </w:tcPr>
          <w:p w:rsidR="004C16C6" w:rsidRDefault="004C16C6">
            <w:pPr>
              <w:pStyle w:val="ConsPlusNormal"/>
            </w:pPr>
          </w:p>
        </w:tc>
        <w:tc>
          <w:tcPr>
            <w:tcW w:w="1984" w:type="dxa"/>
            <w:vAlign w:val="center"/>
          </w:tcPr>
          <w:p w:rsidR="004C16C6" w:rsidRDefault="004C16C6">
            <w:pPr>
              <w:pStyle w:val="ConsPlusNormal"/>
            </w:pPr>
          </w:p>
        </w:tc>
        <w:tc>
          <w:tcPr>
            <w:tcW w:w="1077" w:type="dxa"/>
            <w:vAlign w:val="center"/>
          </w:tcPr>
          <w:p w:rsidR="004C16C6" w:rsidRDefault="004C16C6">
            <w:pPr>
              <w:pStyle w:val="ConsPlusNormal"/>
            </w:pPr>
          </w:p>
        </w:tc>
        <w:tc>
          <w:tcPr>
            <w:tcW w:w="2778" w:type="dxa"/>
            <w:tcBorders>
              <w:right w:val="nil"/>
            </w:tcBorders>
            <w:vAlign w:val="center"/>
          </w:tcPr>
          <w:p w:rsidR="004C16C6" w:rsidRDefault="004C16C6">
            <w:pPr>
              <w:pStyle w:val="ConsPlusNormal"/>
            </w:pPr>
          </w:p>
        </w:tc>
      </w:tr>
      <w:tr w:rsidR="004C16C6">
        <w:tc>
          <w:tcPr>
            <w:tcW w:w="1204" w:type="dxa"/>
            <w:vMerge w:val="restart"/>
            <w:tcBorders>
              <w:left w:val="nil"/>
            </w:tcBorders>
            <w:vAlign w:val="center"/>
          </w:tcPr>
          <w:p w:rsidR="004C16C6" w:rsidRDefault="004C16C6">
            <w:pPr>
              <w:pStyle w:val="ConsPlusNormal"/>
              <w:jc w:val="center"/>
            </w:pPr>
            <w:r>
              <w:t>второй</w:t>
            </w:r>
          </w:p>
        </w:tc>
        <w:tc>
          <w:tcPr>
            <w:tcW w:w="1928" w:type="dxa"/>
            <w:vAlign w:val="center"/>
          </w:tcPr>
          <w:p w:rsidR="004C16C6" w:rsidRDefault="004C16C6">
            <w:pPr>
              <w:pStyle w:val="ConsPlusNormal"/>
            </w:pPr>
          </w:p>
        </w:tc>
        <w:tc>
          <w:tcPr>
            <w:tcW w:w="1984" w:type="dxa"/>
            <w:vAlign w:val="center"/>
          </w:tcPr>
          <w:p w:rsidR="004C16C6" w:rsidRDefault="004C16C6">
            <w:pPr>
              <w:pStyle w:val="ConsPlusNormal"/>
            </w:pPr>
          </w:p>
        </w:tc>
        <w:tc>
          <w:tcPr>
            <w:tcW w:w="1077" w:type="dxa"/>
            <w:vAlign w:val="center"/>
          </w:tcPr>
          <w:p w:rsidR="004C16C6" w:rsidRDefault="004C16C6">
            <w:pPr>
              <w:pStyle w:val="ConsPlusNormal"/>
            </w:pPr>
          </w:p>
        </w:tc>
        <w:tc>
          <w:tcPr>
            <w:tcW w:w="2778" w:type="dxa"/>
            <w:tcBorders>
              <w:right w:val="nil"/>
            </w:tcBorders>
            <w:vAlign w:val="center"/>
          </w:tcPr>
          <w:p w:rsidR="004C16C6" w:rsidRDefault="004C16C6">
            <w:pPr>
              <w:pStyle w:val="ConsPlusNormal"/>
            </w:pPr>
          </w:p>
        </w:tc>
      </w:tr>
      <w:tr w:rsidR="004C16C6">
        <w:tc>
          <w:tcPr>
            <w:tcW w:w="1204" w:type="dxa"/>
            <w:vMerge/>
            <w:tcBorders>
              <w:left w:val="nil"/>
            </w:tcBorders>
          </w:tcPr>
          <w:p w:rsidR="004C16C6" w:rsidRDefault="004C16C6">
            <w:pPr>
              <w:pStyle w:val="ConsPlusNormal"/>
            </w:pPr>
          </w:p>
        </w:tc>
        <w:tc>
          <w:tcPr>
            <w:tcW w:w="1928" w:type="dxa"/>
            <w:vAlign w:val="center"/>
          </w:tcPr>
          <w:p w:rsidR="004C16C6" w:rsidRDefault="004C16C6">
            <w:pPr>
              <w:pStyle w:val="ConsPlusNormal"/>
            </w:pPr>
          </w:p>
        </w:tc>
        <w:tc>
          <w:tcPr>
            <w:tcW w:w="1984" w:type="dxa"/>
            <w:vAlign w:val="center"/>
          </w:tcPr>
          <w:p w:rsidR="004C16C6" w:rsidRDefault="004C16C6">
            <w:pPr>
              <w:pStyle w:val="ConsPlusNormal"/>
            </w:pPr>
          </w:p>
        </w:tc>
        <w:tc>
          <w:tcPr>
            <w:tcW w:w="1077" w:type="dxa"/>
            <w:vAlign w:val="center"/>
          </w:tcPr>
          <w:p w:rsidR="004C16C6" w:rsidRDefault="004C16C6">
            <w:pPr>
              <w:pStyle w:val="ConsPlusNormal"/>
            </w:pPr>
          </w:p>
        </w:tc>
        <w:tc>
          <w:tcPr>
            <w:tcW w:w="2778" w:type="dxa"/>
            <w:tcBorders>
              <w:right w:val="nil"/>
            </w:tcBorders>
            <w:vAlign w:val="center"/>
          </w:tcPr>
          <w:p w:rsidR="004C16C6" w:rsidRDefault="004C16C6">
            <w:pPr>
              <w:pStyle w:val="ConsPlusNormal"/>
            </w:pPr>
          </w:p>
        </w:tc>
      </w:tr>
      <w:tr w:rsidR="004C16C6">
        <w:tc>
          <w:tcPr>
            <w:tcW w:w="1204" w:type="dxa"/>
            <w:vMerge/>
            <w:tcBorders>
              <w:left w:val="nil"/>
            </w:tcBorders>
          </w:tcPr>
          <w:p w:rsidR="004C16C6" w:rsidRDefault="004C16C6">
            <w:pPr>
              <w:pStyle w:val="ConsPlusNormal"/>
            </w:pPr>
          </w:p>
        </w:tc>
        <w:tc>
          <w:tcPr>
            <w:tcW w:w="1928" w:type="dxa"/>
            <w:vAlign w:val="center"/>
          </w:tcPr>
          <w:p w:rsidR="004C16C6" w:rsidRDefault="004C16C6">
            <w:pPr>
              <w:pStyle w:val="ConsPlusNormal"/>
            </w:pPr>
          </w:p>
        </w:tc>
        <w:tc>
          <w:tcPr>
            <w:tcW w:w="1984" w:type="dxa"/>
            <w:vAlign w:val="center"/>
          </w:tcPr>
          <w:p w:rsidR="004C16C6" w:rsidRDefault="004C16C6">
            <w:pPr>
              <w:pStyle w:val="ConsPlusNormal"/>
            </w:pPr>
          </w:p>
        </w:tc>
        <w:tc>
          <w:tcPr>
            <w:tcW w:w="1077" w:type="dxa"/>
            <w:vAlign w:val="center"/>
          </w:tcPr>
          <w:p w:rsidR="004C16C6" w:rsidRDefault="004C16C6">
            <w:pPr>
              <w:pStyle w:val="ConsPlusNormal"/>
            </w:pPr>
          </w:p>
        </w:tc>
        <w:tc>
          <w:tcPr>
            <w:tcW w:w="2778" w:type="dxa"/>
            <w:tcBorders>
              <w:right w:val="nil"/>
            </w:tcBorders>
            <w:vAlign w:val="cente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 xml:space="preserve">                                                     М.П.</w:t>
      </w:r>
    </w:p>
    <w:p w:rsidR="004C16C6" w:rsidRDefault="004C16C6">
      <w:pPr>
        <w:pStyle w:val="ConsPlusNonformat"/>
        <w:jc w:val="both"/>
      </w:pPr>
    </w:p>
    <w:p w:rsidR="004C16C6" w:rsidRDefault="004C16C6">
      <w:pPr>
        <w:pStyle w:val="ConsPlusNonformat"/>
        <w:jc w:val="both"/>
      </w:pPr>
      <w:r>
        <w:t>Главный бухгалтер клиента</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lastRenderedPageBreak/>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_________________ 20__ г.</w:t>
      </w:r>
    </w:p>
    <w:p w:rsidR="004C16C6" w:rsidRDefault="004C16C6">
      <w:pPr>
        <w:pStyle w:val="ConsPlusNonformat"/>
        <w:jc w:val="both"/>
      </w:pPr>
    </w:p>
    <w:p w:rsidR="004C16C6" w:rsidRDefault="004C16C6">
      <w:pPr>
        <w:pStyle w:val="ConsPlusNonformat"/>
        <w:jc w:val="both"/>
      </w:pPr>
      <w:r>
        <w:t xml:space="preserve">                                                    Оборотная сторона формы</w:t>
      </w:r>
    </w:p>
    <w:p w:rsidR="004C16C6" w:rsidRDefault="004C16C6">
      <w:pPr>
        <w:pStyle w:val="ConsPlusNonformat"/>
        <w:jc w:val="both"/>
      </w:pPr>
    </w:p>
    <w:p w:rsidR="004C16C6" w:rsidRDefault="004C16C6">
      <w:pPr>
        <w:pStyle w:val="ConsPlusNonformat"/>
        <w:jc w:val="both"/>
      </w:pPr>
      <w:r>
        <w:t>---------------------------------------------------------------------------</w:t>
      </w:r>
    </w:p>
    <w:p w:rsidR="004C16C6" w:rsidRDefault="004C16C6">
      <w:pPr>
        <w:pStyle w:val="ConsPlusNonformat"/>
        <w:jc w:val="both"/>
      </w:pPr>
    </w:p>
    <w:p w:rsidR="004C16C6" w:rsidRDefault="004C16C6">
      <w:pPr>
        <w:pStyle w:val="ConsPlusNonformat"/>
        <w:jc w:val="both"/>
      </w:pPr>
      <w:r>
        <w:t xml:space="preserve">              Отметка об удостоверении полномочий и подписей</w:t>
      </w:r>
    </w:p>
    <w:p w:rsidR="004C16C6" w:rsidRDefault="004C16C6">
      <w:pPr>
        <w:pStyle w:val="ConsPlusNonformat"/>
        <w:jc w:val="both"/>
      </w:pPr>
    </w:p>
    <w:p w:rsidR="004C16C6" w:rsidRDefault="004C16C6">
      <w:pPr>
        <w:pStyle w:val="ConsPlusNonformat"/>
        <w:jc w:val="both"/>
      </w:pPr>
      <w:r>
        <w:t>Руководитель</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 xml:space="preserve">                                                            М.П.</w:t>
      </w:r>
    </w:p>
    <w:p w:rsidR="004C16C6" w:rsidRDefault="004C16C6">
      <w:pPr>
        <w:pStyle w:val="ConsPlusNonformat"/>
        <w:jc w:val="both"/>
      </w:pPr>
    </w:p>
    <w:p w:rsidR="004C16C6" w:rsidRDefault="004C16C6">
      <w:pPr>
        <w:pStyle w:val="ConsPlusNonformat"/>
        <w:jc w:val="both"/>
      </w:pPr>
      <w:r>
        <w:t>"__" _________________ 20__ г.</w:t>
      </w:r>
    </w:p>
    <w:p w:rsidR="004C16C6" w:rsidRDefault="004C16C6">
      <w:pPr>
        <w:pStyle w:val="ConsPlusNonformat"/>
        <w:jc w:val="both"/>
      </w:pPr>
    </w:p>
    <w:p w:rsidR="004C16C6" w:rsidRDefault="004C16C6">
      <w:pPr>
        <w:pStyle w:val="ConsPlusNonformat"/>
        <w:jc w:val="both"/>
      </w:pPr>
      <w:r>
        <w:t>---------------------------------------------------------------------------</w:t>
      </w:r>
    </w:p>
    <w:p w:rsidR="004C16C6" w:rsidRDefault="004C16C6">
      <w:pPr>
        <w:pStyle w:val="ConsPlusNonformat"/>
        <w:jc w:val="both"/>
      </w:pPr>
    </w:p>
    <w:p w:rsidR="004C16C6" w:rsidRDefault="004C16C6">
      <w:pPr>
        <w:pStyle w:val="ConsPlusNonformat"/>
        <w:jc w:val="both"/>
      </w:pPr>
      <w:r>
        <w:t xml:space="preserve">                         Удостоверительная надпись</w:t>
      </w:r>
    </w:p>
    <w:p w:rsidR="004C16C6" w:rsidRDefault="004C16C6">
      <w:pPr>
        <w:pStyle w:val="ConsPlusNonformat"/>
        <w:jc w:val="both"/>
      </w:pPr>
      <w:r>
        <w:t xml:space="preserve">              о засвидетельствовании подлинности подписей &lt;1&gt;</w:t>
      </w:r>
    </w:p>
    <w:p w:rsidR="004C16C6" w:rsidRDefault="004C16C6">
      <w:pPr>
        <w:pStyle w:val="ConsPlusNonformat"/>
        <w:jc w:val="both"/>
      </w:pPr>
    </w:p>
    <w:p w:rsidR="004C16C6" w:rsidRDefault="004C16C6">
      <w:pPr>
        <w:pStyle w:val="ConsPlusNonformat"/>
        <w:jc w:val="both"/>
      </w:pPr>
    </w:p>
    <w:p w:rsidR="004C16C6" w:rsidRDefault="004C16C6">
      <w:pPr>
        <w:pStyle w:val="ConsPlusNonformat"/>
        <w:jc w:val="both"/>
      </w:pPr>
    </w:p>
    <w:p w:rsidR="004C16C6" w:rsidRDefault="004C16C6">
      <w:pPr>
        <w:pStyle w:val="ConsPlusNonformat"/>
        <w:jc w:val="both"/>
      </w:pPr>
      <w:r>
        <w:t>---------------------------------------------------------------------------</w:t>
      </w:r>
    </w:p>
    <w:p w:rsidR="004C16C6" w:rsidRDefault="004C16C6">
      <w:pPr>
        <w:pStyle w:val="ConsPlusNonformat"/>
        <w:jc w:val="both"/>
      </w:pPr>
    </w:p>
    <w:p w:rsidR="004C16C6" w:rsidRDefault="004C16C6">
      <w:pPr>
        <w:pStyle w:val="ConsPlusNonformat"/>
        <w:jc w:val="both"/>
      </w:pPr>
      <w:r>
        <w:t xml:space="preserve">                 Отметка органа Федерального казначейства</w:t>
      </w:r>
    </w:p>
    <w:p w:rsidR="004C16C6" w:rsidRDefault="004C16C6">
      <w:pPr>
        <w:pStyle w:val="ConsPlusNonformat"/>
        <w:jc w:val="both"/>
      </w:pPr>
      <w:r>
        <w:t xml:space="preserve">                        о приеме образцов подписей</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bookmarkStart w:id="73" w:name="P1455"/>
      <w:bookmarkEnd w:id="73"/>
      <w:r>
        <w:t>Особые отметки ____________________________________________________________</w:t>
      </w:r>
    </w:p>
    <w:p w:rsidR="004C16C6" w:rsidRDefault="004C16C6">
      <w:pPr>
        <w:pStyle w:val="ConsPlusNormal"/>
        <w:jc w:val="both"/>
      </w:pPr>
    </w:p>
    <w:p w:rsidR="004C16C6" w:rsidRDefault="004C16C6">
      <w:pPr>
        <w:pStyle w:val="ConsPlusNormal"/>
        <w:ind w:firstLine="540"/>
        <w:jc w:val="both"/>
      </w:pPr>
      <w:r>
        <w:t>--------------------------------</w:t>
      </w:r>
    </w:p>
    <w:p w:rsidR="004C16C6" w:rsidRDefault="004C16C6">
      <w:pPr>
        <w:pStyle w:val="ConsPlusNormal"/>
        <w:spacing w:before="220"/>
        <w:ind w:firstLine="540"/>
        <w:jc w:val="both"/>
      </w:pPr>
      <w:r>
        <w:t xml:space="preserve">&lt;1&gt; При нотариальном заверении заполняется в соответствии со </w:t>
      </w:r>
      <w:hyperlink r:id="rId388">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lastRenderedPageBreak/>
        <w:t>от 17 октября 2016 г. N 21н</w:t>
      </w:r>
    </w:p>
    <w:p w:rsidR="004C16C6" w:rsidRDefault="004C16C6">
      <w:pPr>
        <w:pStyle w:val="ConsPlusNormal"/>
        <w:jc w:val="right"/>
      </w:pPr>
    </w:p>
    <w:p w:rsidR="004C16C6" w:rsidRDefault="004C16C6">
      <w:pPr>
        <w:pStyle w:val="ConsPlusNonformat"/>
        <w:jc w:val="both"/>
      </w:pPr>
      <w:bookmarkStart w:id="74" w:name="P1472"/>
      <w:bookmarkEnd w:id="74"/>
      <w:r>
        <w:t xml:space="preserve">                     Книга регистрации лицевых счетов</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4C16C6">
        <w:tc>
          <w:tcPr>
            <w:tcW w:w="2803" w:type="dxa"/>
            <w:tcBorders>
              <w:top w:val="nil"/>
              <w:left w:val="nil"/>
              <w:bottom w:val="nil"/>
              <w:right w:val="nil"/>
            </w:tcBorders>
          </w:tcPr>
          <w:p w:rsidR="004C16C6" w:rsidRDefault="004C16C6">
            <w:pPr>
              <w:pStyle w:val="ConsPlusNormal"/>
            </w:pPr>
          </w:p>
        </w:tc>
        <w:tc>
          <w:tcPr>
            <w:tcW w:w="3402"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803" w:type="dxa"/>
            <w:tcBorders>
              <w:top w:val="nil"/>
              <w:left w:val="nil"/>
              <w:bottom w:val="nil"/>
              <w:right w:val="nil"/>
            </w:tcBorders>
          </w:tcPr>
          <w:p w:rsidR="004C16C6" w:rsidRDefault="004C16C6">
            <w:pPr>
              <w:pStyle w:val="ConsPlusNormal"/>
            </w:pPr>
          </w:p>
        </w:tc>
        <w:tc>
          <w:tcPr>
            <w:tcW w:w="3402"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0531755</w:t>
            </w:r>
          </w:p>
        </w:tc>
      </w:tr>
      <w:tr w:rsidR="004C16C6">
        <w:tc>
          <w:tcPr>
            <w:tcW w:w="2803" w:type="dxa"/>
            <w:tcBorders>
              <w:top w:val="nil"/>
              <w:left w:val="nil"/>
              <w:bottom w:val="nil"/>
              <w:right w:val="nil"/>
            </w:tcBorders>
          </w:tcPr>
          <w:p w:rsidR="004C16C6" w:rsidRDefault="004C16C6">
            <w:pPr>
              <w:pStyle w:val="ConsPlusNormal"/>
            </w:pPr>
          </w:p>
        </w:tc>
        <w:tc>
          <w:tcPr>
            <w:tcW w:w="3402" w:type="dxa"/>
            <w:tcBorders>
              <w:top w:val="nil"/>
              <w:left w:val="nil"/>
              <w:bottom w:val="nil"/>
              <w:right w:val="nil"/>
            </w:tcBorders>
          </w:tcPr>
          <w:p w:rsidR="004C16C6" w:rsidRDefault="004C16C6">
            <w:pPr>
              <w:pStyle w:val="ConsPlusNormal"/>
              <w:jc w:val="center"/>
            </w:pPr>
            <w:r>
              <w:t>от "__" ______________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03" w:type="dxa"/>
            <w:tcBorders>
              <w:top w:val="nil"/>
              <w:left w:val="nil"/>
              <w:bottom w:val="nil"/>
              <w:right w:val="nil"/>
            </w:tcBorders>
          </w:tcPr>
          <w:p w:rsidR="004C16C6" w:rsidRDefault="004C16C6">
            <w:pPr>
              <w:pStyle w:val="ConsPlusNormal"/>
            </w:pPr>
          </w:p>
        </w:tc>
        <w:tc>
          <w:tcPr>
            <w:tcW w:w="3402"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03" w:type="dxa"/>
            <w:tcBorders>
              <w:top w:val="nil"/>
              <w:left w:val="nil"/>
              <w:bottom w:val="nil"/>
              <w:right w:val="nil"/>
            </w:tcBorders>
          </w:tcPr>
          <w:p w:rsidR="004C16C6" w:rsidRDefault="004C16C6">
            <w:pPr>
              <w:pStyle w:val="ConsPlusNormal"/>
            </w:pPr>
          </w:p>
        </w:tc>
        <w:tc>
          <w:tcPr>
            <w:tcW w:w="3402"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03" w:type="dxa"/>
            <w:tcBorders>
              <w:top w:val="nil"/>
              <w:left w:val="nil"/>
              <w:bottom w:val="nil"/>
              <w:right w:val="nil"/>
            </w:tcBorders>
          </w:tcPr>
          <w:p w:rsidR="004C16C6" w:rsidRDefault="004C16C6">
            <w:pPr>
              <w:pStyle w:val="ConsPlusNormal"/>
            </w:pPr>
            <w:r>
              <w:t>Орган Федерального казначейства</w:t>
            </w:r>
          </w:p>
        </w:tc>
        <w:tc>
          <w:tcPr>
            <w:tcW w:w="3402" w:type="dxa"/>
            <w:tcBorders>
              <w:top w:val="nil"/>
              <w:left w:val="nil"/>
              <w:bottom w:val="nil"/>
              <w:right w:val="nil"/>
            </w:tcBorders>
            <w:vAlign w:val="bottom"/>
          </w:tcPr>
          <w:p w:rsidR="004C16C6" w:rsidRDefault="004C16C6">
            <w:pPr>
              <w:pStyle w:val="ConsPlusNormal"/>
              <w:jc w:val="center"/>
            </w:pPr>
            <w:r>
              <w:t>____________________</w:t>
            </w: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03" w:type="dxa"/>
            <w:tcBorders>
              <w:top w:val="nil"/>
              <w:left w:val="nil"/>
              <w:bottom w:val="nil"/>
              <w:right w:val="nil"/>
            </w:tcBorders>
          </w:tcPr>
          <w:p w:rsidR="004C16C6" w:rsidRDefault="004C16C6">
            <w:pPr>
              <w:pStyle w:val="ConsPlusNormal"/>
            </w:pPr>
            <w:r>
              <w:t>Структурное подразделение</w:t>
            </w:r>
          </w:p>
        </w:tc>
        <w:tc>
          <w:tcPr>
            <w:tcW w:w="3402" w:type="dxa"/>
            <w:tcBorders>
              <w:top w:val="nil"/>
              <w:left w:val="nil"/>
              <w:bottom w:val="nil"/>
              <w:right w:val="nil"/>
            </w:tcBorders>
            <w:vAlign w:val="bottom"/>
          </w:tcPr>
          <w:p w:rsidR="004C16C6" w:rsidRDefault="004C16C6">
            <w:pPr>
              <w:pStyle w:val="ConsPlusNormal"/>
              <w:jc w:val="center"/>
            </w:pPr>
            <w:r>
              <w:t>____________________</w:t>
            </w:r>
          </w:p>
        </w:tc>
        <w:tc>
          <w:tcPr>
            <w:tcW w:w="1814" w:type="dxa"/>
            <w:tcBorders>
              <w:top w:val="nil"/>
              <w:left w:val="nil"/>
              <w:bottom w:val="nil"/>
              <w:right w:val="single" w:sz="4" w:space="0" w:color="auto"/>
            </w:tcBorders>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rmal"/>
        <w:sectPr w:rsidR="004C16C6" w:rsidSect="004C16C6">
          <w:headerReference w:type="default" r:id="rId389"/>
          <w:pgSz w:w="11906" w:h="16838"/>
          <w:pgMar w:top="1134" w:right="850" w:bottom="1134" w:left="1701" w:header="708" w:footer="708" w:gutter="0"/>
          <w:cols w:space="708"/>
          <w:titlePg/>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4C16C6">
        <w:tc>
          <w:tcPr>
            <w:tcW w:w="1134" w:type="dxa"/>
            <w:vMerge w:val="restart"/>
            <w:tcBorders>
              <w:left w:val="nil"/>
            </w:tcBorders>
          </w:tcPr>
          <w:p w:rsidR="004C16C6" w:rsidRDefault="004C16C6">
            <w:pPr>
              <w:pStyle w:val="ConsPlusNormal"/>
              <w:jc w:val="center"/>
            </w:pPr>
            <w:r>
              <w:lastRenderedPageBreak/>
              <w:t>Дата открытия лицевого счета</w:t>
            </w:r>
          </w:p>
        </w:tc>
        <w:tc>
          <w:tcPr>
            <w:tcW w:w="1701" w:type="dxa"/>
            <w:vMerge w:val="restart"/>
          </w:tcPr>
          <w:p w:rsidR="004C16C6" w:rsidRDefault="004C16C6">
            <w:pPr>
              <w:pStyle w:val="ConsPlusNormal"/>
              <w:jc w:val="center"/>
            </w:pPr>
            <w:r>
              <w:t>Наименование клиента</w:t>
            </w:r>
          </w:p>
        </w:tc>
        <w:tc>
          <w:tcPr>
            <w:tcW w:w="1191" w:type="dxa"/>
            <w:vMerge w:val="restart"/>
          </w:tcPr>
          <w:p w:rsidR="004C16C6" w:rsidRDefault="004C16C6">
            <w:pPr>
              <w:pStyle w:val="ConsPlusNormal"/>
              <w:jc w:val="center"/>
            </w:pPr>
            <w:r>
              <w:t>Номер лицевого счета</w:t>
            </w:r>
          </w:p>
        </w:tc>
        <w:tc>
          <w:tcPr>
            <w:tcW w:w="3636" w:type="dxa"/>
            <w:gridSpan w:val="2"/>
          </w:tcPr>
          <w:p w:rsidR="004C16C6" w:rsidRDefault="004C16C6">
            <w:pPr>
              <w:pStyle w:val="ConsPlusNormal"/>
              <w:jc w:val="center"/>
            </w:pPr>
            <w:r>
              <w:t>Номер и дата письма органа Федерального казначейства</w:t>
            </w:r>
          </w:p>
        </w:tc>
        <w:tc>
          <w:tcPr>
            <w:tcW w:w="1134" w:type="dxa"/>
            <w:vMerge w:val="restart"/>
          </w:tcPr>
          <w:p w:rsidR="004C16C6" w:rsidRDefault="004C16C6">
            <w:pPr>
              <w:pStyle w:val="ConsPlusNormal"/>
              <w:jc w:val="center"/>
            </w:pPr>
            <w:r>
              <w:t>Дата закрытия лицевого счета</w:t>
            </w:r>
          </w:p>
        </w:tc>
        <w:tc>
          <w:tcPr>
            <w:tcW w:w="1247" w:type="dxa"/>
            <w:vMerge w:val="restart"/>
          </w:tcPr>
          <w:p w:rsidR="004C16C6" w:rsidRDefault="004C16C6">
            <w:pPr>
              <w:pStyle w:val="ConsPlusNormal"/>
              <w:jc w:val="center"/>
            </w:pPr>
            <w:r>
              <w:t>Дата переоформления лицевого счета</w:t>
            </w:r>
          </w:p>
        </w:tc>
        <w:tc>
          <w:tcPr>
            <w:tcW w:w="907" w:type="dxa"/>
            <w:vMerge w:val="restart"/>
            <w:tcBorders>
              <w:right w:val="nil"/>
            </w:tcBorders>
          </w:tcPr>
          <w:p w:rsidR="004C16C6" w:rsidRDefault="004C16C6">
            <w:pPr>
              <w:pStyle w:val="ConsPlusNormal"/>
              <w:jc w:val="center"/>
            </w:pPr>
            <w:bookmarkStart w:id="75" w:name="P1509"/>
            <w:bookmarkEnd w:id="75"/>
            <w:r>
              <w:t>Примечание</w:t>
            </w:r>
          </w:p>
        </w:tc>
      </w:tr>
      <w:tr w:rsidR="004C16C6">
        <w:tc>
          <w:tcPr>
            <w:tcW w:w="1134" w:type="dxa"/>
            <w:vMerge/>
            <w:tcBorders>
              <w:left w:val="nil"/>
            </w:tcBorders>
          </w:tcPr>
          <w:p w:rsidR="004C16C6" w:rsidRDefault="004C16C6">
            <w:pPr>
              <w:pStyle w:val="ConsPlusNormal"/>
            </w:pPr>
          </w:p>
        </w:tc>
        <w:tc>
          <w:tcPr>
            <w:tcW w:w="1701" w:type="dxa"/>
            <w:vMerge/>
          </w:tcPr>
          <w:p w:rsidR="004C16C6" w:rsidRDefault="004C16C6">
            <w:pPr>
              <w:pStyle w:val="ConsPlusNormal"/>
            </w:pPr>
          </w:p>
        </w:tc>
        <w:tc>
          <w:tcPr>
            <w:tcW w:w="1191" w:type="dxa"/>
            <w:vMerge/>
          </w:tcPr>
          <w:p w:rsidR="004C16C6" w:rsidRDefault="004C16C6">
            <w:pPr>
              <w:pStyle w:val="ConsPlusNormal"/>
            </w:pPr>
          </w:p>
        </w:tc>
        <w:tc>
          <w:tcPr>
            <w:tcW w:w="1361" w:type="dxa"/>
          </w:tcPr>
          <w:p w:rsidR="004C16C6" w:rsidRDefault="004C16C6">
            <w:pPr>
              <w:pStyle w:val="ConsPlusNormal"/>
              <w:jc w:val="center"/>
            </w:pPr>
            <w:r>
              <w:t>об открытии (переоформлении, закрытии) лицевых счетов</w:t>
            </w:r>
          </w:p>
        </w:tc>
        <w:tc>
          <w:tcPr>
            <w:tcW w:w="2275" w:type="dxa"/>
          </w:tcPr>
          <w:p w:rsidR="004C16C6" w:rsidRDefault="004C16C6">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4C16C6" w:rsidRDefault="004C16C6">
            <w:pPr>
              <w:pStyle w:val="ConsPlusNormal"/>
            </w:pPr>
          </w:p>
        </w:tc>
        <w:tc>
          <w:tcPr>
            <w:tcW w:w="1247" w:type="dxa"/>
            <w:vMerge/>
          </w:tcPr>
          <w:p w:rsidR="004C16C6" w:rsidRDefault="004C16C6">
            <w:pPr>
              <w:pStyle w:val="ConsPlusNormal"/>
            </w:pPr>
          </w:p>
        </w:tc>
        <w:tc>
          <w:tcPr>
            <w:tcW w:w="907" w:type="dxa"/>
            <w:vMerge/>
            <w:tcBorders>
              <w:right w:val="nil"/>
            </w:tcBorders>
          </w:tcPr>
          <w:p w:rsidR="004C16C6" w:rsidRDefault="004C16C6">
            <w:pPr>
              <w:pStyle w:val="ConsPlusNormal"/>
            </w:pPr>
          </w:p>
        </w:tc>
      </w:tr>
      <w:tr w:rsidR="004C16C6">
        <w:tc>
          <w:tcPr>
            <w:tcW w:w="1134"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1361" w:type="dxa"/>
          </w:tcPr>
          <w:p w:rsidR="004C16C6" w:rsidRDefault="004C16C6">
            <w:pPr>
              <w:pStyle w:val="ConsPlusNormal"/>
              <w:jc w:val="center"/>
            </w:pPr>
            <w:bookmarkStart w:id="76" w:name="P1515"/>
            <w:bookmarkEnd w:id="76"/>
            <w:r>
              <w:t>4</w:t>
            </w:r>
          </w:p>
        </w:tc>
        <w:tc>
          <w:tcPr>
            <w:tcW w:w="2275" w:type="dxa"/>
          </w:tcPr>
          <w:p w:rsidR="004C16C6" w:rsidRDefault="004C16C6">
            <w:pPr>
              <w:pStyle w:val="ConsPlusNormal"/>
              <w:jc w:val="center"/>
            </w:pPr>
            <w:r>
              <w:t>5</w:t>
            </w:r>
          </w:p>
        </w:tc>
        <w:tc>
          <w:tcPr>
            <w:tcW w:w="1134" w:type="dxa"/>
          </w:tcPr>
          <w:p w:rsidR="004C16C6" w:rsidRDefault="004C16C6">
            <w:pPr>
              <w:pStyle w:val="ConsPlusNormal"/>
              <w:jc w:val="center"/>
            </w:pPr>
            <w:r>
              <w:t>6</w:t>
            </w:r>
          </w:p>
        </w:tc>
        <w:tc>
          <w:tcPr>
            <w:tcW w:w="1247" w:type="dxa"/>
          </w:tcPr>
          <w:p w:rsidR="004C16C6" w:rsidRDefault="004C16C6">
            <w:pPr>
              <w:pStyle w:val="ConsPlusNormal"/>
              <w:jc w:val="center"/>
            </w:pPr>
            <w:r>
              <w:t>7</w:t>
            </w:r>
          </w:p>
        </w:tc>
        <w:tc>
          <w:tcPr>
            <w:tcW w:w="907"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134" w:type="dxa"/>
          </w:tcPr>
          <w:p w:rsidR="004C16C6" w:rsidRDefault="004C16C6">
            <w:pPr>
              <w:pStyle w:val="ConsPlusNormal"/>
            </w:pPr>
          </w:p>
        </w:tc>
        <w:tc>
          <w:tcPr>
            <w:tcW w:w="1701" w:type="dxa"/>
          </w:tcPr>
          <w:p w:rsidR="004C16C6" w:rsidRDefault="004C16C6">
            <w:pPr>
              <w:pStyle w:val="ConsPlusNormal"/>
            </w:pPr>
          </w:p>
        </w:tc>
        <w:tc>
          <w:tcPr>
            <w:tcW w:w="1191" w:type="dxa"/>
          </w:tcPr>
          <w:p w:rsidR="004C16C6" w:rsidRDefault="004C16C6">
            <w:pPr>
              <w:pStyle w:val="ConsPlusNormal"/>
            </w:pPr>
          </w:p>
        </w:tc>
        <w:tc>
          <w:tcPr>
            <w:tcW w:w="1361" w:type="dxa"/>
          </w:tcPr>
          <w:p w:rsidR="004C16C6" w:rsidRDefault="004C16C6">
            <w:pPr>
              <w:pStyle w:val="ConsPlusNormal"/>
            </w:pPr>
          </w:p>
        </w:tc>
        <w:tc>
          <w:tcPr>
            <w:tcW w:w="2275"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1134" w:type="dxa"/>
          </w:tcPr>
          <w:p w:rsidR="004C16C6" w:rsidRDefault="004C16C6">
            <w:pPr>
              <w:pStyle w:val="ConsPlusNormal"/>
            </w:pPr>
          </w:p>
        </w:tc>
        <w:tc>
          <w:tcPr>
            <w:tcW w:w="1701" w:type="dxa"/>
          </w:tcPr>
          <w:p w:rsidR="004C16C6" w:rsidRDefault="004C16C6">
            <w:pPr>
              <w:pStyle w:val="ConsPlusNormal"/>
            </w:pPr>
          </w:p>
        </w:tc>
        <w:tc>
          <w:tcPr>
            <w:tcW w:w="1191" w:type="dxa"/>
          </w:tcPr>
          <w:p w:rsidR="004C16C6" w:rsidRDefault="004C16C6">
            <w:pPr>
              <w:pStyle w:val="ConsPlusNormal"/>
            </w:pPr>
          </w:p>
        </w:tc>
        <w:tc>
          <w:tcPr>
            <w:tcW w:w="1361" w:type="dxa"/>
          </w:tcPr>
          <w:p w:rsidR="004C16C6" w:rsidRDefault="004C16C6">
            <w:pPr>
              <w:pStyle w:val="ConsPlusNormal"/>
            </w:pPr>
          </w:p>
        </w:tc>
        <w:tc>
          <w:tcPr>
            <w:tcW w:w="2275"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907" w:type="dxa"/>
            <w:tcBorders>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Начальник структурного</w:t>
      </w:r>
    </w:p>
    <w:p w:rsidR="004C16C6" w:rsidRDefault="004C16C6">
      <w:pPr>
        <w:pStyle w:val="ConsPlusNonformat"/>
        <w:jc w:val="both"/>
      </w:pPr>
      <w:r>
        <w:t>подразделения</w:t>
      </w:r>
    </w:p>
    <w:p w:rsidR="004C16C6" w:rsidRDefault="004C16C6">
      <w:pPr>
        <w:pStyle w:val="ConsPlusNonformat"/>
        <w:jc w:val="both"/>
      </w:pPr>
      <w:r>
        <w:t>(замещающее его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77" w:name="P1563"/>
      <w:bookmarkEnd w:id="77"/>
      <w:r>
        <w:t xml:space="preserve">                                 ЗАЯВЛЕНИЕ</w:t>
      </w:r>
    </w:p>
    <w:p w:rsidR="004C16C6" w:rsidRDefault="004C16C6">
      <w:pPr>
        <w:pStyle w:val="ConsPlusNonformat"/>
        <w:jc w:val="both"/>
      </w:pPr>
      <w:r>
        <w:t xml:space="preserve">           на переоформление лицевых счетов N _________________</w:t>
      </w:r>
    </w:p>
    <w:p w:rsidR="004C16C6" w:rsidRDefault="004C16C6">
      <w:pPr>
        <w:pStyle w:val="ConsPlusNonformat"/>
        <w:jc w:val="both"/>
      </w:pPr>
      <w:r>
        <w:t xml:space="preserve">                                            N _________________</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bookmarkStart w:id="78" w:name="P1570"/>
            <w:bookmarkEnd w:id="78"/>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0531756</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83" w:name="P1615"/>
            <w:bookmarkEnd w:id="83"/>
            <w:r>
              <w:t>Причина переоформления</w:t>
            </w: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val="restart"/>
            <w:tcBorders>
              <w:top w:val="nil"/>
              <w:left w:val="nil"/>
              <w:bottom w:val="nil"/>
              <w:right w:val="nil"/>
            </w:tcBorders>
          </w:tcPr>
          <w:p w:rsidR="004C16C6" w:rsidRDefault="004C16C6">
            <w:pPr>
              <w:pStyle w:val="ConsPlusNormal"/>
            </w:pPr>
            <w:bookmarkStart w:id="84" w:name="P1619"/>
            <w:bookmarkEnd w:id="84"/>
            <w:r>
              <w:t>Документ - основание для переоформления</w:t>
            </w:r>
          </w:p>
        </w:tc>
        <w:tc>
          <w:tcPr>
            <w:tcW w:w="3231" w:type="dxa"/>
            <w:tcBorders>
              <w:top w:val="nil"/>
              <w:left w:val="nil"/>
              <w:bottom w:val="nil"/>
              <w:right w:val="nil"/>
            </w:tcBorders>
          </w:tcPr>
          <w:p w:rsidR="004C16C6" w:rsidRDefault="004C16C6">
            <w:pPr>
              <w:pStyle w:val="ConsPlusNormal"/>
              <w:jc w:val="center"/>
            </w:pPr>
            <w:r>
              <w:t>_____________________</w:t>
            </w:r>
          </w:p>
          <w:p w:rsidR="004C16C6" w:rsidRDefault="004C16C6">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4C16C6" w:rsidRDefault="004C16C6">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right w:val="nil"/>
          </w:tblBorders>
        </w:tblPrEx>
        <w:tc>
          <w:tcPr>
            <w:tcW w:w="9013" w:type="dxa"/>
            <w:gridSpan w:val="4"/>
            <w:tcBorders>
              <w:top w:val="nil"/>
              <w:left w:val="nil"/>
              <w:bottom w:val="nil"/>
              <w:right w:val="nil"/>
            </w:tcBorders>
          </w:tcPr>
          <w:p w:rsidR="004C16C6" w:rsidRDefault="004C16C6">
            <w:pPr>
              <w:pStyle w:val="ConsPlusNormal"/>
            </w:pPr>
            <w:r>
              <w:t>Прошу изменить наименование клиента и (или) номера лицевых счетов на следующие:</w:t>
            </w:r>
          </w:p>
        </w:tc>
      </w:tr>
      <w:tr w:rsidR="004C16C6">
        <w:tc>
          <w:tcPr>
            <w:tcW w:w="2891" w:type="dxa"/>
            <w:vMerge w:val="restart"/>
            <w:tcBorders>
              <w:top w:val="nil"/>
              <w:left w:val="nil"/>
              <w:bottom w:val="nil"/>
              <w:right w:val="nil"/>
            </w:tcBorders>
          </w:tcPr>
          <w:p w:rsidR="004C16C6" w:rsidRDefault="004C16C6">
            <w:pPr>
              <w:pStyle w:val="ConsPlusNormal"/>
            </w:pPr>
            <w:r>
              <w:t>Наименование клиента</w:t>
            </w: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right w:val="nil"/>
          </w:tblBorders>
        </w:tblPrEx>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single" w:sz="4" w:space="0" w:color="auto"/>
              <w:right w:val="nil"/>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right w:val="nil"/>
          </w:tblBorders>
        </w:tblPrEx>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single" w:sz="4" w:space="0" w:color="auto"/>
              <w:right w:val="nil"/>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85" w:name="P1667"/>
            <w:bookmarkEnd w:id="85"/>
            <w:r>
              <w:t>Вид лицевого счета</w:t>
            </w: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right w:val="nil"/>
          </w:tblBorders>
        </w:tblPrEx>
        <w:tc>
          <w:tcPr>
            <w:tcW w:w="2891" w:type="dxa"/>
            <w:tcBorders>
              <w:top w:val="nil"/>
              <w:left w:val="nil"/>
              <w:bottom w:val="nil"/>
              <w:right w:val="nil"/>
            </w:tcBorders>
          </w:tcPr>
          <w:p w:rsidR="004C16C6" w:rsidRDefault="004C16C6">
            <w:pPr>
              <w:pStyle w:val="ConsPlusNormal"/>
            </w:pPr>
            <w:r>
              <w:t>Приложения:</w:t>
            </w: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nil"/>
              <w:right w:val="nil"/>
            </w:tcBorders>
          </w:tcPr>
          <w:p w:rsidR="004C16C6" w:rsidRDefault="004C16C6">
            <w:pPr>
              <w:pStyle w:val="ConsPlusNormal"/>
            </w:pPr>
          </w:p>
        </w:tc>
      </w:tr>
      <w:tr w:rsidR="004C16C6">
        <w:tblPrEx>
          <w:tblBorders>
            <w:right w:val="nil"/>
          </w:tblBorders>
        </w:tblPrEx>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_____________________</w:t>
            </w:r>
          </w:p>
        </w:tc>
        <w:tc>
          <w:tcPr>
            <w:tcW w:w="1757" w:type="dxa"/>
            <w:tcBorders>
              <w:top w:val="nil"/>
              <w:left w:val="nil"/>
              <w:bottom w:val="nil"/>
              <w:right w:val="nil"/>
            </w:tcBorders>
          </w:tcPr>
          <w:p w:rsidR="004C16C6" w:rsidRDefault="004C16C6">
            <w:pPr>
              <w:pStyle w:val="ConsPlusNormal"/>
            </w:pPr>
          </w:p>
        </w:tc>
        <w:tc>
          <w:tcPr>
            <w:tcW w:w="1134" w:type="dxa"/>
            <w:tcBorders>
              <w:top w:val="nil"/>
              <w:left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клиента               _____________ ___________ _______________________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w:t>
      </w:r>
    </w:p>
    <w:p w:rsidR="004C16C6" w:rsidRDefault="004C16C6">
      <w:pPr>
        <w:pStyle w:val="ConsPlusNonformat"/>
        <w:jc w:val="both"/>
      </w:pPr>
    </w:p>
    <w:p w:rsidR="004C16C6" w:rsidRDefault="004C16C6">
      <w:pPr>
        <w:pStyle w:val="ConsPlusNonformat"/>
        <w:jc w:val="both"/>
      </w:pPr>
      <w:bookmarkStart w:id="86" w:name="P1696"/>
      <w:bookmarkEnd w:id="86"/>
      <w:r>
        <w:t xml:space="preserve">                 Отметка органа Федерального казначейства</w:t>
      </w:r>
    </w:p>
    <w:p w:rsidR="004C16C6" w:rsidRDefault="004C16C6">
      <w:pPr>
        <w:pStyle w:val="ConsPlusNonformat"/>
        <w:jc w:val="both"/>
      </w:pPr>
      <w:r>
        <w:t xml:space="preserve">           о переоформлении лицевых счетов N __________________</w:t>
      </w:r>
    </w:p>
    <w:p w:rsidR="004C16C6" w:rsidRDefault="004C16C6">
      <w:pPr>
        <w:pStyle w:val="ConsPlusNonformat"/>
        <w:jc w:val="both"/>
      </w:pPr>
      <w:r>
        <w:t xml:space="preserve">                                           N __________________</w:t>
      </w:r>
    </w:p>
    <w:p w:rsidR="004C16C6" w:rsidRDefault="004C16C6">
      <w:pPr>
        <w:pStyle w:val="ConsPlusNonformat"/>
        <w:jc w:val="both"/>
      </w:pPr>
    </w:p>
    <w:p w:rsidR="004C16C6" w:rsidRDefault="004C16C6">
      <w:pPr>
        <w:pStyle w:val="ConsPlusNonformat"/>
        <w:jc w:val="both"/>
      </w:pPr>
      <w:r>
        <w:t>Руководитель</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390">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87" w:name="P1728"/>
      <w:bookmarkEnd w:id="87"/>
      <w:r>
        <w:t xml:space="preserve">                                 ЗАЯВЛЕНИЕ</w:t>
      </w:r>
    </w:p>
    <w:p w:rsidR="004C16C6" w:rsidRDefault="004C16C6">
      <w:pPr>
        <w:pStyle w:val="ConsPlusNonformat"/>
        <w:jc w:val="both"/>
      </w:pPr>
      <w:r>
        <w:t xml:space="preserve">                на закрытие лицевого счета N _____________</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bookmarkStart w:id="88" w:name="P1734"/>
            <w:bookmarkEnd w:id="88"/>
            <w:r>
              <w:t>Коды</w:t>
            </w:r>
          </w:p>
        </w:tc>
      </w:tr>
      <w:tr w:rsidR="004C16C6">
        <w:tc>
          <w:tcPr>
            <w:tcW w:w="6122"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0531757</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93" w:name="P1778"/>
            <w:bookmarkEnd w:id="9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4C16C6" w:rsidRDefault="004C16C6">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nil"/>
          </w:tblBorders>
        </w:tblPrEx>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single" w:sz="4" w:space="0" w:color="auto"/>
              <w:right w:val="nil"/>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Прошу закрыть лицевой счет</w:t>
            </w:r>
          </w:p>
        </w:tc>
        <w:tc>
          <w:tcPr>
            <w:tcW w:w="3231" w:type="dxa"/>
            <w:tcBorders>
              <w:top w:val="nil"/>
              <w:left w:val="nil"/>
              <w:bottom w:val="nil"/>
              <w:right w:val="nil"/>
            </w:tcBorders>
          </w:tcPr>
          <w:p w:rsidR="004C16C6" w:rsidRDefault="004C16C6">
            <w:pPr>
              <w:pStyle w:val="ConsPlusNormal"/>
              <w:jc w:val="center"/>
            </w:pPr>
            <w:r>
              <w:t>_____________________</w:t>
            </w:r>
          </w:p>
          <w:p w:rsidR="004C16C6" w:rsidRDefault="004C16C6">
            <w:pPr>
              <w:pStyle w:val="ConsPlusNormal"/>
              <w:ind w:firstLine="540"/>
              <w:jc w:val="both"/>
            </w:pPr>
            <w:r>
              <w:t>(вид лицевого счета)</w:t>
            </w: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95" w:name="P1800"/>
      <w:bookmarkEnd w:id="95"/>
      <w:r>
        <w:t>В связи с _________________________________________________________________</w:t>
      </w:r>
    </w:p>
    <w:p w:rsidR="004C16C6" w:rsidRDefault="004C16C6">
      <w:pPr>
        <w:pStyle w:val="ConsPlusNonformat"/>
        <w:jc w:val="both"/>
      </w:pPr>
      <w:r>
        <w:t xml:space="preserve">            (причина закрытия лицевого счета, наименование, номер и дата</w:t>
      </w:r>
    </w:p>
    <w:p w:rsidR="004C16C6" w:rsidRDefault="004C16C6">
      <w:pPr>
        <w:pStyle w:val="ConsPlusNonformat"/>
        <w:jc w:val="both"/>
      </w:pPr>
      <w:r>
        <w:t xml:space="preserve">                                документа-основания)</w:t>
      </w:r>
    </w:p>
    <w:p w:rsidR="004C16C6" w:rsidRDefault="004C16C6">
      <w:pPr>
        <w:pStyle w:val="ConsPlusNonformat"/>
        <w:jc w:val="both"/>
      </w:pPr>
      <w:r>
        <w:t>Приложения: 1. ____________________________________________________________</w:t>
      </w:r>
    </w:p>
    <w:p w:rsidR="004C16C6" w:rsidRDefault="004C16C6">
      <w:pPr>
        <w:pStyle w:val="ConsPlusNonformat"/>
        <w:jc w:val="both"/>
      </w:pPr>
      <w:r>
        <w:t xml:space="preserve">            2. ____________________________________________________________</w:t>
      </w:r>
    </w:p>
    <w:p w:rsidR="004C16C6" w:rsidRDefault="004C16C6">
      <w:pPr>
        <w:pStyle w:val="ConsPlusNonformat"/>
        <w:jc w:val="both"/>
      </w:pPr>
    </w:p>
    <w:p w:rsidR="004C16C6" w:rsidRDefault="004C16C6">
      <w:pPr>
        <w:pStyle w:val="ConsPlusNonformat"/>
        <w:jc w:val="both"/>
      </w:pPr>
      <w:bookmarkStart w:id="96" w:name="P1806"/>
      <w:bookmarkEnd w:id="96"/>
      <w:r>
        <w:t xml:space="preserve">             Реквизиты для перечисления средств, поступивших после</w:t>
      </w:r>
    </w:p>
    <w:p w:rsidR="004C16C6" w:rsidRDefault="004C16C6">
      <w:pPr>
        <w:pStyle w:val="ConsPlusNonformat"/>
        <w:jc w:val="both"/>
      </w:pPr>
      <w:r>
        <w:t xml:space="preserve">                             закрытия лицевого счета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4C16C6">
        <w:tc>
          <w:tcPr>
            <w:tcW w:w="1928" w:type="dxa"/>
            <w:vMerge w:val="restart"/>
            <w:tcBorders>
              <w:left w:val="nil"/>
            </w:tcBorders>
          </w:tcPr>
          <w:p w:rsidR="004C16C6" w:rsidRDefault="004C16C6">
            <w:pPr>
              <w:pStyle w:val="ConsPlusNormal"/>
              <w:jc w:val="center"/>
            </w:pPr>
            <w:r>
              <w:t>Номер счета</w:t>
            </w:r>
          </w:p>
        </w:tc>
        <w:tc>
          <w:tcPr>
            <w:tcW w:w="7049" w:type="dxa"/>
            <w:gridSpan w:val="3"/>
            <w:tcBorders>
              <w:right w:val="nil"/>
            </w:tcBorders>
          </w:tcPr>
          <w:p w:rsidR="004C16C6" w:rsidRDefault="004C16C6">
            <w:pPr>
              <w:pStyle w:val="ConsPlusNormal"/>
              <w:jc w:val="center"/>
            </w:pPr>
            <w:r>
              <w:t>Реквизиты банка</w:t>
            </w:r>
          </w:p>
        </w:tc>
      </w:tr>
      <w:tr w:rsidR="004C16C6">
        <w:tc>
          <w:tcPr>
            <w:tcW w:w="1928" w:type="dxa"/>
            <w:vMerge/>
            <w:tcBorders>
              <w:left w:val="nil"/>
            </w:tcBorders>
          </w:tcPr>
          <w:p w:rsidR="004C16C6" w:rsidRDefault="004C16C6">
            <w:pPr>
              <w:pStyle w:val="ConsPlusNormal"/>
            </w:pPr>
          </w:p>
        </w:tc>
        <w:tc>
          <w:tcPr>
            <w:tcW w:w="2078" w:type="dxa"/>
          </w:tcPr>
          <w:p w:rsidR="004C16C6" w:rsidRDefault="004C16C6">
            <w:pPr>
              <w:pStyle w:val="ConsPlusNormal"/>
              <w:jc w:val="center"/>
            </w:pPr>
            <w:r>
              <w:t>наименование</w:t>
            </w:r>
          </w:p>
        </w:tc>
        <w:tc>
          <w:tcPr>
            <w:tcW w:w="2080" w:type="dxa"/>
          </w:tcPr>
          <w:p w:rsidR="004C16C6" w:rsidRDefault="004C16C6">
            <w:pPr>
              <w:pStyle w:val="ConsPlusNormal"/>
              <w:jc w:val="center"/>
            </w:pPr>
            <w:r>
              <w:t>БИК</w:t>
            </w:r>
          </w:p>
        </w:tc>
        <w:tc>
          <w:tcPr>
            <w:tcW w:w="2891" w:type="dxa"/>
            <w:tcBorders>
              <w:right w:val="nil"/>
            </w:tcBorders>
          </w:tcPr>
          <w:p w:rsidR="004C16C6" w:rsidRDefault="004C16C6">
            <w:pPr>
              <w:pStyle w:val="ConsPlusNormal"/>
              <w:jc w:val="center"/>
            </w:pPr>
            <w:r>
              <w:t>корреспондентский счет</w:t>
            </w:r>
          </w:p>
        </w:tc>
      </w:tr>
      <w:tr w:rsidR="004C16C6">
        <w:tc>
          <w:tcPr>
            <w:tcW w:w="1928" w:type="dxa"/>
            <w:tcBorders>
              <w:left w:val="nil"/>
            </w:tcBorders>
          </w:tcPr>
          <w:p w:rsidR="004C16C6" w:rsidRDefault="004C16C6">
            <w:pPr>
              <w:pStyle w:val="ConsPlusNormal"/>
              <w:jc w:val="center"/>
            </w:pPr>
            <w:bookmarkStart w:id="97" w:name="P1814"/>
            <w:bookmarkEnd w:id="97"/>
            <w:r>
              <w:t>1</w:t>
            </w:r>
          </w:p>
        </w:tc>
        <w:tc>
          <w:tcPr>
            <w:tcW w:w="2078" w:type="dxa"/>
          </w:tcPr>
          <w:p w:rsidR="004C16C6" w:rsidRDefault="004C16C6">
            <w:pPr>
              <w:pStyle w:val="ConsPlusNormal"/>
              <w:jc w:val="center"/>
            </w:pPr>
            <w:bookmarkStart w:id="98" w:name="P1815"/>
            <w:bookmarkEnd w:id="98"/>
            <w:r>
              <w:t>2</w:t>
            </w:r>
          </w:p>
        </w:tc>
        <w:tc>
          <w:tcPr>
            <w:tcW w:w="2080" w:type="dxa"/>
          </w:tcPr>
          <w:p w:rsidR="004C16C6" w:rsidRDefault="004C16C6">
            <w:pPr>
              <w:pStyle w:val="ConsPlusNormal"/>
              <w:jc w:val="center"/>
            </w:pPr>
            <w:bookmarkStart w:id="99" w:name="P1816"/>
            <w:bookmarkEnd w:id="99"/>
            <w:r>
              <w:t>3</w:t>
            </w:r>
          </w:p>
        </w:tc>
        <w:tc>
          <w:tcPr>
            <w:tcW w:w="2891" w:type="dxa"/>
            <w:tcBorders>
              <w:right w:val="nil"/>
            </w:tcBorders>
          </w:tcPr>
          <w:p w:rsidR="004C16C6" w:rsidRDefault="004C16C6">
            <w:pPr>
              <w:pStyle w:val="ConsPlusNormal"/>
              <w:jc w:val="center"/>
            </w:pPr>
            <w:bookmarkStart w:id="100" w:name="P1817"/>
            <w:bookmarkEnd w:id="100"/>
            <w:r>
              <w:t>4</w:t>
            </w:r>
          </w:p>
        </w:tc>
      </w:tr>
      <w:tr w:rsidR="004C16C6">
        <w:tblPrEx>
          <w:tblBorders>
            <w:left w:val="single" w:sz="4" w:space="0" w:color="auto"/>
            <w:right w:val="single" w:sz="4" w:space="0" w:color="auto"/>
          </w:tblBorders>
        </w:tblPrEx>
        <w:tc>
          <w:tcPr>
            <w:tcW w:w="1928" w:type="dxa"/>
          </w:tcPr>
          <w:p w:rsidR="004C16C6" w:rsidRDefault="004C16C6">
            <w:pPr>
              <w:pStyle w:val="ConsPlusNormal"/>
            </w:pPr>
          </w:p>
        </w:tc>
        <w:tc>
          <w:tcPr>
            <w:tcW w:w="2078" w:type="dxa"/>
          </w:tcPr>
          <w:p w:rsidR="004C16C6" w:rsidRDefault="004C16C6">
            <w:pPr>
              <w:pStyle w:val="ConsPlusNormal"/>
            </w:pPr>
          </w:p>
        </w:tc>
        <w:tc>
          <w:tcPr>
            <w:tcW w:w="2080" w:type="dxa"/>
          </w:tcPr>
          <w:p w:rsidR="004C16C6" w:rsidRDefault="004C16C6">
            <w:pPr>
              <w:pStyle w:val="ConsPlusNormal"/>
            </w:pPr>
          </w:p>
        </w:tc>
        <w:tc>
          <w:tcPr>
            <w:tcW w:w="289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w:t>
      </w:r>
    </w:p>
    <w:p w:rsidR="004C16C6" w:rsidRDefault="004C16C6">
      <w:pPr>
        <w:pStyle w:val="ConsPlusNonformat"/>
        <w:jc w:val="both"/>
      </w:pPr>
    </w:p>
    <w:p w:rsidR="004C16C6" w:rsidRDefault="004C16C6">
      <w:pPr>
        <w:pStyle w:val="ConsPlusNonformat"/>
        <w:jc w:val="both"/>
      </w:pPr>
      <w:bookmarkStart w:id="101" w:name="P1835"/>
      <w:bookmarkEnd w:id="101"/>
      <w:r>
        <w:t xml:space="preserve">                 Отметка органа Федерального казначейства</w:t>
      </w:r>
    </w:p>
    <w:p w:rsidR="004C16C6" w:rsidRDefault="004C16C6">
      <w:pPr>
        <w:pStyle w:val="ConsPlusNonformat"/>
        <w:jc w:val="both"/>
      </w:pPr>
      <w:r>
        <w:t xml:space="preserve">                                            ┌─────────────┐</w:t>
      </w:r>
    </w:p>
    <w:p w:rsidR="004C16C6" w:rsidRDefault="004C16C6">
      <w:pPr>
        <w:pStyle w:val="ConsPlusNonformat"/>
        <w:jc w:val="both"/>
      </w:pPr>
      <w:r>
        <w:t xml:space="preserve">                о закрытии лицевого счета N │             │</w:t>
      </w:r>
    </w:p>
    <w:p w:rsidR="004C16C6" w:rsidRDefault="004C16C6">
      <w:pPr>
        <w:pStyle w:val="ConsPlusNonformat"/>
        <w:jc w:val="both"/>
      </w:pPr>
      <w:r>
        <w:t xml:space="preserve">                                            └─────────────┘</w:t>
      </w:r>
    </w:p>
    <w:p w:rsidR="004C16C6" w:rsidRDefault="004C16C6">
      <w:pPr>
        <w:pStyle w:val="ConsPlusNonformat"/>
        <w:jc w:val="both"/>
      </w:pPr>
    </w:p>
    <w:p w:rsidR="004C16C6" w:rsidRDefault="004C16C6">
      <w:pPr>
        <w:pStyle w:val="ConsPlusNonformat"/>
        <w:jc w:val="both"/>
      </w:pPr>
      <w:r>
        <w:t>Руководитель</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 ___________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Title"/>
        <w:jc w:val="center"/>
      </w:pPr>
      <w:bookmarkStart w:id="102" w:name="P1866"/>
      <w:bookmarkEnd w:id="102"/>
      <w:r>
        <w:t>РЕКВИЗИТЫ</w:t>
      </w:r>
    </w:p>
    <w:p w:rsidR="004C16C6" w:rsidRDefault="004C16C6">
      <w:pPr>
        <w:pStyle w:val="ConsPlusTitle"/>
        <w:jc w:val="center"/>
      </w:pPr>
      <w:r>
        <w:t>ЗАЯВЛЕНИЯ НА ЗАКРЫТИЕ ЛИЦЕВОГО СЧЕТА В ЭЛЕКТРОННОМ ВИДЕ</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(введены </w:t>
            </w:r>
            <w:hyperlink r:id="rId391">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4C16C6">
        <w:tc>
          <w:tcPr>
            <w:tcW w:w="567" w:type="dxa"/>
          </w:tcPr>
          <w:p w:rsidR="004C16C6" w:rsidRDefault="004C16C6">
            <w:pPr>
              <w:pStyle w:val="ConsPlusNormal"/>
              <w:jc w:val="center"/>
            </w:pPr>
            <w:r>
              <w:t>N п/п</w:t>
            </w:r>
          </w:p>
        </w:tc>
        <w:tc>
          <w:tcPr>
            <w:tcW w:w="2665" w:type="dxa"/>
          </w:tcPr>
          <w:p w:rsidR="004C16C6" w:rsidRDefault="004C16C6">
            <w:pPr>
              <w:pStyle w:val="ConsPlusNormal"/>
              <w:jc w:val="center"/>
            </w:pPr>
            <w:r>
              <w:t>Наименование реквизита</w:t>
            </w:r>
          </w:p>
        </w:tc>
        <w:tc>
          <w:tcPr>
            <w:tcW w:w="5839" w:type="dxa"/>
          </w:tcPr>
          <w:p w:rsidR="004C16C6" w:rsidRDefault="004C16C6">
            <w:pPr>
              <w:pStyle w:val="ConsPlusNormal"/>
              <w:jc w:val="center"/>
            </w:pPr>
            <w:r>
              <w:t>Формирование (заполнение) реквизита</w:t>
            </w:r>
          </w:p>
        </w:tc>
      </w:tr>
      <w:tr w:rsidR="004C16C6">
        <w:tc>
          <w:tcPr>
            <w:tcW w:w="567" w:type="dxa"/>
          </w:tcPr>
          <w:p w:rsidR="004C16C6" w:rsidRDefault="004C16C6">
            <w:pPr>
              <w:pStyle w:val="ConsPlusNormal"/>
              <w:jc w:val="center"/>
            </w:pPr>
            <w:r>
              <w:t>1</w:t>
            </w:r>
          </w:p>
        </w:tc>
        <w:tc>
          <w:tcPr>
            <w:tcW w:w="2665" w:type="dxa"/>
          </w:tcPr>
          <w:p w:rsidR="004C16C6" w:rsidRDefault="004C16C6">
            <w:pPr>
              <w:pStyle w:val="ConsPlusNormal"/>
              <w:jc w:val="center"/>
            </w:pPr>
            <w:r>
              <w:t>2</w:t>
            </w:r>
          </w:p>
        </w:tc>
        <w:tc>
          <w:tcPr>
            <w:tcW w:w="5839" w:type="dxa"/>
          </w:tcPr>
          <w:p w:rsidR="004C16C6" w:rsidRDefault="004C16C6">
            <w:pPr>
              <w:pStyle w:val="ConsPlusNormal"/>
              <w:jc w:val="center"/>
            </w:pPr>
            <w:r>
              <w:t>3</w:t>
            </w:r>
          </w:p>
        </w:tc>
      </w:tr>
      <w:tr w:rsidR="004C16C6">
        <w:tc>
          <w:tcPr>
            <w:tcW w:w="567" w:type="dxa"/>
          </w:tcPr>
          <w:p w:rsidR="004C16C6" w:rsidRDefault="004C16C6">
            <w:pPr>
              <w:pStyle w:val="ConsPlusNormal"/>
              <w:jc w:val="center"/>
            </w:pPr>
            <w:r>
              <w:t>1.</w:t>
            </w:r>
          </w:p>
        </w:tc>
        <w:tc>
          <w:tcPr>
            <w:tcW w:w="2665" w:type="dxa"/>
          </w:tcPr>
          <w:p w:rsidR="004C16C6" w:rsidRDefault="004C16C6">
            <w:pPr>
              <w:pStyle w:val="ConsPlusNormal"/>
              <w:jc w:val="both"/>
            </w:pPr>
            <w:r>
              <w:t>Дата</w:t>
            </w:r>
          </w:p>
        </w:tc>
        <w:tc>
          <w:tcPr>
            <w:tcW w:w="5839" w:type="dxa"/>
          </w:tcPr>
          <w:p w:rsidR="004C16C6" w:rsidRDefault="004C16C6">
            <w:pPr>
              <w:pStyle w:val="ConsPlusNormal"/>
              <w:jc w:val="both"/>
            </w:pPr>
            <w:r>
              <w:t>Указывается дата составления документа</w:t>
            </w:r>
          </w:p>
        </w:tc>
      </w:tr>
      <w:tr w:rsidR="004C16C6">
        <w:tc>
          <w:tcPr>
            <w:tcW w:w="567" w:type="dxa"/>
          </w:tcPr>
          <w:p w:rsidR="004C16C6" w:rsidRDefault="004C16C6">
            <w:pPr>
              <w:pStyle w:val="ConsPlusNormal"/>
              <w:jc w:val="center"/>
            </w:pPr>
            <w:r>
              <w:t>2.</w:t>
            </w:r>
          </w:p>
        </w:tc>
        <w:tc>
          <w:tcPr>
            <w:tcW w:w="2665" w:type="dxa"/>
          </w:tcPr>
          <w:p w:rsidR="004C16C6" w:rsidRDefault="004C16C6">
            <w:pPr>
              <w:pStyle w:val="ConsPlusNormal"/>
              <w:jc w:val="both"/>
            </w:pPr>
            <w:r>
              <w:t>Наименование клиента (полное наименование)</w:t>
            </w:r>
          </w:p>
        </w:tc>
        <w:tc>
          <w:tcPr>
            <w:tcW w:w="5839" w:type="dxa"/>
          </w:tcPr>
          <w:p w:rsidR="004C16C6" w:rsidRDefault="004C16C6">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4C16C6">
        <w:tc>
          <w:tcPr>
            <w:tcW w:w="567" w:type="dxa"/>
          </w:tcPr>
          <w:p w:rsidR="004C16C6" w:rsidRDefault="004C16C6">
            <w:pPr>
              <w:pStyle w:val="ConsPlusNormal"/>
              <w:jc w:val="center"/>
            </w:pPr>
            <w:r>
              <w:t>3.</w:t>
            </w:r>
          </w:p>
        </w:tc>
        <w:tc>
          <w:tcPr>
            <w:tcW w:w="2665" w:type="dxa"/>
          </w:tcPr>
          <w:p w:rsidR="004C16C6" w:rsidRDefault="004C16C6">
            <w:pPr>
              <w:pStyle w:val="ConsPlusNormal"/>
              <w:jc w:val="both"/>
            </w:pPr>
            <w:r>
              <w:t>ИНН</w:t>
            </w:r>
          </w:p>
        </w:tc>
        <w:tc>
          <w:tcPr>
            <w:tcW w:w="5839" w:type="dxa"/>
          </w:tcPr>
          <w:p w:rsidR="004C16C6" w:rsidRDefault="004C16C6">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4C16C6">
        <w:tc>
          <w:tcPr>
            <w:tcW w:w="567" w:type="dxa"/>
          </w:tcPr>
          <w:p w:rsidR="004C16C6" w:rsidRDefault="004C16C6">
            <w:pPr>
              <w:pStyle w:val="ConsPlusNormal"/>
              <w:jc w:val="center"/>
            </w:pPr>
            <w:r>
              <w:t>4.</w:t>
            </w:r>
          </w:p>
        </w:tc>
        <w:tc>
          <w:tcPr>
            <w:tcW w:w="2665" w:type="dxa"/>
          </w:tcPr>
          <w:p w:rsidR="004C16C6" w:rsidRDefault="004C16C6">
            <w:pPr>
              <w:pStyle w:val="ConsPlusNormal"/>
              <w:jc w:val="both"/>
            </w:pPr>
            <w:r>
              <w:t>КПП</w:t>
            </w:r>
          </w:p>
        </w:tc>
        <w:tc>
          <w:tcPr>
            <w:tcW w:w="5839" w:type="dxa"/>
          </w:tcPr>
          <w:p w:rsidR="004C16C6" w:rsidRDefault="004C16C6">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4C16C6">
        <w:tc>
          <w:tcPr>
            <w:tcW w:w="567" w:type="dxa"/>
          </w:tcPr>
          <w:p w:rsidR="004C16C6" w:rsidRDefault="004C16C6">
            <w:pPr>
              <w:pStyle w:val="ConsPlusNormal"/>
              <w:jc w:val="center"/>
            </w:pPr>
            <w:r>
              <w:t>5.</w:t>
            </w:r>
          </w:p>
        </w:tc>
        <w:tc>
          <w:tcPr>
            <w:tcW w:w="2665" w:type="dxa"/>
          </w:tcPr>
          <w:p w:rsidR="004C16C6" w:rsidRDefault="004C16C6">
            <w:pPr>
              <w:pStyle w:val="ConsPlusNormal"/>
              <w:jc w:val="both"/>
            </w:pPr>
            <w:r>
              <w:t>Код по Сводному реестру</w:t>
            </w:r>
          </w:p>
        </w:tc>
        <w:tc>
          <w:tcPr>
            <w:tcW w:w="5839" w:type="dxa"/>
          </w:tcPr>
          <w:p w:rsidR="004C16C6" w:rsidRDefault="004C16C6">
            <w:pPr>
              <w:pStyle w:val="ConsPlusNormal"/>
              <w:jc w:val="both"/>
            </w:pPr>
            <w:r>
              <w:t>Указывается код по Сводному реестру клиента</w:t>
            </w:r>
          </w:p>
        </w:tc>
      </w:tr>
      <w:tr w:rsidR="004C16C6">
        <w:tc>
          <w:tcPr>
            <w:tcW w:w="567" w:type="dxa"/>
          </w:tcPr>
          <w:p w:rsidR="004C16C6" w:rsidRDefault="004C16C6">
            <w:pPr>
              <w:pStyle w:val="ConsPlusNormal"/>
              <w:jc w:val="center"/>
            </w:pPr>
            <w:r>
              <w:t>6.</w:t>
            </w:r>
          </w:p>
        </w:tc>
        <w:tc>
          <w:tcPr>
            <w:tcW w:w="2665" w:type="dxa"/>
          </w:tcPr>
          <w:p w:rsidR="004C16C6" w:rsidRDefault="004C16C6">
            <w:pPr>
              <w:pStyle w:val="ConsPlusNormal"/>
              <w:jc w:val="both"/>
            </w:pPr>
            <w:r>
              <w:t>Код по ОКПО</w:t>
            </w:r>
          </w:p>
        </w:tc>
        <w:tc>
          <w:tcPr>
            <w:tcW w:w="5839" w:type="dxa"/>
          </w:tcPr>
          <w:p w:rsidR="004C16C6" w:rsidRDefault="004C16C6">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4C16C6">
        <w:tc>
          <w:tcPr>
            <w:tcW w:w="567" w:type="dxa"/>
            <w:vMerge w:val="restart"/>
          </w:tcPr>
          <w:p w:rsidR="004C16C6" w:rsidRDefault="004C16C6">
            <w:pPr>
              <w:pStyle w:val="ConsPlusNormal"/>
              <w:jc w:val="center"/>
            </w:pPr>
            <w:r>
              <w:t>7.</w:t>
            </w:r>
          </w:p>
        </w:tc>
        <w:tc>
          <w:tcPr>
            <w:tcW w:w="2665" w:type="dxa"/>
            <w:vMerge w:val="restart"/>
          </w:tcPr>
          <w:p w:rsidR="004C16C6" w:rsidRDefault="004C16C6">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4C16C6" w:rsidRDefault="004C16C6">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4C16C6">
        <w:tc>
          <w:tcPr>
            <w:tcW w:w="567" w:type="dxa"/>
            <w:vMerge/>
          </w:tcPr>
          <w:p w:rsidR="004C16C6" w:rsidRDefault="004C16C6">
            <w:pPr>
              <w:pStyle w:val="ConsPlusNormal"/>
            </w:pPr>
          </w:p>
        </w:tc>
        <w:tc>
          <w:tcPr>
            <w:tcW w:w="2665" w:type="dxa"/>
            <w:vMerge/>
          </w:tcPr>
          <w:p w:rsidR="004C16C6" w:rsidRDefault="004C16C6">
            <w:pPr>
              <w:pStyle w:val="ConsPlusNormal"/>
            </w:pPr>
          </w:p>
        </w:tc>
        <w:tc>
          <w:tcPr>
            <w:tcW w:w="5839" w:type="dxa"/>
            <w:tcBorders>
              <w:top w:val="nil"/>
            </w:tcBorders>
          </w:tcPr>
          <w:p w:rsidR="004C16C6" w:rsidRDefault="004C16C6">
            <w:pPr>
              <w:pStyle w:val="ConsPlusNormal"/>
              <w:jc w:val="both"/>
            </w:pPr>
            <w:r>
              <w:t>Заполняется в случае оформления заявления на закрытие лицевого счета обособленного подразделения</w:t>
            </w:r>
          </w:p>
        </w:tc>
      </w:tr>
      <w:tr w:rsidR="004C16C6">
        <w:tc>
          <w:tcPr>
            <w:tcW w:w="567" w:type="dxa"/>
            <w:vMerge w:val="restart"/>
          </w:tcPr>
          <w:p w:rsidR="004C16C6" w:rsidRDefault="004C16C6">
            <w:pPr>
              <w:pStyle w:val="ConsPlusNormal"/>
              <w:jc w:val="center"/>
            </w:pPr>
            <w:r>
              <w:t>8.</w:t>
            </w:r>
          </w:p>
        </w:tc>
        <w:tc>
          <w:tcPr>
            <w:tcW w:w="2665" w:type="dxa"/>
            <w:vMerge w:val="restart"/>
          </w:tcPr>
          <w:p w:rsidR="004C16C6" w:rsidRDefault="004C16C6">
            <w:pPr>
              <w:pStyle w:val="ConsPlusNormal"/>
              <w:jc w:val="both"/>
            </w:pPr>
            <w:r>
              <w:t>Код по Сводному реестру</w:t>
            </w:r>
          </w:p>
        </w:tc>
        <w:tc>
          <w:tcPr>
            <w:tcW w:w="5839" w:type="dxa"/>
            <w:tcBorders>
              <w:bottom w:val="nil"/>
            </w:tcBorders>
          </w:tcPr>
          <w:p w:rsidR="004C16C6" w:rsidRDefault="004C16C6">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4C16C6">
        <w:tc>
          <w:tcPr>
            <w:tcW w:w="567" w:type="dxa"/>
            <w:vMerge/>
          </w:tcPr>
          <w:p w:rsidR="004C16C6" w:rsidRDefault="004C16C6">
            <w:pPr>
              <w:pStyle w:val="ConsPlusNormal"/>
            </w:pPr>
          </w:p>
        </w:tc>
        <w:tc>
          <w:tcPr>
            <w:tcW w:w="2665" w:type="dxa"/>
            <w:vMerge/>
          </w:tcPr>
          <w:p w:rsidR="004C16C6" w:rsidRDefault="004C16C6">
            <w:pPr>
              <w:pStyle w:val="ConsPlusNormal"/>
            </w:pPr>
          </w:p>
        </w:tc>
        <w:tc>
          <w:tcPr>
            <w:tcW w:w="5839" w:type="dxa"/>
            <w:tcBorders>
              <w:top w:val="nil"/>
            </w:tcBorders>
          </w:tcPr>
          <w:p w:rsidR="004C16C6" w:rsidRDefault="004C16C6">
            <w:pPr>
              <w:pStyle w:val="ConsPlusNormal"/>
              <w:jc w:val="both"/>
            </w:pPr>
            <w:r>
              <w:t>Заполняется в случае оформления заявления на закрытие лицевого счета обособленного подразделения</w:t>
            </w:r>
          </w:p>
        </w:tc>
      </w:tr>
      <w:tr w:rsidR="004C16C6">
        <w:tc>
          <w:tcPr>
            <w:tcW w:w="567" w:type="dxa"/>
            <w:vMerge w:val="restart"/>
          </w:tcPr>
          <w:p w:rsidR="004C16C6" w:rsidRDefault="004C16C6">
            <w:pPr>
              <w:pStyle w:val="ConsPlusNormal"/>
              <w:jc w:val="center"/>
            </w:pPr>
            <w:r>
              <w:t>9.</w:t>
            </w:r>
          </w:p>
        </w:tc>
        <w:tc>
          <w:tcPr>
            <w:tcW w:w="2665" w:type="dxa"/>
            <w:vMerge w:val="restart"/>
          </w:tcPr>
          <w:p w:rsidR="004C16C6" w:rsidRDefault="004C16C6">
            <w:pPr>
              <w:pStyle w:val="ConsPlusNormal"/>
              <w:jc w:val="both"/>
            </w:pPr>
            <w:r>
              <w:t>Код по ОКПО</w:t>
            </w:r>
          </w:p>
        </w:tc>
        <w:tc>
          <w:tcPr>
            <w:tcW w:w="5839" w:type="dxa"/>
            <w:tcBorders>
              <w:bottom w:val="nil"/>
            </w:tcBorders>
          </w:tcPr>
          <w:p w:rsidR="004C16C6" w:rsidRDefault="004C16C6">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4C16C6">
        <w:tc>
          <w:tcPr>
            <w:tcW w:w="567" w:type="dxa"/>
            <w:vMerge/>
          </w:tcPr>
          <w:p w:rsidR="004C16C6" w:rsidRDefault="004C16C6">
            <w:pPr>
              <w:pStyle w:val="ConsPlusNormal"/>
            </w:pPr>
          </w:p>
        </w:tc>
        <w:tc>
          <w:tcPr>
            <w:tcW w:w="2665" w:type="dxa"/>
            <w:vMerge/>
          </w:tcPr>
          <w:p w:rsidR="004C16C6" w:rsidRDefault="004C16C6">
            <w:pPr>
              <w:pStyle w:val="ConsPlusNormal"/>
            </w:pPr>
          </w:p>
        </w:tc>
        <w:tc>
          <w:tcPr>
            <w:tcW w:w="5839" w:type="dxa"/>
            <w:tcBorders>
              <w:top w:val="nil"/>
            </w:tcBorders>
          </w:tcPr>
          <w:p w:rsidR="004C16C6" w:rsidRDefault="004C16C6">
            <w:pPr>
              <w:pStyle w:val="ConsPlusNormal"/>
              <w:jc w:val="both"/>
            </w:pPr>
            <w:r>
              <w:t>Заполняется в случае оформления заявления на закрытие лицевого счета обособленного подразделения</w:t>
            </w:r>
          </w:p>
        </w:tc>
      </w:tr>
      <w:tr w:rsidR="004C16C6">
        <w:tc>
          <w:tcPr>
            <w:tcW w:w="567" w:type="dxa"/>
          </w:tcPr>
          <w:p w:rsidR="004C16C6" w:rsidRDefault="004C16C6">
            <w:pPr>
              <w:pStyle w:val="ConsPlusNormal"/>
              <w:jc w:val="center"/>
            </w:pPr>
            <w:r>
              <w:t>10.</w:t>
            </w:r>
          </w:p>
        </w:tc>
        <w:tc>
          <w:tcPr>
            <w:tcW w:w="2665" w:type="dxa"/>
          </w:tcPr>
          <w:p w:rsidR="004C16C6" w:rsidRDefault="004C16C6">
            <w:pPr>
              <w:pStyle w:val="ConsPlusNormal"/>
              <w:jc w:val="both"/>
            </w:pPr>
            <w:r>
              <w:t>Код по ТОФК</w:t>
            </w:r>
          </w:p>
        </w:tc>
        <w:tc>
          <w:tcPr>
            <w:tcW w:w="5839" w:type="dxa"/>
          </w:tcPr>
          <w:p w:rsidR="004C16C6" w:rsidRDefault="004C16C6">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16C6">
        <w:tc>
          <w:tcPr>
            <w:tcW w:w="567" w:type="dxa"/>
          </w:tcPr>
          <w:p w:rsidR="004C16C6" w:rsidRDefault="004C16C6">
            <w:pPr>
              <w:pStyle w:val="ConsPlusNormal"/>
              <w:jc w:val="center"/>
            </w:pPr>
            <w:r>
              <w:t>11.</w:t>
            </w:r>
          </w:p>
        </w:tc>
        <w:tc>
          <w:tcPr>
            <w:tcW w:w="2665" w:type="dxa"/>
          </w:tcPr>
          <w:p w:rsidR="004C16C6" w:rsidRDefault="004C16C6">
            <w:pPr>
              <w:pStyle w:val="ConsPlusNormal"/>
              <w:jc w:val="both"/>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4C16C6">
        <w:tc>
          <w:tcPr>
            <w:tcW w:w="567" w:type="dxa"/>
          </w:tcPr>
          <w:p w:rsidR="004C16C6" w:rsidRDefault="004C16C6">
            <w:pPr>
              <w:pStyle w:val="ConsPlusNormal"/>
              <w:jc w:val="center"/>
            </w:pPr>
            <w:r>
              <w:t>12.</w:t>
            </w:r>
          </w:p>
        </w:tc>
        <w:tc>
          <w:tcPr>
            <w:tcW w:w="2665" w:type="dxa"/>
          </w:tcPr>
          <w:p w:rsidR="004C16C6" w:rsidRDefault="004C16C6">
            <w:pPr>
              <w:pStyle w:val="ConsPlusNormal"/>
              <w:jc w:val="both"/>
            </w:pPr>
            <w:r>
              <w:t>Код вида лицевого счета</w:t>
            </w:r>
          </w:p>
        </w:tc>
        <w:tc>
          <w:tcPr>
            <w:tcW w:w="5839" w:type="dxa"/>
          </w:tcPr>
          <w:p w:rsidR="004C16C6" w:rsidRDefault="004C16C6">
            <w:pPr>
              <w:pStyle w:val="ConsPlusNormal"/>
              <w:jc w:val="both"/>
            </w:pPr>
            <w:r>
              <w:t>Указывается код вида лицевого счета, подлежащего закрытию</w:t>
            </w:r>
          </w:p>
        </w:tc>
      </w:tr>
      <w:tr w:rsidR="004C16C6">
        <w:tc>
          <w:tcPr>
            <w:tcW w:w="567" w:type="dxa"/>
          </w:tcPr>
          <w:p w:rsidR="004C16C6" w:rsidRDefault="004C16C6">
            <w:pPr>
              <w:pStyle w:val="ConsPlusNormal"/>
              <w:jc w:val="center"/>
            </w:pPr>
            <w:r>
              <w:t>13.</w:t>
            </w:r>
          </w:p>
        </w:tc>
        <w:tc>
          <w:tcPr>
            <w:tcW w:w="2665" w:type="dxa"/>
          </w:tcPr>
          <w:p w:rsidR="004C16C6" w:rsidRDefault="004C16C6">
            <w:pPr>
              <w:pStyle w:val="ConsPlusNormal"/>
              <w:jc w:val="both"/>
            </w:pPr>
            <w:r>
              <w:t>Вид лицевого счета</w:t>
            </w:r>
          </w:p>
        </w:tc>
        <w:tc>
          <w:tcPr>
            <w:tcW w:w="5839" w:type="dxa"/>
          </w:tcPr>
          <w:p w:rsidR="004C16C6" w:rsidRDefault="004C16C6">
            <w:pPr>
              <w:pStyle w:val="ConsPlusNormal"/>
              <w:jc w:val="both"/>
            </w:pPr>
            <w:r>
              <w:t>Указывается вид лицевого счета, подлежащего закрытию</w:t>
            </w:r>
          </w:p>
        </w:tc>
      </w:tr>
      <w:tr w:rsidR="004C16C6">
        <w:tc>
          <w:tcPr>
            <w:tcW w:w="567" w:type="dxa"/>
          </w:tcPr>
          <w:p w:rsidR="004C16C6" w:rsidRDefault="004C16C6">
            <w:pPr>
              <w:pStyle w:val="ConsPlusNormal"/>
              <w:jc w:val="center"/>
            </w:pPr>
            <w:r>
              <w:t>14.</w:t>
            </w:r>
          </w:p>
        </w:tc>
        <w:tc>
          <w:tcPr>
            <w:tcW w:w="2665" w:type="dxa"/>
          </w:tcPr>
          <w:p w:rsidR="004C16C6" w:rsidRDefault="004C16C6">
            <w:pPr>
              <w:pStyle w:val="ConsPlusNormal"/>
              <w:jc w:val="both"/>
            </w:pPr>
            <w:r>
              <w:t>Номер лицевого счета</w:t>
            </w:r>
          </w:p>
        </w:tc>
        <w:tc>
          <w:tcPr>
            <w:tcW w:w="5839" w:type="dxa"/>
          </w:tcPr>
          <w:p w:rsidR="004C16C6" w:rsidRDefault="004C16C6">
            <w:pPr>
              <w:pStyle w:val="ConsPlusNormal"/>
              <w:jc w:val="both"/>
            </w:pPr>
            <w:r>
              <w:t>Указывается номер лицевого счета, подлежащего закрытию</w:t>
            </w:r>
          </w:p>
        </w:tc>
      </w:tr>
      <w:tr w:rsidR="004C16C6">
        <w:tc>
          <w:tcPr>
            <w:tcW w:w="567" w:type="dxa"/>
          </w:tcPr>
          <w:p w:rsidR="004C16C6" w:rsidRDefault="004C16C6">
            <w:pPr>
              <w:pStyle w:val="ConsPlusNormal"/>
              <w:jc w:val="center"/>
            </w:pPr>
            <w:r>
              <w:t>15.</w:t>
            </w:r>
          </w:p>
        </w:tc>
        <w:tc>
          <w:tcPr>
            <w:tcW w:w="2665" w:type="dxa"/>
          </w:tcPr>
          <w:p w:rsidR="004C16C6" w:rsidRDefault="004C16C6">
            <w:pPr>
              <w:pStyle w:val="ConsPlusNormal"/>
              <w:jc w:val="both"/>
            </w:pPr>
            <w:r>
              <w:t>Основание для закрытия лицевого счета</w:t>
            </w:r>
          </w:p>
        </w:tc>
        <w:tc>
          <w:tcPr>
            <w:tcW w:w="5839" w:type="dxa"/>
          </w:tcPr>
          <w:p w:rsidR="004C16C6" w:rsidRDefault="004C16C6">
            <w:pPr>
              <w:pStyle w:val="ConsPlusNormal"/>
              <w:jc w:val="both"/>
            </w:pPr>
            <w:r>
              <w:t>Указываются наименование, номер и дата документа, в соответствии с которым закрывается лицевой счет</w:t>
            </w:r>
          </w:p>
        </w:tc>
      </w:tr>
      <w:tr w:rsidR="004C16C6">
        <w:tc>
          <w:tcPr>
            <w:tcW w:w="567" w:type="dxa"/>
          </w:tcPr>
          <w:p w:rsidR="004C16C6" w:rsidRDefault="004C16C6">
            <w:pPr>
              <w:pStyle w:val="ConsPlusNormal"/>
              <w:jc w:val="center"/>
            </w:pPr>
            <w:r>
              <w:t>16.</w:t>
            </w:r>
          </w:p>
        </w:tc>
        <w:tc>
          <w:tcPr>
            <w:tcW w:w="2665" w:type="dxa"/>
          </w:tcPr>
          <w:p w:rsidR="004C16C6" w:rsidRDefault="004C16C6">
            <w:pPr>
              <w:pStyle w:val="ConsPlusNormal"/>
              <w:jc w:val="both"/>
            </w:pPr>
            <w:r>
              <w:t>Причина закрытия лицевого счета</w:t>
            </w:r>
          </w:p>
        </w:tc>
        <w:tc>
          <w:tcPr>
            <w:tcW w:w="5839" w:type="dxa"/>
          </w:tcPr>
          <w:p w:rsidR="004C16C6" w:rsidRDefault="004C16C6">
            <w:pPr>
              <w:pStyle w:val="ConsPlusNormal"/>
              <w:jc w:val="both"/>
            </w:pPr>
            <w:r>
              <w:t>Указывается причина закрытия лицевого счета</w:t>
            </w:r>
          </w:p>
        </w:tc>
      </w:tr>
      <w:tr w:rsidR="004C16C6">
        <w:tc>
          <w:tcPr>
            <w:tcW w:w="567" w:type="dxa"/>
          </w:tcPr>
          <w:p w:rsidR="004C16C6" w:rsidRDefault="004C16C6">
            <w:pPr>
              <w:pStyle w:val="ConsPlusNormal"/>
              <w:jc w:val="center"/>
            </w:pPr>
            <w:r>
              <w:t>17.</w:t>
            </w:r>
          </w:p>
        </w:tc>
        <w:tc>
          <w:tcPr>
            <w:tcW w:w="2665" w:type="dxa"/>
          </w:tcPr>
          <w:p w:rsidR="004C16C6" w:rsidRDefault="004C16C6">
            <w:pPr>
              <w:pStyle w:val="ConsPlusNormal"/>
              <w:jc w:val="both"/>
            </w:pPr>
            <w:r>
              <w:t>Реквизиты для перечисления средств, поступивших после закрытия лицевого счета</w:t>
            </w:r>
          </w:p>
        </w:tc>
        <w:tc>
          <w:tcPr>
            <w:tcW w:w="5839" w:type="dxa"/>
          </w:tcPr>
          <w:p w:rsidR="004C16C6" w:rsidRDefault="004C16C6">
            <w:pPr>
              <w:pStyle w:val="ConsPlusNormal"/>
              <w:jc w:val="both"/>
            </w:pPr>
            <w:r>
              <w:t>Указываются реквизиты для перечисления средств, поступивших после закрытия лицевого счета</w:t>
            </w:r>
          </w:p>
        </w:tc>
      </w:tr>
      <w:tr w:rsidR="004C16C6">
        <w:tc>
          <w:tcPr>
            <w:tcW w:w="567" w:type="dxa"/>
          </w:tcPr>
          <w:p w:rsidR="004C16C6" w:rsidRDefault="004C16C6">
            <w:pPr>
              <w:pStyle w:val="ConsPlusNormal"/>
              <w:jc w:val="center"/>
            </w:pPr>
            <w:r>
              <w:t>18.</w:t>
            </w:r>
          </w:p>
        </w:tc>
        <w:tc>
          <w:tcPr>
            <w:tcW w:w="2665" w:type="dxa"/>
          </w:tcPr>
          <w:p w:rsidR="004C16C6" w:rsidRDefault="004C16C6">
            <w:pPr>
              <w:pStyle w:val="ConsPlusNormal"/>
              <w:jc w:val="both"/>
            </w:pPr>
            <w:r>
              <w:t>Руководитель организации (уполномоченное лицо)</w:t>
            </w:r>
          </w:p>
        </w:tc>
        <w:tc>
          <w:tcPr>
            <w:tcW w:w="5839" w:type="dxa"/>
          </w:tcPr>
          <w:p w:rsidR="004C16C6" w:rsidRDefault="004C16C6">
            <w:pPr>
              <w:pStyle w:val="ConsPlusNormal"/>
              <w:jc w:val="both"/>
            </w:pPr>
            <w:r>
              <w:t>Указываются фамилия, имя, отчество (при наличии) руководителя (уполномоченного лица)</w:t>
            </w: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lastRenderedPageBreak/>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392">
              <w:r>
                <w:rPr>
                  <w:color w:val="0000FF"/>
                </w:rPr>
                <w:t>N 16н</w:t>
              </w:r>
            </w:hyperlink>
            <w:r>
              <w:rPr>
                <w:color w:val="392C69"/>
              </w:rPr>
              <w:t>,</w:t>
            </w:r>
          </w:p>
          <w:p w:rsidR="004C16C6" w:rsidRDefault="004C16C6">
            <w:pPr>
              <w:pStyle w:val="ConsPlusNormal"/>
              <w:jc w:val="center"/>
            </w:pPr>
            <w:r>
              <w:rPr>
                <w:color w:val="392C69"/>
              </w:rPr>
              <w:t xml:space="preserve">от 13.10.2021 </w:t>
            </w:r>
            <w:hyperlink r:id="rId3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03" w:name="P1950"/>
      <w:bookmarkEnd w:id="103"/>
      <w:r>
        <w:t xml:space="preserve">                                  ВЫПИСКА</w:t>
      </w:r>
    </w:p>
    <w:p w:rsidR="004C16C6" w:rsidRDefault="004C16C6">
      <w:pPr>
        <w:pStyle w:val="ConsPlusNonformat"/>
        <w:jc w:val="both"/>
      </w:pPr>
      <w:r>
        <w:t xml:space="preserve">                 из лицевого счета главного распорядителя</w:t>
      </w:r>
    </w:p>
    <w:p w:rsidR="004C16C6" w:rsidRDefault="004C16C6">
      <w:pPr>
        <w:pStyle w:val="ConsPlusNonformat"/>
        <w:jc w:val="both"/>
      </w:pPr>
      <w:r>
        <w:t xml:space="preserve">                                                ┌─────────────┐</w:t>
      </w:r>
    </w:p>
    <w:p w:rsidR="004C16C6" w:rsidRDefault="004C16C6">
      <w:pPr>
        <w:pStyle w:val="ConsPlusNonformat"/>
        <w:jc w:val="both"/>
      </w:pPr>
      <w:r>
        <w:t xml:space="preserve">            (распорядителя)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0531758</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за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3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39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Остатки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4C16C6">
        <w:tc>
          <w:tcPr>
            <w:tcW w:w="1417" w:type="dxa"/>
            <w:vMerge w:val="restart"/>
          </w:tcPr>
          <w:p w:rsidR="004C16C6" w:rsidRDefault="004C16C6">
            <w:pPr>
              <w:pStyle w:val="ConsPlusNormal"/>
              <w:jc w:val="center"/>
            </w:pPr>
            <w:r>
              <w:t>Наименование показателя</w:t>
            </w:r>
          </w:p>
        </w:tc>
        <w:tc>
          <w:tcPr>
            <w:tcW w:w="2663" w:type="dxa"/>
            <w:gridSpan w:val="3"/>
          </w:tcPr>
          <w:p w:rsidR="004C16C6" w:rsidRDefault="004C16C6">
            <w:pPr>
              <w:pStyle w:val="ConsPlusNormal"/>
              <w:jc w:val="center"/>
            </w:pPr>
            <w:r>
              <w:t>Бюджетные ассигнования</w:t>
            </w:r>
          </w:p>
        </w:tc>
        <w:tc>
          <w:tcPr>
            <w:tcW w:w="2665" w:type="dxa"/>
            <w:gridSpan w:val="3"/>
          </w:tcPr>
          <w:p w:rsidR="004C16C6" w:rsidRDefault="004C16C6">
            <w:pPr>
              <w:pStyle w:val="ConsPlusNormal"/>
              <w:jc w:val="center"/>
            </w:pPr>
            <w:r>
              <w:t>Лимиты бюджетных обязательств</w:t>
            </w:r>
          </w:p>
        </w:tc>
        <w:tc>
          <w:tcPr>
            <w:tcW w:w="2322" w:type="dxa"/>
            <w:gridSpan w:val="2"/>
          </w:tcPr>
          <w:p w:rsidR="004C16C6" w:rsidRDefault="004C16C6">
            <w:pPr>
              <w:pStyle w:val="ConsPlusNormal"/>
              <w:jc w:val="center"/>
            </w:pPr>
            <w:r>
              <w:t>Предельные объемы финансирования</w:t>
            </w:r>
          </w:p>
        </w:tc>
      </w:tr>
      <w:tr w:rsidR="004C16C6">
        <w:tc>
          <w:tcPr>
            <w:tcW w:w="1417" w:type="dxa"/>
            <w:vMerge/>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586" w:type="dxa"/>
            <w:gridSpan w:val="2"/>
          </w:tcPr>
          <w:p w:rsidR="004C16C6" w:rsidRDefault="004C16C6">
            <w:pPr>
              <w:pStyle w:val="ConsPlusNormal"/>
              <w:jc w:val="center"/>
            </w:pPr>
            <w:r>
              <w:t>на плановый период ____ - _____ годов</w:t>
            </w:r>
          </w:p>
        </w:tc>
        <w:tc>
          <w:tcPr>
            <w:tcW w:w="1077" w:type="dxa"/>
            <w:vMerge w:val="restart"/>
          </w:tcPr>
          <w:p w:rsidR="004C16C6" w:rsidRDefault="004C16C6">
            <w:pPr>
              <w:pStyle w:val="ConsPlusNormal"/>
              <w:jc w:val="center"/>
            </w:pPr>
            <w:r>
              <w:t>на ____ текущий финансовый год</w:t>
            </w:r>
          </w:p>
        </w:tc>
        <w:tc>
          <w:tcPr>
            <w:tcW w:w="1588" w:type="dxa"/>
            <w:gridSpan w:val="2"/>
          </w:tcPr>
          <w:p w:rsidR="004C16C6" w:rsidRDefault="004C16C6">
            <w:pPr>
              <w:pStyle w:val="ConsPlusNormal"/>
              <w:jc w:val="center"/>
            </w:pPr>
            <w:r>
              <w:t>на плановый период ____ - ____ годов</w:t>
            </w:r>
          </w:p>
        </w:tc>
        <w:tc>
          <w:tcPr>
            <w:tcW w:w="1161" w:type="dxa"/>
            <w:vMerge w:val="restart"/>
          </w:tcPr>
          <w:p w:rsidR="004C16C6" w:rsidRDefault="004C16C6">
            <w:pPr>
              <w:pStyle w:val="ConsPlusNormal"/>
              <w:jc w:val="center"/>
            </w:pPr>
            <w:r>
              <w:t>за исключением связанных кредитов</w:t>
            </w:r>
          </w:p>
        </w:tc>
        <w:tc>
          <w:tcPr>
            <w:tcW w:w="1161" w:type="dxa"/>
            <w:vMerge w:val="restart"/>
          </w:tcPr>
          <w:p w:rsidR="004C16C6" w:rsidRDefault="004C16C6">
            <w:pPr>
              <w:pStyle w:val="ConsPlusNormal"/>
              <w:jc w:val="center"/>
            </w:pPr>
            <w:r>
              <w:t>за счет связанных кредитов</w:t>
            </w:r>
          </w:p>
        </w:tc>
      </w:tr>
      <w:tr w:rsidR="004C16C6">
        <w:tc>
          <w:tcPr>
            <w:tcW w:w="1417" w:type="dxa"/>
            <w:vMerge/>
          </w:tcPr>
          <w:p w:rsidR="004C16C6" w:rsidRDefault="004C16C6">
            <w:pPr>
              <w:pStyle w:val="ConsPlusNormal"/>
            </w:pPr>
          </w:p>
        </w:tc>
        <w:tc>
          <w:tcPr>
            <w:tcW w:w="1077" w:type="dxa"/>
            <w:vMerge/>
          </w:tcPr>
          <w:p w:rsidR="004C16C6" w:rsidRDefault="004C16C6">
            <w:pPr>
              <w:pStyle w:val="ConsPlusNormal"/>
            </w:pPr>
          </w:p>
        </w:tc>
        <w:tc>
          <w:tcPr>
            <w:tcW w:w="849"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1077"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794" w:type="dxa"/>
          </w:tcPr>
          <w:p w:rsidR="004C16C6" w:rsidRDefault="004C16C6">
            <w:pPr>
              <w:pStyle w:val="ConsPlusNormal"/>
              <w:jc w:val="center"/>
            </w:pPr>
            <w:r>
              <w:t>второй год</w:t>
            </w:r>
          </w:p>
        </w:tc>
        <w:tc>
          <w:tcPr>
            <w:tcW w:w="1161" w:type="dxa"/>
            <w:vMerge/>
          </w:tcPr>
          <w:p w:rsidR="004C16C6" w:rsidRDefault="004C16C6">
            <w:pPr>
              <w:pStyle w:val="ConsPlusNormal"/>
            </w:pPr>
          </w:p>
        </w:tc>
        <w:tc>
          <w:tcPr>
            <w:tcW w:w="1161" w:type="dxa"/>
            <w:vMerge/>
          </w:tcPr>
          <w:p w:rsidR="004C16C6" w:rsidRDefault="004C16C6">
            <w:pPr>
              <w:pStyle w:val="ConsPlusNormal"/>
            </w:pPr>
          </w:p>
        </w:tc>
      </w:tr>
      <w:tr w:rsidR="004C16C6">
        <w:tc>
          <w:tcPr>
            <w:tcW w:w="1417"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849"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161" w:type="dxa"/>
          </w:tcPr>
          <w:p w:rsidR="004C16C6" w:rsidRDefault="004C16C6">
            <w:pPr>
              <w:pStyle w:val="ConsPlusNormal"/>
              <w:jc w:val="center"/>
            </w:pPr>
            <w:r>
              <w:t>8</w:t>
            </w:r>
          </w:p>
        </w:tc>
        <w:tc>
          <w:tcPr>
            <w:tcW w:w="1161" w:type="dxa"/>
          </w:tcPr>
          <w:p w:rsidR="004C16C6" w:rsidRDefault="004C16C6">
            <w:pPr>
              <w:pStyle w:val="ConsPlusNormal"/>
              <w:jc w:val="center"/>
            </w:pPr>
            <w:r>
              <w:t>9</w:t>
            </w:r>
          </w:p>
        </w:tc>
      </w:tr>
      <w:tr w:rsidR="004C16C6">
        <w:tc>
          <w:tcPr>
            <w:tcW w:w="1417" w:type="dxa"/>
          </w:tcPr>
          <w:p w:rsidR="004C16C6" w:rsidRDefault="004C16C6">
            <w:pPr>
              <w:pStyle w:val="ConsPlusNormal"/>
            </w:pPr>
            <w:r>
              <w:t xml:space="preserve">Остаток на </w:t>
            </w:r>
            <w:r>
              <w:lastRenderedPageBreak/>
              <w:t>начало дня</w:t>
            </w:r>
          </w:p>
        </w:tc>
        <w:tc>
          <w:tcPr>
            <w:tcW w:w="1077" w:type="dxa"/>
          </w:tcPr>
          <w:p w:rsidR="004C16C6" w:rsidRDefault="004C16C6">
            <w:pPr>
              <w:pStyle w:val="ConsPlusNormal"/>
            </w:pPr>
          </w:p>
        </w:tc>
        <w:tc>
          <w:tcPr>
            <w:tcW w:w="849"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1161" w:type="dxa"/>
          </w:tcPr>
          <w:p w:rsidR="004C16C6" w:rsidRDefault="004C16C6">
            <w:pPr>
              <w:pStyle w:val="ConsPlusNormal"/>
            </w:pPr>
          </w:p>
        </w:tc>
        <w:tc>
          <w:tcPr>
            <w:tcW w:w="1161" w:type="dxa"/>
          </w:tcPr>
          <w:p w:rsidR="004C16C6" w:rsidRDefault="004C16C6">
            <w:pPr>
              <w:pStyle w:val="ConsPlusNormal"/>
            </w:pPr>
          </w:p>
        </w:tc>
      </w:tr>
      <w:tr w:rsidR="004C16C6">
        <w:tc>
          <w:tcPr>
            <w:tcW w:w="1417" w:type="dxa"/>
          </w:tcPr>
          <w:p w:rsidR="004C16C6" w:rsidRDefault="004C16C6">
            <w:pPr>
              <w:pStyle w:val="ConsPlusNormal"/>
            </w:pPr>
            <w:r>
              <w:lastRenderedPageBreak/>
              <w:t>Остаток на конец дня</w:t>
            </w:r>
          </w:p>
        </w:tc>
        <w:tc>
          <w:tcPr>
            <w:tcW w:w="1077" w:type="dxa"/>
          </w:tcPr>
          <w:p w:rsidR="004C16C6" w:rsidRDefault="004C16C6">
            <w:pPr>
              <w:pStyle w:val="ConsPlusNormal"/>
            </w:pPr>
          </w:p>
        </w:tc>
        <w:tc>
          <w:tcPr>
            <w:tcW w:w="849"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1161" w:type="dxa"/>
          </w:tcPr>
          <w:p w:rsidR="004C16C6" w:rsidRDefault="004C16C6">
            <w:pPr>
              <w:pStyle w:val="ConsPlusNormal"/>
            </w:pPr>
          </w:p>
        </w:tc>
        <w:tc>
          <w:tcPr>
            <w:tcW w:w="11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Доведенные бюджетные данные</w:t>
      </w:r>
    </w:p>
    <w:p w:rsidR="004C16C6" w:rsidRDefault="004C16C6">
      <w:pPr>
        <w:pStyle w:val="ConsPlusNonformat"/>
        <w:jc w:val="both"/>
      </w:pPr>
    </w:p>
    <w:p w:rsidR="004C16C6" w:rsidRDefault="004C16C6">
      <w:pPr>
        <w:pStyle w:val="ConsPlusNonformat"/>
        <w:jc w:val="both"/>
      </w:pPr>
      <w:r>
        <w:t xml:space="preserve">                           2.1.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4C16C6">
        <w:tc>
          <w:tcPr>
            <w:tcW w:w="454" w:type="dxa"/>
            <w:vMerge w:val="restart"/>
          </w:tcPr>
          <w:p w:rsidR="004C16C6" w:rsidRDefault="004C16C6">
            <w:pPr>
              <w:pStyle w:val="ConsPlusNormal"/>
              <w:jc w:val="center"/>
            </w:pPr>
            <w:r>
              <w:lastRenderedPageBreak/>
              <w:t>N п/п</w:t>
            </w:r>
          </w:p>
        </w:tc>
        <w:tc>
          <w:tcPr>
            <w:tcW w:w="1330" w:type="dxa"/>
            <w:gridSpan w:val="2"/>
          </w:tcPr>
          <w:p w:rsidR="004C16C6" w:rsidRDefault="004C16C6">
            <w:pPr>
              <w:pStyle w:val="ConsPlusNormal"/>
              <w:jc w:val="center"/>
            </w:pPr>
            <w:r>
              <w:t>Документ</w:t>
            </w:r>
          </w:p>
        </w:tc>
        <w:tc>
          <w:tcPr>
            <w:tcW w:w="1077"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2663" w:type="dxa"/>
            <w:gridSpan w:val="3"/>
          </w:tcPr>
          <w:p w:rsidR="004C16C6" w:rsidRDefault="004C16C6">
            <w:pPr>
              <w:pStyle w:val="ConsPlusNormal"/>
              <w:jc w:val="center"/>
            </w:pPr>
            <w:r>
              <w:t>Бюджетные ассигнования</w:t>
            </w:r>
          </w:p>
        </w:tc>
        <w:tc>
          <w:tcPr>
            <w:tcW w:w="2718" w:type="dxa"/>
            <w:gridSpan w:val="3"/>
          </w:tcPr>
          <w:p w:rsidR="004C16C6" w:rsidRDefault="004C16C6">
            <w:pPr>
              <w:pStyle w:val="ConsPlusNormal"/>
              <w:jc w:val="center"/>
            </w:pPr>
            <w:r>
              <w:t>Лимиты бюджетных обязательств</w:t>
            </w:r>
          </w:p>
        </w:tc>
        <w:tc>
          <w:tcPr>
            <w:tcW w:w="1928" w:type="dxa"/>
            <w:vMerge w:val="restart"/>
          </w:tcPr>
          <w:p w:rsidR="004C16C6" w:rsidRDefault="004C16C6">
            <w:pPr>
              <w:pStyle w:val="ConsPlusNormal"/>
              <w:jc w:val="center"/>
            </w:pPr>
            <w:r>
              <w:t>Предельные объемы финансирования, за исключением связанных кредитов и иностранной валюты</w:t>
            </w:r>
          </w:p>
        </w:tc>
      </w:tr>
      <w:tr w:rsidR="004C16C6">
        <w:tc>
          <w:tcPr>
            <w:tcW w:w="454" w:type="dxa"/>
            <w:vMerge/>
          </w:tcPr>
          <w:p w:rsidR="004C16C6" w:rsidRDefault="004C16C6">
            <w:pPr>
              <w:pStyle w:val="ConsPlusNormal"/>
            </w:pPr>
          </w:p>
        </w:tc>
        <w:tc>
          <w:tcPr>
            <w:tcW w:w="665" w:type="dxa"/>
            <w:vMerge w:val="restart"/>
          </w:tcPr>
          <w:p w:rsidR="004C16C6" w:rsidRDefault="004C16C6">
            <w:pPr>
              <w:pStyle w:val="ConsPlusNormal"/>
              <w:jc w:val="center"/>
            </w:pPr>
            <w:r>
              <w:t>номер</w:t>
            </w:r>
          </w:p>
        </w:tc>
        <w:tc>
          <w:tcPr>
            <w:tcW w:w="665" w:type="dxa"/>
            <w:vMerge w:val="restart"/>
          </w:tcPr>
          <w:p w:rsidR="004C16C6" w:rsidRDefault="004C16C6">
            <w:pPr>
              <w:pStyle w:val="ConsPlusNormal"/>
              <w:jc w:val="center"/>
            </w:pPr>
            <w:r>
              <w:t>дата</w:t>
            </w:r>
          </w:p>
        </w:tc>
        <w:tc>
          <w:tcPr>
            <w:tcW w:w="1077" w:type="dxa"/>
            <w:vMerge/>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586" w:type="dxa"/>
            <w:gridSpan w:val="2"/>
          </w:tcPr>
          <w:p w:rsidR="004C16C6" w:rsidRDefault="004C16C6">
            <w:pPr>
              <w:pStyle w:val="ConsPlusNormal"/>
              <w:jc w:val="center"/>
            </w:pPr>
            <w:r>
              <w:t>на плановый период ____ - _____ годов</w:t>
            </w:r>
          </w:p>
        </w:tc>
        <w:tc>
          <w:tcPr>
            <w:tcW w:w="1020" w:type="dxa"/>
            <w:vMerge w:val="restart"/>
          </w:tcPr>
          <w:p w:rsidR="004C16C6" w:rsidRDefault="004C16C6">
            <w:pPr>
              <w:pStyle w:val="ConsPlusNormal"/>
              <w:jc w:val="center"/>
            </w:pPr>
            <w:r>
              <w:t>на ____ текущий финансовый год</w:t>
            </w:r>
          </w:p>
        </w:tc>
        <w:tc>
          <w:tcPr>
            <w:tcW w:w="1698" w:type="dxa"/>
            <w:gridSpan w:val="2"/>
          </w:tcPr>
          <w:p w:rsidR="004C16C6" w:rsidRDefault="004C16C6">
            <w:pPr>
              <w:pStyle w:val="ConsPlusNormal"/>
              <w:jc w:val="center"/>
            </w:pPr>
            <w:r>
              <w:t>на плановый период ____ - _____ годов</w:t>
            </w:r>
          </w:p>
        </w:tc>
        <w:tc>
          <w:tcPr>
            <w:tcW w:w="1928" w:type="dxa"/>
            <w:vMerge/>
          </w:tcPr>
          <w:p w:rsidR="004C16C6" w:rsidRDefault="004C16C6">
            <w:pPr>
              <w:pStyle w:val="ConsPlusNormal"/>
            </w:pPr>
          </w:p>
        </w:tc>
      </w:tr>
      <w:tr w:rsidR="004C16C6">
        <w:tc>
          <w:tcPr>
            <w:tcW w:w="454" w:type="dxa"/>
            <w:vMerge/>
          </w:tcPr>
          <w:p w:rsidR="004C16C6" w:rsidRDefault="004C16C6">
            <w:pPr>
              <w:pStyle w:val="ConsPlusNormal"/>
            </w:pPr>
          </w:p>
        </w:tc>
        <w:tc>
          <w:tcPr>
            <w:tcW w:w="665" w:type="dxa"/>
            <w:vMerge/>
          </w:tcPr>
          <w:p w:rsidR="004C16C6" w:rsidRDefault="004C16C6">
            <w:pPr>
              <w:pStyle w:val="ConsPlusNormal"/>
            </w:pPr>
          </w:p>
        </w:tc>
        <w:tc>
          <w:tcPr>
            <w:tcW w:w="665" w:type="dxa"/>
            <w:vMerge/>
          </w:tcPr>
          <w:p w:rsidR="004C16C6" w:rsidRDefault="004C16C6">
            <w:pPr>
              <w:pStyle w:val="ConsPlusNormal"/>
            </w:pPr>
          </w:p>
        </w:tc>
        <w:tc>
          <w:tcPr>
            <w:tcW w:w="1077" w:type="dxa"/>
            <w:vMerge/>
          </w:tcPr>
          <w:p w:rsidR="004C16C6" w:rsidRDefault="004C16C6">
            <w:pPr>
              <w:pStyle w:val="ConsPlusNormal"/>
            </w:pPr>
          </w:p>
        </w:tc>
        <w:tc>
          <w:tcPr>
            <w:tcW w:w="1077" w:type="dxa"/>
            <w:vMerge/>
          </w:tcPr>
          <w:p w:rsidR="004C16C6" w:rsidRDefault="004C16C6">
            <w:pPr>
              <w:pStyle w:val="ConsPlusNormal"/>
            </w:pPr>
          </w:p>
        </w:tc>
        <w:tc>
          <w:tcPr>
            <w:tcW w:w="793" w:type="dxa"/>
          </w:tcPr>
          <w:p w:rsidR="004C16C6" w:rsidRDefault="004C16C6">
            <w:pPr>
              <w:pStyle w:val="ConsPlusNormal"/>
              <w:jc w:val="center"/>
            </w:pPr>
            <w:r>
              <w:t>первый год</w:t>
            </w:r>
          </w:p>
        </w:tc>
        <w:tc>
          <w:tcPr>
            <w:tcW w:w="793" w:type="dxa"/>
          </w:tcPr>
          <w:p w:rsidR="004C16C6" w:rsidRDefault="004C16C6">
            <w:pPr>
              <w:pStyle w:val="ConsPlusNormal"/>
              <w:jc w:val="center"/>
            </w:pPr>
            <w:r>
              <w:t>второй год</w:t>
            </w:r>
          </w:p>
        </w:tc>
        <w:tc>
          <w:tcPr>
            <w:tcW w:w="1020" w:type="dxa"/>
            <w:vMerge/>
          </w:tcPr>
          <w:p w:rsidR="004C16C6" w:rsidRDefault="004C16C6">
            <w:pPr>
              <w:pStyle w:val="ConsPlusNormal"/>
            </w:pPr>
          </w:p>
        </w:tc>
        <w:tc>
          <w:tcPr>
            <w:tcW w:w="849" w:type="dxa"/>
          </w:tcPr>
          <w:p w:rsidR="004C16C6" w:rsidRDefault="004C16C6">
            <w:pPr>
              <w:pStyle w:val="ConsPlusNormal"/>
              <w:jc w:val="center"/>
            </w:pPr>
            <w:r>
              <w:t>первый год</w:t>
            </w:r>
          </w:p>
        </w:tc>
        <w:tc>
          <w:tcPr>
            <w:tcW w:w="849" w:type="dxa"/>
          </w:tcPr>
          <w:p w:rsidR="004C16C6" w:rsidRDefault="004C16C6">
            <w:pPr>
              <w:pStyle w:val="ConsPlusNormal"/>
              <w:jc w:val="center"/>
            </w:pPr>
            <w:r>
              <w:t>второй год</w:t>
            </w:r>
          </w:p>
        </w:tc>
        <w:tc>
          <w:tcPr>
            <w:tcW w:w="1928" w:type="dxa"/>
            <w:vMerge/>
          </w:tcPr>
          <w:p w:rsidR="004C16C6" w:rsidRDefault="004C16C6">
            <w:pPr>
              <w:pStyle w:val="ConsPlusNormal"/>
            </w:pPr>
          </w:p>
        </w:tc>
      </w:tr>
      <w:tr w:rsidR="004C16C6">
        <w:tc>
          <w:tcPr>
            <w:tcW w:w="454" w:type="dxa"/>
          </w:tcPr>
          <w:p w:rsidR="004C16C6" w:rsidRDefault="004C16C6">
            <w:pPr>
              <w:pStyle w:val="ConsPlusNormal"/>
              <w:jc w:val="center"/>
            </w:pPr>
            <w:r>
              <w:t>1</w:t>
            </w:r>
          </w:p>
        </w:tc>
        <w:tc>
          <w:tcPr>
            <w:tcW w:w="665" w:type="dxa"/>
          </w:tcPr>
          <w:p w:rsidR="004C16C6" w:rsidRDefault="004C16C6">
            <w:pPr>
              <w:pStyle w:val="ConsPlusNormal"/>
              <w:jc w:val="center"/>
            </w:pPr>
            <w:r>
              <w:t>2</w:t>
            </w:r>
          </w:p>
        </w:tc>
        <w:tc>
          <w:tcPr>
            <w:tcW w:w="665"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793" w:type="dxa"/>
          </w:tcPr>
          <w:p w:rsidR="004C16C6" w:rsidRDefault="004C16C6">
            <w:pPr>
              <w:pStyle w:val="ConsPlusNormal"/>
              <w:jc w:val="center"/>
            </w:pPr>
            <w:r>
              <w:t>6</w:t>
            </w:r>
          </w:p>
        </w:tc>
        <w:tc>
          <w:tcPr>
            <w:tcW w:w="793"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849" w:type="dxa"/>
          </w:tcPr>
          <w:p w:rsidR="004C16C6" w:rsidRDefault="004C16C6">
            <w:pPr>
              <w:pStyle w:val="ConsPlusNormal"/>
              <w:jc w:val="center"/>
            </w:pPr>
            <w:r>
              <w:t>9</w:t>
            </w:r>
          </w:p>
        </w:tc>
        <w:tc>
          <w:tcPr>
            <w:tcW w:w="849" w:type="dxa"/>
          </w:tcPr>
          <w:p w:rsidR="004C16C6" w:rsidRDefault="004C16C6">
            <w:pPr>
              <w:pStyle w:val="ConsPlusNormal"/>
              <w:jc w:val="center"/>
            </w:pPr>
            <w:r>
              <w:t>10</w:t>
            </w:r>
          </w:p>
        </w:tc>
        <w:tc>
          <w:tcPr>
            <w:tcW w:w="1928" w:type="dxa"/>
          </w:tcPr>
          <w:p w:rsidR="004C16C6" w:rsidRDefault="004C16C6">
            <w:pPr>
              <w:pStyle w:val="ConsPlusNormal"/>
              <w:jc w:val="center"/>
            </w:pPr>
            <w:r>
              <w:t>11</w:t>
            </w:r>
          </w:p>
        </w:tc>
      </w:tr>
      <w:tr w:rsidR="004C16C6">
        <w:tc>
          <w:tcPr>
            <w:tcW w:w="454" w:type="dxa"/>
          </w:tcPr>
          <w:p w:rsidR="004C16C6" w:rsidRDefault="004C16C6">
            <w:pPr>
              <w:pStyle w:val="ConsPlusNormal"/>
            </w:pPr>
          </w:p>
        </w:tc>
        <w:tc>
          <w:tcPr>
            <w:tcW w:w="665" w:type="dxa"/>
          </w:tcPr>
          <w:p w:rsidR="004C16C6" w:rsidRDefault="004C16C6">
            <w:pPr>
              <w:pStyle w:val="ConsPlusNormal"/>
            </w:pPr>
          </w:p>
        </w:tc>
        <w:tc>
          <w:tcPr>
            <w:tcW w:w="665"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1020"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c>
          <w:tcPr>
            <w:tcW w:w="1928" w:type="dxa"/>
          </w:tcPr>
          <w:p w:rsidR="004C16C6" w:rsidRDefault="004C16C6">
            <w:pPr>
              <w:pStyle w:val="ConsPlusNormal"/>
            </w:pPr>
          </w:p>
        </w:tc>
      </w:tr>
      <w:tr w:rsidR="004C16C6">
        <w:tc>
          <w:tcPr>
            <w:tcW w:w="454" w:type="dxa"/>
          </w:tcPr>
          <w:p w:rsidR="004C16C6" w:rsidRDefault="004C16C6">
            <w:pPr>
              <w:pStyle w:val="ConsPlusNormal"/>
            </w:pPr>
          </w:p>
        </w:tc>
        <w:tc>
          <w:tcPr>
            <w:tcW w:w="665" w:type="dxa"/>
          </w:tcPr>
          <w:p w:rsidR="004C16C6" w:rsidRDefault="004C16C6">
            <w:pPr>
              <w:pStyle w:val="ConsPlusNormal"/>
            </w:pPr>
          </w:p>
        </w:tc>
        <w:tc>
          <w:tcPr>
            <w:tcW w:w="665"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1020"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tblBorders>
        </w:tblPrEx>
        <w:tc>
          <w:tcPr>
            <w:tcW w:w="2861" w:type="dxa"/>
            <w:gridSpan w:val="4"/>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1020"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c>
          <w:tcPr>
            <w:tcW w:w="1928"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0531758,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 и на выплаты</w:t>
      </w:r>
    </w:p>
    <w:p w:rsidR="004C16C6" w:rsidRDefault="004C16C6">
      <w:pPr>
        <w:pStyle w:val="ConsPlusNonformat"/>
        <w:jc w:val="both"/>
      </w:pPr>
      <w:r>
        <w:t xml:space="preserve">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4C16C6">
        <w:tc>
          <w:tcPr>
            <w:tcW w:w="454" w:type="dxa"/>
            <w:vMerge w:val="restart"/>
          </w:tcPr>
          <w:p w:rsidR="004C16C6" w:rsidRDefault="004C16C6">
            <w:pPr>
              <w:pStyle w:val="ConsPlusNormal"/>
              <w:jc w:val="center"/>
            </w:pPr>
            <w:r>
              <w:t>N п/п</w:t>
            </w:r>
          </w:p>
        </w:tc>
        <w:tc>
          <w:tcPr>
            <w:tcW w:w="1408" w:type="dxa"/>
            <w:gridSpan w:val="2"/>
          </w:tcPr>
          <w:p w:rsidR="004C16C6" w:rsidRDefault="004C16C6">
            <w:pPr>
              <w:pStyle w:val="ConsPlusNormal"/>
              <w:jc w:val="center"/>
            </w:pPr>
            <w:r>
              <w:t>Документ</w:t>
            </w:r>
          </w:p>
        </w:tc>
        <w:tc>
          <w:tcPr>
            <w:tcW w:w="1871"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2608" w:type="dxa"/>
            <w:vMerge w:val="restart"/>
          </w:tcPr>
          <w:p w:rsidR="004C16C6" w:rsidRDefault="004C16C6">
            <w:pPr>
              <w:pStyle w:val="ConsPlusNormal"/>
              <w:jc w:val="center"/>
            </w:pPr>
            <w:r>
              <w:t>Сумма за счет связанных кредитов</w:t>
            </w:r>
          </w:p>
        </w:tc>
        <w:tc>
          <w:tcPr>
            <w:tcW w:w="2721" w:type="dxa"/>
            <w:vMerge w:val="restart"/>
          </w:tcPr>
          <w:p w:rsidR="004C16C6" w:rsidRDefault="004C16C6">
            <w:pPr>
              <w:pStyle w:val="ConsPlusNormal"/>
              <w:jc w:val="center"/>
            </w:pPr>
            <w:r>
              <w:t>Сумма на выплаты в иностранной валюте (в рублевом эквиваленте)</w:t>
            </w:r>
          </w:p>
        </w:tc>
      </w:tr>
      <w:tr w:rsidR="004C16C6">
        <w:tc>
          <w:tcPr>
            <w:tcW w:w="454" w:type="dxa"/>
            <w:vMerge/>
          </w:tcPr>
          <w:p w:rsidR="004C16C6" w:rsidRDefault="004C16C6">
            <w:pPr>
              <w:pStyle w:val="ConsPlusNormal"/>
            </w:pPr>
          </w:p>
        </w:tc>
        <w:tc>
          <w:tcPr>
            <w:tcW w:w="737" w:type="dxa"/>
          </w:tcPr>
          <w:p w:rsidR="004C16C6" w:rsidRDefault="004C16C6">
            <w:pPr>
              <w:pStyle w:val="ConsPlusNormal"/>
              <w:jc w:val="center"/>
            </w:pPr>
            <w:r>
              <w:t>номер</w:t>
            </w:r>
          </w:p>
        </w:tc>
        <w:tc>
          <w:tcPr>
            <w:tcW w:w="671" w:type="dxa"/>
          </w:tcPr>
          <w:p w:rsidR="004C16C6" w:rsidRDefault="004C16C6">
            <w:pPr>
              <w:pStyle w:val="ConsPlusNormal"/>
              <w:jc w:val="center"/>
            </w:pPr>
            <w:r>
              <w:t>дата</w:t>
            </w:r>
          </w:p>
        </w:tc>
        <w:tc>
          <w:tcPr>
            <w:tcW w:w="1871" w:type="dxa"/>
            <w:vMerge/>
          </w:tcPr>
          <w:p w:rsidR="004C16C6" w:rsidRDefault="004C16C6">
            <w:pPr>
              <w:pStyle w:val="ConsPlusNormal"/>
            </w:pPr>
          </w:p>
        </w:tc>
        <w:tc>
          <w:tcPr>
            <w:tcW w:w="2608" w:type="dxa"/>
            <w:vMerge/>
          </w:tcPr>
          <w:p w:rsidR="004C16C6" w:rsidRDefault="004C16C6">
            <w:pPr>
              <w:pStyle w:val="ConsPlusNormal"/>
            </w:pPr>
          </w:p>
        </w:tc>
        <w:tc>
          <w:tcPr>
            <w:tcW w:w="2721" w:type="dxa"/>
            <w:vMerge/>
          </w:tcPr>
          <w:p w:rsidR="004C16C6" w:rsidRDefault="004C16C6">
            <w:pPr>
              <w:pStyle w:val="ConsPlusNormal"/>
            </w:pPr>
          </w:p>
        </w:tc>
      </w:tr>
      <w:tr w:rsidR="004C16C6">
        <w:tc>
          <w:tcPr>
            <w:tcW w:w="454"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671" w:type="dxa"/>
          </w:tcPr>
          <w:p w:rsidR="004C16C6" w:rsidRDefault="004C16C6">
            <w:pPr>
              <w:pStyle w:val="ConsPlusNormal"/>
              <w:jc w:val="center"/>
            </w:pPr>
            <w:r>
              <w:t>3</w:t>
            </w:r>
          </w:p>
        </w:tc>
        <w:tc>
          <w:tcPr>
            <w:tcW w:w="1871" w:type="dxa"/>
          </w:tcPr>
          <w:p w:rsidR="004C16C6" w:rsidRDefault="004C16C6">
            <w:pPr>
              <w:pStyle w:val="ConsPlusNormal"/>
              <w:jc w:val="center"/>
            </w:pPr>
            <w:r>
              <w:t>4</w:t>
            </w:r>
          </w:p>
        </w:tc>
        <w:tc>
          <w:tcPr>
            <w:tcW w:w="2608" w:type="dxa"/>
          </w:tcPr>
          <w:p w:rsidR="004C16C6" w:rsidRDefault="004C16C6">
            <w:pPr>
              <w:pStyle w:val="ConsPlusNormal"/>
              <w:jc w:val="center"/>
            </w:pPr>
            <w:r>
              <w:t>5</w:t>
            </w:r>
          </w:p>
        </w:tc>
        <w:tc>
          <w:tcPr>
            <w:tcW w:w="2721" w:type="dxa"/>
          </w:tcPr>
          <w:p w:rsidR="004C16C6" w:rsidRDefault="004C16C6">
            <w:pPr>
              <w:pStyle w:val="ConsPlusNormal"/>
              <w:jc w:val="center"/>
            </w:pPr>
            <w:r>
              <w:t>6</w:t>
            </w:r>
          </w:p>
        </w:tc>
      </w:tr>
      <w:tr w:rsidR="004C16C6">
        <w:tc>
          <w:tcPr>
            <w:tcW w:w="454" w:type="dxa"/>
          </w:tcPr>
          <w:p w:rsidR="004C16C6" w:rsidRDefault="004C16C6">
            <w:pPr>
              <w:pStyle w:val="ConsPlusNormal"/>
            </w:pPr>
          </w:p>
        </w:tc>
        <w:tc>
          <w:tcPr>
            <w:tcW w:w="737" w:type="dxa"/>
          </w:tcPr>
          <w:p w:rsidR="004C16C6" w:rsidRDefault="004C16C6">
            <w:pPr>
              <w:pStyle w:val="ConsPlusNormal"/>
            </w:pPr>
          </w:p>
        </w:tc>
        <w:tc>
          <w:tcPr>
            <w:tcW w:w="671" w:type="dxa"/>
          </w:tcPr>
          <w:p w:rsidR="004C16C6" w:rsidRDefault="004C16C6">
            <w:pPr>
              <w:pStyle w:val="ConsPlusNormal"/>
            </w:pPr>
          </w:p>
        </w:tc>
        <w:tc>
          <w:tcPr>
            <w:tcW w:w="1871" w:type="dxa"/>
          </w:tcPr>
          <w:p w:rsidR="004C16C6" w:rsidRDefault="004C16C6">
            <w:pPr>
              <w:pStyle w:val="ConsPlusNormal"/>
            </w:pPr>
          </w:p>
        </w:tc>
        <w:tc>
          <w:tcPr>
            <w:tcW w:w="2608" w:type="dxa"/>
          </w:tcPr>
          <w:p w:rsidR="004C16C6" w:rsidRDefault="004C16C6">
            <w:pPr>
              <w:pStyle w:val="ConsPlusNormal"/>
            </w:pPr>
          </w:p>
        </w:tc>
        <w:tc>
          <w:tcPr>
            <w:tcW w:w="2721" w:type="dxa"/>
          </w:tcPr>
          <w:p w:rsidR="004C16C6" w:rsidRDefault="004C16C6">
            <w:pPr>
              <w:pStyle w:val="ConsPlusNormal"/>
            </w:pPr>
          </w:p>
        </w:tc>
      </w:tr>
      <w:tr w:rsidR="004C16C6">
        <w:tc>
          <w:tcPr>
            <w:tcW w:w="454" w:type="dxa"/>
          </w:tcPr>
          <w:p w:rsidR="004C16C6" w:rsidRDefault="004C16C6">
            <w:pPr>
              <w:pStyle w:val="ConsPlusNormal"/>
            </w:pPr>
          </w:p>
        </w:tc>
        <w:tc>
          <w:tcPr>
            <w:tcW w:w="737" w:type="dxa"/>
          </w:tcPr>
          <w:p w:rsidR="004C16C6" w:rsidRDefault="004C16C6">
            <w:pPr>
              <w:pStyle w:val="ConsPlusNormal"/>
            </w:pPr>
          </w:p>
        </w:tc>
        <w:tc>
          <w:tcPr>
            <w:tcW w:w="671" w:type="dxa"/>
          </w:tcPr>
          <w:p w:rsidR="004C16C6" w:rsidRDefault="004C16C6">
            <w:pPr>
              <w:pStyle w:val="ConsPlusNormal"/>
            </w:pPr>
          </w:p>
        </w:tc>
        <w:tc>
          <w:tcPr>
            <w:tcW w:w="1871" w:type="dxa"/>
          </w:tcPr>
          <w:p w:rsidR="004C16C6" w:rsidRDefault="004C16C6">
            <w:pPr>
              <w:pStyle w:val="ConsPlusNormal"/>
            </w:pPr>
          </w:p>
        </w:tc>
        <w:tc>
          <w:tcPr>
            <w:tcW w:w="2608" w:type="dxa"/>
          </w:tcPr>
          <w:p w:rsidR="004C16C6" w:rsidRDefault="004C16C6">
            <w:pPr>
              <w:pStyle w:val="ConsPlusNormal"/>
            </w:pPr>
          </w:p>
        </w:tc>
        <w:tc>
          <w:tcPr>
            <w:tcW w:w="2721" w:type="dxa"/>
          </w:tcPr>
          <w:p w:rsidR="004C16C6" w:rsidRDefault="004C16C6">
            <w:pPr>
              <w:pStyle w:val="ConsPlusNormal"/>
            </w:pPr>
          </w:p>
        </w:tc>
      </w:tr>
      <w:tr w:rsidR="004C16C6">
        <w:tblPrEx>
          <w:tblBorders>
            <w:left w:val="nil"/>
          </w:tblBorders>
        </w:tblPrEx>
        <w:tc>
          <w:tcPr>
            <w:tcW w:w="3733" w:type="dxa"/>
            <w:gridSpan w:val="4"/>
            <w:tcBorders>
              <w:left w:val="nil"/>
              <w:bottom w:val="nil"/>
            </w:tcBorders>
          </w:tcPr>
          <w:p w:rsidR="004C16C6" w:rsidRDefault="004C16C6">
            <w:pPr>
              <w:pStyle w:val="ConsPlusNormal"/>
              <w:jc w:val="right"/>
            </w:pPr>
            <w:r>
              <w:t>Итого</w:t>
            </w:r>
          </w:p>
        </w:tc>
        <w:tc>
          <w:tcPr>
            <w:tcW w:w="2608" w:type="dxa"/>
          </w:tcPr>
          <w:p w:rsidR="004C16C6" w:rsidRDefault="004C16C6">
            <w:pPr>
              <w:pStyle w:val="ConsPlusNormal"/>
            </w:pPr>
          </w:p>
        </w:tc>
        <w:tc>
          <w:tcPr>
            <w:tcW w:w="272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Предельные объемы финансирования</w:t>
      </w:r>
    </w:p>
    <w:p w:rsidR="004C16C6" w:rsidRDefault="004C16C6">
      <w:pPr>
        <w:pStyle w:val="ConsPlusNonformat"/>
        <w:jc w:val="both"/>
      </w:pPr>
      <w:r>
        <w:t xml:space="preserve">             на выплаты за счет связанных иностранных кредитов</w:t>
      </w:r>
    </w:p>
    <w:p w:rsidR="004C16C6" w:rsidRDefault="004C16C6">
      <w:pPr>
        <w:pStyle w:val="ConsPlusNonformat"/>
        <w:jc w:val="both"/>
      </w:pPr>
      <w:r>
        <w:t xml:space="preserve">                     и на выплаты в иностранной валюте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4C16C6">
        <w:tc>
          <w:tcPr>
            <w:tcW w:w="454" w:type="dxa"/>
            <w:vMerge w:val="restart"/>
            <w:tcBorders>
              <w:left w:val="nil"/>
            </w:tcBorders>
          </w:tcPr>
          <w:p w:rsidR="004C16C6" w:rsidRDefault="004C16C6">
            <w:pPr>
              <w:pStyle w:val="ConsPlusNormal"/>
              <w:jc w:val="center"/>
            </w:pPr>
            <w:r>
              <w:t>N п/п</w:t>
            </w:r>
          </w:p>
        </w:tc>
        <w:tc>
          <w:tcPr>
            <w:tcW w:w="1341" w:type="dxa"/>
            <w:gridSpan w:val="2"/>
          </w:tcPr>
          <w:p w:rsidR="004C16C6" w:rsidRDefault="004C16C6">
            <w:pPr>
              <w:pStyle w:val="ConsPlusNormal"/>
              <w:jc w:val="center"/>
            </w:pPr>
            <w:r>
              <w:t>Документ</w:t>
            </w:r>
          </w:p>
        </w:tc>
        <w:tc>
          <w:tcPr>
            <w:tcW w:w="3639" w:type="dxa"/>
            <w:vMerge w:val="restart"/>
          </w:tcPr>
          <w:p w:rsidR="004C16C6" w:rsidRDefault="004C16C6">
            <w:pPr>
              <w:pStyle w:val="ConsPlusNormal"/>
              <w:jc w:val="center"/>
            </w:pPr>
            <w:r>
              <w:t>Сумма за счет связанных кредитов</w:t>
            </w:r>
          </w:p>
        </w:tc>
        <w:tc>
          <w:tcPr>
            <w:tcW w:w="3639" w:type="dxa"/>
            <w:vMerge w:val="restart"/>
            <w:tcBorders>
              <w:right w:val="nil"/>
            </w:tcBorders>
          </w:tcPr>
          <w:p w:rsidR="004C16C6" w:rsidRDefault="004C16C6">
            <w:pPr>
              <w:pStyle w:val="ConsPlusNormal"/>
              <w:jc w:val="center"/>
            </w:pPr>
            <w:r>
              <w:t>Сумма на выплаты в иностранной валюте (в рублевом эквиваленте)</w:t>
            </w:r>
          </w:p>
        </w:tc>
      </w:tr>
      <w:tr w:rsidR="004C16C6">
        <w:tc>
          <w:tcPr>
            <w:tcW w:w="454" w:type="dxa"/>
            <w:vMerge/>
            <w:tcBorders>
              <w:left w:val="nil"/>
            </w:tcBorders>
          </w:tcPr>
          <w:p w:rsidR="004C16C6" w:rsidRDefault="004C16C6">
            <w:pPr>
              <w:pStyle w:val="ConsPlusNormal"/>
            </w:pPr>
          </w:p>
        </w:tc>
        <w:tc>
          <w:tcPr>
            <w:tcW w:w="670" w:type="dxa"/>
          </w:tcPr>
          <w:p w:rsidR="004C16C6" w:rsidRDefault="004C16C6">
            <w:pPr>
              <w:pStyle w:val="ConsPlusNormal"/>
              <w:jc w:val="center"/>
            </w:pPr>
            <w:r>
              <w:t>номер</w:t>
            </w:r>
          </w:p>
        </w:tc>
        <w:tc>
          <w:tcPr>
            <w:tcW w:w="671" w:type="dxa"/>
          </w:tcPr>
          <w:p w:rsidR="004C16C6" w:rsidRDefault="004C16C6">
            <w:pPr>
              <w:pStyle w:val="ConsPlusNormal"/>
              <w:jc w:val="center"/>
            </w:pPr>
            <w:r>
              <w:t>дата</w:t>
            </w:r>
          </w:p>
        </w:tc>
        <w:tc>
          <w:tcPr>
            <w:tcW w:w="3639" w:type="dxa"/>
            <w:vMerge/>
          </w:tcPr>
          <w:p w:rsidR="004C16C6" w:rsidRDefault="004C16C6">
            <w:pPr>
              <w:pStyle w:val="ConsPlusNormal"/>
            </w:pPr>
          </w:p>
        </w:tc>
        <w:tc>
          <w:tcPr>
            <w:tcW w:w="3639" w:type="dxa"/>
            <w:vMerge/>
            <w:tcBorders>
              <w:right w:val="nil"/>
            </w:tcBorders>
          </w:tcPr>
          <w:p w:rsidR="004C16C6" w:rsidRDefault="004C16C6">
            <w:pPr>
              <w:pStyle w:val="ConsPlusNormal"/>
            </w:pPr>
          </w:p>
        </w:tc>
      </w:tr>
      <w:tr w:rsidR="004C16C6">
        <w:tc>
          <w:tcPr>
            <w:tcW w:w="454" w:type="dxa"/>
            <w:tcBorders>
              <w:left w:val="nil"/>
            </w:tcBorders>
          </w:tcPr>
          <w:p w:rsidR="004C16C6" w:rsidRDefault="004C16C6">
            <w:pPr>
              <w:pStyle w:val="ConsPlusNormal"/>
              <w:jc w:val="center"/>
            </w:pPr>
            <w:r>
              <w:t>1</w:t>
            </w:r>
          </w:p>
        </w:tc>
        <w:tc>
          <w:tcPr>
            <w:tcW w:w="670" w:type="dxa"/>
          </w:tcPr>
          <w:p w:rsidR="004C16C6" w:rsidRDefault="004C16C6">
            <w:pPr>
              <w:pStyle w:val="ConsPlusNormal"/>
              <w:jc w:val="center"/>
            </w:pPr>
            <w:r>
              <w:t>2</w:t>
            </w:r>
          </w:p>
        </w:tc>
        <w:tc>
          <w:tcPr>
            <w:tcW w:w="671" w:type="dxa"/>
          </w:tcPr>
          <w:p w:rsidR="004C16C6" w:rsidRDefault="004C16C6">
            <w:pPr>
              <w:pStyle w:val="ConsPlusNormal"/>
              <w:jc w:val="center"/>
            </w:pPr>
            <w:r>
              <w:t>3</w:t>
            </w:r>
          </w:p>
        </w:tc>
        <w:tc>
          <w:tcPr>
            <w:tcW w:w="3639" w:type="dxa"/>
          </w:tcPr>
          <w:p w:rsidR="004C16C6" w:rsidRDefault="004C16C6">
            <w:pPr>
              <w:pStyle w:val="ConsPlusNormal"/>
              <w:jc w:val="center"/>
            </w:pPr>
            <w:r>
              <w:t>4</w:t>
            </w:r>
          </w:p>
        </w:tc>
        <w:tc>
          <w:tcPr>
            <w:tcW w:w="3639"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454" w:type="dxa"/>
            <w:tcBorders>
              <w:left w:val="nil"/>
            </w:tcBorders>
          </w:tcPr>
          <w:p w:rsidR="004C16C6" w:rsidRDefault="004C16C6">
            <w:pPr>
              <w:pStyle w:val="ConsPlusNormal"/>
            </w:pPr>
          </w:p>
        </w:tc>
        <w:tc>
          <w:tcPr>
            <w:tcW w:w="670" w:type="dxa"/>
          </w:tcPr>
          <w:p w:rsidR="004C16C6" w:rsidRDefault="004C16C6">
            <w:pPr>
              <w:pStyle w:val="ConsPlusNormal"/>
            </w:pPr>
          </w:p>
        </w:tc>
        <w:tc>
          <w:tcPr>
            <w:tcW w:w="671" w:type="dxa"/>
          </w:tcPr>
          <w:p w:rsidR="004C16C6" w:rsidRDefault="004C16C6">
            <w:pPr>
              <w:pStyle w:val="ConsPlusNormal"/>
            </w:pPr>
          </w:p>
        </w:tc>
        <w:tc>
          <w:tcPr>
            <w:tcW w:w="3639" w:type="dxa"/>
          </w:tcPr>
          <w:p w:rsidR="004C16C6" w:rsidRDefault="004C16C6">
            <w:pPr>
              <w:pStyle w:val="ConsPlusNormal"/>
            </w:pPr>
          </w:p>
        </w:tc>
        <w:tc>
          <w:tcPr>
            <w:tcW w:w="3639" w:type="dxa"/>
          </w:tcPr>
          <w:p w:rsidR="004C16C6" w:rsidRDefault="004C16C6">
            <w:pPr>
              <w:pStyle w:val="ConsPlusNormal"/>
            </w:pPr>
          </w:p>
        </w:tc>
      </w:tr>
      <w:tr w:rsidR="004C16C6">
        <w:tblPrEx>
          <w:tblBorders>
            <w:right w:val="single" w:sz="4" w:space="0" w:color="auto"/>
          </w:tblBorders>
        </w:tblPrEx>
        <w:tc>
          <w:tcPr>
            <w:tcW w:w="454" w:type="dxa"/>
            <w:tcBorders>
              <w:left w:val="nil"/>
            </w:tcBorders>
          </w:tcPr>
          <w:p w:rsidR="004C16C6" w:rsidRDefault="004C16C6">
            <w:pPr>
              <w:pStyle w:val="ConsPlusNormal"/>
            </w:pPr>
          </w:p>
        </w:tc>
        <w:tc>
          <w:tcPr>
            <w:tcW w:w="670" w:type="dxa"/>
          </w:tcPr>
          <w:p w:rsidR="004C16C6" w:rsidRDefault="004C16C6">
            <w:pPr>
              <w:pStyle w:val="ConsPlusNormal"/>
            </w:pPr>
          </w:p>
        </w:tc>
        <w:tc>
          <w:tcPr>
            <w:tcW w:w="671" w:type="dxa"/>
          </w:tcPr>
          <w:p w:rsidR="004C16C6" w:rsidRDefault="004C16C6">
            <w:pPr>
              <w:pStyle w:val="ConsPlusNormal"/>
            </w:pPr>
          </w:p>
        </w:tc>
        <w:tc>
          <w:tcPr>
            <w:tcW w:w="3639" w:type="dxa"/>
          </w:tcPr>
          <w:p w:rsidR="004C16C6" w:rsidRDefault="004C16C6">
            <w:pPr>
              <w:pStyle w:val="ConsPlusNormal"/>
            </w:pPr>
          </w:p>
        </w:tc>
        <w:tc>
          <w:tcPr>
            <w:tcW w:w="3639" w:type="dxa"/>
          </w:tcPr>
          <w:p w:rsidR="004C16C6" w:rsidRDefault="004C16C6">
            <w:pPr>
              <w:pStyle w:val="ConsPlusNormal"/>
            </w:pPr>
          </w:p>
        </w:tc>
      </w:tr>
      <w:tr w:rsidR="004C16C6">
        <w:tblPrEx>
          <w:tblBorders>
            <w:right w:val="single" w:sz="4" w:space="0" w:color="auto"/>
          </w:tblBorders>
        </w:tblPrEx>
        <w:tc>
          <w:tcPr>
            <w:tcW w:w="454" w:type="dxa"/>
            <w:tcBorders>
              <w:left w:val="nil"/>
            </w:tcBorders>
          </w:tcPr>
          <w:p w:rsidR="004C16C6" w:rsidRDefault="004C16C6">
            <w:pPr>
              <w:pStyle w:val="ConsPlusNormal"/>
            </w:pPr>
          </w:p>
        </w:tc>
        <w:tc>
          <w:tcPr>
            <w:tcW w:w="670" w:type="dxa"/>
          </w:tcPr>
          <w:p w:rsidR="004C16C6" w:rsidRDefault="004C16C6">
            <w:pPr>
              <w:pStyle w:val="ConsPlusNormal"/>
            </w:pPr>
          </w:p>
        </w:tc>
        <w:tc>
          <w:tcPr>
            <w:tcW w:w="671" w:type="dxa"/>
          </w:tcPr>
          <w:p w:rsidR="004C16C6" w:rsidRDefault="004C16C6">
            <w:pPr>
              <w:pStyle w:val="ConsPlusNormal"/>
            </w:pPr>
          </w:p>
        </w:tc>
        <w:tc>
          <w:tcPr>
            <w:tcW w:w="3639" w:type="dxa"/>
          </w:tcPr>
          <w:p w:rsidR="004C16C6" w:rsidRDefault="004C16C6">
            <w:pPr>
              <w:pStyle w:val="ConsPlusNormal"/>
            </w:pPr>
          </w:p>
        </w:tc>
        <w:tc>
          <w:tcPr>
            <w:tcW w:w="3639" w:type="dxa"/>
          </w:tcPr>
          <w:p w:rsidR="004C16C6" w:rsidRDefault="004C16C6">
            <w:pPr>
              <w:pStyle w:val="ConsPlusNormal"/>
            </w:pPr>
          </w:p>
        </w:tc>
      </w:tr>
      <w:tr w:rsidR="004C16C6">
        <w:tblPrEx>
          <w:tblBorders>
            <w:right w:val="single" w:sz="4" w:space="0" w:color="auto"/>
          </w:tblBorders>
        </w:tblPrEx>
        <w:tc>
          <w:tcPr>
            <w:tcW w:w="1795" w:type="dxa"/>
            <w:gridSpan w:val="3"/>
            <w:tcBorders>
              <w:left w:val="nil"/>
              <w:bottom w:val="nil"/>
            </w:tcBorders>
          </w:tcPr>
          <w:p w:rsidR="004C16C6" w:rsidRDefault="004C16C6">
            <w:pPr>
              <w:pStyle w:val="ConsPlusNormal"/>
              <w:jc w:val="right"/>
            </w:pPr>
            <w:r>
              <w:t>Итого</w:t>
            </w:r>
          </w:p>
        </w:tc>
        <w:tc>
          <w:tcPr>
            <w:tcW w:w="3639" w:type="dxa"/>
          </w:tcPr>
          <w:p w:rsidR="004C16C6" w:rsidRDefault="004C16C6">
            <w:pPr>
              <w:pStyle w:val="ConsPlusNormal"/>
            </w:pPr>
          </w:p>
        </w:tc>
        <w:tc>
          <w:tcPr>
            <w:tcW w:w="363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Распределенные бюджетные данные</w:t>
      </w:r>
    </w:p>
    <w:p w:rsidR="004C16C6" w:rsidRDefault="004C16C6">
      <w:pPr>
        <w:pStyle w:val="ConsPlusNonformat"/>
        <w:jc w:val="both"/>
      </w:pPr>
    </w:p>
    <w:p w:rsidR="004C16C6" w:rsidRDefault="004C16C6">
      <w:pPr>
        <w:pStyle w:val="ConsPlusNonformat"/>
        <w:jc w:val="both"/>
      </w:pPr>
      <w:r>
        <w:t xml:space="preserve">                           3.1.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4C16C6">
        <w:tc>
          <w:tcPr>
            <w:tcW w:w="454" w:type="dxa"/>
            <w:vMerge w:val="restart"/>
          </w:tcPr>
          <w:p w:rsidR="004C16C6" w:rsidRDefault="004C16C6">
            <w:pPr>
              <w:pStyle w:val="ConsPlusNormal"/>
              <w:jc w:val="center"/>
            </w:pPr>
            <w:r>
              <w:lastRenderedPageBreak/>
              <w:t>N п/п</w:t>
            </w:r>
          </w:p>
        </w:tc>
        <w:tc>
          <w:tcPr>
            <w:tcW w:w="1330" w:type="dxa"/>
            <w:gridSpan w:val="2"/>
          </w:tcPr>
          <w:p w:rsidR="004C16C6" w:rsidRDefault="004C16C6">
            <w:pPr>
              <w:pStyle w:val="ConsPlusNormal"/>
              <w:jc w:val="center"/>
            </w:pPr>
            <w:r>
              <w:t>Документ</w:t>
            </w:r>
          </w:p>
        </w:tc>
        <w:tc>
          <w:tcPr>
            <w:tcW w:w="1077"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2663" w:type="dxa"/>
            <w:gridSpan w:val="3"/>
          </w:tcPr>
          <w:p w:rsidR="004C16C6" w:rsidRDefault="004C16C6">
            <w:pPr>
              <w:pStyle w:val="ConsPlusNormal"/>
              <w:jc w:val="center"/>
            </w:pPr>
            <w:r>
              <w:t>Бюджетные ассигнования</w:t>
            </w:r>
          </w:p>
        </w:tc>
        <w:tc>
          <w:tcPr>
            <w:tcW w:w="2718" w:type="dxa"/>
            <w:gridSpan w:val="3"/>
          </w:tcPr>
          <w:p w:rsidR="004C16C6" w:rsidRDefault="004C16C6">
            <w:pPr>
              <w:pStyle w:val="ConsPlusNormal"/>
              <w:jc w:val="center"/>
            </w:pPr>
            <w:r>
              <w:t>Лимиты бюджетных обязательств</w:t>
            </w:r>
          </w:p>
        </w:tc>
        <w:tc>
          <w:tcPr>
            <w:tcW w:w="1928" w:type="dxa"/>
            <w:vMerge w:val="restart"/>
          </w:tcPr>
          <w:p w:rsidR="004C16C6" w:rsidRDefault="004C16C6">
            <w:pPr>
              <w:pStyle w:val="ConsPlusNormal"/>
              <w:jc w:val="center"/>
            </w:pPr>
            <w:r>
              <w:t>Предельные объемы финансирования, за исключением связанных кредитов и иностранной валюты</w:t>
            </w:r>
          </w:p>
        </w:tc>
      </w:tr>
      <w:tr w:rsidR="004C16C6">
        <w:tc>
          <w:tcPr>
            <w:tcW w:w="454" w:type="dxa"/>
            <w:vMerge/>
          </w:tcPr>
          <w:p w:rsidR="004C16C6" w:rsidRDefault="004C16C6">
            <w:pPr>
              <w:pStyle w:val="ConsPlusNormal"/>
            </w:pPr>
          </w:p>
        </w:tc>
        <w:tc>
          <w:tcPr>
            <w:tcW w:w="665" w:type="dxa"/>
            <w:vMerge w:val="restart"/>
          </w:tcPr>
          <w:p w:rsidR="004C16C6" w:rsidRDefault="004C16C6">
            <w:pPr>
              <w:pStyle w:val="ConsPlusNormal"/>
              <w:jc w:val="center"/>
            </w:pPr>
            <w:r>
              <w:t>номер</w:t>
            </w:r>
          </w:p>
        </w:tc>
        <w:tc>
          <w:tcPr>
            <w:tcW w:w="665" w:type="dxa"/>
            <w:vMerge w:val="restart"/>
          </w:tcPr>
          <w:p w:rsidR="004C16C6" w:rsidRDefault="004C16C6">
            <w:pPr>
              <w:pStyle w:val="ConsPlusNormal"/>
              <w:jc w:val="center"/>
            </w:pPr>
            <w:r>
              <w:t>дата</w:t>
            </w:r>
          </w:p>
        </w:tc>
        <w:tc>
          <w:tcPr>
            <w:tcW w:w="1077" w:type="dxa"/>
            <w:vMerge/>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586" w:type="dxa"/>
            <w:gridSpan w:val="2"/>
          </w:tcPr>
          <w:p w:rsidR="004C16C6" w:rsidRDefault="004C16C6">
            <w:pPr>
              <w:pStyle w:val="ConsPlusNormal"/>
              <w:jc w:val="center"/>
            </w:pPr>
            <w:r>
              <w:t>на плановый период ____ - _____ годов</w:t>
            </w:r>
          </w:p>
        </w:tc>
        <w:tc>
          <w:tcPr>
            <w:tcW w:w="1020" w:type="dxa"/>
            <w:vMerge w:val="restart"/>
          </w:tcPr>
          <w:p w:rsidR="004C16C6" w:rsidRDefault="004C16C6">
            <w:pPr>
              <w:pStyle w:val="ConsPlusNormal"/>
              <w:jc w:val="center"/>
            </w:pPr>
            <w:r>
              <w:t>на ____ текущий финансовый год</w:t>
            </w:r>
          </w:p>
        </w:tc>
        <w:tc>
          <w:tcPr>
            <w:tcW w:w="1698" w:type="dxa"/>
            <w:gridSpan w:val="2"/>
          </w:tcPr>
          <w:p w:rsidR="004C16C6" w:rsidRDefault="004C16C6">
            <w:pPr>
              <w:pStyle w:val="ConsPlusNormal"/>
              <w:jc w:val="center"/>
            </w:pPr>
            <w:r>
              <w:t>на плановый период ____ - _____ годов</w:t>
            </w:r>
          </w:p>
        </w:tc>
        <w:tc>
          <w:tcPr>
            <w:tcW w:w="1928" w:type="dxa"/>
            <w:vMerge/>
          </w:tcPr>
          <w:p w:rsidR="004C16C6" w:rsidRDefault="004C16C6">
            <w:pPr>
              <w:pStyle w:val="ConsPlusNormal"/>
            </w:pPr>
          </w:p>
        </w:tc>
      </w:tr>
      <w:tr w:rsidR="004C16C6">
        <w:tc>
          <w:tcPr>
            <w:tcW w:w="454" w:type="dxa"/>
            <w:vMerge/>
          </w:tcPr>
          <w:p w:rsidR="004C16C6" w:rsidRDefault="004C16C6">
            <w:pPr>
              <w:pStyle w:val="ConsPlusNormal"/>
            </w:pPr>
          </w:p>
        </w:tc>
        <w:tc>
          <w:tcPr>
            <w:tcW w:w="665" w:type="dxa"/>
            <w:vMerge/>
          </w:tcPr>
          <w:p w:rsidR="004C16C6" w:rsidRDefault="004C16C6">
            <w:pPr>
              <w:pStyle w:val="ConsPlusNormal"/>
            </w:pPr>
          </w:p>
        </w:tc>
        <w:tc>
          <w:tcPr>
            <w:tcW w:w="665" w:type="dxa"/>
            <w:vMerge/>
          </w:tcPr>
          <w:p w:rsidR="004C16C6" w:rsidRDefault="004C16C6">
            <w:pPr>
              <w:pStyle w:val="ConsPlusNormal"/>
            </w:pPr>
          </w:p>
        </w:tc>
        <w:tc>
          <w:tcPr>
            <w:tcW w:w="1077" w:type="dxa"/>
            <w:vMerge/>
          </w:tcPr>
          <w:p w:rsidR="004C16C6" w:rsidRDefault="004C16C6">
            <w:pPr>
              <w:pStyle w:val="ConsPlusNormal"/>
            </w:pPr>
          </w:p>
        </w:tc>
        <w:tc>
          <w:tcPr>
            <w:tcW w:w="1077" w:type="dxa"/>
            <w:vMerge/>
          </w:tcPr>
          <w:p w:rsidR="004C16C6" w:rsidRDefault="004C16C6">
            <w:pPr>
              <w:pStyle w:val="ConsPlusNormal"/>
            </w:pPr>
          </w:p>
        </w:tc>
        <w:tc>
          <w:tcPr>
            <w:tcW w:w="793" w:type="dxa"/>
          </w:tcPr>
          <w:p w:rsidR="004C16C6" w:rsidRDefault="004C16C6">
            <w:pPr>
              <w:pStyle w:val="ConsPlusNormal"/>
              <w:jc w:val="center"/>
            </w:pPr>
            <w:r>
              <w:t>первый год</w:t>
            </w:r>
          </w:p>
        </w:tc>
        <w:tc>
          <w:tcPr>
            <w:tcW w:w="793" w:type="dxa"/>
          </w:tcPr>
          <w:p w:rsidR="004C16C6" w:rsidRDefault="004C16C6">
            <w:pPr>
              <w:pStyle w:val="ConsPlusNormal"/>
              <w:jc w:val="center"/>
            </w:pPr>
            <w:r>
              <w:t>второй год</w:t>
            </w:r>
          </w:p>
        </w:tc>
        <w:tc>
          <w:tcPr>
            <w:tcW w:w="1020" w:type="dxa"/>
            <w:vMerge/>
          </w:tcPr>
          <w:p w:rsidR="004C16C6" w:rsidRDefault="004C16C6">
            <w:pPr>
              <w:pStyle w:val="ConsPlusNormal"/>
            </w:pPr>
          </w:p>
        </w:tc>
        <w:tc>
          <w:tcPr>
            <w:tcW w:w="849" w:type="dxa"/>
          </w:tcPr>
          <w:p w:rsidR="004C16C6" w:rsidRDefault="004C16C6">
            <w:pPr>
              <w:pStyle w:val="ConsPlusNormal"/>
              <w:jc w:val="center"/>
            </w:pPr>
            <w:r>
              <w:t>первый год</w:t>
            </w:r>
          </w:p>
        </w:tc>
        <w:tc>
          <w:tcPr>
            <w:tcW w:w="849" w:type="dxa"/>
          </w:tcPr>
          <w:p w:rsidR="004C16C6" w:rsidRDefault="004C16C6">
            <w:pPr>
              <w:pStyle w:val="ConsPlusNormal"/>
              <w:jc w:val="center"/>
            </w:pPr>
            <w:r>
              <w:t>второй год</w:t>
            </w:r>
          </w:p>
        </w:tc>
        <w:tc>
          <w:tcPr>
            <w:tcW w:w="1928" w:type="dxa"/>
            <w:vMerge/>
          </w:tcPr>
          <w:p w:rsidR="004C16C6" w:rsidRDefault="004C16C6">
            <w:pPr>
              <w:pStyle w:val="ConsPlusNormal"/>
            </w:pPr>
          </w:p>
        </w:tc>
      </w:tr>
      <w:tr w:rsidR="004C16C6">
        <w:tc>
          <w:tcPr>
            <w:tcW w:w="454" w:type="dxa"/>
          </w:tcPr>
          <w:p w:rsidR="004C16C6" w:rsidRDefault="004C16C6">
            <w:pPr>
              <w:pStyle w:val="ConsPlusNormal"/>
              <w:jc w:val="center"/>
            </w:pPr>
            <w:r>
              <w:t>1</w:t>
            </w:r>
          </w:p>
        </w:tc>
        <w:tc>
          <w:tcPr>
            <w:tcW w:w="665" w:type="dxa"/>
          </w:tcPr>
          <w:p w:rsidR="004C16C6" w:rsidRDefault="004C16C6">
            <w:pPr>
              <w:pStyle w:val="ConsPlusNormal"/>
              <w:jc w:val="center"/>
            </w:pPr>
            <w:r>
              <w:t>2</w:t>
            </w:r>
          </w:p>
        </w:tc>
        <w:tc>
          <w:tcPr>
            <w:tcW w:w="665"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793" w:type="dxa"/>
          </w:tcPr>
          <w:p w:rsidR="004C16C6" w:rsidRDefault="004C16C6">
            <w:pPr>
              <w:pStyle w:val="ConsPlusNormal"/>
              <w:jc w:val="center"/>
            </w:pPr>
            <w:r>
              <w:t>6</w:t>
            </w:r>
          </w:p>
        </w:tc>
        <w:tc>
          <w:tcPr>
            <w:tcW w:w="793"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849" w:type="dxa"/>
          </w:tcPr>
          <w:p w:rsidR="004C16C6" w:rsidRDefault="004C16C6">
            <w:pPr>
              <w:pStyle w:val="ConsPlusNormal"/>
              <w:jc w:val="center"/>
            </w:pPr>
            <w:r>
              <w:t>9</w:t>
            </w:r>
          </w:p>
        </w:tc>
        <w:tc>
          <w:tcPr>
            <w:tcW w:w="849" w:type="dxa"/>
          </w:tcPr>
          <w:p w:rsidR="004C16C6" w:rsidRDefault="004C16C6">
            <w:pPr>
              <w:pStyle w:val="ConsPlusNormal"/>
              <w:jc w:val="center"/>
            </w:pPr>
            <w:r>
              <w:t>10</w:t>
            </w:r>
          </w:p>
        </w:tc>
        <w:tc>
          <w:tcPr>
            <w:tcW w:w="1928" w:type="dxa"/>
          </w:tcPr>
          <w:p w:rsidR="004C16C6" w:rsidRDefault="004C16C6">
            <w:pPr>
              <w:pStyle w:val="ConsPlusNormal"/>
              <w:jc w:val="center"/>
            </w:pPr>
            <w:r>
              <w:t>11</w:t>
            </w:r>
          </w:p>
        </w:tc>
      </w:tr>
      <w:tr w:rsidR="004C16C6">
        <w:tc>
          <w:tcPr>
            <w:tcW w:w="454" w:type="dxa"/>
          </w:tcPr>
          <w:p w:rsidR="004C16C6" w:rsidRDefault="004C16C6">
            <w:pPr>
              <w:pStyle w:val="ConsPlusNormal"/>
            </w:pPr>
          </w:p>
        </w:tc>
        <w:tc>
          <w:tcPr>
            <w:tcW w:w="665" w:type="dxa"/>
          </w:tcPr>
          <w:p w:rsidR="004C16C6" w:rsidRDefault="004C16C6">
            <w:pPr>
              <w:pStyle w:val="ConsPlusNormal"/>
            </w:pPr>
          </w:p>
        </w:tc>
        <w:tc>
          <w:tcPr>
            <w:tcW w:w="665"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1020"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c>
          <w:tcPr>
            <w:tcW w:w="1928" w:type="dxa"/>
          </w:tcPr>
          <w:p w:rsidR="004C16C6" w:rsidRDefault="004C16C6">
            <w:pPr>
              <w:pStyle w:val="ConsPlusNormal"/>
            </w:pPr>
          </w:p>
        </w:tc>
      </w:tr>
      <w:tr w:rsidR="004C16C6">
        <w:tc>
          <w:tcPr>
            <w:tcW w:w="454" w:type="dxa"/>
          </w:tcPr>
          <w:p w:rsidR="004C16C6" w:rsidRDefault="004C16C6">
            <w:pPr>
              <w:pStyle w:val="ConsPlusNormal"/>
            </w:pPr>
          </w:p>
        </w:tc>
        <w:tc>
          <w:tcPr>
            <w:tcW w:w="665" w:type="dxa"/>
          </w:tcPr>
          <w:p w:rsidR="004C16C6" w:rsidRDefault="004C16C6">
            <w:pPr>
              <w:pStyle w:val="ConsPlusNormal"/>
            </w:pPr>
          </w:p>
        </w:tc>
        <w:tc>
          <w:tcPr>
            <w:tcW w:w="665"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1020"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tblBorders>
        </w:tblPrEx>
        <w:tc>
          <w:tcPr>
            <w:tcW w:w="2861" w:type="dxa"/>
            <w:gridSpan w:val="4"/>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1020"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c>
          <w:tcPr>
            <w:tcW w:w="1928"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3.2.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 и на выплаты</w:t>
      </w:r>
    </w:p>
    <w:p w:rsidR="004C16C6" w:rsidRDefault="004C16C6">
      <w:pPr>
        <w:pStyle w:val="ConsPlusNonformat"/>
        <w:jc w:val="both"/>
      </w:pPr>
      <w:r>
        <w:t xml:space="preserve">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4C16C6">
        <w:tc>
          <w:tcPr>
            <w:tcW w:w="454" w:type="dxa"/>
            <w:vMerge w:val="restart"/>
          </w:tcPr>
          <w:p w:rsidR="004C16C6" w:rsidRDefault="004C16C6">
            <w:pPr>
              <w:pStyle w:val="ConsPlusNormal"/>
              <w:jc w:val="center"/>
            </w:pPr>
            <w:r>
              <w:t>N п/п</w:t>
            </w:r>
          </w:p>
        </w:tc>
        <w:tc>
          <w:tcPr>
            <w:tcW w:w="1408" w:type="dxa"/>
            <w:gridSpan w:val="2"/>
          </w:tcPr>
          <w:p w:rsidR="004C16C6" w:rsidRDefault="004C16C6">
            <w:pPr>
              <w:pStyle w:val="ConsPlusNormal"/>
              <w:jc w:val="center"/>
            </w:pPr>
            <w:r>
              <w:t>Документ</w:t>
            </w:r>
          </w:p>
        </w:tc>
        <w:tc>
          <w:tcPr>
            <w:tcW w:w="1871"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2608" w:type="dxa"/>
            <w:vMerge w:val="restart"/>
          </w:tcPr>
          <w:p w:rsidR="004C16C6" w:rsidRDefault="004C16C6">
            <w:pPr>
              <w:pStyle w:val="ConsPlusNormal"/>
              <w:jc w:val="center"/>
            </w:pPr>
            <w:r>
              <w:t>Сумма за счет связанных кредитов</w:t>
            </w:r>
          </w:p>
        </w:tc>
        <w:tc>
          <w:tcPr>
            <w:tcW w:w="2721" w:type="dxa"/>
            <w:vMerge w:val="restart"/>
          </w:tcPr>
          <w:p w:rsidR="004C16C6" w:rsidRDefault="004C16C6">
            <w:pPr>
              <w:pStyle w:val="ConsPlusNormal"/>
              <w:jc w:val="center"/>
            </w:pPr>
            <w:r>
              <w:t>Сумма на выплаты в иностранной валюте (в рублевом эквиваленте)</w:t>
            </w:r>
          </w:p>
        </w:tc>
      </w:tr>
      <w:tr w:rsidR="004C16C6">
        <w:tc>
          <w:tcPr>
            <w:tcW w:w="454" w:type="dxa"/>
            <w:vMerge/>
          </w:tcPr>
          <w:p w:rsidR="004C16C6" w:rsidRDefault="004C16C6">
            <w:pPr>
              <w:pStyle w:val="ConsPlusNormal"/>
            </w:pPr>
          </w:p>
        </w:tc>
        <w:tc>
          <w:tcPr>
            <w:tcW w:w="737" w:type="dxa"/>
          </w:tcPr>
          <w:p w:rsidR="004C16C6" w:rsidRDefault="004C16C6">
            <w:pPr>
              <w:pStyle w:val="ConsPlusNormal"/>
              <w:jc w:val="center"/>
            </w:pPr>
            <w:r>
              <w:t>номер</w:t>
            </w:r>
          </w:p>
        </w:tc>
        <w:tc>
          <w:tcPr>
            <w:tcW w:w="671" w:type="dxa"/>
          </w:tcPr>
          <w:p w:rsidR="004C16C6" w:rsidRDefault="004C16C6">
            <w:pPr>
              <w:pStyle w:val="ConsPlusNormal"/>
              <w:jc w:val="center"/>
            </w:pPr>
            <w:r>
              <w:t>дата</w:t>
            </w:r>
          </w:p>
        </w:tc>
        <w:tc>
          <w:tcPr>
            <w:tcW w:w="1871" w:type="dxa"/>
            <w:vMerge/>
          </w:tcPr>
          <w:p w:rsidR="004C16C6" w:rsidRDefault="004C16C6">
            <w:pPr>
              <w:pStyle w:val="ConsPlusNormal"/>
            </w:pPr>
          </w:p>
        </w:tc>
        <w:tc>
          <w:tcPr>
            <w:tcW w:w="2608" w:type="dxa"/>
            <w:vMerge/>
          </w:tcPr>
          <w:p w:rsidR="004C16C6" w:rsidRDefault="004C16C6">
            <w:pPr>
              <w:pStyle w:val="ConsPlusNormal"/>
            </w:pPr>
          </w:p>
        </w:tc>
        <w:tc>
          <w:tcPr>
            <w:tcW w:w="2721" w:type="dxa"/>
            <w:vMerge/>
          </w:tcPr>
          <w:p w:rsidR="004C16C6" w:rsidRDefault="004C16C6">
            <w:pPr>
              <w:pStyle w:val="ConsPlusNormal"/>
            </w:pPr>
          </w:p>
        </w:tc>
      </w:tr>
      <w:tr w:rsidR="004C16C6">
        <w:tc>
          <w:tcPr>
            <w:tcW w:w="454"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671" w:type="dxa"/>
          </w:tcPr>
          <w:p w:rsidR="004C16C6" w:rsidRDefault="004C16C6">
            <w:pPr>
              <w:pStyle w:val="ConsPlusNormal"/>
              <w:jc w:val="center"/>
            </w:pPr>
            <w:r>
              <w:t>3</w:t>
            </w:r>
          </w:p>
        </w:tc>
        <w:tc>
          <w:tcPr>
            <w:tcW w:w="1871" w:type="dxa"/>
          </w:tcPr>
          <w:p w:rsidR="004C16C6" w:rsidRDefault="004C16C6">
            <w:pPr>
              <w:pStyle w:val="ConsPlusNormal"/>
              <w:jc w:val="center"/>
            </w:pPr>
            <w:r>
              <w:t>4</w:t>
            </w:r>
          </w:p>
        </w:tc>
        <w:tc>
          <w:tcPr>
            <w:tcW w:w="2608" w:type="dxa"/>
          </w:tcPr>
          <w:p w:rsidR="004C16C6" w:rsidRDefault="004C16C6">
            <w:pPr>
              <w:pStyle w:val="ConsPlusNormal"/>
              <w:jc w:val="center"/>
            </w:pPr>
            <w:r>
              <w:t>5</w:t>
            </w:r>
          </w:p>
        </w:tc>
        <w:tc>
          <w:tcPr>
            <w:tcW w:w="2721" w:type="dxa"/>
          </w:tcPr>
          <w:p w:rsidR="004C16C6" w:rsidRDefault="004C16C6">
            <w:pPr>
              <w:pStyle w:val="ConsPlusNormal"/>
              <w:jc w:val="center"/>
            </w:pPr>
            <w:r>
              <w:t>6</w:t>
            </w:r>
          </w:p>
        </w:tc>
      </w:tr>
      <w:tr w:rsidR="004C16C6">
        <w:tc>
          <w:tcPr>
            <w:tcW w:w="454" w:type="dxa"/>
          </w:tcPr>
          <w:p w:rsidR="004C16C6" w:rsidRDefault="004C16C6">
            <w:pPr>
              <w:pStyle w:val="ConsPlusNormal"/>
            </w:pPr>
          </w:p>
        </w:tc>
        <w:tc>
          <w:tcPr>
            <w:tcW w:w="737" w:type="dxa"/>
          </w:tcPr>
          <w:p w:rsidR="004C16C6" w:rsidRDefault="004C16C6">
            <w:pPr>
              <w:pStyle w:val="ConsPlusNormal"/>
            </w:pPr>
          </w:p>
        </w:tc>
        <w:tc>
          <w:tcPr>
            <w:tcW w:w="671" w:type="dxa"/>
          </w:tcPr>
          <w:p w:rsidR="004C16C6" w:rsidRDefault="004C16C6">
            <w:pPr>
              <w:pStyle w:val="ConsPlusNormal"/>
            </w:pPr>
          </w:p>
        </w:tc>
        <w:tc>
          <w:tcPr>
            <w:tcW w:w="1871" w:type="dxa"/>
          </w:tcPr>
          <w:p w:rsidR="004C16C6" w:rsidRDefault="004C16C6">
            <w:pPr>
              <w:pStyle w:val="ConsPlusNormal"/>
            </w:pPr>
          </w:p>
        </w:tc>
        <w:tc>
          <w:tcPr>
            <w:tcW w:w="2608" w:type="dxa"/>
          </w:tcPr>
          <w:p w:rsidR="004C16C6" w:rsidRDefault="004C16C6">
            <w:pPr>
              <w:pStyle w:val="ConsPlusNormal"/>
            </w:pPr>
          </w:p>
        </w:tc>
        <w:tc>
          <w:tcPr>
            <w:tcW w:w="2721" w:type="dxa"/>
          </w:tcPr>
          <w:p w:rsidR="004C16C6" w:rsidRDefault="004C16C6">
            <w:pPr>
              <w:pStyle w:val="ConsPlusNormal"/>
            </w:pPr>
          </w:p>
        </w:tc>
      </w:tr>
      <w:tr w:rsidR="004C16C6">
        <w:tc>
          <w:tcPr>
            <w:tcW w:w="454" w:type="dxa"/>
          </w:tcPr>
          <w:p w:rsidR="004C16C6" w:rsidRDefault="004C16C6">
            <w:pPr>
              <w:pStyle w:val="ConsPlusNormal"/>
            </w:pPr>
          </w:p>
        </w:tc>
        <w:tc>
          <w:tcPr>
            <w:tcW w:w="737" w:type="dxa"/>
          </w:tcPr>
          <w:p w:rsidR="004C16C6" w:rsidRDefault="004C16C6">
            <w:pPr>
              <w:pStyle w:val="ConsPlusNormal"/>
            </w:pPr>
          </w:p>
        </w:tc>
        <w:tc>
          <w:tcPr>
            <w:tcW w:w="671" w:type="dxa"/>
          </w:tcPr>
          <w:p w:rsidR="004C16C6" w:rsidRDefault="004C16C6">
            <w:pPr>
              <w:pStyle w:val="ConsPlusNormal"/>
            </w:pPr>
          </w:p>
        </w:tc>
        <w:tc>
          <w:tcPr>
            <w:tcW w:w="1871" w:type="dxa"/>
          </w:tcPr>
          <w:p w:rsidR="004C16C6" w:rsidRDefault="004C16C6">
            <w:pPr>
              <w:pStyle w:val="ConsPlusNormal"/>
            </w:pPr>
          </w:p>
        </w:tc>
        <w:tc>
          <w:tcPr>
            <w:tcW w:w="2608" w:type="dxa"/>
          </w:tcPr>
          <w:p w:rsidR="004C16C6" w:rsidRDefault="004C16C6">
            <w:pPr>
              <w:pStyle w:val="ConsPlusNormal"/>
            </w:pPr>
          </w:p>
        </w:tc>
        <w:tc>
          <w:tcPr>
            <w:tcW w:w="2721" w:type="dxa"/>
          </w:tcPr>
          <w:p w:rsidR="004C16C6" w:rsidRDefault="004C16C6">
            <w:pPr>
              <w:pStyle w:val="ConsPlusNormal"/>
            </w:pPr>
          </w:p>
        </w:tc>
      </w:tr>
      <w:tr w:rsidR="004C16C6">
        <w:tblPrEx>
          <w:tblBorders>
            <w:left w:val="nil"/>
          </w:tblBorders>
        </w:tblPrEx>
        <w:tc>
          <w:tcPr>
            <w:tcW w:w="3733" w:type="dxa"/>
            <w:gridSpan w:val="4"/>
            <w:tcBorders>
              <w:left w:val="nil"/>
              <w:bottom w:val="nil"/>
            </w:tcBorders>
          </w:tcPr>
          <w:p w:rsidR="004C16C6" w:rsidRDefault="004C16C6">
            <w:pPr>
              <w:pStyle w:val="ConsPlusNormal"/>
              <w:jc w:val="right"/>
            </w:pPr>
            <w:r>
              <w:t>Итого</w:t>
            </w:r>
          </w:p>
        </w:tc>
        <w:tc>
          <w:tcPr>
            <w:tcW w:w="2608" w:type="dxa"/>
          </w:tcPr>
          <w:p w:rsidR="004C16C6" w:rsidRDefault="004C16C6">
            <w:pPr>
              <w:pStyle w:val="ConsPlusNormal"/>
            </w:pPr>
          </w:p>
        </w:tc>
        <w:tc>
          <w:tcPr>
            <w:tcW w:w="272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0531758,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3.3. Предельные объемы финансирования</w:t>
      </w:r>
    </w:p>
    <w:p w:rsidR="004C16C6" w:rsidRDefault="004C16C6">
      <w:pPr>
        <w:pStyle w:val="ConsPlusNonformat"/>
        <w:jc w:val="both"/>
      </w:pPr>
      <w:r>
        <w:t xml:space="preserve">             на выплаты за счет связанных иностранных кредитов</w:t>
      </w:r>
    </w:p>
    <w:p w:rsidR="004C16C6" w:rsidRDefault="004C16C6">
      <w:pPr>
        <w:pStyle w:val="ConsPlusNonformat"/>
        <w:jc w:val="both"/>
      </w:pPr>
      <w:r>
        <w:t xml:space="preserve">                     и на выплаты в иностранной валюте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4C16C6">
        <w:tc>
          <w:tcPr>
            <w:tcW w:w="454" w:type="dxa"/>
            <w:vMerge w:val="restart"/>
            <w:tcBorders>
              <w:left w:val="nil"/>
            </w:tcBorders>
          </w:tcPr>
          <w:p w:rsidR="004C16C6" w:rsidRDefault="004C16C6">
            <w:pPr>
              <w:pStyle w:val="ConsPlusNormal"/>
              <w:jc w:val="center"/>
            </w:pPr>
            <w:r>
              <w:t>N п/п</w:t>
            </w:r>
          </w:p>
        </w:tc>
        <w:tc>
          <w:tcPr>
            <w:tcW w:w="1341" w:type="dxa"/>
            <w:gridSpan w:val="2"/>
          </w:tcPr>
          <w:p w:rsidR="004C16C6" w:rsidRDefault="004C16C6">
            <w:pPr>
              <w:pStyle w:val="ConsPlusNormal"/>
              <w:jc w:val="center"/>
            </w:pPr>
            <w:r>
              <w:t>Документ</w:t>
            </w:r>
          </w:p>
        </w:tc>
        <w:tc>
          <w:tcPr>
            <w:tcW w:w="3639" w:type="dxa"/>
            <w:vMerge w:val="restart"/>
          </w:tcPr>
          <w:p w:rsidR="004C16C6" w:rsidRDefault="004C16C6">
            <w:pPr>
              <w:pStyle w:val="ConsPlusNormal"/>
              <w:jc w:val="center"/>
            </w:pPr>
            <w:r>
              <w:t>Сумма за счет связанных кредитов</w:t>
            </w:r>
          </w:p>
        </w:tc>
        <w:tc>
          <w:tcPr>
            <w:tcW w:w="3639" w:type="dxa"/>
            <w:vMerge w:val="restart"/>
          </w:tcPr>
          <w:p w:rsidR="004C16C6" w:rsidRDefault="004C16C6">
            <w:pPr>
              <w:pStyle w:val="ConsPlusNormal"/>
              <w:jc w:val="center"/>
            </w:pPr>
            <w:r>
              <w:t>Сумма на выплаты в иностранной валюте (в рублевом эквиваленте)</w:t>
            </w:r>
          </w:p>
        </w:tc>
      </w:tr>
      <w:tr w:rsidR="004C16C6">
        <w:tc>
          <w:tcPr>
            <w:tcW w:w="454" w:type="dxa"/>
            <w:vMerge/>
            <w:tcBorders>
              <w:left w:val="nil"/>
            </w:tcBorders>
          </w:tcPr>
          <w:p w:rsidR="004C16C6" w:rsidRDefault="004C16C6">
            <w:pPr>
              <w:pStyle w:val="ConsPlusNormal"/>
            </w:pPr>
          </w:p>
        </w:tc>
        <w:tc>
          <w:tcPr>
            <w:tcW w:w="670" w:type="dxa"/>
          </w:tcPr>
          <w:p w:rsidR="004C16C6" w:rsidRDefault="004C16C6">
            <w:pPr>
              <w:pStyle w:val="ConsPlusNormal"/>
              <w:jc w:val="center"/>
            </w:pPr>
            <w:r>
              <w:t>номер</w:t>
            </w:r>
          </w:p>
        </w:tc>
        <w:tc>
          <w:tcPr>
            <w:tcW w:w="671" w:type="dxa"/>
          </w:tcPr>
          <w:p w:rsidR="004C16C6" w:rsidRDefault="004C16C6">
            <w:pPr>
              <w:pStyle w:val="ConsPlusNormal"/>
              <w:jc w:val="center"/>
            </w:pPr>
            <w:r>
              <w:t>дата</w:t>
            </w:r>
          </w:p>
        </w:tc>
        <w:tc>
          <w:tcPr>
            <w:tcW w:w="3639" w:type="dxa"/>
            <w:vMerge/>
          </w:tcPr>
          <w:p w:rsidR="004C16C6" w:rsidRDefault="004C16C6">
            <w:pPr>
              <w:pStyle w:val="ConsPlusNormal"/>
            </w:pPr>
          </w:p>
        </w:tc>
        <w:tc>
          <w:tcPr>
            <w:tcW w:w="3639" w:type="dxa"/>
            <w:vMerge/>
          </w:tcPr>
          <w:p w:rsidR="004C16C6" w:rsidRDefault="004C16C6">
            <w:pPr>
              <w:pStyle w:val="ConsPlusNormal"/>
            </w:pPr>
          </w:p>
        </w:tc>
      </w:tr>
      <w:tr w:rsidR="004C16C6">
        <w:tc>
          <w:tcPr>
            <w:tcW w:w="454" w:type="dxa"/>
            <w:tcBorders>
              <w:left w:val="nil"/>
            </w:tcBorders>
          </w:tcPr>
          <w:p w:rsidR="004C16C6" w:rsidRDefault="004C16C6">
            <w:pPr>
              <w:pStyle w:val="ConsPlusNormal"/>
              <w:jc w:val="center"/>
            </w:pPr>
            <w:r>
              <w:t>1</w:t>
            </w:r>
          </w:p>
        </w:tc>
        <w:tc>
          <w:tcPr>
            <w:tcW w:w="670" w:type="dxa"/>
          </w:tcPr>
          <w:p w:rsidR="004C16C6" w:rsidRDefault="004C16C6">
            <w:pPr>
              <w:pStyle w:val="ConsPlusNormal"/>
              <w:jc w:val="center"/>
            </w:pPr>
            <w:r>
              <w:t>2</w:t>
            </w:r>
          </w:p>
        </w:tc>
        <w:tc>
          <w:tcPr>
            <w:tcW w:w="671" w:type="dxa"/>
          </w:tcPr>
          <w:p w:rsidR="004C16C6" w:rsidRDefault="004C16C6">
            <w:pPr>
              <w:pStyle w:val="ConsPlusNormal"/>
              <w:jc w:val="center"/>
            </w:pPr>
            <w:r>
              <w:t>3</w:t>
            </w:r>
          </w:p>
        </w:tc>
        <w:tc>
          <w:tcPr>
            <w:tcW w:w="3639" w:type="dxa"/>
          </w:tcPr>
          <w:p w:rsidR="004C16C6" w:rsidRDefault="004C16C6">
            <w:pPr>
              <w:pStyle w:val="ConsPlusNormal"/>
              <w:jc w:val="center"/>
            </w:pPr>
            <w:r>
              <w:t>4</w:t>
            </w:r>
          </w:p>
        </w:tc>
        <w:tc>
          <w:tcPr>
            <w:tcW w:w="3639" w:type="dxa"/>
          </w:tcPr>
          <w:p w:rsidR="004C16C6" w:rsidRDefault="004C16C6">
            <w:pPr>
              <w:pStyle w:val="ConsPlusNormal"/>
              <w:jc w:val="center"/>
            </w:pPr>
            <w:r>
              <w:t>5</w:t>
            </w:r>
          </w:p>
        </w:tc>
      </w:tr>
      <w:tr w:rsidR="004C16C6">
        <w:tc>
          <w:tcPr>
            <w:tcW w:w="454" w:type="dxa"/>
            <w:tcBorders>
              <w:left w:val="nil"/>
            </w:tcBorders>
          </w:tcPr>
          <w:p w:rsidR="004C16C6" w:rsidRDefault="004C16C6">
            <w:pPr>
              <w:pStyle w:val="ConsPlusNormal"/>
            </w:pPr>
          </w:p>
        </w:tc>
        <w:tc>
          <w:tcPr>
            <w:tcW w:w="670" w:type="dxa"/>
          </w:tcPr>
          <w:p w:rsidR="004C16C6" w:rsidRDefault="004C16C6">
            <w:pPr>
              <w:pStyle w:val="ConsPlusNormal"/>
            </w:pPr>
          </w:p>
        </w:tc>
        <w:tc>
          <w:tcPr>
            <w:tcW w:w="671" w:type="dxa"/>
          </w:tcPr>
          <w:p w:rsidR="004C16C6" w:rsidRDefault="004C16C6">
            <w:pPr>
              <w:pStyle w:val="ConsPlusNormal"/>
            </w:pPr>
          </w:p>
        </w:tc>
        <w:tc>
          <w:tcPr>
            <w:tcW w:w="3639" w:type="dxa"/>
          </w:tcPr>
          <w:p w:rsidR="004C16C6" w:rsidRDefault="004C16C6">
            <w:pPr>
              <w:pStyle w:val="ConsPlusNormal"/>
            </w:pPr>
          </w:p>
        </w:tc>
        <w:tc>
          <w:tcPr>
            <w:tcW w:w="3639" w:type="dxa"/>
          </w:tcPr>
          <w:p w:rsidR="004C16C6" w:rsidRDefault="004C16C6">
            <w:pPr>
              <w:pStyle w:val="ConsPlusNormal"/>
            </w:pPr>
          </w:p>
        </w:tc>
      </w:tr>
      <w:tr w:rsidR="004C16C6">
        <w:tc>
          <w:tcPr>
            <w:tcW w:w="454" w:type="dxa"/>
            <w:tcBorders>
              <w:left w:val="nil"/>
            </w:tcBorders>
          </w:tcPr>
          <w:p w:rsidR="004C16C6" w:rsidRDefault="004C16C6">
            <w:pPr>
              <w:pStyle w:val="ConsPlusNormal"/>
            </w:pPr>
          </w:p>
        </w:tc>
        <w:tc>
          <w:tcPr>
            <w:tcW w:w="670" w:type="dxa"/>
          </w:tcPr>
          <w:p w:rsidR="004C16C6" w:rsidRDefault="004C16C6">
            <w:pPr>
              <w:pStyle w:val="ConsPlusNormal"/>
            </w:pPr>
          </w:p>
        </w:tc>
        <w:tc>
          <w:tcPr>
            <w:tcW w:w="671" w:type="dxa"/>
          </w:tcPr>
          <w:p w:rsidR="004C16C6" w:rsidRDefault="004C16C6">
            <w:pPr>
              <w:pStyle w:val="ConsPlusNormal"/>
            </w:pPr>
          </w:p>
        </w:tc>
        <w:tc>
          <w:tcPr>
            <w:tcW w:w="3639" w:type="dxa"/>
          </w:tcPr>
          <w:p w:rsidR="004C16C6" w:rsidRDefault="004C16C6">
            <w:pPr>
              <w:pStyle w:val="ConsPlusNormal"/>
            </w:pPr>
          </w:p>
        </w:tc>
        <w:tc>
          <w:tcPr>
            <w:tcW w:w="3639" w:type="dxa"/>
          </w:tcPr>
          <w:p w:rsidR="004C16C6" w:rsidRDefault="004C16C6">
            <w:pPr>
              <w:pStyle w:val="ConsPlusNormal"/>
            </w:pPr>
          </w:p>
        </w:tc>
      </w:tr>
      <w:tr w:rsidR="004C16C6">
        <w:tc>
          <w:tcPr>
            <w:tcW w:w="454" w:type="dxa"/>
            <w:tcBorders>
              <w:left w:val="nil"/>
            </w:tcBorders>
          </w:tcPr>
          <w:p w:rsidR="004C16C6" w:rsidRDefault="004C16C6">
            <w:pPr>
              <w:pStyle w:val="ConsPlusNormal"/>
            </w:pPr>
          </w:p>
        </w:tc>
        <w:tc>
          <w:tcPr>
            <w:tcW w:w="670" w:type="dxa"/>
          </w:tcPr>
          <w:p w:rsidR="004C16C6" w:rsidRDefault="004C16C6">
            <w:pPr>
              <w:pStyle w:val="ConsPlusNormal"/>
            </w:pPr>
          </w:p>
        </w:tc>
        <w:tc>
          <w:tcPr>
            <w:tcW w:w="671" w:type="dxa"/>
          </w:tcPr>
          <w:p w:rsidR="004C16C6" w:rsidRDefault="004C16C6">
            <w:pPr>
              <w:pStyle w:val="ConsPlusNormal"/>
            </w:pPr>
          </w:p>
        </w:tc>
        <w:tc>
          <w:tcPr>
            <w:tcW w:w="3639" w:type="dxa"/>
          </w:tcPr>
          <w:p w:rsidR="004C16C6" w:rsidRDefault="004C16C6">
            <w:pPr>
              <w:pStyle w:val="ConsPlusNormal"/>
            </w:pPr>
          </w:p>
        </w:tc>
        <w:tc>
          <w:tcPr>
            <w:tcW w:w="3639" w:type="dxa"/>
          </w:tcPr>
          <w:p w:rsidR="004C16C6" w:rsidRDefault="004C16C6">
            <w:pPr>
              <w:pStyle w:val="ConsPlusNormal"/>
            </w:pPr>
          </w:p>
        </w:tc>
      </w:tr>
      <w:tr w:rsidR="004C16C6">
        <w:tc>
          <w:tcPr>
            <w:tcW w:w="1795" w:type="dxa"/>
            <w:gridSpan w:val="3"/>
            <w:tcBorders>
              <w:left w:val="nil"/>
              <w:bottom w:val="nil"/>
            </w:tcBorders>
          </w:tcPr>
          <w:p w:rsidR="004C16C6" w:rsidRDefault="004C16C6">
            <w:pPr>
              <w:pStyle w:val="ConsPlusNormal"/>
              <w:jc w:val="right"/>
            </w:pPr>
            <w:r>
              <w:t>Итого</w:t>
            </w:r>
          </w:p>
        </w:tc>
        <w:tc>
          <w:tcPr>
            <w:tcW w:w="3639" w:type="dxa"/>
          </w:tcPr>
          <w:p w:rsidR="004C16C6" w:rsidRDefault="004C16C6">
            <w:pPr>
              <w:pStyle w:val="ConsPlusNormal"/>
            </w:pPr>
          </w:p>
        </w:tc>
        <w:tc>
          <w:tcPr>
            <w:tcW w:w="363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Заблокированные бюджетные данные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4C16C6">
        <w:tc>
          <w:tcPr>
            <w:tcW w:w="454" w:type="dxa"/>
            <w:vMerge w:val="restart"/>
          </w:tcPr>
          <w:p w:rsidR="004C16C6" w:rsidRDefault="004C16C6">
            <w:pPr>
              <w:pStyle w:val="ConsPlusNormal"/>
              <w:jc w:val="center"/>
            </w:pPr>
            <w:r>
              <w:t>N п/п</w:t>
            </w:r>
          </w:p>
        </w:tc>
        <w:tc>
          <w:tcPr>
            <w:tcW w:w="1361" w:type="dxa"/>
            <w:gridSpan w:val="2"/>
          </w:tcPr>
          <w:p w:rsidR="004C16C6" w:rsidRDefault="004C16C6">
            <w:pPr>
              <w:pStyle w:val="ConsPlusNormal"/>
              <w:jc w:val="center"/>
            </w:pPr>
            <w:r>
              <w:t>Документ</w:t>
            </w:r>
          </w:p>
        </w:tc>
        <w:tc>
          <w:tcPr>
            <w:tcW w:w="1077" w:type="dxa"/>
            <w:vMerge w:val="restart"/>
          </w:tcPr>
          <w:p w:rsidR="004C16C6" w:rsidRDefault="004C16C6">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4C16C6" w:rsidRDefault="004C16C6">
            <w:pPr>
              <w:pStyle w:val="ConsPlusNormal"/>
              <w:jc w:val="center"/>
            </w:pPr>
            <w:r>
              <w:lastRenderedPageBreak/>
              <w:t>Бюджетные ассигнования</w:t>
            </w:r>
          </w:p>
        </w:tc>
        <w:tc>
          <w:tcPr>
            <w:tcW w:w="3627" w:type="dxa"/>
            <w:gridSpan w:val="3"/>
          </w:tcPr>
          <w:p w:rsidR="004C16C6" w:rsidRDefault="004C16C6">
            <w:pPr>
              <w:pStyle w:val="ConsPlusNormal"/>
              <w:jc w:val="center"/>
            </w:pPr>
            <w:r>
              <w:t>Лимиты бюджетных обязательств</w:t>
            </w:r>
          </w:p>
        </w:tc>
      </w:tr>
      <w:tr w:rsidR="004C16C6">
        <w:tc>
          <w:tcPr>
            <w:tcW w:w="454" w:type="dxa"/>
            <w:vMerge/>
          </w:tcPr>
          <w:p w:rsidR="004C16C6" w:rsidRDefault="004C16C6">
            <w:pPr>
              <w:pStyle w:val="ConsPlusNormal"/>
            </w:pPr>
          </w:p>
        </w:tc>
        <w:tc>
          <w:tcPr>
            <w:tcW w:w="737" w:type="dxa"/>
            <w:vMerge w:val="restart"/>
          </w:tcPr>
          <w:p w:rsidR="004C16C6" w:rsidRDefault="004C16C6">
            <w:pPr>
              <w:pStyle w:val="ConsPlusNormal"/>
              <w:jc w:val="center"/>
            </w:pPr>
            <w:r>
              <w:t>номер</w:t>
            </w:r>
          </w:p>
        </w:tc>
        <w:tc>
          <w:tcPr>
            <w:tcW w:w="624" w:type="dxa"/>
            <w:vMerge w:val="restart"/>
          </w:tcPr>
          <w:p w:rsidR="004C16C6" w:rsidRDefault="004C16C6">
            <w:pPr>
              <w:pStyle w:val="ConsPlusNormal"/>
              <w:jc w:val="center"/>
            </w:pPr>
            <w:r>
              <w:t>дата</w:t>
            </w:r>
          </w:p>
        </w:tc>
        <w:tc>
          <w:tcPr>
            <w:tcW w:w="1077" w:type="dxa"/>
            <w:vMerge/>
          </w:tcPr>
          <w:p w:rsidR="004C16C6" w:rsidRDefault="004C16C6">
            <w:pPr>
              <w:pStyle w:val="ConsPlusNormal"/>
            </w:pPr>
          </w:p>
        </w:tc>
        <w:tc>
          <w:tcPr>
            <w:tcW w:w="793" w:type="dxa"/>
            <w:vMerge w:val="restart"/>
          </w:tcPr>
          <w:p w:rsidR="004C16C6" w:rsidRDefault="004C16C6">
            <w:pPr>
              <w:pStyle w:val="ConsPlusNormal"/>
              <w:jc w:val="center"/>
            </w:pPr>
            <w:r>
              <w:t>на текущий ____ финан</w:t>
            </w:r>
            <w:r>
              <w:lastRenderedPageBreak/>
              <w:t>совый год</w:t>
            </w:r>
          </w:p>
        </w:tc>
        <w:tc>
          <w:tcPr>
            <w:tcW w:w="1757" w:type="dxa"/>
            <w:gridSpan w:val="2"/>
          </w:tcPr>
          <w:p w:rsidR="004C16C6" w:rsidRDefault="004C16C6">
            <w:pPr>
              <w:pStyle w:val="ConsPlusNormal"/>
              <w:jc w:val="center"/>
            </w:pPr>
            <w:r>
              <w:lastRenderedPageBreak/>
              <w:t>на плановый период</w:t>
            </w:r>
          </w:p>
          <w:p w:rsidR="004C16C6" w:rsidRDefault="004C16C6">
            <w:pPr>
              <w:pStyle w:val="ConsPlusNormal"/>
              <w:jc w:val="center"/>
            </w:pPr>
            <w:r>
              <w:t>____ ____ годов</w:t>
            </w:r>
          </w:p>
        </w:tc>
        <w:tc>
          <w:tcPr>
            <w:tcW w:w="849" w:type="dxa"/>
            <w:vMerge w:val="restart"/>
          </w:tcPr>
          <w:p w:rsidR="004C16C6" w:rsidRDefault="004C16C6">
            <w:pPr>
              <w:pStyle w:val="ConsPlusNormal"/>
              <w:jc w:val="center"/>
            </w:pPr>
            <w:r>
              <w:t xml:space="preserve">на текущий____ финансовый </w:t>
            </w:r>
            <w:r>
              <w:lastRenderedPageBreak/>
              <w:t>год</w:t>
            </w:r>
          </w:p>
        </w:tc>
        <w:tc>
          <w:tcPr>
            <w:tcW w:w="2778" w:type="dxa"/>
            <w:gridSpan w:val="2"/>
          </w:tcPr>
          <w:p w:rsidR="004C16C6" w:rsidRDefault="004C16C6">
            <w:pPr>
              <w:pStyle w:val="ConsPlusNormal"/>
              <w:jc w:val="center"/>
            </w:pPr>
            <w:r>
              <w:lastRenderedPageBreak/>
              <w:t>на плановый период</w:t>
            </w:r>
          </w:p>
          <w:p w:rsidR="004C16C6" w:rsidRDefault="004C16C6">
            <w:pPr>
              <w:pStyle w:val="ConsPlusNormal"/>
              <w:jc w:val="center"/>
            </w:pPr>
            <w:r>
              <w:t>____ ____ годов</w:t>
            </w:r>
          </w:p>
        </w:tc>
      </w:tr>
      <w:tr w:rsidR="004C16C6">
        <w:tc>
          <w:tcPr>
            <w:tcW w:w="454" w:type="dxa"/>
            <w:vMerge/>
          </w:tcPr>
          <w:p w:rsidR="004C16C6" w:rsidRDefault="004C16C6">
            <w:pPr>
              <w:pStyle w:val="ConsPlusNormal"/>
            </w:pPr>
          </w:p>
        </w:tc>
        <w:tc>
          <w:tcPr>
            <w:tcW w:w="737" w:type="dxa"/>
            <w:vMerge/>
          </w:tcPr>
          <w:p w:rsidR="004C16C6" w:rsidRDefault="004C16C6">
            <w:pPr>
              <w:pStyle w:val="ConsPlusNormal"/>
            </w:pPr>
          </w:p>
        </w:tc>
        <w:tc>
          <w:tcPr>
            <w:tcW w:w="624" w:type="dxa"/>
            <w:vMerge/>
          </w:tcPr>
          <w:p w:rsidR="004C16C6" w:rsidRDefault="004C16C6">
            <w:pPr>
              <w:pStyle w:val="ConsPlusNormal"/>
            </w:pPr>
          </w:p>
        </w:tc>
        <w:tc>
          <w:tcPr>
            <w:tcW w:w="1077" w:type="dxa"/>
            <w:vMerge/>
          </w:tcPr>
          <w:p w:rsidR="004C16C6" w:rsidRDefault="004C16C6">
            <w:pPr>
              <w:pStyle w:val="ConsPlusNormal"/>
            </w:pPr>
          </w:p>
        </w:tc>
        <w:tc>
          <w:tcPr>
            <w:tcW w:w="793" w:type="dxa"/>
            <w:vMerge/>
          </w:tcPr>
          <w:p w:rsidR="004C16C6" w:rsidRDefault="004C16C6">
            <w:pPr>
              <w:pStyle w:val="ConsPlusNormal"/>
            </w:pPr>
          </w:p>
        </w:tc>
        <w:tc>
          <w:tcPr>
            <w:tcW w:w="907" w:type="dxa"/>
          </w:tcPr>
          <w:p w:rsidR="004C16C6" w:rsidRDefault="004C16C6">
            <w:pPr>
              <w:pStyle w:val="ConsPlusNormal"/>
              <w:jc w:val="center"/>
            </w:pPr>
            <w:r>
              <w:t xml:space="preserve">первый </w:t>
            </w:r>
            <w:r>
              <w:lastRenderedPageBreak/>
              <w:t>год</w:t>
            </w:r>
          </w:p>
        </w:tc>
        <w:tc>
          <w:tcPr>
            <w:tcW w:w="850" w:type="dxa"/>
          </w:tcPr>
          <w:p w:rsidR="004C16C6" w:rsidRDefault="004C16C6">
            <w:pPr>
              <w:pStyle w:val="ConsPlusNormal"/>
              <w:jc w:val="center"/>
            </w:pPr>
            <w:r>
              <w:lastRenderedPageBreak/>
              <w:t xml:space="preserve">второй </w:t>
            </w:r>
            <w:r>
              <w:lastRenderedPageBreak/>
              <w:t>год</w:t>
            </w:r>
          </w:p>
        </w:tc>
        <w:tc>
          <w:tcPr>
            <w:tcW w:w="849" w:type="dxa"/>
            <w:vMerge/>
          </w:tcPr>
          <w:p w:rsidR="004C16C6" w:rsidRDefault="004C16C6">
            <w:pPr>
              <w:pStyle w:val="ConsPlusNormal"/>
            </w:pPr>
          </w:p>
        </w:tc>
        <w:tc>
          <w:tcPr>
            <w:tcW w:w="907" w:type="dxa"/>
          </w:tcPr>
          <w:p w:rsidR="004C16C6" w:rsidRDefault="004C16C6">
            <w:pPr>
              <w:pStyle w:val="ConsPlusNormal"/>
              <w:jc w:val="center"/>
            </w:pPr>
            <w:r>
              <w:t xml:space="preserve">первый </w:t>
            </w:r>
            <w:r>
              <w:lastRenderedPageBreak/>
              <w:t>год</w:t>
            </w:r>
          </w:p>
        </w:tc>
        <w:tc>
          <w:tcPr>
            <w:tcW w:w="1871" w:type="dxa"/>
          </w:tcPr>
          <w:p w:rsidR="004C16C6" w:rsidRDefault="004C16C6">
            <w:pPr>
              <w:pStyle w:val="ConsPlusNormal"/>
              <w:jc w:val="center"/>
            </w:pPr>
            <w:r>
              <w:lastRenderedPageBreak/>
              <w:t>второй год</w:t>
            </w:r>
          </w:p>
        </w:tc>
      </w:tr>
      <w:tr w:rsidR="004C16C6">
        <w:tc>
          <w:tcPr>
            <w:tcW w:w="454" w:type="dxa"/>
          </w:tcPr>
          <w:p w:rsidR="004C16C6" w:rsidRDefault="004C16C6">
            <w:pPr>
              <w:pStyle w:val="ConsPlusNormal"/>
              <w:jc w:val="center"/>
            </w:pPr>
            <w:r>
              <w:lastRenderedPageBreak/>
              <w:t>1</w:t>
            </w:r>
          </w:p>
        </w:tc>
        <w:tc>
          <w:tcPr>
            <w:tcW w:w="737"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793"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849"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1871" w:type="dxa"/>
          </w:tcPr>
          <w:p w:rsidR="004C16C6" w:rsidRDefault="004C16C6">
            <w:pPr>
              <w:pStyle w:val="ConsPlusNormal"/>
              <w:jc w:val="center"/>
            </w:pPr>
            <w:r>
              <w:t>10</w:t>
            </w:r>
          </w:p>
        </w:tc>
      </w:tr>
      <w:tr w:rsidR="004C16C6">
        <w:tc>
          <w:tcPr>
            <w:tcW w:w="454"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849" w:type="dxa"/>
          </w:tcPr>
          <w:p w:rsidR="004C16C6" w:rsidRDefault="004C16C6">
            <w:pPr>
              <w:pStyle w:val="ConsPlusNormal"/>
            </w:pPr>
          </w:p>
        </w:tc>
        <w:tc>
          <w:tcPr>
            <w:tcW w:w="907" w:type="dxa"/>
          </w:tcPr>
          <w:p w:rsidR="004C16C6" w:rsidRDefault="004C16C6">
            <w:pPr>
              <w:pStyle w:val="ConsPlusNormal"/>
            </w:pPr>
          </w:p>
        </w:tc>
        <w:tc>
          <w:tcPr>
            <w:tcW w:w="1871" w:type="dxa"/>
          </w:tcPr>
          <w:p w:rsidR="004C16C6" w:rsidRDefault="004C16C6">
            <w:pPr>
              <w:pStyle w:val="ConsPlusNormal"/>
            </w:pPr>
          </w:p>
        </w:tc>
      </w:tr>
      <w:tr w:rsidR="004C16C6">
        <w:tc>
          <w:tcPr>
            <w:tcW w:w="454"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849" w:type="dxa"/>
          </w:tcPr>
          <w:p w:rsidR="004C16C6" w:rsidRDefault="004C16C6">
            <w:pPr>
              <w:pStyle w:val="ConsPlusNormal"/>
            </w:pPr>
          </w:p>
        </w:tc>
        <w:tc>
          <w:tcPr>
            <w:tcW w:w="907" w:type="dxa"/>
          </w:tcPr>
          <w:p w:rsidR="004C16C6" w:rsidRDefault="004C16C6">
            <w:pPr>
              <w:pStyle w:val="ConsPlusNormal"/>
            </w:pPr>
          </w:p>
        </w:tc>
        <w:tc>
          <w:tcPr>
            <w:tcW w:w="1871" w:type="dxa"/>
          </w:tcPr>
          <w:p w:rsidR="004C16C6" w:rsidRDefault="004C16C6">
            <w:pPr>
              <w:pStyle w:val="ConsPlusNormal"/>
            </w:pPr>
          </w:p>
        </w:tc>
      </w:tr>
      <w:tr w:rsidR="004C16C6">
        <w:tblPrEx>
          <w:tblBorders>
            <w:left w:val="nil"/>
          </w:tblBorders>
        </w:tblPrEx>
        <w:tc>
          <w:tcPr>
            <w:tcW w:w="2892" w:type="dxa"/>
            <w:gridSpan w:val="4"/>
            <w:tcBorders>
              <w:left w:val="nil"/>
              <w:bottom w:val="nil"/>
            </w:tcBorders>
          </w:tcPr>
          <w:p w:rsidR="004C16C6" w:rsidRDefault="004C16C6">
            <w:pPr>
              <w:pStyle w:val="ConsPlusNormal"/>
              <w:jc w:val="right"/>
            </w:pPr>
            <w:r>
              <w:t>Итого</w:t>
            </w:r>
          </w:p>
        </w:tc>
        <w:tc>
          <w:tcPr>
            <w:tcW w:w="793"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849" w:type="dxa"/>
          </w:tcPr>
          <w:p w:rsidR="004C16C6" w:rsidRDefault="004C16C6">
            <w:pPr>
              <w:pStyle w:val="ConsPlusNormal"/>
            </w:pPr>
          </w:p>
        </w:tc>
        <w:tc>
          <w:tcPr>
            <w:tcW w:w="907" w:type="dxa"/>
          </w:tcPr>
          <w:p w:rsidR="004C16C6" w:rsidRDefault="004C16C6">
            <w:pPr>
              <w:pStyle w:val="ConsPlusNormal"/>
            </w:pPr>
          </w:p>
        </w:tc>
        <w:tc>
          <w:tcPr>
            <w:tcW w:w="187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396">
              <w:r>
                <w:rPr>
                  <w:color w:val="0000FF"/>
                </w:rPr>
                <w:t>N 16н</w:t>
              </w:r>
            </w:hyperlink>
            <w:r>
              <w:rPr>
                <w:color w:val="392C69"/>
              </w:rPr>
              <w:t>,</w:t>
            </w:r>
          </w:p>
          <w:p w:rsidR="004C16C6" w:rsidRDefault="004C16C6">
            <w:pPr>
              <w:pStyle w:val="ConsPlusNormal"/>
              <w:jc w:val="center"/>
            </w:pPr>
            <w:r>
              <w:rPr>
                <w:color w:val="392C69"/>
              </w:rPr>
              <w:t xml:space="preserve">от 13.10.2021 </w:t>
            </w:r>
            <w:hyperlink r:id="rId3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04" w:name="P2400"/>
      <w:bookmarkEnd w:id="104"/>
      <w:r>
        <w:t xml:space="preserve">                                  ВЫПИСКА</w:t>
      </w:r>
    </w:p>
    <w:p w:rsidR="004C16C6" w:rsidRDefault="004C16C6">
      <w:pPr>
        <w:pStyle w:val="ConsPlusNonformat"/>
        <w:jc w:val="both"/>
      </w:pPr>
      <w:r>
        <w:t xml:space="preserve">                 из лицевого счета главного распорядителя</w:t>
      </w:r>
    </w:p>
    <w:p w:rsidR="004C16C6" w:rsidRDefault="004C16C6">
      <w:pPr>
        <w:pStyle w:val="ConsPlusNonformat"/>
        <w:jc w:val="both"/>
      </w:pPr>
      <w:r>
        <w:t xml:space="preserve">                                            ┌────────────────────┐</w:t>
      </w:r>
    </w:p>
    <w:p w:rsidR="004C16C6" w:rsidRDefault="004C16C6">
      <w:pPr>
        <w:pStyle w:val="ConsPlusNonformat"/>
        <w:jc w:val="both"/>
      </w:pPr>
      <w:r>
        <w:t xml:space="preserve">        (распорядителя)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0531715</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r>
              <w:t>за "__" 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399">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Остатки на лицевом счете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4C16C6">
        <w:tc>
          <w:tcPr>
            <w:tcW w:w="1450" w:type="dxa"/>
            <w:vMerge w:val="restart"/>
          </w:tcPr>
          <w:p w:rsidR="004C16C6" w:rsidRDefault="004C16C6">
            <w:pPr>
              <w:pStyle w:val="ConsPlusNormal"/>
              <w:jc w:val="center"/>
            </w:pPr>
            <w:r>
              <w:lastRenderedPageBreak/>
              <w:t>Наименование показателя</w:t>
            </w:r>
          </w:p>
        </w:tc>
        <w:tc>
          <w:tcPr>
            <w:tcW w:w="3124" w:type="dxa"/>
            <w:gridSpan w:val="4"/>
          </w:tcPr>
          <w:p w:rsidR="004C16C6" w:rsidRDefault="004C16C6">
            <w:pPr>
              <w:pStyle w:val="ConsPlusNormal"/>
              <w:jc w:val="center"/>
            </w:pPr>
            <w:r>
              <w:t>Бюджетные ассигнования</w:t>
            </w:r>
          </w:p>
        </w:tc>
        <w:tc>
          <w:tcPr>
            <w:tcW w:w="3124" w:type="dxa"/>
            <w:gridSpan w:val="4"/>
          </w:tcPr>
          <w:p w:rsidR="004C16C6" w:rsidRDefault="004C16C6">
            <w:pPr>
              <w:pStyle w:val="ConsPlusNormal"/>
              <w:jc w:val="center"/>
            </w:pPr>
            <w:r>
              <w:t>Лимиты бюджетных обязательств</w:t>
            </w:r>
          </w:p>
        </w:tc>
        <w:tc>
          <w:tcPr>
            <w:tcW w:w="3133" w:type="dxa"/>
            <w:gridSpan w:val="4"/>
          </w:tcPr>
          <w:p w:rsidR="004C16C6" w:rsidRDefault="004C16C6">
            <w:pPr>
              <w:pStyle w:val="ConsPlusNormal"/>
              <w:jc w:val="center"/>
            </w:pPr>
            <w:r>
              <w:t>Предельные объемы финансирования</w:t>
            </w:r>
          </w:p>
        </w:tc>
      </w:tr>
      <w:tr w:rsidR="004C16C6">
        <w:tc>
          <w:tcPr>
            <w:tcW w:w="1450" w:type="dxa"/>
            <w:vMerge/>
          </w:tcPr>
          <w:p w:rsidR="004C16C6" w:rsidRDefault="004C16C6">
            <w:pPr>
              <w:pStyle w:val="ConsPlusNormal"/>
            </w:pP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781" w:type="dxa"/>
            <w:vMerge w:val="restart"/>
          </w:tcPr>
          <w:p w:rsidR="004C16C6" w:rsidRDefault="004C16C6">
            <w:pPr>
              <w:pStyle w:val="ConsPlusNormal"/>
              <w:jc w:val="center"/>
            </w:pPr>
            <w:r>
              <w:t>на ____ год</w:t>
            </w:r>
          </w:p>
        </w:tc>
        <w:tc>
          <w:tcPr>
            <w:tcW w:w="1562" w:type="dxa"/>
            <w:gridSpan w:val="2"/>
          </w:tcPr>
          <w:p w:rsidR="004C16C6" w:rsidRDefault="004C16C6">
            <w:pPr>
              <w:pStyle w:val="ConsPlusNormal"/>
              <w:jc w:val="center"/>
            </w:pPr>
            <w:r>
              <w:t>сумма, за исключением связанных кредитов</w:t>
            </w:r>
          </w:p>
        </w:tc>
        <w:tc>
          <w:tcPr>
            <w:tcW w:w="1571" w:type="dxa"/>
            <w:gridSpan w:val="2"/>
          </w:tcPr>
          <w:p w:rsidR="004C16C6" w:rsidRDefault="004C16C6">
            <w:pPr>
              <w:pStyle w:val="ConsPlusNormal"/>
              <w:jc w:val="center"/>
            </w:pPr>
            <w:r>
              <w:t>сумма за счет связанных кредитов</w:t>
            </w:r>
          </w:p>
        </w:tc>
      </w:tr>
      <w:tr w:rsidR="004C16C6">
        <w:tc>
          <w:tcPr>
            <w:tcW w:w="1450"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vMerge/>
          </w:tcPr>
          <w:p w:rsidR="004C16C6" w:rsidRDefault="004C16C6">
            <w:pPr>
              <w:pStyle w:val="ConsPlusNormal"/>
            </w:pPr>
          </w:p>
        </w:tc>
        <w:tc>
          <w:tcPr>
            <w:tcW w:w="781" w:type="dxa"/>
          </w:tcPr>
          <w:p w:rsidR="004C16C6" w:rsidRDefault="004C16C6">
            <w:pPr>
              <w:pStyle w:val="ConsPlusNormal"/>
              <w:jc w:val="center"/>
            </w:pPr>
            <w:r>
              <w:t>на ____ год</w:t>
            </w:r>
          </w:p>
        </w:tc>
        <w:tc>
          <w:tcPr>
            <w:tcW w:w="781" w:type="dxa"/>
          </w:tcPr>
          <w:p w:rsidR="004C16C6" w:rsidRDefault="004C16C6">
            <w:pPr>
              <w:pStyle w:val="ConsPlusNormal"/>
              <w:jc w:val="center"/>
            </w:pPr>
            <w:r>
              <w:t>на ____ год</w:t>
            </w:r>
          </w:p>
        </w:tc>
        <w:tc>
          <w:tcPr>
            <w:tcW w:w="781" w:type="dxa"/>
          </w:tcPr>
          <w:p w:rsidR="004C16C6" w:rsidRDefault="004C16C6">
            <w:pPr>
              <w:pStyle w:val="ConsPlusNormal"/>
              <w:jc w:val="center"/>
            </w:pPr>
            <w:r>
              <w:t>на ____ год</w:t>
            </w:r>
          </w:p>
        </w:tc>
        <w:tc>
          <w:tcPr>
            <w:tcW w:w="790" w:type="dxa"/>
          </w:tcPr>
          <w:p w:rsidR="004C16C6" w:rsidRDefault="004C16C6">
            <w:pPr>
              <w:pStyle w:val="ConsPlusNormal"/>
              <w:jc w:val="center"/>
            </w:pPr>
            <w:r>
              <w:t>на ____ год</w:t>
            </w:r>
          </w:p>
        </w:tc>
      </w:tr>
      <w:tr w:rsidR="004C16C6">
        <w:tc>
          <w:tcPr>
            <w:tcW w:w="1450" w:type="dxa"/>
          </w:tcPr>
          <w:p w:rsidR="004C16C6" w:rsidRDefault="004C16C6">
            <w:pPr>
              <w:pStyle w:val="ConsPlusNormal"/>
              <w:jc w:val="center"/>
            </w:pPr>
            <w:r>
              <w:t>1</w:t>
            </w:r>
          </w:p>
        </w:tc>
        <w:tc>
          <w:tcPr>
            <w:tcW w:w="781" w:type="dxa"/>
          </w:tcPr>
          <w:p w:rsidR="004C16C6" w:rsidRDefault="004C16C6">
            <w:pPr>
              <w:pStyle w:val="ConsPlusNormal"/>
              <w:jc w:val="center"/>
            </w:pPr>
            <w:r>
              <w:t>2</w:t>
            </w:r>
          </w:p>
        </w:tc>
        <w:tc>
          <w:tcPr>
            <w:tcW w:w="781" w:type="dxa"/>
          </w:tcPr>
          <w:p w:rsidR="004C16C6" w:rsidRDefault="004C16C6">
            <w:pPr>
              <w:pStyle w:val="ConsPlusNormal"/>
              <w:jc w:val="center"/>
            </w:pPr>
            <w:r>
              <w:t>3</w:t>
            </w:r>
          </w:p>
        </w:tc>
        <w:tc>
          <w:tcPr>
            <w:tcW w:w="781" w:type="dxa"/>
          </w:tcPr>
          <w:p w:rsidR="004C16C6" w:rsidRDefault="004C16C6">
            <w:pPr>
              <w:pStyle w:val="ConsPlusNormal"/>
              <w:jc w:val="center"/>
            </w:pPr>
            <w:r>
              <w:t>4</w:t>
            </w:r>
          </w:p>
        </w:tc>
        <w:tc>
          <w:tcPr>
            <w:tcW w:w="781" w:type="dxa"/>
          </w:tcPr>
          <w:p w:rsidR="004C16C6" w:rsidRDefault="004C16C6">
            <w:pPr>
              <w:pStyle w:val="ConsPlusNormal"/>
              <w:jc w:val="center"/>
            </w:pPr>
            <w:r>
              <w:t>5</w:t>
            </w:r>
          </w:p>
        </w:tc>
        <w:tc>
          <w:tcPr>
            <w:tcW w:w="781" w:type="dxa"/>
          </w:tcPr>
          <w:p w:rsidR="004C16C6" w:rsidRDefault="004C16C6">
            <w:pPr>
              <w:pStyle w:val="ConsPlusNormal"/>
              <w:jc w:val="center"/>
            </w:pPr>
            <w:r>
              <w:t>6</w:t>
            </w:r>
          </w:p>
        </w:tc>
        <w:tc>
          <w:tcPr>
            <w:tcW w:w="781" w:type="dxa"/>
          </w:tcPr>
          <w:p w:rsidR="004C16C6" w:rsidRDefault="004C16C6">
            <w:pPr>
              <w:pStyle w:val="ConsPlusNormal"/>
              <w:jc w:val="center"/>
            </w:pPr>
            <w:r>
              <w:t>7</w:t>
            </w:r>
          </w:p>
        </w:tc>
        <w:tc>
          <w:tcPr>
            <w:tcW w:w="781" w:type="dxa"/>
          </w:tcPr>
          <w:p w:rsidR="004C16C6" w:rsidRDefault="004C16C6">
            <w:pPr>
              <w:pStyle w:val="ConsPlusNormal"/>
              <w:jc w:val="center"/>
            </w:pPr>
            <w:r>
              <w:t>8</w:t>
            </w:r>
          </w:p>
        </w:tc>
        <w:tc>
          <w:tcPr>
            <w:tcW w:w="781" w:type="dxa"/>
          </w:tcPr>
          <w:p w:rsidR="004C16C6" w:rsidRDefault="004C16C6">
            <w:pPr>
              <w:pStyle w:val="ConsPlusNormal"/>
              <w:jc w:val="center"/>
            </w:pPr>
            <w:r>
              <w:t>9</w:t>
            </w:r>
          </w:p>
        </w:tc>
        <w:tc>
          <w:tcPr>
            <w:tcW w:w="781" w:type="dxa"/>
          </w:tcPr>
          <w:p w:rsidR="004C16C6" w:rsidRDefault="004C16C6">
            <w:pPr>
              <w:pStyle w:val="ConsPlusNormal"/>
              <w:jc w:val="center"/>
            </w:pPr>
            <w:r>
              <w:t>10</w:t>
            </w:r>
          </w:p>
        </w:tc>
        <w:tc>
          <w:tcPr>
            <w:tcW w:w="781" w:type="dxa"/>
          </w:tcPr>
          <w:p w:rsidR="004C16C6" w:rsidRDefault="004C16C6">
            <w:pPr>
              <w:pStyle w:val="ConsPlusNormal"/>
              <w:jc w:val="center"/>
            </w:pPr>
            <w:r>
              <w:t>11</w:t>
            </w:r>
          </w:p>
        </w:tc>
        <w:tc>
          <w:tcPr>
            <w:tcW w:w="781" w:type="dxa"/>
          </w:tcPr>
          <w:p w:rsidR="004C16C6" w:rsidRDefault="004C16C6">
            <w:pPr>
              <w:pStyle w:val="ConsPlusNormal"/>
              <w:jc w:val="center"/>
            </w:pPr>
            <w:r>
              <w:t>12</w:t>
            </w:r>
          </w:p>
        </w:tc>
        <w:tc>
          <w:tcPr>
            <w:tcW w:w="790" w:type="dxa"/>
          </w:tcPr>
          <w:p w:rsidR="004C16C6" w:rsidRDefault="004C16C6">
            <w:pPr>
              <w:pStyle w:val="ConsPlusNormal"/>
              <w:jc w:val="center"/>
            </w:pPr>
            <w:r>
              <w:t>13</w:t>
            </w:r>
          </w:p>
        </w:tc>
      </w:tr>
      <w:tr w:rsidR="004C16C6">
        <w:tc>
          <w:tcPr>
            <w:tcW w:w="1450" w:type="dxa"/>
          </w:tcPr>
          <w:p w:rsidR="004C16C6" w:rsidRDefault="004C16C6">
            <w:pPr>
              <w:pStyle w:val="ConsPlusNormal"/>
            </w:pPr>
            <w:r>
              <w:t>Остаток на начало дня</w:t>
            </w: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90" w:type="dxa"/>
          </w:tcPr>
          <w:p w:rsidR="004C16C6" w:rsidRDefault="004C16C6">
            <w:pPr>
              <w:pStyle w:val="ConsPlusNormal"/>
            </w:pPr>
          </w:p>
        </w:tc>
      </w:tr>
      <w:tr w:rsidR="004C16C6">
        <w:tc>
          <w:tcPr>
            <w:tcW w:w="1450" w:type="dxa"/>
          </w:tcPr>
          <w:p w:rsidR="004C16C6" w:rsidRDefault="004C16C6">
            <w:pPr>
              <w:pStyle w:val="ConsPlusNormal"/>
            </w:pPr>
            <w:r>
              <w:t>Остаток на конец дня</w:t>
            </w: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81" w:type="dxa"/>
          </w:tcPr>
          <w:p w:rsidR="004C16C6" w:rsidRDefault="004C16C6">
            <w:pPr>
              <w:pStyle w:val="ConsPlusNormal"/>
            </w:pPr>
          </w:p>
        </w:tc>
        <w:tc>
          <w:tcPr>
            <w:tcW w:w="79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Доведенные бюджетные данные</w:t>
      </w:r>
    </w:p>
    <w:p w:rsidR="004C16C6" w:rsidRDefault="004C16C6">
      <w:pPr>
        <w:pStyle w:val="ConsPlusNonformat"/>
        <w:jc w:val="both"/>
      </w:pPr>
    </w:p>
    <w:p w:rsidR="004C16C6" w:rsidRDefault="004C16C6">
      <w:pPr>
        <w:pStyle w:val="ConsPlusNonformat"/>
        <w:jc w:val="both"/>
      </w:pPr>
      <w:r>
        <w:t xml:space="preserve">                           2.1. Бюджетные данные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4C16C6">
        <w:tc>
          <w:tcPr>
            <w:tcW w:w="567" w:type="dxa"/>
            <w:vMerge w:val="restart"/>
          </w:tcPr>
          <w:p w:rsidR="004C16C6" w:rsidRDefault="004C16C6">
            <w:pPr>
              <w:pStyle w:val="ConsPlusNormal"/>
              <w:jc w:val="center"/>
            </w:pPr>
            <w:r>
              <w:t>N п/п</w:t>
            </w:r>
          </w:p>
        </w:tc>
        <w:tc>
          <w:tcPr>
            <w:tcW w:w="1704" w:type="dxa"/>
            <w:gridSpan w:val="2"/>
          </w:tcPr>
          <w:p w:rsidR="004C16C6" w:rsidRDefault="004C16C6">
            <w:pPr>
              <w:pStyle w:val="ConsPlusNormal"/>
              <w:jc w:val="center"/>
            </w:pPr>
            <w:r>
              <w:t>Документ</w:t>
            </w:r>
          </w:p>
        </w:tc>
        <w:tc>
          <w:tcPr>
            <w:tcW w:w="1077"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3408" w:type="dxa"/>
            <w:gridSpan w:val="4"/>
          </w:tcPr>
          <w:p w:rsidR="004C16C6" w:rsidRDefault="004C16C6">
            <w:pPr>
              <w:pStyle w:val="ConsPlusNormal"/>
              <w:jc w:val="center"/>
            </w:pPr>
            <w:r>
              <w:t>Бюджетные ассигнования</w:t>
            </w:r>
          </w:p>
        </w:tc>
        <w:tc>
          <w:tcPr>
            <w:tcW w:w="3408" w:type="dxa"/>
            <w:gridSpan w:val="4"/>
          </w:tcPr>
          <w:p w:rsidR="004C16C6" w:rsidRDefault="004C16C6">
            <w:pPr>
              <w:pStyle w:val="ConsPlusNormal"/>
              <w:jc w:val="center"/>
            </w:pPr>
            <w:r>
              <w:t>Лимиты бюджетных обязательств</w:t>
            </w:r>
          </w:p>
        </w:tc>
        <w:tc>
          <w:tcPr>
            <w:tcW w:w="1713" w:type="dxa"/>
            <w:gridSpan w:val="2"/>
          </w:tcPr>
          <w:p w:rsidR="004C16C6" w:rsidRDefault="004C16C6">
            <w:pPr>
              <w:pStyle w:val="ConsPlusNormal"/>
              <w:jc w:val="center"/>
            </w:pPr>
            <w:r>
              <w:t>Предельные объемы финансирования, за исключением связанных кредитов и иностранной валюты</w:t>
            </w:r>
          </w:p>
        </w:tc>
      </w:tr>
      <w:tr w:rsidR="004C16C6">
        <w:tc>
          <w:tcPr>
            <w:tcW w:w="567" w:type="dxa"/>
            <w:vMerge/>
          </w:tcPr>
          <w:p w:rsidR="004C16C6" w:rsidRDefault="004C16C6">
            <w:pPr>
              <w:pStyle w:val="ConsPlusNormal"/>
            </w:pPr>
          </w:p>
        </w:tc>
        <w:tc>
          <w:tcPr>
            <w:tcW w:w="852" w:type="dxa"/>
          </w:tcPr>
          <w:p w:rsidR="004C16C6" w:rsidRDefault="004C16C6">
            <w:pPr>
              <w:pStyle w:val="ConsPlusNormal"/>
              <w:jc w:val="center"/>
            </w:pPr>
            <w:r>
              <w:t>номер</w:t>
            </w:r>
          </w:p>
        </w:tc>
        <w:tc>
          <w:tcPr>
            <w:tcW w:w="852" w:type="dxa"/>
          </w:tcPr>
          <w:p w:rsidR="004C16C6" w:rsidRDefault="004C16C6">
            <w:pPr>
              <w:pStyle w:val="ConsPlusNormal"/>
              <w:jc w:val="center"/>
            </w:pPr>
            <w:r>
              <w:t>дата</w:t>
            </w:r>
          </w:p>
        </w:tc>
        <w:tc>
          <w:tcPr>
            <w:tcW w:w="1077" w:type="dxa"/>
            <w:vMerge/>
          </w:tcPr>
          <w:p w:rsidR="004C16C6" w:rsidRDefault="004C16C6">
            <w:pPr>
              <w:pStyle w:val="ConsPlusNormal"/>
            </w:pP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61" w:type="dxa"/>
          </w:tcPr>
          <w:p w:rsidR="004C16C6" w:rsidRDefault="004C16C6">
            <w:pPr>
              <w:pStyle w:val="ConsPlusNormal"/>
              <w:jc w:val="center"/>
            </w:pPr>
            <w:r>
              <w:t>на ____ год</w:t>
            </w:r>
          </w:p>
        </w:tc>
      </w:tr>
      <w:tr w:rsidR="004C16C6">
        <w:tc>
          <w:tcPr>
            <w:tcW w:w="567" w:type="dxa"/>
          </w:tcPr>
          <w:p w:rsidR="004C16C6" w:rsidRDefault="004C16C6">
            <w:pPr>
              <w:pStyle w:val="ConsPlusNormal"/>
              <w:jc w:val="center"/>
            </w:pPr>
            <w:r>
              <w:t>1</w:t>
            </w:r>
          </w:p>
        </w:tc>
        <w:tc>
          <w:tcPr>
            <w:tcW w:w="852" w:type="dxa"/>
          </w:tcPr>
          <w:p w:rsidR="004C16C6" w:rsidRDefault="004C16C6">
            <w:pPr>
              <w:pStyle w:val="ConsPlusNormal"/>
              <w:jc w:val="center"/>
            </w:pPr>
            <w:r>
              <w:t>2</w:t>
            </w:r>
          </w:p>
        </w:tc>
        <w:tc>
          <w:tcPr>
            <w:tcW w:w="852"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852" w:type="dxa"/>
          </w:tcPr>
          <w:p w:rsidR="004C16C6" w:rsidRDefault="004C16C6">
            <w:pPr>
              <w:pStyle w:val="ConsPlusNormal"/>
              <w:jc w:val="center"/>
            </w:pPr>
            <w:r>
              <w:t>5</w:t>
            </w:r>
          </w:p>
        </w:tc>
        <w:tc>
          <w:tcPr>
            <w:tcW w:w="852" w:type="dxa"/>
          </w:tcPr>
          <w:p w:rsidR="004C16C6" w:rsidRDefault="004C16C6">
            <w:pPr>
              <w:pStyle w:val="ConsPlusNormal"/>
              <w:jc w:val="center"/>
            </w:pPr>
            <w:r>
              <w:t>6</w:t>
            </w:r>
          </w:p>
        </w:tc>
        <w:tc>
          <w:tcPr>
            <w:tcW w:w="852" w:type="dxa"/>
          </w:tcPr>
          <w:p w:rsidR="004C16C6" w:rsidRDefault="004C16C6">
            <w:pPr>
              <w:pStyle w:val="ConsPlusNormal"/>
              <w:jc w:val="center"/>
            </w:pPr>
            <w:r>
              <w:t>7</w:t>
            </w:r>
          </w:p>
        </w:tc>
        <w:tc>
          <w:tcPr>
            <w:tcW w:w="852" w:type="dxa"/>
          </w:tcPr>
          <w:p w:rsidR="004C16C6" w:rsidRDefault="004C16C6">
            <w:pPr>
              <w:pStyle w:val="ConsPlusNormal"/>
              <w:jc w:val="center"/>
            </w:pPr>
            <w:r>
              <w:t>8</w:t>
            </w:r>
          </w:p>
        </w:tc>
        <w:tc>
          <w:tcPr>
            <w:tcW w:w="852" w:type="dxa"/>
          </w:tcPr>
          <w:p w:rsidR="004C16C6" w:rsidRDefault="004C16C6">
            <w:pPr>
              <w:pStyle w:val="ConsPlusNormal"/>
              <w:jc w:val="center"/>
            </w:pPr>
            <w:r>
              <w:t>9</w:t>
            </w:r>
          </w:p>
        </w:tc>
        <w:tc>
          <w:tcPr>
            <w:tcW w:w="852" w:type="dxa"/>
          </w:tcPr>
          <w:p w:rsidR="004C16C6" w:rsidRDefault="004C16C6">
            <w:pPr>
              <w:pStyle w:val="ConsPlusNormal"/>
              <w:jc w:val="center"/>
            </w:pPr>
            <w:r>
              <w:t>10</w:t>
            </w:r>
          </w:p>
        </w:tc>
        <w:tc>
          <w:tcPr>
            <w:tcW w:w="852" w:type="dxa"/>
          </w:tcPr>
          <w:p w:rsidR="004C16C6" w:rsidRDefault="004C16C6">
            <w:pPr>
              <w:pStyle w:val="ConsPlusNormal"/>
              <w:jc w:val="center"/>
            </w:pPr>
            <w:r>
              <w:t>11</w:t>
            </w:r>
          </w:p>
        </w:tc>
        <w:tc>
          <w:tcPr>
            <w:tcW w:w="852" w:type="dxa"/>
          </w:tcPr>
          <w:p w:rsidR="004C16C6" w:rsidRDefault="004C16C6">
            <w:pPr>
              <w:pStyle w:val="ConsPlusNormal"/>
              <w:jc w:val="center"/>
            </w:pPr>
            <w:r>
              <w:t>12</w:t>
            </w:r>
          </w:p>
        </w:tc>
        <w:tc>
          <w:tcPr>
            <w:tcW w:w="852" w:type="dxa"/>
          </w:tcPr>
          <w:p w:rsidR="004C16C6" w:rsidRDefault="004C16C6">
            <w:pPr>
              <w:pStyle w:val="ConsPlusNormal"/>
              <w:jc w:val="center"/>
            </w:pPr>
            <w:r>
              <w:t>13</w:t>
            </w:r>
          </w:p>
        </w:tc>
        <w:tc>
          <w:tcPr>
            <w:tcW w:w="861" w:type="dxa"/>
          </w:tcPr>
          <w:p w:rsidR="004C16C6" w:rsidRDefault="004C16C6">
            <w:pPr>
              <w:pStyle w:val="ConsPlusNormal"/>
              <w:jc w:val="center"/>
            </w:pPr>
            <w:r>
              <w:t>14</w:t>
            </w:r>
          </w:p>
        </w:tc>
      </w:tr>
      <w:tr w:rsidR="004C16C6">
        <w:tc>
          <w:tcPr>
            <w:tcW w:w="567"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1077"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61" w:type="dxa"/>
          </w:tcPr>
          <w:p w:rsidR="004C16C6" w:rsidRDefault="004C16C6">
            <w:pPr>
              <w:pStyle w:val="ConsPlusNormal"/>
            </w:pPr>
          </w:p>
        </w:tc>
      </w:tr>
      <w:tr w:rsidR="004C16C6">
        <w:tc>
          <w:tcPr>
            <w:tcW w:w="567"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1077"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61" w:type="dxa"/>
          </w:tcPr>
          <w:p w:rsidR="004C16C6" w:rsidRDefault="004C16C6">
            <w:pPr>
              <w:pStyle w:val="ConsPlusNormal"/>
            </w:pPr>
          </w:p>
        </w:tc>
      </w:tr>
      <w:tr w:rsidR="004C16C6">
        <w:tblPrEx>
          <w:tblBorders>
            <w:left w:val="nil"/>
          </w:tblBorders>
        </w:tblPrEx>
        <w:tc>
          <w:tcPr>
            <w:tcW w:w="3348" w:type="dxa"/>
            <w:gridSpan w:val="4"/>
            <w:tcBorders>
              <w:left w:val="nil"/>
              <w:bottom w:val="nil"/>
            </w:tcBorders>
          </w:tcPr>
          <w:p w:rsidR="004C16C6" w:rsidRDefault="004C16C6">
            <w:pPr>
              <w:pStyle w:val="ConsPlusNormal"/>
              <w:jc w:val="right"/>
            </w:pPr>
            <w:r>
              <w:t>Итого</w:t>
            </w: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61"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0531715,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 и на выплаты</w:t>
      </w:r>
    </w:p>
    <w:p w:rsidR="004C16C6" w:rsidRDefault="004C16C6">
      <w:pPr>
        <w:pStyle w:val="ConsPlusNonformat"/>
        <w:jc w:val="both"/>
      </w:pPr>
      <w:r>
        <w:t xml:space="preserve">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4C16C6">
        <w:tc>
          <w:tcPr>
            <w:tcW w:w="567" w:type="dxa"/>
            <w:vMerge w:val="restart"/>
          </w:tcPr>
          <w:p w:rsidR="004C16C6" w:rsidRDefault="004C16C6">
            <w:pPr>
              <w:pStyle w:val="ConsPlusNormal"/>
              <w:jc w:val="center"/>
            </w:pPr>
            <w:r>
              <w:t>N п/п</w:t>
            </w:r>
          </w:p>
        </w:tc>
        <w:tc>
          <w:tcPr>
            <w:tcW w:w="1474" w:type="dxa"/>
            <w:gridSpan w:val="2"/>
          </w:tcPr>
          <w:p w:rsidR="004C16C6" w:rsidRDefault="004C16C6">
            <w:pPr>
              <w:pStyle w:val="ConsPlusNormal"/>
              <w:jc w:val="center"/>
            </w:pPr>
            <w:r>
              <w:t>Документ</w:t>
            </w:r>
          </w:p>
        </w:tc>
        <w:tc>
          <w:tcPr>
            <w:tcW w:w="1814"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2608" w:type="dxa"/>
            <w:gridSpan w:val="2"/>
            <w:vMerge w:val="restart"/>
          </w:tcPr>
          <w:p w:rsidR="004C16C6" w:rsidRDefault="004C16C6">
            <w:pPr>
              <w:pStyle w:val="ConsPlusNormal"/>
              <w:jc w:val="center"/>
            </w:pPr>
            <w:r>
              <w:t>Сумма за счет связанных кредитов</w:t>
            </w:r>
          </w:p>
        </w:tc>
        <w:tc>
          <w:tcPr>
            <w:tcW w:w="2608" w:type="dxa"/>
            <w:gridSpan w:val="2"/>
            <w:vMerge w:val="restart"/>
          </w:tcPr>
          <w:p w:rsidR="004C16C6" w:rsidRDefault="004C16C6">
            <w:pPr>
              <w:pStyle w:val="ConsPlusNormal"/>
              <w:jc w:val="center"/>
            </w:pPr>
            <w:r>
              <w:t>Сумма на выплаты в иностранной валюте (в рублевом эквиваленте)</w:t>
            </w:r>
          </w:p>
        </w:tc>
      </w:tr>
      <w:tr w:rsidR="004C16C6">
        <w:trPr>
          <w:trHeight w:val="269"/>
        </w:trPr>
        <w:tc>
          <w:tcPr>
            <w:tcW w:w="567" w:type="dxa"/>
            <w:vMerge/>
          </w:tcPr>
          <w:p w:rsidR="004C16C6" w:rsidRDefault="004C16C6">
            <w:pPr>
              <w:pStyle w:val="ConsPlusNormal"/>
            </w:pPr>
          </w:p>
        </w:tc>
        <w:tc>
          <w:tcPr>
            <w:tcW w:w="737" w:type="dxa"/>
            <w:vMerge w:val="restart"/>
          </w:tcPr>
          <w:p w:rsidR="004C16C6" w:rsidRDefault="004C16C6">
            <w:pPr>
              <w:pStyle w:val="ConsPlusNormal"/>
              <w:jc w:val="center"/>
            </w:pPr>
            <w:r>
              <w:t>номер</w:t>
            </w:r>
          </w:p>
        </w:tc>
        <w:tc>
          <w:tcPr>
            <w:tcW w:w="737" w:type="dxa"/>
            <w:vMerge w:val="restart"/>
          </w:tcPr>
          <w:p w:rsidR="004C16C6" w:rsidRDefault="004C16C6">
            <w:pPr>
              <w:pStyle w:val="ConsPlusNormal"/>
              <w:jc w:val="center"/>
            </w:pPr>
            <w:r>
              <w:t>дата</w:t>
            </w:r>
          </w:p>
        </w:tc>
        <w:tc>
          <w:tcPr>
            <w:tcW w:w="1814" w:type="dxa"/>
            <w:vMerge/>
          </w:tcPr>
          <w:p w:rsidR="004C16C6" w:rsidRDefault="004C16C6">
            <w:pPr>
              <w:pStyle w:val="ConsPlusNormal"/>
            </w:pPr>
          </w:p>
        </w:tc>
        <w:tc>
          <w:tcPr>
            <w:tcW w:w="2608" w:type="dxa"/>
            <w:gridSpan w:val="2"/>
            <w:vMerge/>
          </w:tcPr>
          <w:p w:rsidR="004C16C6" w:rsidRDefault="004C16C6">
            <w:pPr>
              <w:pStyle w:val="ConsPlusNormal"/>
            </w:pPr>
          </w:p>
        </w:tc>
        <w:tc>
          <w:tcPr>
            <w:tcW w:w="2608" w:type="dxa"/>
            <w:gridSpan w:val="2"/>
            <w:vMerge/>
          </w:tcPr>
          <w:p w:rsidR="004C16C6" w:rsidRDefault="004C16C6">
            <w:pPr>
              <w:pStyle w:val="ConsPlusNormal"/>
            </w:pPr>
          </w:p>
        </w:tc>
      </w:tr>
      <w:tr w:rsidR="004C16C6">
        <w:tc>
          <w:tcPr>
            <w:tcW w:w="567" w:type="dxa"/>
            <w:vMerge/>
          </w:tcPr>
          <w:p w:rsidR="004C16C6" w:rsidRDefault="004C16C6">
            <w:pPr>
              <w:pStyle w:val="ConsPlusNormal"/>
            </w:pP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1814" w:type="dxa"/>
            <w:vMerge/>
          </w:tcPr>
          <w:p w:rsidR="004C16C6" w:rsidRDefault="004C16C6">
            <w:pPr>
              <w:pStyle w:val="ConsPlusNormal"/>
            </w:pPr>
          </w:p>
        </w:tc>
        <w:tc>
          <w:tcPr>
            <w:tcW w:w="1304" w:type="dxa"/>
          </w:tcPr>
          <w:p w:rsidR="004C16C6" w:rsidRDefault="004C16C6">
            <w:pPr>
              <w:pStyle w:val="ConsPlusNormal"/>
              <w:jc w:val="center"/>
            </w:pPr>
            <w:r>
              <w:t>на ____ год</w:t>
            </w:r>
          </w:p>
        </w:tc>
        <w:tc>
          <w:tcPr>
            <w:tcW w:w="1304" w:type="dxa"/>
          </w:tcPr>
          <w:p w:rsidR="004C16C6" w:rsidRDefault="004C16C6">
            <w:pPr>
              <w:pStyle w:val="ConsPlusNormal"/>
              <w:jc w:val="center"/>
            </w:pPr>
            <w:r>
              <w:t>на ____ год</w:t>
            </w:r>
          </w:p>
        </w:tc>
        <w:tc>
          <w:tcPr>
            <w:tcW w:w="1304" w:type="dxa"/>
          </w:tcPr>
          <w:p w:rsidR="004C16C6" w:rsidRDefault="004C16C6">
            <w:pPr>
              <w:pStyle w:val="ConsPlusNormal"/>
              <w:jc w:val="center"/>
            </w:pPr>
            <w:r>
              <w:t>на ____ год</w:t>
            </w:r>
          </w:p>
        </w:tc>
        <w:tc>
          <w:tcPr>
            <w:tcW w:w="1304" w:type="dxa"/>
          </w:tcPr>
          <w:p w:rsidR="004C16C6" w:rsidRDefault="004C16C6">
            <w:pPr>
              <w:pStyle w:val="ConsPlusNormal"/>
              <w:jc w:val="center"/>
            </w:pPr>
            <w:r>
              <w:t>на ____ год</w:t>
            </w:r>
          </w:p>
        </w:tc>
      </w:tr>
      <w:tr w:rsidR="004C16C6">
        <w:tc>
          <w:tcPr>
            <w:tcW w:w="567"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1814" w:type="dxa"/>
          </w:tcPr>
          <w:p w:rsidR="004C16C6" w:rsidRDefault="004C16C6">
            <w:pPr>
              <w:pStyle w:val="ConsPlusNormal"/>
              <w:jc w:val="center"/>
            </w:pPr>
            <w:r>
              <w:t>4</w:t>
            </w:r>
          </w:p>
        </w:tc>
        <w:tc>
          <w:tcPr>
            <w:tcW w:w="1304" w:type="dxa"/>
          </w:tcPr>
          <w:p w:rsidR="004C16C6" w:rsidRDefault="004C16C6">
            <w:pPr>
              <w:pStyle w:val="ConsPlusNormal"/>
              <w:jc w:val="center"/>
            </w:pPr>
            <w:r>
              <w:t>5</w:t>
            </w:r>
          </w:p>
        </w:tc>
        <w:tc>
          <w:tcPr>
            <w:tcW w:w="1304" w:type="dxa"/>
          </w:tcPr>
          <w:p w:rsidR="004C16C6" w:rsidRDefault="004C16C6">
            <w:pPr>
              <w:pStyle w:val="ConsPlusNormal"/>
              <w:jc w:val="center"/>
            </w:pPr>
            <w:r>
              <w:t>6</w:t>
            </w:r>
          </w:p>
        </w:tc>
        <w:tc>
          <w:tcPr>
            <w:tcW w:w="1304" w:type="dxa"/>
          </w:tcPr>
          <w:p w:rsidR="004C16C6" w:rsidRDefault="004C16C6">
            <w:pPr>
              <w:pStyle w:val="ConsPlusNormal"/>
              <w:jc w:val="center"/>
            </w:pPr>
            <w:r>
              <w:t>7</w:t>
            </w:r>
          </w:p>
        </w:tc>
        <w:tc>
          <w:tcPr>
            <w:tcW w:w="1304" w:type="dxa"/>
          </w:tcPr>
          <w:p w:rsidR="004C16C6" w:rsidRDefault="004C16C6">
            <w:pPr>
              <w:pStyle w:val="ConsPlusNormal"/>
              <w:jc w:val="center"/>
            </w:pPr>
            <w:r>
              <w:t>8</w:t>
            </w:r>
          </w:p>
        </w:tc>
      </w:tr>
      <w:tr w:rsidR="004C16C6">
        <w:tc>
          <w:tcPr>
            <w:tcW w:w="56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181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r>
      <w:tr w:rsidR="004C16C6">
        <w:tc>
          <w:tcPr>
            <w:tcW w:w="56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181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r>
      <w:tr w:rsidR="004C16C6">
        <w:tblPrEx>
          <w:tblBorders>
            <w:left w:val="nil"/>
          </w:tblBorders>
        </w:tblPrEx>
        <w:tc>
          <w:tcPr>
            <w:tcW w:w="3855" w:type="dxa"/>
            <w:gridSpan w:val="4"/>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c>
          <w:tcPr>
            <w:tcW w:w="130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Предельные объемы финансирования</w:t>
      </w:r>
    </w:p>
    <w:p w:rsidR="004C16C6" w:rsidRDefault="004C16C6">
      <w:pPr>
        <w:pStyle w:val="ConsPlusNonformat"/>
        <w:jc w:val="both"/>
      </w:pPr>
      <w:r>
        <w:t xml:space="preserve">             на выплаты за счет связанных иностранных кредитов</w:t>
      </w:r>
    </w:p>
    <w:p w:rsidR="004C16C6" w:rsidRDefault="004C16C6">
      <w:pPr>
        <w:pStyle w:val="ConsPlusNonformat"/>
        <w:jc w:val="both"/>
      </w:pPr>
      <w:r>
        <w:t xml:space="preserve">                     и на выплаты в иностранной валюте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4C16C6">
        <w:tc>
          <w:tcPr>
            <w:tcW w:w="567" w:type="dxa"/>
            <w:vMerge w:val="restart"/>
            <w:tcBorders>
              <w:left w:val="nil"/>
            </w:tcBorders>
          </w:tcPr>
          <w:p w:rsidR="004C16C6" w:rsidRDefault="004C16C6">
            <w:pPr>
              <w:pStyle w:val="ConsPlusNormal"/>
              <w:jc w:val="center"/>
            </w:pPr>
            <w:r>
              <w:t>N п/п</w:t>
            </w:r>
          </w:p>
        </w:tc>
        <w:tc>
          <w:tcPr>
            <w:tcW w:w="1757" w:type="dxa"/>
            <w:gridSpan w:val="2"/>
          </w:tcPr>
          <w:p w:rsidR="004C16C6" w:rsidRDefault="004C16C6">
            <w:pPr>
              <w:pStyle w:val="ConsPlusNormal"/>
              <w:jc w:val="center"/>
            </w:pPr>
            <w:r>
              <w:t>Документ</w:t>
            </w:r>
          </w:p>
        </w:tc>
        <w:tc>
          <w:tcPr>
            <w:tcW w:w="3372" w:type="dxa"/>
            <w:gridSpan w:val="2"/>
            <w:vMerge w:val="restart"/>
          </w:tcPr>
          <w:p w:rsidR="004C16C6" w:rsidRDefault="004C16C6">
            <w:pPr>
              <w:pStyle w:val="ConsPlusNormal"/>
              <w:jc w:val="center"/>
            </w:pPr>
            <w:r>
              <w:t>Сумма за счет связанных кредитов</w:t>
            </w:r>
          </w:p>
        </w:tc>
        <w:tc>
          <w:tcPr>
            <w:tcW w:w="3372" w:type="dxa"/>
            <w:gridSpan w:val="2"/>
            <w:vMerge w:val="restart"/>
          </w:tcPr>
          <w:p w:rsidR="004C16C6" w:rsidRDefault="004C16C6">
            <w:pPr>
              <w:pStyle w:val="ConsPlusNormal"/>
              <w:jc w:val="center"/>
            </w:pPr>
            <w:r>
              <w:t>Сумма на выплаты в иностранной валюте (в рублевом эквиваленте)</w:t>
            </w:r>
          </w:p>
        </w:tc>
      </w:tr>
      <w:tr w:rsidR="004C16C6">
        <w:trPr>
          <w:trHeight w:val="269"/>
        </w:trPr>
        <w:tc>
          <w:tcPr>
            <w:tcW w:w="567" w:type="dxa"/>
            <w:vMerge/>
            <w:tcBorders>
              <w:left w:val="nil"/>
            </w:tcBorders>
          </w:tcPr>
          <w:p w:rsidR="004C16C6" w:rsidRDefault="004C16C6">
            <w:pPr>
              <w:pStyle w:val="ConsPlusNormal"/>
            </w:pPr>
          </w:p>
        </w:tc>
        <w:tc>
          <w:tcPr>
            <w:tcW w:w="907" w:type="dxa"/>
            <w:vMerge w:val="restart"/>
          </w:tcPr>
          <w:p w:rsidR="004C16C6" w:rsidRDefault="004C16C6">
            <w:pPr>
              <w:pStyle w:val="ConsPlusNormal"/>
              <w:jc w:val="center"/>
            </w:pPr>
            <w:r>
              <w:t>номер</w:t>
            </w:r>
          </w:p>
        </w:tc>
        <w:tc>
          <w:tcPr>
            <w:tcW w:w="850" w:type="dxa"/>
            <w:vMerge w:val="restart"/>
          </w:tcPr>
          <w:p w:rsidR="004C16C6" w:rsidRDefault="004C16C6">
            <w:pPr>
              <w:pStyle w:val="ConsPlusNormal"/>
              <w:jc w:val="center"/>
            </w:pPr>
            <w:r>
              <w:t>дата</w:t>
            </w:r>
          </w:p>
        </w:tc>
        <w:tc>
          <w:tcPr>
            <w:tcW w:w="3372" w:type="dxa"/>
            <w:gridSpan w:val="2"/>
            <w:vMerge/>
          </w:tcPr>
          <w:p w:rsidR="004C16C6" w:rsidRDefault="004C16C6">
            <w:pPr>
              <w:pStyle w:val="ConsPlusNormal"/>
            </w:pPr>
          </w:p>
        </w:tc>
        <w:tc>
          <w:tcPr>
            <w:tcW w:w="3372" w:type="dxa"/>
            <w:gridSpan w:val="2"/>
            <w:vMerge/>
          </w:tcPr>
          <w:p w:rsidR="004C16C6" w:rsidRDefault="004C16C6">
            <w:pPr>
              <w:pStyle w:val="ConsPlusNormal"/>
            </w:pPr>
          </w:p>
        </w:tc>
      </w:tr>
      <w:tr w:rsidR="004C16C6">
        <w:tc>
          <w:tcPr>
            <w:tcW w:w="567" w:type="dxa"/>
            <w:vMerge/>
            <w:tcBorders>
              <w:left w:val="nil"/>
            </w:tcBorders>
          </w:tcPr>
          <w:p w:rsidR="004C16C6" w:rsidRDefault="004C16C6">
            <w:pPr>
              <w:pStyle w:val="ConsPlusNormal"/>
            </w:pPr>
          </w:p>
        </w:tc>
        <w:tc>
          <w:tcPr>
            <w:tcW w:w="907" w:type="dxa"/>
            <w:vMerge/>
          </w:tcPr>
          <w:p w:rsidR="004C16C6" w:rsidRDefault="004C16C6">
            <w:pPr>
              <w:pStyle w:val="ConsPlusNormal"/>
            </w:pPr>
          </w:p>
        </w:tc>
        <w:tc>
          <w:tcPr>
            <w:tcW w:w="850" w:type="dxa"/>
            <w:vMerge/>
          </w:tcPr>
          <w:p w:rsidR="004C16C6" w:rsidRDefault="004C16C6">
            <w:pPr>
              <w:pStyle w:val="ConsPlusNormal"/>
            </w:pPr>
          </w:p>
        </w:tc>
        <w:tc>
          <w:tcPr>
            <w:tcW w:w="1686" w:type="dxa"/>
          </w:tcPr>
          <w:p w:rsidR="004C16C6" w:rsidRDefault="004C16C6">
            <w:pPr>
              <w:pStyle w:val="ConsPlusNormal"/>
              <w:jc w:val="center"/>
            </w:pPr>
            <w:r>
              <w:t>на ____ год</w:t>
            </w:r>
          </w:p>
        </w:tc>
        <w:tc>
          <w:tcPr>
            <w:tcW w:w="1686" w:type="dxa"/>
          </w:tcPr>
          <w:p w:rsidR="004C16C6" w:rsidRDefault="004C16C6">
            <w:pPr>
              <w:pStyle w:val="ConsPlusNormal"/>
              <w:jc w:val="center"/>
            </w:pPr>
            <w:r>
              <w:t>на ____ год</w:t>
            </w:r>
          </w:p>
        </w:tc>
        <w:tc>
          <w:tcPr>
            <w:tcW w:w="1686" w:type="dxa"/>
          </w:tcPr>
          <w:p w:rsidR="004C16C6" w:rsidRDefault="004C16C6">
            <w:pPr>
              <w:pStyle w:val="ConsPlusNormal"/>
              <w:jc w:val="center"/>
            </w:pPr>
            <w:r>
              <w:t>на ____ год</w:t>
            </w:r>
          </w:p>
        </w:tc>
        <w:tc>
          <w:tcPr>
            <w:tcW w:w="1686" w:type="dxa"/>
          </w:tcPr>
          <w:p w:rsidR="004C16C6" w:rsidRDefault="004C16C6">
            <w:pPr>
              <w:pStyle w:val="ConsPlusNormal"/>
              <w:jc w:val="center"/>
            </w:pPr>
            <w:r>
              <w:t>на ____ год</w:t>
            </w:r>
          </w:p>
        </w:tc>
      </w:tr>
      <w:tr w:rsidR="004C16C6">
        <w:tc>
          <w:tcPr>
            <w:tcW w:w="567" w:type="dxa"/>
            <w:tcBorders>
              <w:left w:val="nil"/>
            </w:tcBorders>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1686" w:type="dxa"/>
          </w:tcPr>
          <w:p w:rsidR="004C16C6" w:rsidRDefault="004C16C6">
            <w:pPr>
              <w:pStyle w:val="ConsPlusNormal"/>
              <w:jc w:val="center"/>
            </w:pPr>
            <w:r>
              <w:t>4</w:t>
            </w:r>
          </w:p>
        </w:tc>
        <w:tc>
          <w:tcPr>
            <w:tcW w:w="1686" w:type="dxa"/>
          </w:tcPr>
          <w:p w:rsidR="004C16C6" w:rsidRDefault="004C16C6">
            <w:pPr>
              <w:pStyle w:val="ConsPlusNormal"/>
              <w:jc w:val="center"/>
            </w:pPr>
            <w:r>
              <w:t>5</w:t>
            </w:r>
          </w:p>
        </w:tc>
        <w:tc>
          <w:tcPr>
            <w:tcW w:w="1686" w:type="dxa"/>
          </w:tcPr>
          <w:p w:rsidR="004C16C6" w:rsidRDefault="004C16C6">
            <w:pPr>
              <w:pStyle w:val="ConsPlusNormal"/>
              <w:jc w:val="center"/>
            </w:pPr>
            <w:r>
              <w:t>6</w:t>
            </w:r>
          </w:p>
        </w:tc>
        <w:tc>
          <w:tcPr>
            <w:tcW w:w="1686" w:type="dxa"/>
          </w:tcPr>
          <w:p w:rsidR="004C16C6" w:rsidRDefault="004C16C6">
            <w:pPr>
              <w:pStyle w:val="ConsPlusNormal"/>
              <w:jc w:val="center"/>
            </w:pPr>
            <w:r>
              <w:t>7</w:t>
            </w:r>
          </w:p>
        </w:tc>
      </w:tr>
      <w:tr w:rsidR="004C16C6">
        <w:tc>
          <w:tcPr>
            <w:tcW w:w="567" w:type="dxa"/>
            <w:tcBorders>
              <w:left w:val="nil"/>
            </w:tcBorders>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r>
      <w:tr w:rsidR="004C16C6">
        <w:tc>
          <w:tcPr>
            <w:tcW w:w="567" w:type="dxa"/>
            <w:tcBorders>
              <w:left w:val="nil"/>
            </w:tcBorders>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r>
      <w:tr w:rsidR="004C16C6">
        <w:tc>
          <w:tcPr>
            <w:tcW w:w="567" w:type="dxa"/>
            <w:tcBorders>
              <w:left w:val="nil"/>
            </w:tcBorders>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r>
      <w:tr w:rsidR="004C16C6">
        <w:tc>
          <w:tcPr>
            <w:tcW w:w="2324" w:type="dxa"/>
            <w:gridSpan w:val="3"/>
            <w:tcBorders>
              <w:left w:val="nil"/>
              <w:bottom w:val="nil"/>
            </w:tcBorders>
          </w:tcPr>
          <w:p w:rsidR="004C16C6" w:rsidRDefault="004C16C6">
            <w:pPr>
              <w:pStyle w:val="ConsPlusNormal"/>
              <w:jc w:val="right"/>
            </w:pPr>
            <w:r>
              <w:t>Итого</w:t>
            </w: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c>
          <w:tcPr>
            <w:tcW w:w="168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Распределенные бюджетные данные</w:t>
      </w:r>
    </w:p>
    <w:p w:rsidR="004C16C6" w:rsidRDefault="004C16C6">
      <w:pPr>
        <w:pStyle w:val="ConsPlusNonformat"/>
        <w:jc w:val="both"/>
      </w:pPr>
    </w:p>
    <w:p w:rsidR="004C16C6" w:rsidRDefault="004C16C6">
      <w:pPr>
        <w:pStyle w:val="ConsPlusNonformat"/>
        <w:jc w:val="both"/>
      </w:pPr>
      <w:r>
        <w:t xml:space="preserve">                           3.1.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4C16C6">
        <w:tc>
          <w:tcPr>
            <w:tcW w:w="567" w:type="dxa"/>
            <w:vMerge w:val="restart"/>
          </w:tcPr>
          <w:p w:rsidR="004C16C6" w:rsidRDefault="004C16C6">
            <w:pPr>
              <w:pStyle w:val="ConsPlusNormal"/>
              <w:jc w:val="center"/>
            </w:pPr>
            <w:r>
              <w:lastRenderedPageBreak/>
              <w:t>N п/п</w:t>
            </w:r>
          </w:p>
        </w:tc>
        <w:tc>
          <w:tcPr>
            <w:tcW w:w="1474" w:type="dxa"/>
            <w:gridSpan w:val="2"/>
          </w:tcPr>
          <w:p w:rsidR="004C16C6" w:rsidRDefault="004C16C6">
            <w:pPr>
              <w:pStyle w:val="ConsPlusNormal"/>
              <w:jc w:val="center"/>
            </w:pPr>
            <w:r>
              <w:t>Документ</w:t>
            </w:r>
          </w:p>
        </w:tc>
        <w:tc>
          <w:tcPr>
            <w:tcW w:w="1134"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3408" w:type="dxa"/>
            <w:gridSpan w:val="4"/>
          </w:tcPr>
          <w:p w:rsidR="004C16C6" w:rsidRDefault="004C16C6">
            <w:pPr>
              <w:pStyle w:val="ConsPlusNormal"/>
              <w:jc w:val="center"/>
            </w:pPr>
            <w:r>
              <w:t>Бюджетные ассигнования</w:t>
            </w:r>
          </w:p>
        </w:tc>
        <w:tc>
          <w:tcPr>
            <w:tcW w:w="3408" w:type="dxa"/>
            <w:gridSpan w:val="4"/>
          </w:tcPr>
          <w:p w:rsidR="004C16C6" w:rsidRDefault="004C16C6">
            <w:pPr>
              <w:pStyle w:val="ConsPlusNormal"/>
              <w:jc w:val="center"/>
            </w:pPr>
            <w:r>
              <w:t>Лимиты бюджетных обязательств</w:t>
            </w:r>
          </w:p>
        </w:tc>
        <w:tc>
          <w:tcPr>
            <w:tcW w:w="1713" w:type="dxa"/>
            <w:gridSpan w:val="2"/>
          </w:tcPr>
          <w:p w:rsidR="004C16C6" w:rsidRDefault="004C16C6">
            <w:pPr>
              <w:pStyle w:val="ConsPlusNormal"/>
              <w:jc w:val="center"/>
            </w:pPr>
            <w:r>
              <w:t>Предельные объемы финансирования,</w:t>
            </w:r>
          </w:p>
        </w:tc>
      </w:tr>
      <w:tr w:rsidR="004C16C6">
        <w:tc>
          <w:tcPr>
            <w:tcW w:w="567" w:type="dxa"/>
            <w:vMerge/>
          </w:tcPr>
          <w:p w:rsidR="004C16C6" w:rsidRDefault="004C16C6">
            <w:pPr>
              <w:pStyle w:val="ConsPlusNormal"/>
            </w:pPr>
          </w:p>
        </w:tc>
        <w:tc>
          <w:tcPr>
            <w:tcW w:w="794"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134" w:type="dxa"/>
            <w:vMerge/>
          </w:tcPr>
          <w:p w:rsidR="004C16C6" w:rsidRDefault="004C16C6">
            <w:pPr>
              <w:pStyle w:val="ConsPlusNormal"/>
            </w:pP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52" w:type="dxa"/>
          </w:tcPr>
          <w:p w:rsidR="004C16C6" w:rsidRDefault="004C16C6">
            <w:pPr>
              <w:pStyle w:val="ConsPlusNormal"/>
              <w:jc w:val="center"/>
            </w:pPr>
            <w:r>
              <w:t>на ____ год</w:t>
            </w:r>
          </w:p>
        </w:tc>
        <w:tc>
          <w:tcPr>
            <w:tcW w:w="861" w:type="dxa"/>
          </w:tcPr>
          <w:p w:rsidR="004C16C6" w:rsidRDefault="004C16C6">
            <w:pPr>
              <w:pStyle w:val="ConsPlusNormal"/>
              <w:jc w:val="center"/>
            </w:pPr>
            <w:r>
              <w:t>на ____ год</w:t>
            </w:r>
          </w:p>
        </w:tc>
      </w:tr>
      <w:tr w:rsidR="004C16C6">
        <w:tc>
          <w:tcPr>
            <w:tcW w:w="567"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852" w:type="dxa"/>
          </w:tcPr>
          <w:p w:rsidR="004C16C6" w:rsidRDefault="004C16C6">
            <w:pPr>
              <w:pStyle w:val="ConsPlusNormal"/>
              <w:jc w:val="center"/>
            </w:pPr>
            <w:r>
              <w:t>5</w:t>
            </w:r>
          </w:p>
        </w:tc>
        <w:tc>
          <w:tcPr>
            <w:tcW w:w="852" w:type="dxa"/>
          </w:tcPr>
          <w:p w:rsidR="004C16C6" w:rsidRDefault="004C16C6">
            <w:pPr>
              <w:pStyle w:val="ConsPlusNormal"/>
              <w:jc w:val="center"/>
            </w:pPr>
            <w:r>
              <w:t>6</w:t>
            </w:r>
          </w:p>
        </w:tc>
        <w:tc>
          <w:tcPr>
            <w:tcW w:w="852" w:type="dxa"/>
          </w:tcPr>
          <w:p w:rsidR="004C16C6" w:rsidRDefault="004C16C6">
            <w:pPr>
              <w:pStyle w:val="ConsPlusNormal"/>
              <w:jc w:val="center"/>
            </w:pPr>
            <w:r>
              <w:t>7</w:t>
            </w:r>
          </w:p>
        </w:tc>
        <w:tc>
          <w:tcPr>
            <w:tcW w:w="852" w:type="dxa"/>
          </w:tcPr>
          <w:p w:rsidR="004C16C6" w:rsidRDefault="004C16C6">
            <w:pPr>
              <w:pStyle w:val="ConsPlusNormal"/>
              <w:jc w:val="center"/>
            </w:pPr>
            <w:r>
              <w:t>8</w:t>
            </w:r>
          </w:p>
        </w:tc>
        <w:tc>
          <w:tcPr>
            <w:tcW w:w="852" w:type="dxa"/>
          </w:tcPr>
          <w:p w:rsidR="004C16C6" w:rsidRDefault="004C16C6">
            <w:pPr>
              <w:pStyle w:val="ConsPlusNormal"/>
              <w:jc w:val="center"/>
            </w:pPr>
            <w:r>
              <w:t>9</w:t>
            </w:r>
          </w:p>
        </w:tc>
        <w:tc>
          <w:tcPr>
            <w:tcW w:w="852" w:type="dxa"/>
          </w:tcPr>
          <w:p w:rsidR="004C16C6" w:rsidRDefault="004C16C6">
            <w:pPr>
              <w:pStyle w:val="ConsPlusNormal"/>
              <w:jc w:val="center"/>
            </w:pPr>
            <w:r>
              <w:t>10</w:t>
            </w:r>
          </w:p>
        </w:tc>
        <w:tc>
          <w:tcPr>
            <w:tcW w:w="852" w:type="dxa"/>
          </w:tcPr>
          <w:p w:rsidR="004C16C6" w:rsidRDefault="004C16C6">
            <w:pPr>
              <w:pStyle w:val="ConsPlusNormal"/>
              <w:jc w:val="center"/>
            </w:pPr>
            <w:r>
              <w:t>11</w:t>
            </w:r>
          </w:p>
        </w:tc>
        <w:tc>
          <w:tcPr>
            <w:tcW w:w="852" w:type="dxa"/>
          </w:tcPr>
          <w:p w:rsidR="004C16C6" w:rsidRDefault="004C16C6">
            <w:pPr>
              <w:pStyle w:val="ConsPlusNormal"/>
              <w:jc w:val="center"/>
            </w:pPr>
            <w:r>
              <w:t>12</w:t>
            </w:r>
          </w:p>
        </w:tc>
        <w:tc>
          <w:tcPr>
            <w:tcW w:w="852" w:type="dxa"/>
          </w:tcPr>
          <w:p w:rsidR="004C16C6" w:rsidRDefault="004C16C6">
            <w:pPr>
              <w:pStyle w:val="ConsPlusNormal"/>
              <w:jc w:val="center"/>
            </w:pPr>
            <w:r>
              <w:t>13</w:t>
            </w:r>
          </w:p>
        </w:tc>
        <w:tc>
          <w:tcPr>
            <w:tcW w:w="861" w:type="dxa"/>
          </w:tcPr>
          <w:p w:rsidR="004C16C6" w:rsidRDefault="004C16C6">
            <w:pPr>
              <w:pStyle w:val="ConsPlusNormal"/>
              <w:jc w:val="center"/>
            </w:pPr>
            <w:r>
              <w:t>14</w:t>
            </w:r>
          </w:p>
        </w:tc>
      </w:tr>
      <w:tr w:rsidR="004C16C6">
        <w:tc>
          <w:tcPr>
            <w:tcW w:w="56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1134"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61" w:type="dxa"/>
          </w:tcPr>
          <w:p w:rsidR="004C16C6" w:rsidRDefault="004C16C6">
            <w:pPr>
              <w:pStyle w:val="ConsPlusNormal"/>
            </w:pPr>
          </w:p>
        </w:tc>
      </w:tr>
      <w:tr w:rsidR="004C16C6">
        <w:tc>
          <w:tcPr>
            <w:tcW w:w="56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1134"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61" w:type="dxa"/>
          </w:tcPr>
          <w:p w:rsidR="004C16C6" w:rsidRDefault="004C16C6">
            <w:pPr>
              <w:pStyle w:val="ConsPlusNormal"/>
            </w:pPr>
          </w:p>
        </w:tc>
      </w:tr>
      <w:tr w:rsidR="004C16C6">
        <w:tblPrEx>
          <w:tblBorders>
            <w:left w:val="nil"/>
          </w:tblBorders>
        </w:tblPrEx>
        <w:tc>
          <w:tcPr>
            <w:tcW w:w="3175" w:type="dxa"/>
            <w:gridSpan w:val="4"/>
            <w:tcBorders>
              <w:left w:val="nil"/>
              <w:bottom w:val="nil"/>
            </w:tcBorders>
          </w:tcPr>
          <w:p w:rsidR="004C16C6" w:rsidRDefault="004C16C6">
            <w:pPr>
              <w:pStyle w:val="ConsPlusNormal"/>
              <w:jc w:val="right"/>
            </w:pPr>
            <w:r>
              <w:t>Итого</w:t>
            </w: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52" w:type="dxa"/>
          </w:tcPr>
          <w:p w:rsidR="004C16C6" w:rsidRDefault="004C16C6">
            <w:pPr>
              <w:pStyle w:val="ConsPlusNormal"/>
            </w:pPr>
          </w:p>
        </w:tc>
        <w:tc>
          <w:tcPr>
            <w:tcW w:w="8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0531715,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 и на выплаты</w:t>
      </w:r>
    </w:p>
    <w:p w:rsidR="004C16C6" w:rsidRDefault="004C16C6">
      <w:pPr>
        <w:pStyle w:val="ConsPlusNonformat"/>
        <w:jc w:val="both"/>
      </w:pPr>
      <w:r>
        <w:t xml:space="preserve">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4C16C6">
        <w:tc>
          <w:tcPr>
            <w:tcW w:w="567" w:type="dxa"/>
            <w:vMerge w:val="restart"/>
          </w:tcPr>
          <w:p w:rsidR="004C16C6" w:rsidRDefault="004C16C6">
            <w:pPr>
              <w:pStyle w:val="ConsPlusNormal"/>
              <w:jc w:val="center"/>
            </w:pPr>
            <w:r>
              <w:t>N п/п</w:t>
            </w:r>
          </w:p>
        </w:tc>
        <w:tc>
          <w:tcPr>
            <w:tcW w:w="1642" w:type="dxa"/>
            <w:gridSpan w:val="2"/>
          </w:tcPr>
          <w:p w:rsidR="004C16C6" w:rsidRDefault="004C16C6">
            <w:pPr>
              <w:pStyle w:val="ConsPlusNormal"/>
              <w:jc w:val="center"/>
            </w:pPr>
            <w:r>
              <w:t>Документ</w:t>
            </w:r>
          </w:p>
        </w:tc>
        <w:tc>
          <w:tcPr>
            <w:tcW w:w="1725" w:type="dxa"/>
            <w:vMerge w:val="restart"/>
          </w:tcPr>
          <w:p w:rsidR="004C16C6" w:rsidRDefault="004C16C6">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4C16C6" w:rsidRDefault="004C16C6">
            <w:pPr>
              <w:pStyle w:val="ConsPlusNormal"/>
              <w:jc w:val="center"/>
            </w:pPr>
            <w:r>
              <w:lastRenderedPageBreak/>
              <w:t>Сумма за счет связанных кредитов</w:t>
            </w:r>
          </w:p>
        </w:tc>
        <w:tc>
          <w:tcPr>
            <w:tcW w:w="3452" w:type="dxa"/>
            <w:gridSpan w:val="2"/>
            <w:vMerge w:val="restart"/>
          </w:tcPr>
          <w:p w:rsidR="004C16C6" w:rsidRDefault="004C16C6">
            <w:pPr>
              <w:pStyle w:val="ConsPlusNormal"/>
              <w:jc w:val="center"/>
            </w:pPr>
            <w:r>
              <w:t>Сумма на выплаты в иностранной валюте (в рублевом эквиваленте)</w:t>
            </w:r>
          </w:p>
        </w:tc>
      </w:tr>
      <w:tr w:rsidR="004C16C6">
        <w:trPr>
          <w:trHeight w:val="269"/>
        </w:trPr>
        <w:tc>
          <w:tcPr>
            <w:tcW w:w="567" w:type="dxa"/>
            <w:vMerge/>
          </w:tcPr>
          <w:p w:rsidR="004C16C6" w:rsidRDefault="004C16C6">
            <w:pPr>
              <w:pStyle w:val="ConsPlusNormal"/>
            </w:pPr>
          </w:p>
        </w:tc>
        <w:tc>
          <w:tcPr>
            <w:tcW w:w="821" w:type="dxa"/>
            <w:vMerge w:val="restart"/>
          </w:tcPr>
          <w:p w:rsidR="004C16C6" w:rsidRDefault="004C16C6">
            <w:pPr>
              <w:pStyle w:val="ConsPlusNormal"/>
              <w:jc w:val="center"/>
            </w:pPr>
            <w:r>
              <w:t>номер</w:t>
            </w:r>
          </w:p>
        </w:tc>
        <w:tc>
          <w:tcPr>
            <w:tcW w:w="821" w:type="dxa"/>
            <w:vMerge w:val="restart"/>
          </w:tcPr>
          <w:p w:rsidR="004C16C6" w:rsidRDefault="004C16C6">
            <w:pPr>
              <w:pStyle w:val="ConsPlusNormal"/>
              <w:jc w:val="center"/>
            </w:pPr>
            <w:r>
              <w:t>дата</w:t>
            </w:r>
          </w:p>
        </w:tc>
        <w:tc>
          <w:tcPr>
            <w:tcW w:w="1725" w:type="dxa"/>
            <w:vMerge/>
          </w:tcPr>
          <w:p w:rsidR="004C16C6" w:rsidRDefault="004C16C6">
            <w:pPr>
              <w:pStyle w:val="ConsPlusNormal"/>
            </w:pPr>
          </w:p>
        </w:tc>
        <w:tc>
          <w:tcPr>
            <w:tcW w:w="3450" w:type="dxa"/>
            <w:gridSpan w:val="2"/>
            <w:vMerge/>
          </w:tcPr>
          <w:p w:rsidR="004C16C6" w:rsidRDefault="004C16C6">
            <w:pPr>
              <w:pStyle w:val="ConsPlusNormal"/>
            </w:pPr>
          </w:p>
        </w:tc>
        <w:tc>
          <w:tcPr>
            <w:tcW w:w="3452" w:type="dxa"/>
            <w:gridSpan w:val="2"/>
            <w:vMerge/>
          </w:tcPr>
          <w:p w:rsidR="004C16C6" w:rsidRDefault="004C16C6">
            <w:pPr>
              <w:pStyle w:val="ConsPlusNormal"/>
            </w:pPr>
          </w:p>
        </w:tc>
      </w:tr>
      <w:tr w:rsidR="004C16C6">
        <w:tc>
          <w:tcPr>
            <w:tcW w:w="567" w:type="dxa"/>
            <w:vMerge/>
          </w:tcPr>
          <w:p w:rsidR="004C16C6" w:rsidRDefault="004C16C6">
            <w:pPr>
              <w:pStyle w:val="ConsPlusNormal"/>
            </w:pPr>
          </w:p>
        </w:tc>
        <w:tc>
          <w:tcPr>
            <w:tcW w:w="821" w:type="dxa"/>
            <w:vMerge/>
          </w:tcPr>
          <w:p w:rsidR="004C16C6" w:rsidRDefault="004C16C6">
            <w:pPr>
              <w:pStyle w:val="ConsPlusNormal"/>
            </w:pPr>
          </w:p>
        </w:tc>
        <w:tc>
          <w:tcPr>
            <w:tcW w:w="821" w:type="dxa"/>
            <w:vMerge/>
          </w:tcPr>
          <w:p w:rsidR="004C16C6" w:rsidRDefault="004C16C6">
            <w:pPr>
              <w:pStyle w:val="ConsPlusNormal"/>
            </w:pPr>
          </w:p>
        </w:tc>
        <w:tc>
          <w:tcPr>
            <w:tcW w:w="1725" w:type="dxa"/>
            <w:vMerge/>
          </w:tcPr>
          <w:p w:rsidR="004C16C6" w:rsidRDefault="004C16C6">
            <w:pPr>
              <w:pStyle w:val="ConsPlusNormal"/>
            </w:pPr>
          </w:p>
        </w:tc>
        <w:tc>
          <w:tcPr>
            <w:tcW w:w="1725" w:type="dxa"/>
          </w:tcPr>
          <w:p w:rsidR="004C16C6" w:rsidRDefault="004C16C6">
            <w:pPr>
              <w:pStyle w:val="ConsPlusNormal"/>
              <w:jc w:val="center"/>
            </w:pPr>
            <w:r>
              <w:t>на ____ год</w:t>
            </w:r>
          </w:p>
        </w:tc>
        <w:tc>
          <w:tcPr>
            <w:tcW w:w="1725" w:type="dxa"/>
          </w:tcPr>
          <w:p w:rsidR="004C16C6" w:rsidRDefault="004C16C6">
            <w:pPr>
              <w:pStyle w:val="ConsPlusNormal"/>
              <w:jc w:val="center"/>
            </w:pPr>
            <w:r>
              <w:t>на ____ год</w:t>
            </w:r>
          </w:p>
        </w:tc>
        <w:tc>
          <w:tcPr>
            <w:tcW w:w="1725" w:type="dxa"/>
          </w:tcPr>
          <w:p w:rsidR="004C16C6" w:rsidRDefault="004C16C6">
            <w:pPr>
              <w:pStyle w:val="ConsPlusNormal"/>
              <w:jc w:val="center"/>
            </w:pPr>
            <w:r>
              <w:t>на ____ год</w:t>
            </w:r>
          </w:p>
        </w:tc>
        <w:tc>
          <w:tcPr>
            <w:tcW w:w="1727" w:type="dxa"/>
          </w:tcPr>
          <w:p w:rsidR="004C16C6" w:rsidRDefault="004C16C6">
            <w:pPr>
              <w:pStyle w:val="ConsPlusNormal"/>
              <w:jc w:val="center"/>
            </w:pPr>
            <w:r>
              <w:t>на ____ год</w:t>
            </w:r>
          </w:p>
        </w:tc>
      </w:tr>
      <w:tr w:rsidR="004C16C6">
        <w:tc>
          <w:tcPr>
            <w:tcW w:w="567" w:type="dxa"/>
          </w:tcPr>
          <w:p w:rsidR="004C16C6" w:rsidRDefault="004C16C6">
            <w:pPr>
              <w:pStyle w:val="ConsPlusNormal"/>
              <w:jc w:val="center"/>
            </w:pPr>
            <w:r>
              <w:lastRenderedPageBreak/>
              <w:t>1</w:t>
            </w:r>
          </w:p>
        </w:tc>
        <w:tc>
          <w:tcPr>
            <w:tcW w:w="821" w:type="dxa"/>
          </w:tcPr>
          <w:p w:rsidR="004C16C6" w:rsidRDefault="004C16C6">
            <w:pPr>
              <w:pStyle w:val="ConsPlusNormal"/>
              <w:jc w:val="center"/>
            </w:pPr>
            <w:r>
              <w:t>2</w:t>
            </w:r>
          </w:p>
        </w:tc>
        <w:tc>
          <w:tcPr>
            <w:tcW w:w="821" w:type="dxa"/>
          </w:tcPr>
          <w:p w:rsidR="004C16C6" w:rsidRDefault="004C16C6">
            <w:pPr>
              <w:pStyle w:val="ConsPlusNormal"/>
              <w:jc w:val="center"/>
            </w:pPr>
            <w:r>
              <w:t>3</w:t>
            </w:r>
          </w:p>
        </w:tc>
        <w:tc>
          <w:tcPr>
            <w:tcW w:w="1725" w:type="dxa"/>
          </w:tcPr>
          <w:p w:rsidR="004C16C6" w:rsidRDefault="004C16C6">
            <w:pPr>
              <w:pStyle w:val="ConsPlusNormal"/>
              <w:jc w:val="center"/>
            </w:pPr>
            <w:r>
              <w:t>4</w:t>
            </w:r>
          </w:p>
        </w:tc>
        <w:tc>
          <w:tcPr>
            <w:tcW w:w="1725" w:type="dxa"/>
          </w:tcPr>
          <w:p w:rsidR="004C16C6" w:rsidRDefault="004C16C6">
            <w:pPr>
              <w:pStyle w:val="ConsPlusNormal"/>
              <w:jc w:val="center"/>
            </w:pPr>
            <w:r>
              <w:t>5</w:t>
            </w:r>
          </w:p>
        </w:tc>
        <w:tc>
          <w:tcPr>
            <w:tcW w:w="1725" w:type="dxa"/>
          </w:tcPr>
          <w:p w:rsidR="004C16C6" w:rsidRDefault="004C16C6">
            <w:pPr>
              <w:pStyle w:val="ConsPlusNormal"/>
              <w:jc w:val="center"/>
            </w:pPr>
            <w:r>
              <w:t>6</w:t>
            </w:r>
          </w:p>
        </w:tc>
        <w:tc>
          <w:tcPr>
            <w:tcW w:w="1725" w:type="dxa"/>
          </w:tcPr>
          <w:p w:rsidR="004C16C6" w:rsidRDefault="004C16C6">
            <w:pPr>
              <w:pStyle w:val="ConsPlusNormal"/>
              <w:jc w:val="center"/>
            </w:pPr>
            <w:r>
              <w:t>7</w:t>
            </w:r>
          </w:p>
        </w:tc>
        <w:tc>
          <w:tcPr>
            <w:tcW w:w="1727" w:type="dxa"/>
          </w:tcPr>
          <w:p w:rsidR="004C16C6" w:rsidRDefault="004C16C6">
            <w:pPr>
              <w:pStyle w:val="ConsPlusNormal"/>
              <w:jc w:val="center"/>
            </w:pPr>
            <w:r>
              <w:t>8</w:t>
            </w:r>
          </w:p>
        </w:tc>
      </w:tr>
      <w:tr w:rsidR="004C16C6">
        <w:tc>
          <w:tcPr>
            <w:tcW w:w="567" w:type="dxa"/>
          </w:tcPr>
          <w:p w:rsidR="004C16C6" w:rsidRDefault="004C16C6">
            <w:pPr>
              <w:pStyle w:val="ConsPlusNormal"/>
            </w:pPr>
          </w:p>
        </w:tc>
        <w:tc>
          <w:tcPr>
            <w:tcW w:w="821" w:type="dxa"/>
          </w:tcPr>
          <w:p w:rsidR="004C16C6" w:rsidRDefault="004C16C6">
            <w:pPr>
              <w:pStyle w:val="ConsPlusNormal"/>
            </w:pPr>
          </w:p>
        </w:tc>
        <w:tc>
          <w:tcPr>
            <w:tcW w:w="821"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7" w:type="dxa"/>
          </w:tcPr>
          <w:p w:rsidR="004C16C6" w:rsidRDefault="004C16C6">
            <w:pPr>
              <w:pStyle w:val="ConsPlusNormal"/>
            </w:pPr>
          </w:p>
        </w:tc>
      </w:tr>
      <w:tr w:rsidR="004C16C6">
        <w:tc>
          <w:tcPr>
            <w:tcW w:w="567" w:type="dxa"/>
          </w:tcPr>
          <w:p w:rsidR="004C16C6" w:rsidRDefault="004C16C6">
            <w:pPr>
              <w:pStyle w:val="ConsPlusNormal"/>
            </w:pPr>
          </w:p>
        </w:tc>
        <w:tc>
          <w:tcPr>
            <w:tcW w:w="821" w:type="dxa"/>
          </w:tcPr>
          <w:p w:rsidR="004C16C6" w:rsidRDefault="004C16C6">
            <w:pPr>
              <w:pStyle w:val="ConsPlusNormal"/>
            </w:pPr>
          </w:p>
        </w:tc>
        <w:tc>
          <w:tcPr>
            <w:tcW w:w="821"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7" w:type="dxa"/>
          </w:tcPr>
          <w:p w:rsidR="004C16C6" w:rsidRDefault="004C16C6">
            <w:pPr>
              <w:pStyle w:val="ConsPlusNormal"/>
            </w:pPr>
          </w:p>
        </w:tc>
      </w:tr>
      <w:tr w:rsidR="004C16C6">
        <w:tblPrEx>
          <w:tblBorders>
            <w:left w:val="nil"/>
          </w:tblBorders>
        </w:tblPrEx>
        <w:tc>
          <w:tcPr>
            <w:tcW w:w="3934" w:type="dxa"/>
            <w:gridSpan w:val="4"/>
            <w:tcBorders>
              <w:left w:val="nil"/>
              <w:bottom w:val="nil"/>
            </w:tcBorders>
          </w:tcPr>
          <w:p w:rsidR="004C16C6" w:rsidRDefault="004C16C6">
            <w:pPr>
              <w:pStyle w:val="ConsPlusNormal"/>
              <w:jc w:val="right"/>
            </w:pPr>
            <w:r>
              <w:t>Итого</w:t>
            </w:r>
          </w:p>
        </w:tc>
        <w:tc>
          <w:tcPr>
            <w:tcW w:w="1725" w:type="dxa"/>
          </w:tcPr>
          <w:p w:rsidR="004C16C6" w:rsidRDefault="004C16C6">
            <w:pPr>
              <w:pStyle w:val="ConsPlusNormal"/>
            </w:pPr>
          </w:p>
        </w:tc>
        <w:tc>
          <w:tcPr>
            <w:tcW w:w="1725" w:type="dxa"/>
          </w:tcPr>
          <w:p w:rsidR="004C16C6" w:rsidRDefault="004C16C6">
            <w:pPr>
              <w:pStyle w:val="ConsPlusNormal"/>
            </w:pPr>
          </w:p>
        </w:tc>
        <w:tc>
          <w:tcPr>
            <w:tcW w:w="1725" w:type="dxa"/>
          </w:tcPr>
          <w:p w:rsidR="004C16C6" w:rsidRDefault="004C16C6">
            <w:pPr>
              <w:pStyle w:val="ConsPlusNormal"/>
            </w:pPr>
          </w:p>
        </w:tc>
        <w:tc>
          <w:tcPr>
            <w:tcW w:w="1727"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3.3. Предельные объемы финансирования</w:t>
      </w:r>
    </w:p>
    <w:p w:rsidR="004C16C6" w:rsidRDefault="004C16C6">
      <w:pPr>
        <w:pStyle w:val="ConsPlusNonformat"/>
        <w:jc w:val="both"/>
      </w:pPr>
      <w:r>
        <w:t xml:space="preserve">             на выплаты за счет связанных иностранных кредитов</w:t>
      </w:r>
    </w:p>
    <w:p w:rsidR="004C16C6" w:rsidRDefault="004C16C6">
      <w:pPr>
        <w:pStyle w:val="ConsPlusNonformat"/>
        <w:jc w:val="both"/>
      </w:pPr>
      <w:r>
        <w:t xml:space="preserve">                     и на выплаты в иностранной валюте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4C16C6">
        <w:tc>
          <w:tcPr>
            <w:tcW w:w="624" w:type="dxa"/>
            <w:vMerge w:val="restart"/>
            <w:tcBorders>
              <w:left w:val="nil"/>
            </w:tcBorders>
          </w:tcPr>
          <w:p w:rsidR="004C16C6" w:rsidRDefault="004C16C6">
            <w:pPr>
              <w:pStyle w:val="ConsPlusNormal"/>
              <w:jc w:val="center"/>
            </w:pPr>
            <w:r>
              <w:t>N п/п</w:t>
            </w:r>
          </w:p>
        </w:tc>
        <w:tc>
          <w:tcPr>
            <w:tcW w:w="1728" w:type="dxa"/>
            <w:gridSpan w:val="2"/>
          </w:tcPr>
          <w:p w:rsidR="004C16C6" w:rsidRDefault="004C16C6">
            <w:pPr>
              <w:pStyle w:val="ConsPlusNormal"/>
              <w:jc w:val="center"/>
            </w:pPr>
            <w:r>
              <w:t>Документ</w:t>
            </w:r>
          </w:p>
        </w:tc>
        <w:tc>
          <w:tcPr>
            <w:tcW w:w="3288" w:type="dxa"/>
            <w:gridSpan w:val="2"/>
            <w:vMerge w:val="restart"/>
          </w:tcPr>
          <w:p w:rsidR="004C16C6" w:rsidRDefault="004C16C6">
            <w:pPr>
              <w:pStyle w:val="ConsPlusNormal"/>
              <w:jc w:val="center"/>
            </w:pPr>
            <w:r>
              <w:t>Сумма за счет связанных кредитов</w:t>
            </w:r>
          </w:p>
        </w:tc>
        <w:tc>
          <w:tcPr>
            <w:tcW w:w="3402" w:type="dxa"/>
            <w:gridSpan w:val="2"/>
            <w:vMerge w:val="restart"/>
          </w:tcPr>
          <w:p w:rsidR="004C16C6" w:rsidRDefault="004C16C6">
            <w:pPr>
              <w:pStyle w:val="ConsPlusNormal"/>
              <w:jc w:val="center"/>
            </w:pPr>
            <w:r>
              <w:t>Сумма на выплаты в иностранной валюте (в рублевом эквиваленте)</w:t>
            </w:r>
          </w:p>
        </w:tc>
      </w:tr>
      <w:tr w:rsidR="004C16C6">
        <w:trPr>
          <w:trHeight w:val="269"/>
        </w:trPr>
        <w:tc>
          <w:tcPr>
            <w:tcW w:w="624" w:type="dxa"/>
            <w:vMerge/>
            <w:tcBorders>
              <w:left w:val="nil"/>
            </w:tcBorders>
          </w:tcPr>
          <w:p w:rsidR="004C16C6" w:rsidRDefault="004C16C6">
            <w:pPr>
              <w:pStyle w:val="ConsPlusNormal"/>
            </w:pPr>
          </w:p>
        </w:tc>
        <w:tc>
          <w:tcPr>
            <w:tcW w:w="821" w:type="dxa"/>
            <w:vMerge w:val="restart"/>
          </w:tcPr>
          <w:p w:rsidR="004C16C6" w:rsidRDefault="004C16C6">
            <w:pPr>
              <w:pStyle w:val="ConsPlusNormal"/>
              <w:jc w:val="center"/>
            </w:pPr>
            <w:r>
              <w:t>номер</w:t>
            </w:r>
          </w:p>
        </w:tc>
        <w:tc>
          <w:tcPr>
            <w:tcW w:w="907" w:type="dxa"/>
            <w:vMerge w:val="restart"/>
          </w:tcPr>
          <w:p w:rsidR="004C16C6" w:rsidRDefault="004C16C6">
            <w:pPr>
              <w:pStyle w:val="ConsPlusNormal"/>
              <w:jc w:val="center"/>
            </w:pPr>
            <w:r>
              <w:t>дата</w:t>
            </w:r>
          </w:p>
        </w:tc>
        <w:tc>
          <w:tcPr>
            <w:tcW w:w="3288" w:type="dxa"/>
            <w:gridSpan w:val="2"/>
            <w:vMerge/>
          </w:tcPr>
          <w:p w:rsidR="004C16C6" w:rsidRDefault="004C16C6">
            <w:pPr>
              <w:pStyle w:val="ConsPlusNormal"/>
            </w:pPr>
          </w:p>
        </w:tc>
        <w:tc>
          <w:tcPr>
            <w:tcW w:w="3402" w:type="dxa"/>
            <w:gridSpan w:val="2"/>
            <w:vMerge/>
          </w:tcPr>
          <w:p w:rsidR="004C16C6" w:rsidRDefault="004C16C6">
            <w:pPr>
              <w:pStyle w:val="ConsPlusNormal"/>
            </w:pPr>
          </w:p>
        </w:tc>
      </w:tr>
      <w:tr w:rsidR="004C16C6">
        <w:tc>
          <w:tcPr>
            <w:tcW w:w="624" w:type="dxa"/>
            <w:vMerge/>
            <w:tcBorders>
              <w:left w:val="nil"/>
            </w:tcBorders>
          </w:tcPr>
          <w:p w:rsidR="004C16C6" w:rsidRDefault="004C16C6">
            <w:pPr>
              <w:pStyle w:val="ConsPlusNormal"/>
            </w:pPr>
          </w:p>
        </w:tc>
        <w:tc>
          <w:tcPr>
            <w:tcW w:w="821" w:type="dxa"/>
            <w:vMerge/>
          </w:tcPr>
          <w:p w:rsidR="004C16C6" w:rsidRDefault="004C16C6">
            <w:pPr>
              <w:pStyle w:val="ConsPlusNormal"/>
            </w:pPr>
          </w:p>
        </w:tc>
        <w:tc>
          <w:tcPr>
            <w:tcW w:w="907" w:type="dxa"/>
            <w:vMerge/>
          </w:tcPr>
          <w:p w:rsidR="004C16C6" w:rsidRDefault="004C16C6">
            <w:pPr>
              <w:pStyle w:val="ConsPlusNormal"/>
            </w:pPr>
          </w:p>
        </w:tc>
        <w:tc>
          <w:tcPr>
            <w:tcW w:w="1644" w:type="dxa"/>
          </w:tcPr>
          <w:p w:rsidR="004C16C6" w:rsidRDefault="004C16C6">
            <w:pPr>
              <w:pStyle w:val="ConsPlusNormal"/>
              <w:jc w:val="center"/>
            </w:pPr>
            <w:r>
              <w:t>на ____ год</w:t>
            </w:r>
          </w:p>
        </w:tc>
        <w:tc>
          <w:tcPr>
            <w:tcW w:w="1644" w:type="dxa"/>
          </w:tcPr>
          <w:p w:rsidR="004C16C6" w:rsidRDefault="004C16C6">
            <w:pPr>
              <w:pStyle w:val="ConsPlusNormal"/>
              <w:jc w:val="center"/>
            </w:pPr>
            <w:r>
              <w:t>на ____ год</w:t>
            </w:r>
          </w:p>
        </w:tc>
        <w:tc>
          <w:tcPr>
            <w:tcW w:w="1701" w:type="dxa"/>
          </w:tcPr>
          <w:p w:rsidR="004C16C6" w:rsidRDefault="004C16C6">
            <w:pPr>
              <w:pStyle w:val="ConsPlusNormal"/>
              <w:jc w:val="center"/>
            </w:pPr>
            <w:r>
              <w:t>на ____ год</w:t>
            </w:r>
          </w:p>
        </w:tc>
        <w:tc>
          <w:tcPr>
            <w:tcW w:w="1701" w:type="dxa"/>
          </w:tcPr>
          <w:p w:rsidR="004C16C6" w:rsidRDefault="004C16C6">
            <w:pPr>
              <w:pStyle w:val="ConsPlusNormal"/>
              <w:jc w:val="center"/>
            </w:pPr>
            <w:r>
              <w:t>на ____ год</w:t>
            </w:r>
          </w:p>
        </w:tc>
      </w:tr>
      <w:tr w:rsidR="004C16C6">
        <w:tc>
          <w:tcPr>
            <w:tcW w:w="624" w:type="dxa"/>
            <w:tcBorders>
              <w:left w:val="nil"/>
            </w:tcBorders>
          </w:tcPr>
          <w:p w:rsidR="004C16C6" w:rsidRDefault="004C16C6">
            <w:pPr>
              <w:pStyle w:val="ConsPlusNormal"/>
              <w:jc w:val="center"/>
            </w:pPr>
            <w:r>
              <w:t>1</w:t>
            </w:r>
          </w:p>
        </w:tc>
        <w:tc>
          <w:tcPr>
            <w:tcW w:w="821"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1644" w:type="dxa"/>
          </w:tcPr>
          <w:p w:rsidR="004C16C6" w:rsidRDefault="004C16C6">
            <w:pPr>
              <w:pStyle w:val="ConsPlusNormal"/>
              <w:jc w:val="center"/>
            </w:pPr>
            <w:r>
              <w:t>4</w:t>
            </w:r>
          </w:p>
        </w:tc>
        <w:tc>
          <w:tcPr>
            <w:tcW w:w="1644" w:type="dxa"/>
          </w:tcPr>
          <w:p w:rsidR="004C16C6" w:rsidRDefault="004C16C6">
            <w:pPr>
              <w:pStyle w:val="ConsPlusNormal"/>
              <w:jc w:val="center"/>
            </w:pPr>
            <w:r>
              <w:t>5</w:t>
            </w:r>
          </w:p>
        </w:tc>
        <w:tc>
          <w:tcPr>
            <w:tcW w:w="1701" w:type="dxa"/>
          </w:tcPr>
          <w:p w:rsidR="004C16C6" w:rsidRDefault="004C16C6">
            <w:pPr>
              <w:pStyle w:val="ConsPlusNormal"/>
              <w:jc w:val="center"/>
            </w:pPr>
            <w:r>
              <w:t>6</w:t>
            </w:r>
          </w:p>
        </w:tc>
        <w:tc>
          <w:tcPr>
            <w:tcW w:w="1701" w:type="dxa"/>
          </w:tcPr>
          <w:p w:rsidR="004C16C6" w:rsidRDefault="004C16C6">
            <w:pPr>
              <w:pStyle w:val="ConsPlusNormal"/>
              <w:jc w:val="center"/>
            </w:pPr>
            <w:r>
              <w:t>7</w:t>
            </w:r>
          </w:p>
        </w:tc>
      </w:tr>
      <w:tr w:rsidR="004C16C6">
        <w:tc>
          <w:tcPr>
            <w:tcW w:w="624" w:type="dxa"/>
            <w:tcBorders>
              <w:left w:val="nil"/>
            </w:tcBorders>
          </w:tcPr>
          <w:p w:rsidR="004C16C6" w:rsidRDefault="004C16C6">
            <w:pPr>
              <w:pStyle w:val="ConsPlusNormal"/>
            </w:pPr>
          </w:p>
        </w:tc>
        <w:tc>
          <w:tcPr>
            <w:tcW w:w="821" w:type="dxa"/>
          </w:tcPr>
          <w:p w:rsidR="004C16C6" w:rsidRDefault="004C16C6">
            <w:pPr>
              <w:pStyle w:val="ConsPlusNormal"/>
            </w:pPr>
          </w:p>
        </w:tc>
        <w:tc>
          <w:tcPr>
            <w:tcW w:w="90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701" w:type="dxa"/>
          </w:tcPr>
          <w:p w:rsidR="004C16C6" w:rsidRDefault="004C16C6">
            <w:pPr>
              <w:pStyle w:val="ConsPlusNormal"/>
            </w:pPr>
          </w:p>
        </w:tc>
        <w:tc>
          <w:tcPr>
            <w:tcW w:w="1701" w:type="dxa"/>
          </w:tcPr>
          <w:p w:rsidR="004C16C6" w:rsidRDefault="004C16C6">
            <w:pPr>
              <w:pStyle w:val="ConsPlusNormal"/>
            </w:pPr>
          </w:p>
        </w:tc>
      </w:tr>
      <w:tr w:rsidR="004C16C6">
        <w:tc>
          <w:tcPr>
            <w:tcW w:w="624" w:type="dxa"/>
            <w:tcBorders>
              <w:left w:val="nil"/>
            </w:tcBorders>
          </w:tcPr>
          <w:p w:rsidR="004C16C6" w:rsidRDefault="004C16C6">
            <w:pPr>
              <w:pStyle w:val="ConsPlusNormal"/>
            </w:pPr>
          </w:p>
        </w:tc>
        <w:tc>
          <w:tcPr>
            <w:tcW w:w="821" w:type="dxa"/>
          </w:tcPr>
          <w:p w:rsidR="004C16C6" w:rsidRDefault="004C16C6">
            <w:pPr>
              <w:pStyle w:val="ConsPlusNormal"/>
            </w:pPr>
          </w:p>
        </w:tc>
        <w:tc>
          <w:tcPr>
            <w:tcW w:w="90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701" w:type="dxa"/>
          </w:tcPr>
          <w:p w:rsidR="004C16C6" w:rsidRDefault="004C16C6">
            <w:pPr>
              <w:pStyle w:val="ConsPlusNormal"/>
            </w:pPr>
          </w:p>
        </w:tc>
        <w:tc>
          <w:tcPr>
            <w:tcW w:w="1701" w:type="dxa"/>
          </w:tcPr>
          <w:p w:rsidR="004C16C6" w:rsidRDefault="004C16C6">
            <w:pPr>
              <w:pStyle w:val="ConsPlusNormal"/>
            </w:pPr>
          </w:p>
        </w:tc>
      </w:tr>
      <w:tr w:rsidR="004C16C6">
        <w:tc>
          <w:tcPr>
            <w:tcW w:w="624" w:type="dxa"/>
            <w:tcBorders>
              <w:left w:val="nil"/>
            </w:tcBorders>
          </w:tcPr>
          <w:p w:rsidR="004C16C6" w:rsidRDefault="004C16C6">
            <w:pPr>
              <w:pStyle w:val="ConsPlusNormal"/>
            </w:pPr>
          </w:p>
        </w:tc>
        <w:tc>
          <w:tcPr>
            <w:tcW w:w="821" w:type="dxa"/>
          </w:tcPr>
          <w:p w:rsidR="004C16C6" w:rsidRDefault="004C16C6">
            <w:pPr>
              <w:pStyle w:val="ConsPlusNormal"/>
            </w:pPr>
          </w:p>
        </w:tc>
        <w:tc>
          <w:tcPr>
            <w:tcW w:w="90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701" w:type="dxa"/>
          </w:tcPr>
          <w:p w:rsidR="004C16C6" w:rsidRDefault="004C16C6">
            <w:pPr>
              <w:pStyle w:val="ConsPlusNormal"/>
            </w:pPr>
          </w:p>
        </w:tc>
        <w:tc>
          <w:tcPr>
            <w:tcW w:w="1701" w:type="dxa"/>
          </w:tcPr>
          <w:p w:rsidR="004C16C6" w:rsidRDefault="004C16C6">
            <w:pPr>
              <w:pStyle w:val="ConsPlusNormal"/>
            </w:pPr>
          </w:p>
        </w:tc>
      </w:tr>
      <w:tr w:rsidR="004C16C6">
        <w:tc>
          <w:tcPr>
            <w:tcW w:w="2352" w:type="dxa"/>
            <w:gridSpan w:val="3"/>
            <w:tcBorders>
              <w:left w:val="nil"/>
              <w:bottom w:val="nil"/>
            </w:tcBorders>
          </w:tcPr>
          <w:p w:rsidR="004C16C6" w:rsidRDefault="004C16C6">
            <w:pPr>
              <w:pStyle w:val="ConsPlusNormal"/>
              <w:jc w:val="right"/>
            </w:pPr>
            <w:r>
              <w:t>Итого</w:t>
            </w:r>
          </w:p>
        </w:tc>
        <w:tc>
          <w:tcPr>
            <w:tcW w:w="1644" w:type="dxa"/>
          </w:tcPr>
          <w:p w:rsidR="004C16C6" w:rsidRDefault="004C16C6">
            <w:pPr>
              <w:pStyle w:val="ConsPlusNormal"/>
            </w:pPr>
          </w:p>
        </w:tc>
        <w:tc>
          <w:tcPr>
            <w:tcW w:w="1644" w:type="dxa"/>
          </w:tcPr>
          <w:p w:rsidR="004C16C6" w:rsidRDefault="004C16C6">
            <w:pPr>
              <w:pStyle w:val="ConsPlusNormal"/>
            </w:pPr>
          </w:p>
        </w:tc>
        <w:tc>
          <w:tcPr>
            <w:tcW w:w="1701" w:type="dxa"/>
          </w:tcPr>
          <w:p w:rsidR="004C16C6" w:rsidRDefault="004C16C6">
            <w:pPr>
              <w:pStyle w:val="ConsPlusNormal"/>
            </w:pPr>
          </w:p>
        </w:tc>
        <w:tc>
          <w:tcPr>
            <w:tcW w:w="170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Заблокированные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4C16C6">
        <w:tc>
          <w:tcPr>
            <w:tcW w:w="624" w:type="dxa"/>
            <w:vMerge w:val="restart"/>
          </w:tcPr>
          <w:p w:rsidR="004C16C6" w:rsidRDefault="004C16C6">
            <w:pPr>
              <w:pStyle w:val="ConsPlusNormal"/>
              <w:jc w:val="center"/>
            </w:pPr>
            <w:r>
              <w:lastRenderedPageBreak/>
              <w:t>N п/п</w:t>
            </w:r>
          </w:p>
        </w:tc>
        <w:tc>
          <w:tcPr>
            <w:tcW w:w="2382" w:type="dxa"/>
            <w:gridSpan w:val="2"/>
          </w:tcPr>
          <w:p w:rsidR="004C16C6" w:rsidRDefault="004C16C6">
            <w:pPr>
              <w:pStyle w:val="ConsPlusNormal"/>
              <w:jc w:val="center"/>
            </w:pPr>
            <w:r>
              <w:t>Документ</w:t>
            </w:r>
          </w:p>
        </w:tc>
        <w:tc>
          <w:tcPr>
            <w:tcW w:w="2093"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4024" w:type="dxa"/>
            <w:gridSpan w:val="4"/>
          </w:tcPr>
          <w:p w:rsidR="004C16C6" w:rsidRDefault="004C16C6">
            <w:pPr>
              <w:pStyle w:val="ConsPlusNormal"/>
              <w:jc w:val="center"/>
            </w:pPr>
            <w:r>
              <w:t>Бюджетные ассигнования</w:t>
            </w:r>
          </w:p>
        </w:tc>
        <w:tc>
          <w:tcPr>
            <w:tcW w:w="3912" w:type="dxa"/>
            <w:gridSpan w:val="4"/>
          </w:tcPr>
          <w:p w:rsidR="004C16C6" w:rsidRDefault="004C16C6">
            <w:pPr>
              <w:pStyle w:val="ConsPlusNormal"/>
              <w:jc w:val="center"/>
            </w:pPr>
            <w:r>
              <w:t>Лимиты бюджетных обязательств</w:t>
            </w:r>
          </w:p>
        </w:tc>
      </w:tr>
      <w:tr w:rsidR="004C16C6">
        <w:tc>
          <w:tcPr>
            <w:tcW w:w="624" w:type="dxa"/>
            <w:vMerge/>
          </w:tcPr>
          <w:p w:rsidR="004C16C6" w:rsidRDefault="004C16C6">
            <w:pPr>
              <w:pStyle w:val="ConsPlusNormal"/>
            </w:pPr>
          </w:p>
        </w:tc>
        <w:tc>
          <w:tcPr>
            <w:tcW w:w="1191" w:type="dxa"/>
          </w:tcPr>
          <w:p w:rsidR="004C16C6" w:rsidRDefault="004C16C6">
            <w:pPr>
              <w:pStyle w:val="ConsPlusNormal"/>
              <w:jc w:val="center"/>
            </w:pPr>
            <w:r>
              <w:t>номер</w:t>
            </w:r>
          </w:p>
        </w:tc>
        <w:tc>
          <w:tcPr>
            <w:tcW w:w="1191" w:type="dxa"/>
          </w:tcPr>
          <w:p w:rsidR="004C16C6" w:rsidRDefault="004C16C6">
            <w:pPr>
              <w:pStyle w:val="ConsPlusNormal"/>
              <w:jc w:val="center"/>
            </w:pPr>
            <w:r>
              <w:t>номер</w:t>
            </w:r>
          </w:p>
        </w:tc>
        <w:tc>
          <w:tcPr>
            <w:tcW w:w="2093" w:type="dxa"/>
            <w:vMerge/>
          </w:tcPr>
          <w:p w:rsidR="004C16C6" w:rsidRDefault="004C16C6">
            <w:pPr>
              <w:pStyle w:val="ConsPlusNormal"/>
            </w:pPr>
          </w:p>
        </w:tc>
        <w:tc>
          <w:tcPr>
            <w:tcW w:w="102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год</w:t>
            </w:r>
          </w:p>
        </w:tc>
        <w:tc>
          <w:tcPr>
            <w:tcW w:w="964" w:type="dxa"/>
          </w:tcPr>
          <w:p w:rsidR="004C16C6" w:rsidRDefault="004C16C6">
            <w:pPr>
              <w:pStyle w:val="ConsPlusNormal"/>
              <w:jc w:val="center"/>
            </w:pPr>
            <w:r>
              <w:t>на год</w:t>
            </w:r>
          </w:p>
        </w:tc>
        <w:tc>
          <w:tcPr>
            <w:tcW w:w="964" w:type="dxa"/>
          </w:tcPr>
          <w:p w:rsidR="004C16C6" w:rsidRDefault="004C16C6">
            <w:pPr>
              <w:pStyle w:val="ConsPlusNormal"/>
              <w:jc w:val="center"/>
            </w:pPr>
            <w:r>
              <w:t>на год</w:t>
            </w:r>
          </w:p>
        </w:tc>
        <w:tc>
          <w:tcPr>
            <w:tcW w:w="1020" w:type="dxa"/>
          </w:tcPr>
          <w:p w:rsidR="004C16C6" w:rsidRDefault="004C16C6">
            <w:pPr>
              <w:pStyle w:val="ConsPlusNormal"/>
              <w:jc w:val="center"/>
            </w:pPr>
            <w:r>
              <w:t>на год</w:t>
            </w:r>
          </w:p>
        </w:tc>
      </w:tr>
      <w:tr w:rsidR="004C16C6">
        <w:tc>
          <w:tcPr>
            <w:tcW w:w="624"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2093"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1020"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964" w:type="dxa"/>
          </w:tcPr>
          <w:p w:rsidR="004C16C6" w:rsidRDefault="004C16C6">
            <w:pPr>
              <w:pStyle w:val="ConsPlusNormal"/>
              <w:jc w:val="center"/>
            </w:pPr>
            <w:r>
              <w:t>9</w:t>
            </w:r>
          </w:p>
        </w:tc>
        <w:tc>
          <w:tcPr>
            <w:tcW w:w="964" w:type="dxa"/>
          </w:tcPr>
          <w:p w:rsidR="004C16C6" w:rsidRDefault="004C16C6">
            <w:pPr>
              <w:pStyle w:val="ConsPlusNormal"/>
              <w:jc w:val="center"/>
            </w:pPr>
            <w:r>
              <w:t>10</w:t>
            </w:r>
          </w:p>
        </w:tc>
        <w:tc>
          <w:tcPr>
            <w:tcW w:w="964" w:type="dxa"/>
          </w:tcPr>
          <w:p w:rsidR="004C16C6" w:rsidRDefault="004C16C6">
            <w:pPr>
              <w:pStyle w:val="ConsPlusNormal"/>
              <w:jc w:val="center"/>
            </w:pPr>
            <w:r>
              <w:t>11</w:t>
            </w:r>
          </w:p>
        </w:tc>
        <w:tc>
          <w:tcPr>
            <w:tcW w:w="1020" w:type="dxa"/>
          </w:tcPr>
          <w:p w:rsidR="004C16C6" w:rsidRDefault="004C16C6">
            <w:pPr>
              <w:pStyle w:val="ConsPlusNormal"/>
              <w:jc w:val="center"/>
            </w:pPr>
            <w:r>
              <w:t>12</w:t>
            </w:r>
          </w:p>
        </w:tc>
      </w:tr>
      <w:tr w:rsidR="004C16C6">
        <w:tc>
          <w:tcPr>
            <w:tcW w:w="624"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2093"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r>
      <w:tr w:rsidR="004C16C6">
        <w:tc>
          <w:tcPr>
            <w:tcW w:w="624"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2093"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r>
      <w:tr w:rsidR="004C16C6">
        <w:tblPrEx>
          <w:tblBorders>
            <w:left w:val="nil"/>
          </w:tblBorders>
        </w:tblPrEx>
        <w:tc>
          <w:tcPr>
            <w:tcW w:w="5099" w:type="dxa"/>
            <w:gridSpan w:val="4"/>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105" w:name="P2953"/>
      <w:bookmarkEnd w:id="105"/>
      <w:r>
        <w:t xml:space="preserve">                                  ВЫПИСКА</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0531775</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01">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средства</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4C16C6">
        <w:tc>
          <w:tcPr>
            <w:tcW w:w="3042" w:type="dxa"/>
            <w:tcBorders>
              <w:left w:val="nil"/>
            </w:tcBorders>
          </w:tcPr>
          <w:p w:rsidR="004C16C6" w:rsidRDefault="004C16C6">
            <w:pPr>
              <w:pStyle w:val="ConsPlusNormal"/>
              <w:jc w:val="center"/>
            </w:pPr>
            <w:r>
              <w:t>Наименование показателя</w:t>
            </w:r>
          </w:p>
        </w:tc>
        <w:tc>
          <w:tcPr>
            <w:tcW w:w="2948" w:type="dxa"/>
          </w:tcPr>
          <w:p w:rsidR="004C16C6" w:rsidRDefault="004C16C6">
            <w:pPr>
              <w:pStyle w:val="ConsPlusNormal"/>
              <w:jc w:val="center"/>
            </w:pPr>
            <w:r>
              <w:t>Средства, доступные к распределению</w:t>
            </w:r>
          </w:p>
        </w:tc>
        <w:tc>
          <w:tcPr>
            <w:tcW w:w="3042" w:type="dxa"/>
            <w:tcBorders>
              <w:right w:val="nil"/>
            </w:tcBorders>
          </w:tcPr>
          <w:p w:rsidR="004C16C6" w:rsidRDefault="004C16C6">
            <w:pPr>
              <w:pStyle w:val="ConsPlusNormal"/>
              <w:jc w:val="center"/>
            </w:pPr>
            <w:r>
              <w:t>Из них денежных средств</w:t>
            </w:r>
          </w:p>
        </w:tc>
      </w:tr>
      <w:tr w:rsidR="004C16C6">
        <w:tc>
          <w:tcPr>
            <w:tcW w:w="3042" w:type="dxa"/>
            <w:tcBorders>
              <w:left w:val="nil"/>
            </w:tcBorders>
          </w:tcPr>
          <w:p w:rsidR="004C16C6" w:rsidRDefault="004C16C6">
            <w:pPr>
              <w:pStyle w:val="ConsPlusNormal"/>
              <w:jc w:val="center"/>
            </w:pPr>
            <w:r>
              <w:t>1</w:t>
            </w:r>
          </w:p>
        </w:tc>
        <w:tc>
          <w:tcPr>
            <w:tcW w:w="2948" w:type="dxa"/>
          </w:tcPr>
          <w:p w:rsidR="004C16C6" w:rsidRDefault="004C16C6">
            <w:pPr>
              <w:pStyle w:val="ConsPlusNormal"/>
              <w:jc w:val="center"/>
            </w:pPr>
            <w:r>
              <w:t>2</w:t>
            </w:r>
          </w:p>
        </w:tc>
        <w:tc>
          <w:tcPr>
            <w:tcW w:w="3042" w:type="dxa"/>
            <w:tcBorders>
              <w:right w:val="nil"/>
            </w:tcBorders>
          </w:tcPr>
          <w:p w:rsidR="004C16C6" w:rsidRDefault="004C16C6">
            <w:pPr>
              <w:pStyle w:val="ConsPlusNormal"/>
              <w:jc w:val="center"/>
            </w:pPr>
            <w:r>
              <w:t>3</w:t>
            </w:r>
          </w:p>
        </w:tc>
      </w:tr>
      <w:tr w:rsidR="004C16C6">
        <w:tblPrEx>
          <w:tblBorders>
            <w:right w:val="single" w:sz="4" w:space="0" w:color="auto"/>
          </w:tblBorders>
        </w:tblPrEx>
        <w:tc>
          <w:tcPr>
            <w:tcW w:w="3042" w:type="dxa"/>
            <w:tcBorders>
              <w:left w:val="nil"/>
            </w:tcBorders>
          </w:tcPr>
          <w:p w:rsidR="004C16C6" w:rsidRDefault="004C16C6">
            <w:pPr>
              <w:pStyle w:val="ConsPlusNormal"/>
            </w:pPr>
            <w:r>
              <w:t>Остаток на начало дня</w:t>
            </w:r>
          </w:p>
        </w:tc>
        <w:tc>
          <w:tcPr>
            <w:tcW w:w="2948" w:type="dxa"/>
          </w:tcPr>
          <w:p w:rsidR="004C16C6" w:rsidRDefault="004C16C6">
            <w:pPr>
              <w:pStyle w:val="ConsPlusNormal"/>
            </w:pPr>
          </w:p>
        </w:tc>
        <w:tc>
          <w:tcPr>
            <w:tcW w:w="3042" w:type="dxa"/>
          </w:tcPr>
          <w:p w:rsidR="004C16C6" w:rsidRDefault="004C16C6">
            <w:pPr>
              <w:pStyle w:val="ConsPlusNormal"/>
            </w:pPr>
          </w:p>
        </w:tc>
      </w:tr>
      <w:tr w:rsidR="004C16C6">
        <w:tblPrEx>
          <w:tblBorders>
            <w:right w:val="single" w:sz="4" w:space="0" w:color="auto"/>
          </w:tblBorders>
        </w:tblPrEx>
        <w:tc>
          <w:tcPr>
            <w:tcW w:w="3042" w:type="dxa"/>
            <w:tcBorders>
              <w:left w:val="nil"/>
            </w:tcBorders>
          </w:tcPr>
          <w:p w:rsidR="004C16C6" w:rsidRDefault="004C16C6">
            <w:pPr>
              <w:pStyle w:val="ConsPlusNormal"/>
            </w:pPr>
            <w:r>
              <w:t>Остаток на конец дня</w:t>
            </w:r>
          </w:p>
        </w:tc>
        <w:tc>
          <w:tcPr>
            <w:tcW w:w="2948" w:type="dxa"/>
          </w:tcPr>
          <w:p w:rsidR="004C16C6" w:rsidRDefault="004C16C6">
            <w:pPr>
              <w:pStyle w:val="ConsPlusNormal"/>
            </w:pPr>
          </w:p>
        </w:tc>
        <w:tc>
          <w:tcPr>
            <w:tcW w:w="3042"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4C16C6">
        <w:tc>
          <w:tcPr>
            <w:tcW w:w="4479" w:type="dxa"/>
            <w:gridSpan w:val="3"/>
            <w:tcBorders>
              <w:left w:val="nil"/>
            </w:tcBorders>
          </w:tcPr>
          <w:p w:rsidR="004C16C6" w:rsidRDefault="004C16C6">
            <w:pPr>
              <w:pStyle w:val="ConsPlusNormal"/>
              <w:jc w:val="center"/>
            </w:pPr>
            <w:r>
              <w:lastRenderedPageBreak/>
              <w:t>Расчетный документ</w:t>
            </w:r>
          </w:p>
        </w:tc>
        <w:tc>
          <w:tcPr>
            <w:tcW w:w="4536" w:type="dxa"/>
            <w:gridSpan w:val="4"/>
            <w:tcBorders>
              <w:right w:val="nil"/>
            </w:tcBorders>
          </w:tcPr>
          <w:p w:rsidR="004C16C6" w:rsidRDefault="004C16C6">
            <w:pPr>
              <w:pStyle w:val="ConsPlusNormal"/>
              <w:jc w:val="center"/>
            </w:pPr>
            <w:r>
              <w:t>Сумма</w:t>
            </w:r>
          </w:p>
        </w:tc>
      </w:tr>
      <w:tr w:rsidR="004C16C6">
        <w:tc>
          <w:tcPr>
            <w:tcW w:w="2948" w:type="dxa"/>
            <w:vMerge w:val="restart"/>
            <w:tcBorders>
              <w:left w:val="nil"/>
            </w:tcBorders>
          </w:tcPr>
          <w:p w:rsidR="004C16C6" w:rsidRDefault="004C16C6">
            <w:pPr>
              <w:pStyle w:val="ConsPlusNormal"/>
              <w:jc w:val="center"/>
            </w:pPr>
            <w:r>
              <w:t>наименование</w:t>
            </w:r>
          </w:p>
        </w:tc>
        <w:tc>
          <w:tcPr>
            <w:tcW w:w="794" w:type="dxa"/>
            <w:vMerge w:val="restart"/>
          </w:tcPr>
          <w:p w:rsidR="004C16C6" w:rsidRDefault="004C16C6">
            <w:pPr>
              <w:pStyle w:val="ConsPlusNormal"/>
              <w:jc w:val="center"/>
            </w:pPr>
            <w:r>
              <w:t>номер</w:t>
            </w:r>
          </w:p>
        </w:tc>
        <w:tc>
          <w:tcPr>
            <w:tcW w:w="737" w:type="dxa"/>
            <w:vMerge w:val="restart"/>
          </w:tcPr>
          <w:p w:rsidR="004C16C6" w:rsidRDefault="004C16C6">
            <w:pPr>
              <w:pStyle w:val="ConsPlusNormal"/>
              <w:jc w:val="center"/>
            </w:pPr>
            <w:r>
              <w:t>дата</w:t>
            </w:r>
          </w:p>
        </w:tc>
        <w:tc>
          <w:tcPr>
            <w:tcW w:w="2211" w:type="dxa"/>
            <w:gridSpan w:val="2"/>
          </w:tcPr>
          <w:p w:rsidR="004C16C6" w:rsidRDefault="004C16C6">
            <w:pPr>
              <w:pStyle w:val="ConsPlusNormal"/>
              <w:jc w:val="center"/>
            </w:pPr>
            <w:r>
              <w:t>поступления</w:t>
            </w:r>
          </w:p>
        </w:tc>
        <w:tc>
          <w:tcPr>
            <w:tcW w:w="2325" w:type="dxa"/>
            <w:gridSpan w:val="2"/>
            <w:tcBorders>
              <w:right w:val="nil"/>
            </w:tcBorders>
          </w:tcPr>
          <w:p w:rsidR="004C16C6" w:rsidRDefault="004C16C6">
            <w:pPr>
              <w:pStyle w:val="ConsPlusNormal"/>
              <w:jc w:val="center"/>
            </w:pPr>
            <w:r>
              <w:t>выплаты</w:t>
            </w:r>
          </w:p>
        </w:tc>
      </w:tr>
      <w:tr w:rsidR="004C16C6">
        <w:tc>
          <w:tcPr>
            <w:tcW w:w="2948" w:type="dxa"/>
            <w:vMerge/>
            <w:tcBorders>
              <w:left w:val="nil"/>
            </w:tcBorders>
          </w:tcPr>
          <w:p w:rsidR="004C16C6" w:rsidRDefault="004C16C6">
            <w:pPr>
              <w:pStyle w:val="ConsPlusNormal"/>
            </w:pPr>
          </w:p>
        </w:tc>
        <w:tc>
          <w:tcPr>
            <w:tcW w:w="794" w:type="dxa"/>
            <w:vMerge/>
          </w:tcPr>
          <w:p w:rsidR="004C16C6" w:rsidRDefault="004C16C6">
            <w:pPr>
              <w:pStyle w:val="ConsPlusNormal"/>
            </w:pPr>
          </w:p>
        </w:tc>
        <w:tc>
          <w:tcPr>
            <w:tcW w:w="737" w:type="dxa"/>
            <w:vMerge/>
          </w:tcPr>
          <w:p w:rsidR="004C16C6" w:rsidRDefault="004C16C6">
            <w:pPr>
              <w:pStyle w:val="ConsPlusNormal"/>
            </w:pPr>
          </w:p>
        </w:tc>
        <w:tc>
          <w:tcPr>
            <w:tcW w:w="964" w:type="dxa"/>
          </w:tcPr>
          <w:p w:rsidR="004C16C6" w:rsidRDefault="004C16C6">
            <w:pPr>
              <w:pStyle w:val="ConsPlusNormal"/>
              <w:jc w:val="center"/>
            </w:pPr>
            <w:r>
              <w:t>всего</w:t>
            </w:r>
          </w:p>
        </w:tc>
        <w:tc>
          <w:tcPr>
            <w:tcW w:w="1247" w:type="dxa"/>
          </w:tcPr>
          <w:p w:rsidR="004C16C6" w:rsidRDefault="004C16C6">
            <w:pPr>
              <w:pStyle w:val="ConsPlusNormal"/>
              <w:jc w:val="center"/>
            </w:pPr>
            <w:r>
              <w:t>из них субсидии, субвенции</w:t>
            </w:r>
          </w:p>
        </w:tc>
        <w:tc>
          <w:tcPr>
            <w:tcW w:w="964" w:type="dxa"/>
          </w:tcPr>
          <w:p w:rsidR="004C16C6" w:rsidRDefault="004C16C6">
            <w:pPr>
              <w:pStyle w:val="ConsPlusNormal"/>
              <w:jc w:val="center"/>
            </w:pPr>
            <w:r>
              <w:t>всего</w:t>
            </w:r>
          </w:p>
        </w:tc>
        <w:tc>
          <w:tcPr>
            <w:tcW w:w="1361" w:type="dxa"/>
            <w:tcBorders>
              <w:right w:val="nil"/>
            </w:tcBorders>
          </w:tcPr>
          <w:p w:rsidR="004C16C6" w:rsidRDefault="004C16C6">
            <w:pPr>
              <w:pStyle w:val="ConsPlusNormal"/>
              <w:jc w:val="center"/>
            </w:pPr>
            <w:r>
              <w:t>из них субсидии, субвенции</w:t>
            </w:r>
          </w:p>
        </w:tc>
      </w:tr>
      <w:tr w:rsidR="004C16C6">
        <w:tc>
          <w:tcPr>
            <w:tcW w:w="2948" w:type="dxa"/>
            <w:tcBorders>
              <w:left w:val="nil"/>
            </w:tcBorders>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1361" w:type="dxa"/>
            <w:tcBorders>
              <w:right w:val="nil"/>
            </w:tcBorders>
          </w:tcPr>
          <w:p w:rsidR="004C16C6" w:rsidRDefault="004C16C6">
            <w:pPr>
              <w:pStyle w:val="ConsPlusNormal"/>
              <w:jc w:val="center"/>
            </w:pPr>
            <w:r>
              <w:t>7</w:t>
            </w:r>
          </w:p>
        </w:tc>
      </w:tr>
      <w:tr w:rsidR="004C16C6">
        <w:tblPrEx>
          <w:tblBorders>
            <w:left w:val="single" w:sz="4" w:space="0" w:color="auto"/>
            <w:right w:val="single" w:sz="4" w:space="0" w:color="auto"/>
          </w:tblBorders>
        </w:tblPrEx>
        <w:tc>
          <w:tcPr>
            <w:tcW w:w="2948"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964" w:type="dxa"/>
          </w:tcPr>
          <w:p w:rsidR="004C16C6" w:rsidRDefault="004C16C6">
            <w:pPr>
              <w:pStyle w:val="ConsPlusNormal"/>
            </w:pPr>
          </w:p>
        </w:tc>
        <w:tc>
          <w:tcPr>
            <w:tcW w:w="1247" w:type="dxa"/>
          </w:tcPr>
          <w:p w:rsidR="004C16C6" w:rsidRDefault="004C16C6">
            <w:pPr>
              <w:pStyle w:val="ConsPlusNormal"/>
            </w:pPr>
          </w:p>
        </w:tc>
        <w:tc>
          <w:tcPr>
            <w:tcW w:w="964" w:type="dxa"/>
          </w:tcPr>
          <w:p w:rsidR="004C16C6" w:rsidRDefault="004C16C6">
            <w:pPr>
              <w:pStyle w:val="ConsPlusNormal"/>
            </w:pPr>
          </w:p>
        </w:tc>
        <w:tc>
          <w:tcPr>
            <w:tcW w:w="1361" w:type="dxa"/>
          </w:tcPr>
          <w:p w:rsidR="004C16C6" w:rsidRDefault="004C16C6">
            <w:pPr>
              <w:pStyle w:val="ConsPlusNormal"/>
            </w:pPr>
          </w:p>
        </w:tc>
      </w:tr>
      <w:tr w:rsidR="004C16C6">
        <w:tblPrEx>
          <w:tblBorders>
            <w:left w:val="single" w:sz="4" w:space="0" w:color="auto"/>
            <w:right w:val="single" w:sz="4" w:space="0" w:color="auto"/>
          </w:tblBorders>
        </w:tblPrEx>
        <w:tc>
          <w:tcPr>
            <w:tcW w:w="2948"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964" w:type="dxa"/>
          </w:tcPr>
          <w:p w:rsidR="004C16C6" w:rsidRDefault="004C16C6">
            <w:pPr>
              <w:pStyle w:val="ConsPlusNormal"/>
            </w:pPr>
          </w:p>
        </w:tc>
        <w:tc>
          <w:tcPr>
            <w:tcW w:w="1247" w:type="dxa"/>
          </w:tcPr>
          <w:p w:rsidR="004C16C6" w:rsidRDefault="004C16C6">
            <w:pPr>
              <w:pStyle w:val="ConsPlusNormal"/>
            </w:pPr>
          </w:p>
        </w:tc>
        <w:tc>
          <w:tcPr>
            <w:tcW w:w="964" w:type="dxa"/>
          </w:tcPr>
          <w:p w:rsidR="004C16C6" w:rsidRDefault="004C16C6">
            <w:pPr>
              <w:pStyle w:val="ConsPlusNormal"/>
            </w:pPr>
          </w:p>
        </w:tc>
        <w:tc>
          <w:tcPr>
            <w:tcW w:w="1361" w:type="dxa"/>
          </w:tcPr>
          <w:p w:rsidR="004C16C6" w:rsidRDefault="004C16C6">
            <w:pPr>
              <w:pStyle w:val="ConsPlusNormal"/>
            </w:pPr>
          </w:p>
        </w:tc>
      </w:tr>
      <w:tr w:rsidR="004C16C6">
        <w:tblPrEx>
          <w:tblBorders>
            <w:left w:val="single" w:sz="4" w:space="0" w:color="auto"/>
            <w:right w:val="single" w:sz="4" w:space="0" w:color="auto"/>
          </w:tblBorders>
        </w:tblPrEx>
        <w:tc>
          <w:tcPr>
            <w:tcW w:w="2948"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964" w:type="dxa"/>
          </w:tcPr>
          <w:p w:rsidR="004C16C6" w:rsidRDefault="004C16C6">
            <w:pPr>
              <w:pStyle w:val="ConsPlusNormal"/>
            </w:pPr>
          </w:p>
        </w:tc>
        <w:tc>
          <w:tcPr>
            <w:tcW w:w="1247" w:type="dxa"/>
          </w:tcPr>
          <w:p w:rsidR="004C16C6" w:rsidRDefault="004C16C6">
            <w:pPr>
              <w:pStyle w:val="ConsPlusNormal"/>
            </w:pPr>
          </w:p>
        </w:tc>
        <w:tc>
          <w:tcPr>
            <w:tcW w:w="964" w:type="dxa"/>
          </w:tcPr>
          <w:p w:rsidR="004C16C6" w:rsidRDefault="004C16C6">
            <w:pPr>
              <w:pStyle w:val="ConsPlusNormal"/>
            </w:pPr>
          </w:p>
        </w:tc>
        <w:tc>
          <w:tcPr>
            <w:tcW w:w="1361" w:type="dxa"/>
          </w:tcPr>
          <w:p w:rsidR="004C16C6" w:rsidRDefault="004C16C6">
            <w:pPr>
              <w:pStyle w:val="ConsPlusNormal"/>
            </w:pPr>
          </w:p>
        </w:tc>
      </w:tr>
      <w:tr w:rsidR="004C16C6">
        <w:tblPrEx>
          <w:tblBorders>
            <w:right w:val="single" w:sz="4" w:space="0" w:color="auto"/>
          </w:tblBorders>
        </w:tblPrEx>
        <w:tc>
          <w:tcPr>
            <w:tcW w:w="4479" w:type="dxa"/>
            <w:gridSpan w:val="3"/>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1247" w:type="dxa"/>
          </w:tcPr>
          <w:p w:rsidR="004C16C6" w:rsidRDefault="004C16C6">
            <w:pPr>
              <w:pStyle w:val="ConsPlusNormal"/>
            </w:pPr>
          </w:p>
        </w:tc>
        <w:tc>
          <w:tcPr>
            <w:tcW w:w="964" w:type="dxa"/>
          </w:tcPr>
          <w:p w:rsidR="004C16C6" w:rsidRDefault="004C16C6">
            <w:pPr>
              <w:pStyle w:val="ConsPlusNormal"/>
            </w:pPr>
          </w:p>
        </w:tc>
        <w:tc>
          <w:tcPr>
            <w:tcW w:w="13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0531775,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1.3. Предельные объемы финансирования за счет субсидий (субвенций)</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4C16C6">
        <w:tc>
          <w:tcPr>
            <w:tcW w:w="4309" w:type="dxa"/>
            <w:gridSpan w:val="2"/>
            <w:tcBorders>
              <w:left w:val="nil"/>
            </w:tcBorders>
          </w:tcPr>
          <w:p w:rsidR="004C16C6" w:rsidRDefault="004C16C6">
            <w:pPr>
              <w:pStyle w:val="ConsPlusNormal"/>
              <w:jc w:val="center"/>
            </w:pPr>
            <w:r>
              <w:t>Реестры расходных расписаний (расходные расписания)</w:t>
            </w:r>
          </w:p>
        </w:tc>
        <w:tc>
          <w:tcPr>
            <w:tcW w:w="4706" w:type="dxa"/>
            <w:vMerge w:val="restart"/>
            <w:tcBorders>
              <w:right w:val="nil"/>
            </w:tcBorders>
          </w:tcPr>
          <w:p w:rsidR="004C16C6" w:rsidRDefault="004C16C6">
            <w:pPr>
              <w:pStyle w:val="ConsPlusNormal"/>
              <w:jc w:val="center"/>
            </w:pPr>
            <w:r>
              <w:t>Сумма</w:t>
            </w:r>
          </w:p>
        </w:tc>
      </w:tr>
      <w:tr w:rsidR="004C16C6">
        <w:tc>
          <w:tcPr>
            <w:tcW w:w="2154" w:type="dxa"/>
            <w:tcBorders>
              <w:left w:val="nil"/>
            </w:tcBorders>
          </w:tcPr>
          <w:p w:rsidR="004C16C6" w:rsidRDefault="004C16C6">
            <w:pPr>
              <w:pStyle w:val="ConsPlusNormal"/>
              <w:jc w:val="center"/>
            </w:pPr>
            <w:r>
              <w:t>дата</w:t>
            </w:r>
          </w:p>
        </w:tc>
        <w:tc>
          <w:tcPr>
            <w:tcW w:w="2155" w:type="dxa"/>
          </w:tcPr>
          <w:p w:rsidR="004C16C6" w:rsidRDefault="004C16C6">
            <w:pPr>
              <w:pStyle w:val="ConsPlusNormal"/>
              <w:jc w:val="center"/>
            </w:pPr>
            <w:r>
              <w:t>номер</w:t>
            </w:r>
          </w:p>
        </w:tc>
        <w:tc>
          <w:tcPr>
            <w:tcW w:w="4706" w:type="dxa"/>
            <w:vMerge/>
            <w:tcBorders>
              <w:right w:val="nil"/>
            </w:tcBorders>
          </w:tcPr>
          <w:p w:rsidR="004C16C6" w:rsidRDefault="004C16C6">
            <w:pPr>
              <w:pStyle w:val="ConsPlusNormal"/>
            </w:pPr>
          </w:p>
        </w:tc>
      </w:tr>
      <w:tr w:rsidR="004C16C6">
        <w:tc>
          <w:tcPr>
            <w:tcW w:w="2154" w:type="dxa"/>
            <w:tcBorders>
              <w:left w:val="nil"/>
            </w:tcBorders>
          </w:tcPr>
          <w:p w:rsidR="004C16C6" w:rsidRDefault="004C16C6">
            <w:pPr>
              <w:pStyle w:val="ConsPlusNormal"/>
              <w:jc w:val="center"/>
            </w:pPr>
            <w:r>
              <w:t>1</w:t>
            </w:r>
          </w:p>
        </w:tc>
        <w:tc>
          <w:tcPr>
            <w:tcW w:w="2155" w:type="dxa"/>
          </w:tcPr>
          <w:p w:rsidR="004C16C6" w:rsidRDefault="004C16C6">
            <w:pPr>
              <w:pStyle w:val="ConsPlusNormal"/>
              <w:jc w:val="center"/>
            </w:pPr>
            <w:r>
              <w:t>2</w:t>
            </w:r>
          </w:p>
        </w:tc>
        <w:tc>
          <w:tcPr>
            <w:tcW w:w="4706" w:type="dxa"/>
            <w:tcBorders>
              <w:right w:val="nil"/>
            </w:tcBorders>
          </w:tcPr>
          <w:p w:rsidR="004C16C6" w:rsidRDefault="004C16C6">
            <w:pPr>
              <w:pStyle w:val="ConsPlusNormal"/>
              <w:jc w:val="center"/>
            </w:pPr>
            <w:r>
              <w:t>3</w:t>
            </w:r>
          </w:p>
        </w:tc>
      </w:tr>
      <w:tr w:rsidR="004C16C6">
        <w:tblPrEx>
          <w:tblBorders>
            <w:left w:val="single" w:sz="4" w:space="0" w:color="auto"/>
            <w:right w:val="single" w:sz="4" w:space="0" w:color="auto"/>
          </w:tblBorders>
        </w:tblPrEx>
        <w:tc>
          <w:tcPr>
            <w:tcW w:w="2154" w:type="dxa"/>
          </w:tcPr>
          <w:p w:rsidR="004C16C6" w:rsidRDefault="004C16C6">
            <w:pPr>
              <w:pStyle w:val="ConsPlusNormal"/>
            </w:pPr>
          </w:p>
        </w:tc>
        <w:tc>
          <w:tcPr>
            <w:tcW w:w="2155" w:type="dxa"/>
          </w:tcPr>
          <w:p w:rsidR="004C16C6" w:rsidRDefault="004C16C6">
            <w:pPr>
              <w:pStyle w:val="ConsPlusNormal"/>
            </w:pPr>
          </w:p>
        </w:tc>
        <w:tc>
          <w:tcPr>
            <w:tcW w:w="4706" w:type="dxa"/>
          </w:tcPr>
          <w:p w:rsidR="004C16C6" w:rsidRDefault="004C16C6">
            <w:pPr>
              <w:pStyle w:val="ConsPlusNormal"/>
            </w:pPr>
          </w:p>
        </w:tc>
      </w:tr>
      <w:tr w:rsidR="004C16C6">
        <w:tblPrEx>
          <w:tblBorders>
            <w:left w:val="single" w:sz="4" w:space="0" w:color="auto"/>
            <w:right w:val="single" w:sz="4" w:space="0" w:color="auto"/>
          </w:tblBorders>
        </w:tblPrEx>
        <w:tc>
          <w:tcPr>
            <w:tcW w:w="2154" w:type="dxa"/>
          </w:tcPr>
          <w:p w:rsidR="004C16C6" w:rsidRDefault="004C16C6">
            <w:pPr>
              <w:pStyle w:val="ConsPlusNormal"/>
            </w:pPr>
          </w:p>
        </w:tc>
        <w:tc>
          <w:tcPr>
            <w:tcW w:w="2155" w:type="dxa"/>
          </w:tcPr>
          <w:p w:rsidR="004C16C6" w:rsidRDefault="004C16C6">
            <w:pPr>
              <w:pStyle w:val="ConsPlusNormal"/>
            </w:pPr>
          </w:p>
        </w:tc>
        <w:tc>
          <w:tcPr>
            <w:tcW w:w="4706" w:type="dxa"/>
          </w:tcPr>
          <w:p w:rsidR="004C16C6" w:rsidRDefault="004C16C6">
            <w:pPr>
              <w:pStyle w:val="ConsPlusNormal"/>
            </w:pPr>
          </w:p>
        </w:tc>
      </w:tr>
      <w:tr w:rsidR="004C16C6">
        <w:tblPrEx>
          <w:tblBorders>
            <w:left w:val="single" w:sz="4" w:space="0" w:color="auto"/>
            <w:right w:val="single" w:sz="4" w:space="0" w:color="auto"/>
          </w:tblBorders>
        </w:tblPrEx>
        <w:tc>
          <w:tcPr>
            <w:tcW w:w="2154" w:type="dxa"/>
          </w:tcPr>
          <w:p w:rsidR="004C16C6" w:rsidRDefault="004C16C6">
            <w:pPr>
              <w:pStyle w:val="ConsPlusNormal"/>
            </w:pPr>
          </w:p>
        </w:tc>
        <w:tc>
          <w:tcPr>
            <w:tcW w:w="2155" w:type="dxa"/>
          </w:tcPr>
          <w:p w:rsidR="004C16C6" w:rsidRDefault="004C16C6">
            <w:pPr>
              <w:pStyle w:val="ConsPlusNormal"/>
            </w:pPr>
          </w:p>
        </w:tc>
        <w:tc>
          <w:tcPr>
            <w:tcW w:w="4706" w:type="dxa"/>
          </w:tcPr>
          <w:p w:rsidR="004C16C6" w:rsidRDefault="004C16C6">
            <w:pPr>
              <w:pStyle w:val="ConsPlusNormal"/>
            </w:pPr>
          </w:p>
        </w:tc>
      </w:tr>
      <w:tr w:rsidR="004C16C6">
        <w:tblPrEx>
          <w:tblBorders>
            <w:right w:val="single" w:sz="4" w:space="0" w:color="auto"/>
          </w:tblBorders>
        </w:tblPrEx>
        <w:tc>
          <w:tcPr>
            <w:tcW w:w="4309" w:type="dxa"/>
            <w:gridSpan w:val="2"/>
            <w:tcBorders>
              <w:left w:val="nil"/>
              <w:bottom w:val="nil"/>
            </w:tcBorders>
          </w:tcPr>
          <w:p w:rsidR="004C16C6" w:rsidRDefault="004C16C6">
            <w:pPr>
              <w:pStyle w:val="ConsPlusNormal"/>
              <w:jc w:val="right"/>
            </w:pPr>
            <w:r>
              <w:t>Итого</w:t>
            </w:r>
          </w:p>
        </w:tc>
        <w:tc>
          <w:tcPr>
            <w:tcW w:w="470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1.4. Предельные объемы финансирования за счет иных доходов бюджета</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4C16C6">
        <w:tc>
          <w:tcPr>
            <w:tcW w:w="4309" w:type="dxa"/>
            <w:gridSpan w:val="2"/>
            <w:tcBorders>
              <w:left w:val="nil"/>
            </w:tcBorders>
          </w:tcPr>
          <w:p w:rsidR="004C16C6" w:rsidRDefault="004C16C6">
            <w:pPr>
              <w:pStyle w:val="ConsPlusNormal"/>
              <w:jc w:val="center"/>
            </w:pPr>
            <w:r>
              <w:t>Реестры расходных расписаний (расходные расписания)</w:t>
            </w:r>
          </w:p>
        </w:tc>
        <w:tc>
          <w:tcPr>
            <w:tcW w:w="4706" w:type="dxa"/>
            <w:vMerge w:val="restart"/>
            <w:tcBorders>
              <w:right w:val="nil"/>
            </w:tcBorders>
          </w:tcPr>
          <w:p w:rsidR="004C16C6" w:rsidRDefault="004C16C6">
            <w:pPr>
              <w:pStyle w:val="ConsPlusNormal"/>
              <w:jc w:val="center"/>
            </w:pPr>
            <w:r>
              <w:t>Сумма</w:t>
            </w:r>
          </w:p>
        </w:tc>
      </w:tr>
      <w:tr w:rsidR="004C16C6">
        <w:tc>
          <w:tcPr>
            <w:tcW w:w="2154" w:type="dxa"/>
            <w:tcBorders>
              <w:left w:val="nil"/>
            </w:tcBorders>
          </w:tcPr>
          <w:p w:rsidR="004C16C6" w:rsidRDefault="004C16C6">
            <w:pPr>
              <w:pStyle w:val="ConsPlusNormal"/>
              <w:jc w:val="center"/>
            </w:pPr>
            <w:r>
              <w:t>дата</w:t>
            </w:r>
          </w:p>
        </w:tc>
        <w:tc>
          <w:tcPr>
            <w:tcW w:w="2155" w:type="dxa"/>
          </w:tcPr>
          <w:p w:rsidR="004C16C6" w:rsidRDefault="004C16C6">
            <w:pPr>
              <w:pStyle w:val="ConsPlusNormal"/>
              <w:jc w:val="center"/>
            </w:pPr>
            <w:r>
              <w:t>номер</w:t>
            </w:r>
          </w:p>
        </w:tc>
        <w:tc>
          <w:tcPr>
            <w:tcW w:w="4706" w:type="dxa"/>
            <w:vMerge/>
            <w:tcBorders>
              <w:right w:val="nil"/>
            </w:tcBorders>
          </w:tcPr>
          <w:p w:rsidR="004C16C6" w:rsidRDefault="004C16C6">
            <w:pPr>
              <w:pStyle w:val="ConsPlusNormal"/>
            </w:pPr>
          </w:p>
        </w:tc>
      </w:tr>
      <w:tr w:rsidR="004C16C6">
        <w:tc>
          <w:tcPr>
            <w:tcW w:w="2154" w:type="dxa"/>
            <w:tcBorders>
              <w:left w:val="nil"/>
            </w:tcBorders>
          </w:tcPr>
          <w:p w:rsidR="004C16C6" w:rsidRDefault="004C16C6">
            <w:pPr>
              <w:pStyle w:val="ConsPlusNormal"/>
              <w:jc w:val="center"/>
            </w:pPr>
            <w:r>
              <w:t>1</w:t>
            </w:r>
          </w:p>
        </w:tc>
        <w:tc>
          <w:tcPr>
            <w:tcW w:w="2155" w:type="dxa"/>
          </w:tcPr>
          <w:p w:rsidR="004C16C6" w:rsidRDefault="004C16C6">
            <w:pPr>
              <w:pStyle w:val="ConsPlusNormal"/>
              <w:jc w:val="center"/>
            </w:pPr>
            <w:r>
              <w:t>2</w:t>
            </w:r>
          </w:p>
        </w:tc>
        <w:tc>
          <w:tcPr>
            <w:tcW w:w="4706" w:type="dxa"/>
            <w:tcBorders>
              <w:right w:val="nil"/>
            </w:tcBorders>
          </w:tcPr>
          <w:p w:rsidR="004C16C6" w:rsidRDefault="004C16C6">
            <w:pPr>
              <w:pStyle w:val="ConsPlusNormal"/>
              <w:jc w:val="center"/>
            </w:pPr>
            <w:r>
              <w:t>3</w:t>
            </w:r>
          </w:p>
        </w:tc>
      </w:tr>
      <w:tr w:rsidR="004C16C6">
        <w:tblPrEx>
          <w:tblBorders>
            <w:left w:val="single" w:sz="4" w:space="0" w:color="auto"/>
            <w:right w:val="single" w:sz="4" w:space="0" w:color="auto"/>
          </w:tblBorders>
        </w:tblPrEx>
        <w:tc>
          <w:tcPr>
            <w:tcW w:w="2154" w:type="dxa"/>
          </w:tcPr>
          <w:p w:rsidR="004C16C6" w:rsidRDefault="004C16C6">
            <w:pPr>
              <w:pStyle w:val="ConsPlusNormal"/>
            </w:pPr>
          </w:p>
        </w:tc>
        <w:tc>
          <w:tcPr>
            <w:tcW w:w="2155" w:type="dxa"/>
          </w:tcPr>
          <w:p w:rsidR="004C16C6" w:rsidRDefault="004C16C6">
            <w:pPr>
              <w:pStyle w:val="ConsPlusNormal"/>
            </w:pPr>
          </w:p>
        </w:tc>
        <w:tc>
          <w:tcPr>
            <w:tcW w:w="4706" w:type="dxa"/>
          </w:tcPr>
          <w:p w:rsidR="004C16C6" w:rsidRDefault="004C16C6">
            <w:pPr>
              <w:pStyle w:val="ConsPlusNormal"/>
            </w:pPr>
          </w:p>
        </w:tc>
      </w:tr>
      <w:tr w:rsidR="004C16C6">
        <w:tblPrEx>
          <w:tblBorders>
            <w:left w:val="single" w:sz="4" w:space="0" w:color="auto"/>
            <w:right w:val="single" w:sz="4" w:space="0" w:color="auto"/>
          </w:tblBorders>
        </w:tblPrEx>
        <w:tc>
          <w:tcPr>
            <w:tcW w:w="2154" w:type="dxa"/>
          </w:tcPr>
          <w:p w:rsidR="004C16C6" w:rsidRDefault="004C16C6">
            <w:pPr>
              <w:pStyle w:val="ConsPlusNormal"/>
            </w:pPr>
          </w:p>
        </w:tc>
        <w:tc>
          <w:tcPr>
            <w:tcW w:w="2155" w:type="dxa"/>
          </w:tcPr>
          <w:p w:rsidR="004C16C6" w:rsidRDefault="004C16C6">
            <w:pPr>
              <w:pStyle w:val="ConsPlusNormal"/>
            </w:pPr>
          </w:p>
        </w:tc>
        <w:tc>
          <w:tcPr>
            <w:tcW w:w="4706" w:type="dxa"/>
          </w:tcPr>
          <w:p w:rsidR="004C16C6" w:rsidRDefault="004C16C6">
            <w:pPr>
              <w:pStyle w:val="ConsPlusNormal"/>
            </w:pPr>
          </w:p>
        </w:tc>
      </w:tr>
      <w:tr w:rsidR="004C16C6">
        <w:tblPrEx>
          <w:tblBorders>
            <w:right w:val="single" w:sz="4" w:space="0" w:color="auto"/>
          </w:tblBorders>
        </w:tblPrEx>
        <w:tc>
          <w:tcPr>
            <w:tcW w:w="4309" w:type="dxa"/>
            <w:gridSpan w:val="2"/>
            <w:tcBorders>
              <w:left w:val="nil"/>
              <w:bottom w:val="nil"/>
            </w:tcBorders>
          </w:tcPr>
          <w:p w:rsidR="004C16C6" w:rsidRDefault="004C16C6">
            <w:pPr>
              <w:pStyle w:val="ConsPlusNormal"/>
              <w:jc w:val="right"/>
            </w:pPr>
            <w:r>
              <w:t>Итого</w:t>
            </w:r>
          </w:p>
        </w:tc>
        <w:tc>
          <w:tcPr>
            <w:tcW w:w="470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402">
              <w:r>
                <w:rPr>
                  <w:color w:val="0000FF"/>
                </w:rPr>
                <w:t>N 16н</w:t>
              </w:r>
            </w:hyperlink>
            <w:r>
              <w:rPr>
                <w:color w:val="392C69"/>
              </w:rPr>
              <w:t>,</w:t>
            </w:r>
          </w:p>
          <w:p w:rsidR="004C16C6" w:rsidRDefault="004C16C6">
            <w:pPr>
              <w:pStyle w:val="ConsPlusNormal"/>
              <w:jc w:val="center"/>
            </w:pPr>
            <w:r>
              <w:rPr>
                <w:color w:val="392C69"/>
              </w:rPr>
              <w:t xml:space="preserve">от 28.06.2021 </w:t>
            </w:r>
            <w:hyperlink r:id="rId40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06" w:name="P3130"/>
      <w:bookmarkEnd w:id="106"/>
      <w:r>
        <w:t xml:space="preserve">                                  ВЫПИСКА</w:t>
      </w:r>
    </w:p>
    <w:p w:rsidR="004C16C6" w:rsidRDefault="004C16C6">
      <w:pPr>
        <w:pStyle w:val="ConsPlusNonformat"/>
        <w:jc w:val="both"/>
      </w:pPr>
      <w:r>
        <w:t xml:space="preserve">              из лицевого счета получателя бюджетных средств</w:t>
      </w:r>
    </w:p>
    <w:p w:rsidR="004C16C6" w:rsidRDefault="004C16C6">
      <w:pPr>
        <w:pStyle w:val="ConsPlusNonformat"/>
        <w:jc w:val="both"/>
      </w:pPr>
      <w:r>
        <w:t xml:space="preserve">                               ┌─────────────┐</w:t>
      </w:r>
    </w:p>
    <w:p w:rsidR="004C16C6" w:rsidRDefault="004C16C6">
      <w:pPr>
        <w:pStyle w:val="ConsPlusNonformat"/>
        <w:jc w:val="both"/>
      </w:pPr>
      <w:r>
        <w:t xml:space="preserve">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0531759</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за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118" w:type="dxa"/>
            <w:tcBorders>
              <w:top w:val="single" w:sz="4" w:space="0" w:color="auto"/>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lastRenderedPageBreak/>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0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4C16C6">
        <w:tc>
          <w:tcPr>
            <w:tcW w:w="2324" w:type="dxa"/>
            <w:vMerge w:val="restart"/>
          </w:tcPr>
          <w:p w:rsidR="004C16C6" w:rsidRDefault="004C16C6">
            <w:pPr>
              <w:pStyle w:val="ConsPlusNormal"/>
              <w:jc w:val="center"/>
            </w:pPr>
            <w:r>
              <w:lastRenderedPageBreak/>
              <w:t>Наименование показателя</w:t>
            </w:r>
          </w:p>
        </w:tc>
        <w:tc>
          <w:tcPr>
            <w:tcW w:w="2778" w:type="dxa"/>
            <w:gridSpan w:val="3"/>
          </w:tcPr>
          <w:p w:rsidR="004C16C6" w:rsidRDefault="004C16C6">
            <w:pPr>
              <w:pStyle w:val="ConsPlusNormal"/>
              <w:jc w:val="center"/>
            </w:pPr>
            <w:r>
              <w:t>Бюджетные ассигнования</w:t>
            </w:r>
          </w:p>
        </w:tc>
        <w:tc>
          <w:tcPr>
            <w:tcW w:w="2948" w:type="dxa"/>
            <w:gridSpan w:val="3"/>
          </w:tcPr>
          <w:p w:rsidR="004C16C6" w:rsidRDefault="004C16C6">
            <w:pPr>
              <w:pStyle w:val="ConsPlusNormal"/>
              <w:jc w:val="center"/>
            </w:pPr>
            <w:r>
              <w:t>Лимиты бюджетных обязательств</w:t>
            </w:r>
          </w:p>
        </w:tc>
        <w:tc>
          <w:tcPr>
            <w:tcW w:w="2892" w:type="dxa"/>
            <w:gridSpan w:val="2"/>
            <w:vMerge w:val="restart"/>
          </w:tcPr>
          <w:p w:rsidR="004C16C6" w:rsidRDefault="004C16C6">
            <w:pPr>
              <w:pStyle w:val="ConsPlusNormal"/>
              <w:jc w:val="center"/>
            </w:pPr>
            <w:r>
              <w:t>Предельные объемы финансирования на ____ текущий финансовый год</w:t>
            </w:r>
          </w:p>
        </w:tc>
      </w:tr>
      <w:tr w:rsidR="004C16C6">
        <w:tc>
          <w:tcPr>
            <w:tcW w:w="2324" w:type="dxa"/>
            <w:vMerge/>
          </w:tcPr>
          <w:p w:rsidR="004C16C6" w:rsidRDefault="004C16C6">
            <w:pPr>
              <w:pStyle w:val="ConsPlusNormal"/>
            </w:pPr>
          </w:p>
        </w:tc>
        <w:tc>
          <w:tcPr>
            <w:tcW w:w="1134" w:type="dxa"/>
            <w:vMerge w:val="restart"/>
          </w:tcPr>
          <w:p w:rsidR="004C16C6" w:rsidRDefault="004C16C6">
            <w:pPr>
              <w:pStyle w:val="ConsPlusNormal"/>
              <w:jc w:val="center"/>
            </w:pPr>
            <w:r>
              <w:t>на ____ текущий финансовый год</w:t>
            </w:r>
          </w:p>
        </w:tc>
        <w:tc>
          <w:tcPr>
            <w:tcW w:w="1644" w:type="dxa"/>
            <w:gridSpan w:val="2"/>
          </w:tcPr>
          <w:p w:rsidR="004C16C6" w:rsidRDefault="004C16C6">
            <w:pPr>
              <w:pStyle w:val="ConsPlusNormal"/>
              <w:jc w:val="center"/>
            </w:pPr>
            <w:r>
              <w:t>____ - ____ годов</w:t>
            </w:r>
          </w:p>
        </w:tc>
        <w:tc>
          <w:tcPr>
            <w:tcW w:w="1134" w:type="dxa"/>
            <w:vMerge w:val="restart"/>
          </w:tcPr>
          <w:p w:rsidR="004C16C6" w:rsidRDefault="004C16C6">
            <w:pPr>
              <w:pStyle w:val="ConsPlusNormal"/>
              <w:jc w:val="center"/>
            </w:pPr>
            <w:r>
              <w:t>на ____ текущий финансовый год</w:t>
            </w:r>
          </w:p>
        </w:tc>
        <w:tc>
          <w:tcPr>
            <w:tcW w:w="1814" w:type="dxa"/>
            <w:gridSpan w:val="2"/>
          </w:tcPr>
          <w:p w:rsidR="004C16C6" w:rsidRDefault="004C16C6">
            <w:pPr>
              <w:pStyle w:val="ConsPlusNormal"/>
              <w:jc w:val="center"/>
            </w:pPr>
            <w:r>
              <w:t>____ - ____ годов</w:t>
            </w:r>
          </w:p>
        </w:tc>
        <w:tc>
          <w:tcPr>
            <w:tcW w:w="2892" w:type="dxa"/>
            <w:gridSpan w:val="2"/>
            <w:vMerge/>
          </w:tcPr>
          <w:p w:rsidR="004C16C6" w:rsidRDefault="004C16C6">
            <w:pPr>
              <w:pStyle w:val="ConsPlusNormal"/>
            </w:pPr>
          </w:p>
        </w:tc>
      </w:tr>
      <w:tr w:rsidR="004C16C6">
        <w:tc>
          <w:tcPr>
            <w:tcW w:w="2324" w:type="dxa"/>
            <w:vMerge/>
          </w:tcPr>
          <w:p w:rsidR="004C16C6" w:rsidRDefault="004C16C6">
            <w:pPr>
              <w:pStyle w:val="ConsPlusNormal"/>
            </w:pPr>
          </w:p>
        </w:tc>
        <w:tc>
          <w:tcPr>
            <w:tcW w:w="1134"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1134" w:type="dxa"/>
            <w:vMerge/>
          </w:tcPr>
          <w:p w:rsidR="004C16C6" w:rsidRDefault="004C16C6">
            <w:pPr>
              <w:pStyle w:val="ConsPlusNormal"/>
            </w:pPr>
          </w:p>
        </w:tc>
        <w:tc>
          <w:tcPr>
            <w:tcW w:w="907"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794" w:type="dxa"/>
          </w:tcPr>
          <w:p w:rsidR="004C16C6" w:rsidRDefault="004C16C6">
            <w:pPr>
              <w:pStyle w:val="ConsPlusNormal"/>
              <w:jc w:val="center"/>
            </w:pPr>
            <w:r>
              <w:t>всего</w:t>
            </w:r>
          </w:p>
        </w:tc>
        <w:tc>
          <w:tcPr>
            <w:tcW w:w="2098" w:type="dxa"/>
          </w:tcPr>
          <w:p w:rsidR="004C16C6" w:rsidRDefault="004C16C6">
            <w:pPr>
              <w:pStyle w:val="ConsPlusNormal"/>
              <w:jc w:val="center"/>
            </w:pPr>
            <w:r>
              <w:t>из них с отложенной датой ввода в действие</w:t>
            </w:r>
          </w:p>
        </w:tc>
      </w:tr>
      <w:tr w:rsidR="004C16C6">
        <w:tc>
          <w:tcPr>
            <w:tcW w:w="2324" w:type="dxa"/>
          </w:tcPr>
          <w:p w:rsidR="004C16C6" w:rsidRDefault="004C16C6">
            <w:pPr>
              <w:pStyle w:val="ConsPlusNormal"/>
              <w:jc w:val="center"/>
            </w:pPr>
            <w:r>
              <w:t>1</w:t>
            </w:r>
          </w:p>
        </w:tc>
        <w:tc>
          <w:tcPr>
            <w:tcW w:w="1134" w:type="dxa"/>
          </w:tcPr>
          <w:p w:rsidR="004C16C6" w:rsidRDefault="004C16C6">
            <w:pPr>
              <w:pStyle w:val="ConsPlusNormal"/>
              <w:jc w:val="center"/>
            </w:pPr>
            <w:r>
              <w:t>2</w:t>
            </w:r>
          </w:p>
        </w:tc>
        <w:tc>
          <w:tcPr>
            <w:tcW w:w="794"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2098" w:type="dxa"/>
          </w:tcPr>
          <w:p w:rsidR="004C16C6" w:rsidRDefault="004C16C6">
            <w:pPr>
              <w:pStyle w:val="ConsPlusNormal"/>
              <w:jc w:val="center"/>
            </w:pPr>
            <w:r>
              <w:t>9</w:t>
            </w:r>
          </w:p>
        </w:tc>
      </w:tr>
      <w:tr w:rsidR="004C16C6">
        <w:tc>
          <w:tcPr>
            <w:tcW w:w="2324" w:type="dxa"/>
          </w:tcPr>
          <w:p w:rsidR="004C16C6" w:rsidRDefault="004C16C6">
            <w:pPr>
              <w:pStyle w:val="ConsPlusNormal"/>
            </w:pPr>
            <w:r>
              <w:t>Остаток на начало дня</w:t>
            </w:r>
          </w:p>
        </w:tc>
        <w:tc>
          <w:tcPr>
            <w:tcW w:w="113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2098" w:type="dxa"/>
          </w:tcPr>
          <w:p w:rsidR="004C16C6" w:rsidRDefault="004C16C6">
            <w:pPr>
              <w:pStyle w:val="ConsPlusNormal"/>
            </w:pPr>
          </w:p>
        </w:tc>
      </w:tr>
      <w:tr w:rsidR="004C16C6">
        <w:tc>
          <w:tcPr>
            <w:tcW w:w="2324" w:type="dxa"/>
          </w:tcPr>
          <w:p w:rsidR="004C16C6" w:rsidRDefault="004C16C6">
            <w:pPr>
              <w:pStyle w:val="ConsPlusNormal"/>
            </w:pPr>
            <w:r>
              <w:t>Остаток на конец дня</w:t>
            </w:r>
          </w:p>
        </w:tc>
        <w:tc>
          <w:tcPr>
            <w:tcW w:w="113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209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Доведенные бюджетные данные</w:t>
      </w:r>
    </w:p>
    <w:p w:rsidR="004C16C6" w:rsidRDefault="004C16C6">
      <w:pPr>
        <w:pStyle w:val="ConsPlusNonformat"/>
        <w:jc w:val="both"/>
      </w:pPr>
    </w:p>
    <w:p w:rsidR="004C16C6" w:rsidRDefault="004C16C6">
      <w:pPr>
        <w:pStyle w:val="ConsPlusNonformat"/>
        <w:jc w:val="both"/>
      </w:pPr>
      <w:r>
        <w:t xml:space="preserve">                          1.2.1. Бюджетные данные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4C16C6">
        <w:tc>
          <w:tcPr>
            <w:tcW w:w="1531" w:type="dxa"/>
            <w:gridSpan w:val="2"/>
            <w:vMerge w:val="restart"/>
          </w:tcPr>
          <w:p w:rsidR="004C16C6" w:rsidRDefault="004C16C6">
            <w:pPr>
              <w:pStyle w:val="ConsPlusNormal"/>
              <w:jc w:val="center"/>
            </w:pPr>
            <w:r>
              <w:t>Документ</w:t>
            </w:r>
          </w:p>
        </w:tc>
        <w:tc>
          <w:tcPr>
            <w:tcW w:w="141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834" w:type="dxa"/>
            <w:gridSpan w:val="3"/>
          </w:tcPr>
          <w:p w:rsidR="004C16C6" w:rsidRDefault="004C16C6">
            <w:pPr>
              <w:pStyle w:val="ConsPlusNormal"/>
              <w:jc w:val="center"/>
            </w:pPr>
            <w:r>
              <w:t>Бюджетные ассигнования</w:t>
            </w:r>
          </w:p>
        </w:tc>
        <w:tc>
          <w:tcPr>
            <w:tcW w:w="2891" w:type="dxa"/>
            <w:gridSpan w:val="3"/>
          </w:tcPr>
          <w:p w:rsidR="004C16C6" w:rsidRDefault="004C16C6">
            <w:pPr>
              <w:pStyle w:val="ConsPlusNormal"/>
              <w:jc w:val="center"/>
            </w:pPr>
            <w:r>
              <w:t>Лимиты бюджетных обязательств</w:t>
            </w:r>
          </w:p>
        </w:tc>
        <w:tc>
          <w:tcPr>
            <w:tcW w:w="2721" w:type="dxa"/>
            <w:gridSpan w:val="2"/>
            <w:vMerge w:val="restart"/>
          </w:tcPr>
          <w:p w:rsidR="004C16C6" w:rsidRDefault="004C16C6">
            <w:pPr>
              <w:pStyle w:val="ConsPlusNormal"/>
              <w:jc w:val="center"/>
            </w:pPr>
            <w:r>
              <w:t>Предельные объемы финансирования на ____ текущий финансовый год</w:t>
            </w:r>
          </w:p>
        </w:tc>
      </w:tr>
      <w:tr w:rsidR="004C16C6">
        <w:tc>
          <w:tcPr>
            <w:tcW w:w="1531" w:type="dxa"/>
            <w:gridSpan w:val="2"/>
            <w:vMerge/>
          </w:tcPr>
          <w:p w:rsidR="004C16C6" w:rsidRDefault="004C16C6">
            <w:pPr>
              <w:pStyle w:val="ConsPlusNormal"/>
            </w:pPr>
          </w:p>
        </w:tc>
        <w:tc>
          <w:tcPr>
            <w:tcW w:w="1417" w:type="dxa"/>
            <w:vMerge/>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757" w:type="dxa"/>
            <w:gridSpan w:val="2"/>
          </w:tcPr>
          <w:p w:rsidR="004C16C6" w:rsidRDefault="004C16C6">
            <w:pPr>
              <w:pStyle w:val="ConsPlusNormal"/>
              <w:jc w:val="center"/>
            </w:pPr>
            <w:r>
              <w:t>на плановый период</w:t>
            </w:r>
          </w:p>
          <w:p w:rsidR="004C16C6" w:rsidRDefault="004C16C6">
            <w:pPr>
              <w:pStyle w:val="ConsPlusNormal"/>
              <w:jc w:val="center"/>
            </w:pPr>
            <w:r>
              <w:t>____ - ____ годов</w:t>
            </w:r>
          </w:p>
        </w:tc>
        <w:tc>
          <w:tcPr>
            <w:tcW w:w="1077" w:type="dxa"/>
            <w:vMerge w:val="restart"/>
          </w:tcPr>
          <w:p w:rsidR="004C16C6" w:rsidRDefault="004C16C6">
            <w:pPr>
              <w:pStyle w:val="ConsPlusNormal"/>
              <w:jc w:val="center"/>
            </w:pPr>
            <w:r>
              <w:t>на ____ текущий финансовый год</w:t>
            </w:r>
          </w:p>
        </w:tc>
        <w:tc>
          <w:tcPr>
            <w:tcW w:w="1814" w:type="dxa"/>
            <w:gridSpan w:val="2"/>
          </w:tcPr>
          <w:p w:rsidR="004C16C6" w:rsidRDefault="004C16C6">
            <w:pPr>
              <w:pStyle w:val="ConsPlusNormal"/>
              <w:jc w:val="center"/>
            </w:pPr>
            <w:r>
              <w:t>на плановый период</w:t>
            </w:r>
          </w:p>
          <w:p w:rsidR="004C16C6" w:rsidRDefault="004C16C6">
            <w:pPr>
              <w:pStyle w:val="ConsPlusNormal"/>
              <w:jc w:val="center"/>
            </w:pPr>
            <w:r>
              <w:t>____ - ____ годов</w:t>
            </w:r>
          </w:p>
        </w:tc>
        <w:tc>
          <w:tcPr>
            <w:tcW w:w="2721" w:type="dxa"/>
            <w:gridSpan w:val="2"/>
            <w:vMerge/>
          </w:tcPr>
          <w:p w:rsidR="004C16C6" w:rsidRDefault="004C16C6">
            <w:pPr>
              <w:pStyle w:val="ConsPlusNormal"/>
            </w:pPr>
          </w:p>
        </w:tc>
      </w:tr>
      <w:tr w:rsidR="004C16C6">
        <w:trPr>
          <w:trHeight w:val="269"/>
        </w:trPr>
        <w:tc>
          <w:tcPr>
            <w:tcW w:w="1531" w:type="dxa"/>
            <w:gridSpan w:val="2"/>
            <w:vMerge/>
          </w:tcPr>
          <w:p w:rsidR="004C16C6" w:rsidRDefault="004C16C6">
            <w:pPr>
              <w:pStyle w:val="ConsPlusNormal"/>
            </w:pPr>
          </w:p>
        </w:tc>
        <w:tc>
          <w:tcPr>
            <w:tcW w:w="1417" w:type="dxa"/>
            <w:vMerge/>
          </w:tcPr>
          <w:p w:rsidR="004C16C6" w:rsidRDefault="004C16C6">
            <w:pPr>
              <w:pStyle w:val="ConsPlusNormal"/>
            </w:pPr>
          </w:p>
        </w:tc>
        <w:tc>
          <w:tcPr>
            <w:tcW w:w="1077" w:type="dxa"/>
            <w:vMerge/>
          </w:tcPr>
          <w:p w:rsidR="004C16C6" w:rsidRDefault="004C16C6">
            <w:pPr>
              <w:pStyle w:val="ConsPlusNormal"/>
            </w:pPr>
          </w:p>
        </w:tc>
        <w:tc>
          <w:tcPr>
            <w:tcW w:w="907" w:type="dxa"/>
            <w:vMerge w:val="restart"/>
          </w:tcPr>
          <w:p w:rsidR="004C16C6" w:rsidRDefault="004C16C6">
            <w:pPr>
              <w:pStyle w:val="ConsPlusNormal"/>
              <w:jc w:val="center"/>
            </w:pPr>
            <w:r>
              <w:t>первый год</w:t>
            </w:r>
          </w:p>
        </w:tc>
        <w:tc>
          <w:tcPr>
            <w:tcW w:w="850" w:type="dxa"/>
            <w:vMerge w:val="restart"/>
          </w:tcPr>
          <w:p w:rsidR="004C16C6" w:rsidRDefault="004C16C6">
            <w:pPr>
              <w:pStyle w:val="ConsPlusNormal"/>
              <w:jc w:val="center"/>
            </w:pPr>
            <w:r>
              <w:t>второй год</w:t>
            </w:r>
          </w:p>
        </w:tc>
        <w:tc>
          <w:tcPr>
            <w:tcW w:w="1077" w:type="dxa"/>
            <w:vMerge/>
          </w:tcPr>
          <w:p w:rsidR="004C16C6" w:rsidRDefault="004C16C6">
            <w:pPr>
              <w:pStyle w:val="ConsPlusNormal"/>
            </w:pPr>
          </w:p>
        </w:tc>
        <w:tc>
          <w:tcPr>
            <w:tcW w:w="907" w:type="dxa"/>
            <w:vMerge w:val="restart"/>
          </w:tcPr>
          <w:p w:rsidR="004C16C6" w:rsidRDefault="004C16C6">
            <w:pPr>
              <w:pStyle w:val="ConsPlusNormal"/>
              <w:jc w:val="center"/>
            </w:pPr>
            <w:r>
              <w:t>первый год</w:t>
            </w:r>
          </w:p>
        </w:tc>
        <w:tc>
          <w:tcPr>
            <w:tcW w:w="907" w:type="dxa"/>
            <w:vMerge w:val="restart"/>
          </w:tcPr>
          <w:p w:rsidR="004C16C6" w:rsidRDefault="004C16C6">
            <w:pPr>
              <w:pStyle w:val="ConsPlusNormal"/>
              <w:jc w:val="center"/>
            </w:pPr>
            <w:r>
              <w:t>второй год</w:t>
            </w:r>
          </w:p>
        </w:tc>
        <w:tc>
          <w:tcPr>
            <w:tcW w:w="680" w:type="dxa"/>
            <w:vMerge w:val="restart"/>
          </w:tcPr>
          <w:p w:rsidR="004C16C6" w:rsidRDefault="004C16C6">
            <w:pPr>
              <w:pStyle w:val="ConsPlusNormal"/>
              <w:jc w:val="center"/>
            </w:pPr>
            <w:r>
              <w:t>всего</w:t>
            </w:r>
          </w:p>
        </w:tc>
        <w:tc>
          <w:tcPr>
            <w:tcW w:w="2041" w:type="dxa"/>
            <w:vMerge w:val="restart"/>
          </w:tcPr>
          <w:p w:rsidR="004C16C6" w:rsidRDefault="004C16C6">
            <w:pPr>
              <w:pStyle w:val="ConsPlusNormal"/>
              <w:jc w:val="center"/>
            </w:pPr>
            <w:r>
              <w:t>из них с отложенной датой ввода в действие</w:t>
            </w:r>
          </w:p>
        </w:tc>
      </w:tr>
      <w:tr w:rsidR="004C16C6">
        <w:tc>
          <w:tcPr>
            <w:tcW w:w="794"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417" w:type="dxa"/>
            <w:vMerge/>
          </w:tcPr>
          <w:p w:rsidR="004C16C6" w:rsidRDefault="004C16C6">
            <w:pPr>
              <w:pStyle w:val="ConsPlusNormal"/>
            </w:pPr>
          </w:p>
        </w:tc>
        <w:tc>
          <w:tcPr>
            <w:tcW w:w="1077" w:type="dxa"/>
            <w:vMerge/>
          </w:tcPr>
          <w:p w:rsidR="004C16C6" w:rsidRDefault="004C16C6">
            <w:pPr>
              <w:pStyle w:val="ConsPlusNormal"/>
            </w:pPr>
          </w:p>
        </w:tc>
        <w:tc>
          <w:tcPr>
            <w:tcW w:w="907" w:type="dxa"/>
            <w:vMerge/>
          </w:tcPr>
          <w:p w:rsidR="004C16C6" w:rsidRDefault="004C16C6">
            <w:pPr>
              <w:pStyle w:val="ConsPlusNormal"/>
            </w:pPr>
          </w:p>
        </w:tc>
        <w:tc>
          <w:tcPr>
            <w:tcW w:w="850" w:type="dxa"/>
            <w:vMerge/>
          </w:tcPr>
          <w:p w:rsidR="004C16C6" w:rsidRDefault="004C16C6">
            <w:pPr>
              <w:pStyle w:val="ConsPlusNormal"/>
            </w:pPr>
          </w:p>
        </w:tc>
        <w:tc>
          <w:tcPr>
            <w:tcW w:w="1077" w:type="dxa"/>
            <w:vMerge/>
          </w:tcPr>
          <w:p w:rsidR="004C16C6" w:rsidRDefault="004C16C6">
            <w:pPr>
              <w:pStyle w:val="ConsPlusNormal"/>
            </w:pPr>
          </w:p>
        </w:tc>
        <w:tc>
          <w:tcPr>
            <w:tcW w:w="907" w:type="dxa"/>
            <w:vMerge/>
          </w:tcPr>
          <w:p w:rsidR="004C16C6" w:rsidRDefault="004C16C6">
            <w:pPr>
              <w:pStyle w:val="ConsPlusNormal"/>
            </w:pPr>
          </w:p>
        </w:tc>
        <w:tc>
          <w:tcPr>
            <w:tcW w:w="907" w:type="dxa"/>
            <w:vMerge/>
          </w:tcPr>
          <w:p w:rsidR="004C16C6" w:rsidRDefault="004C16C6">
            <w:pPr>
              <w:pStyle w:val="ConsPlusNormal"/>
            </w:pPr>
          </w:p>
        </w:tc>
        <w:tc>
          <w:tcPr>
            <w:tcW w:w="680" w:type="dxa"/>
            <w:vMerge/>
          </w:tcPr>
          <w:p w:rsidR="004C16C6" w:rsidRDefault="004C16C6">
            <w:pPr>
              <w:pStyle w:val="ConsPlusNormal"/>
            </w:pPr>
          </w:p>
        </w:tc>
        <w:tc>
          <w:tcPr>
            <w:tcW w:w="2041" w:type="dxa"/>
            <w:vMerge/>
          </w:tcPr>
          <w:p w:rsidR="004C16C6" w:rsidRDefault="004C16C6">
            <w:pPr>
              <w:pStyle w:val="ConsPlusNormal"/>
            </w:pPr>
          </w:p>
        </w:tc>
      </w:tr>
      <w:tr w:rsidR="004C16C6">
        <w:tc>
          <w:tcPr>
            <w:tcW w:w="794"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417"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107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2041" w:type="dxa"/>
          </w:tcPr>
          <w:p w:rsidR="004C16C6" w:rsidRDefault="004C16C6">
            <w:pPr>
              <w:pStyle w:val="ConsPlusNormal"/>
              <w:jc w:val="center"/>
            </w:pPr>
            <w:r>
              <w:t>11</w:t>
            </w:r>
          </w:p>
        </w:tc>
      </w:tr>
      <w:tr w:rsidR="004C16C6">
        <w:tc>
          <w:tcPr>
            <w:tcW w:w="794" w:type="dxa"/>
          </w:tcPr>
          <w:p w:rsidR="004C16C6" w:rsidRDefault="004C16C6">
            <w:pPr>
              <w:pStyle w:val="ConsPlusNormal"/>
            </w:pPr>
          </w:p>
        </w:tc>
        <w:tc>
          <w:tcPr>
            <w:tcW w:w="737" w:type="dxa"/>
          </w:tcPr>
          <w:p w:rsidR="004C16C6" w:rsidRDefault="004C16C6">
            <w:pPr>
              <w:pStyle w:val="ConsPlusNormal"/>
            </w:pPr>
          </w:p>
        </w:tc>
        <w:tc>
          <w:tcPr>
            <w:tcW w:w="1417"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2041" w:type="dxa"/>
          </w:tcPr>
          <w:p w:rsidR="004C16C6" w:rsidRDefault="004C16C6">
            <w:pPr>
              <w:pStyle w:val="ConsPlusNormal"/>
            </w:pPr>
          </w:p>
        </w:tc>
      </w:tr>
      <w:tr w:rsidR="004C16C6">
        <w:tc>
          <w:tcPr>
            <w:tcW w:w="794" w:type="dxa"/>
          </w:tcPr>
          <w:p w:rsidR="004C16C6" w:rsidRDefault="004C16C6">
            <w:pPr>
              <w:pStyle w:val="ConsPlusNormal"/>
            </w:pPr>
          </w:p>
        </w:tc>
        <w:tc>
          <w:tcPr>
            <w:tcW w:w="737" w:type="dxa"/>
          </w:tcPr>
          <w:p w:rsidR="004C16C6" w:rsidRDefault="004C16C6">
            <w:pPr>
              <w:pStyle w:val="ConsPlusNormal"/>
            </w:pPr>
          </w:p>
        </w:tc>
        <w:tc>
          <w:tcPr>
            <w:tcW w:w="1417"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2041" w:type="dxa"/>
          </w:tcPr>
          <w:p w:rsidR="004C16C6" w:rsidRDefault="004C16C6">
            <w:pPr>
              <w:pStyle w:val="ConsPlusNormal"/>
            </w:pPr>
          </w:p>
        </w:tc>
      </w:tr>
      <w:tr w:rsidR="004C16C6">
        <w:tblPrEx>
          <w:tblBorders>
            <w:left w:val="nil"/>
          </w:tblBorders>
        </w:tblPrEx>
        <w:tc>
          <w:tcPr>
            <w:tcW w:w="2948" w:type="dxa"/>
            <w:gridSpan w:val="3"/>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2041"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 xml:space="preserve">                                                        Форма 0531759,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за "__" ______ 20__ г.</w:t>
      </w:r>
    </w:p>
    <w:p w:rsidR="004C16C6" w:rsidRDefault="004C16C6">
      <w:pPr>
        <w:pStyle w:val="ConsPlusNonformat"/>
        <w:jc w:val="both"/>
      </w:pPr>
    </w:p>
    <w:p w:rsidR="004C16C6" w:rsidRDefault="004C16C6">
      <w:pPr>
        <w:pStyle w:val="ConsPlusNonformat"/>
        <w:jc w:val="both"/>
      </w:pPr>
      <w:r>
        <w:t xml:space="preserve">      1.2.2.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 и на выплаты</w:t>
      </w:r>
    </w:p>
    <w:p w:rsidR="004C16C6" w:rsidRDefault="004C16C6">
      <w:pPr>
        <w:pStyle w:val="ConsPlusNonformat"/>
        <w:jc w:val="both"/>
      </w:pPr>
      <w:r>
        <w:t xml:space="preserve">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4C16C6">
        <w:tc>
          <w:tcPr>
            <w:tcW w:w="1644" w:type="dxa"/>
            <w:gridSpan w:val="2"/>
          </w:tcPr>
          <w:p w:rsidR="004C16C6" w:rsidRDefault="004C16C6">
            <w:pPr>
              <w:pStyle w:val="ConsPlusNormal"/>
              <w:jc w:val="center"/>
            </w:pPr>
            <w:r>
              <w:t>Документ</w:t>
            </w:r>
          </w:p>
        </w:tc>
        <w:tc>
          <w:tcPr>
            <w:tcW w:w="232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381" w:type="dxa"/>
            <w:vMerge w:val="restart"/>
          </w:tcPr>
          <w:p w:rsidR="004C16C6" w:rsidRDefault="004C16C6">
            <w:pPr>
              <w:pStyle w:val="ConsPlusNormal"/>
              <w:jc w:val="center"/>
            </w:pPr>
            <w:r>
              <w:t>Сумма за счет связанных кредитов</w:t>
            </w:r>
          </w:p>
        </w:tc>
        <w:tc>
          <w:tcPr>
            <w:tcW w:w="2721" w:type="dxa"/>
            <w:vMerge w:val="restart"/>
          </w:tcPr>
          <w:p w:rsidR="004C16C6" w:rsidRDefault="004C16C6">
            <w:pPr>
              <w:pStyle w:val="ConsPlusNormal"/>
              <w:jc w:val="center"/>
            </w:pPr>
            <w:r>
              <w:t>Сумма на выплаты в иностранной валюте (в рублевом эквиваленте)</w:t>
            </w:r>
          </w:p>
        </w:tc>
      </w:tr>
      <w:tr w:rsidR="004C16C6">
        <w:tc>
          <w:tcPr>
            <w:tcW w:w="850"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2324" w:type="dxa"/>
            <w:vMerge/>
          </w:tcPr>
          <w:p w:rsidR="004C16C6" w:rsidRDefault="004C16C6">
            <w:pPr>
              <w:pStyle w:val="ConsPlusNormal"/>
            </w:pPr>
          </w:p>
        </w:tc>
        <w:tc>
          <w:tcPr>
            <w:tcW w:w="2381" w:type="dxa"/>
            <w:vMerge/>
          </w:tcPr>
          <w:p w:rsidR="004C16C6" w:rsidRDefault="004C16C6">
            <w:pPr>
              <w:pStyle w:val="ConsPlusNormal"/>
            </w:pPr>
          </w:p>
        </w:tc>
        <w:tc>
          <w:tcPr>
            <w:tcW w:w="2721" w:type="dxa"/>
            <w:vMerge/>
          </w:tcPr>
          <w:p w:rsidR="004C16C6" w:rsidRDefault="004C16C6">
            <w:pPr>
              <w:pStyle w:val="ConsPlusNormal"/>
            </w:pPr>
          </w:p>
        </w:tc>
      </w:tr>
      <w:tr w:rsidR="004C16C6">
        <w:tc>
          <w:tcPr>
            <w:tcW w:w="850"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2324" w:type="dxa"/>
          </w:tcPr>
          <w:p w:rsidR="004C16C6" w:rsidRDefault="004C16C6">
            <w:pPr>
              <w:pStyle w:val="ConsPlusNormal"/>
              <w:jc w:val="center"/>
            </w:pPr>
            <w:r>
              <w:t>3</w:t>
            </w:r>
          </w:p>
        </w:tc>
        <w:tc>
          <w:tcPr>
            <w:tcW w:w="2381" w:type="dxa"/>
          </w:tcPr>
          <w:p w:rsidR="004C16C6" w:rsidRDefault="004C16C6">
            <w:pPr>
              <w:pStyle w:val="ConsPlusNormal"/>
              <w:jc w:val="center"/>
            </w:pPr>
            <w:r>
              <w:t>4</w:t>
            </w:r>
          </w:p>
        </w:tc>
        <w:tc>
          <w:tcPr>
            <w:tcW w:w="2721" w:type="dxa"/>
          </w:tcPr>
          <w:p w:rsidR="004C16C6" w:rsidRDefault="004C16C6">
            <w:pPr>
              <w:pStyle w:val="ConsPlusNormal"/>
              <w:jc w:val="center"/>
            </w:pPr>
            <w:r>
              <w:t>5</w:t>
            </w:r>
          </w:p>
        </w:tc>
      </w:tr>
      <w:tr w:rsidR="004C16C6">
        <w:tc>
          <w:tcPr>
            <w:tcW w:w="850" w:type="dxa"/>
          </w:tcPr>
          <w:p w:rsidR="004C16C6" w:rsidRDefault="004C16C6">
            <w:pPr>
              <w:pStyle w:val="ConsPlusNormal"/>
            </w:pPr>
          </w:p>
        </w:tc>
        <w:tc>
          <w:tcPr>
            <w:tcW w:w="794" w:type="dxa"/>
          </w:tcPr>
          <w:p w:rsidR="004C16C6" w:rsidRDefault="004C16C6">
            <w:pPr>
              <w:pStyle w:val="ConsPlusNormal"/>
            </w:pPr>
          </w:p>
        </w:tc>
        <w:tc>
          <w:tcPr>
            <w:tcW w:w="2324" w:type="dxa"/>
          </w:tcPr>
          <w:p w:rsidR="004C16C6" w:rsidRDefault="004C16C6">
            <w:pPr>
              <w:pStyle w:val="ConsPlusNormal"/>
            </w:pPr>
          </w:p>
        </w:tc>
        <w:tc>
          <w:tcPr>
            <w:tcW w:w="2381" w:type="dxa"/>
          </w:tcPr>
          <w:p w:rsidR="004C16C6" w:rsidRDefault="004C16C6">
            <w:pPr>
              <w:pStyle w:val="ConsPlusNormal"/>
            </w:pPr>
          </w:p>
        </w:tc>
        <w:tc>
          <w:tcPr>
            <w:tcW w:w="2721" w:type="dxa"/>
          </w:tcPr>
          <w:p w:rsidR="004C16C6" w:rsidRDefault="004C16C6">
            <w:pPr>
              <w:pStyle w:val="ConsPlusNormal"/>
            </w:pPr>
          </w:p>
        </w:tc>
      </w:tr>
      <w:tr w:rsidR="004C16C6">
        <w:tc>
          <w:tcPr>
            <w:tcW w:w="850" w:type="dxa"/>
          </w:tcPr>
          <w:p w:rsidR="004C16C6" w:rsidRDefault="004C16C6">
            <w:pPr>
              <w:pStyle w:val="ConsPlusNormal"/>
            </w:pPr>
          </w:p>
        </w:tc>
        <w:tc>
          <w:tcPr>
            <w:tcW w:w="794" w:type="dxa"/>
          </w:tcPr>
          <w:p w:rsidR="004C16C6" w:rsidRDefault="004C16C6">
            <w:pPr>
              <w:pStyle w:val="ConsPlusNormal"/>
            </w:pPr>
          </w:p>
        </w:tc>
        <w:tc>
          <w:tcPr>
            <w:tcW w:w="2324" w:type="dxa"/>
          </w:tcPr>
          <w:p w:rsidR="004C16C6" w:rsidRDefault="004C16C6">
            <w:pPr>
              <w:pStyle w:val="ConsPlusNormal"/>
            </w:pPr>
          </w:p>
        </w:tc>
        <w:tc>
          <w:tcPr>
            <w:tcW w:w="2381" w:type="dxa"/>
          </w:tcPr>
          <w:p w:rsidR="004C16C6" w:rsidRDefault="004C16C6">
            <w:pPr>
              <w:pStyle w:val="ConsPlusNormal"/>
            </w:pPr>
          </w:p>
        </w:tc>
        <w:tc>
          <w:tcPr>
            <w:tcW w:w="2721" w:type="dxa"/>
          </w:tcPr>
          <w:p w:rsidR="004C16C6" w:rsidRDefault="004C16C6">
            <w:pPr>
              <w:pStyle w:val="ConsPlusNormal"/>
            </w:pPr>
          </w:p>
        </w:tc>
      </w:tr>
      <w:tr w:rsidR="004C16C6">
        <w:tblPrEx>
          <w:tblBorders>
            <w:left w:val="nil"/>
          </w:tblBorders>
        </w:tblPrEx>
        <w:tc>
          <w:tcPr>
            <w:tcW w:w="3968" w:type="dxa"/>
            <w:gridSpan w:val="3"/>
            <w:tcBorders>
              <w:left w:val="nil"/>
              <w:bottom w:val="nil"/>
            </w:tcBorders>
          </w:tcPr>
          <w:p w:rsidR="004C16C6" w:rsidRDefault="004C16C6">
            <w:pPr>
              <w:pStyle w:val="ConsPlusNormal"/>
              <w:jc w:val="right"/>
            </w:pPr>
            <w:r>
              <w:t>Итого</w:t>
            </w:r>
          </w:p>
        </w:tc>
        <w:tc>
          <w:tcPr>
            <w:tcW w:w="2381" w:type="dxa"/>
          </w:tcPr>
          <w:p w:rsidR="004C16C6" w:rsidRDefault="004C16C6">
            <w:pPr>
              <w:pStyle w:val="ConsPlusNormal"/>
            </w:pPr>
          </w:p>
        </w:tc>
        <w:tc>
          <w:tcPr>
            <w:tcW w:w="272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1.2.3. Предельные объемы финансирования,</w:t>
      </w:r>
    </w:p>
    <w:p w:rsidR="004C16C6" w:rsidRDefault="004C16C6">
      <w:pPr>
        <w:pStyle w:val="ConsPlusNonformat"/>
        <w:jc w:val="both"/>
      </w:pPr>
      <w:r>
        <w:t xml:space="preserve">                за исключением выплат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4C16C6">
        <w:tc>
          <w:tcPr>
            <w:tcW w:w="3175" w:type="dxa"/>
            <w:gridSpan w:val="2"/>
          </w:tcPr>
          <w:p w:rsidR="004C16C6" w:rsidRDefault="004C16C6">
            <w:pPr>
              <w:pStyle w:val="ConsPlusNormal"/>
              <w:jc w:val="center"/>
            </w:pPr>
            <w:r>
              <w:t>Документ</w:t>
            </w:r>
          </w:p>
        </w:tc>
        <w:tc>
          <w:tcPr>
            <w:tcW w:w="5896" w:type="dxa"/>
            <w:vMerge w:val="restart"/>
          </w:tcPr>
          <w:p w:rsidR="004C16C6" w:rsidRDefault="004C16C6">
            <w:pPr>
              <w:pStyle w:val="ConsPlusNormal"/>
              <w:jc w:val="center"/>
            </w:pPr>
            <w:r>
              <w:t>Сумма (в рублевом эквиваленте)</w:t>
            </w:r>
          </w:p>
        </w:tc>
      </w:tr>
      <w:tr w:rsidR="004C16C6">
        <w:tc>
          <w:tcPr>
            <w:tcW w:w="1191" w:type="dxa"/>
          </w:tcPr>
          <w:p w:rsidR="004C16C6" w:rsidRDefault="004C16C6">
            <w:pPr>
              <w:pStyle w:val="ConsPlusNormal"/>
              <w:jc w:val="center"/>
            </w:pPr>
            <w:r>
              <w:t>номер</w:t>
            </w:r>
          </w:p>
        </w:tc>
        <w:tc>
          <w:tcPr>
            <w:tcW w:w="1984" w:type="dxa"/>
          </w:tcPr>
          <w:p w:rsidR="004C16C6" w:rsidRDefault="004C16C6">
            <w:pPr>
              <w:pStyle w:val="ConsPlusNormal"/>
              <w:jc w:val="center"/>
            </w:pPr>
            <w:r>
              <w:t>дата</w:t>
            </w:r>
          </w:p>
        </w:tc>
        <w:tc>
          <w:tcPr>
            <w:tcW w:w="5896" w:type="dxa"/>
            <w:vMerge/>
          </w:tcPr>
          <w:p w:rsidR="004C16C6" w:rsidRDefault="004C16C6">
            <w:pPr>
              <w:pStyle w:val="ConsPlusNormal"/>
            </w:pPr>
          </w:p>
        </w:tc>
      </w:tr>
      <w:tr w:rsidR="004C16C6">
        <w:tc>
          <w:tcPr>
            <w:tcW w:w="1191" w:type="dxa"/>
          </w:tcPr>
          <w:p w:rsidR="004C16C6" w:rsidRDefault="004C16C6">
            <w:pPr>
              <w:pStyle w:val="ConsPlusNormal"/>
              <w:jc w:val="center"/>
            </w:pPr>
            <w:r>
              <w:t>1</w:t>
            </w:r>
          </w:p>
        </w:tc>
        <w:tc>
          <w:tcPr>
            <w:tcW w:w="1984" w:type="dxa"/>
          </w:tcPr>
          <w:p w:rsidR="004C16C6" w:rsidRDefault="004C16C6">
            <w:pPr>
              <w:pStyle w:val="ConsPlusNormal"/>
              <w:jc w:val="center"/>
            </w:pPr>
            <w:r>
              <w:t>2</w:t>
            </w:r>
          </w:p>
        </w:tc>
        <w:tc>
          <w:tcPr>
            <w:tcW w:w="5896" w:type="dxa"/>
          </w:tcPr>
          <w:p w:rsidR="004C16C6" w:rsidRDefault="004C16C6">
            <w:pPr>
              <w:pStyle w:val="ConsPlusNormal"/>
              <w:jc w:val="center"/>
            </w:pPr>
            <w:r>
              <w:t>3</w:t>
            </w:r>
          </w:p>
        </w:tc>
      </w:tr>
      <w:tr w:rsidR="004C16C6">
        <w:tc>
          <w:tcPr>
            <w:tcW w:w="1191" w:type="dxa"/>
          </w:tcPr>
          <w:p w:rsidR="004C16C6" w:rsidRDefault="004C16C6">
            <w:pPr>
              <w:pStyle w:val="ConsPlusNormal"/>
            </w:pPr>
          </w:p>
        </w:tc>
        <w:tc>
          <w:tcPr>
            <w:tcW w:w="1984" w:type="dxa"/>
          </w:tcPr>
          <w:p w:rsidR="004C16C6" w:rsidRDefault="004C16C6">
            <w:pPr>
              <w:pStyle w:val="ConsPlusNormal"/>
            </w:pPr>
          </w:p>
        </w:tc>
        <w:tc>
          <w:tcPr>
            <w:tcW w:w="5896" w:type="dxa"/>
          </w:tcPr>
          <w:p w:rsidR="004C16C6" w:rsidRDefault="004C16C6">
            <w:pPr>
              <w:pStyle w:val="ConsPlusNormal"/>
            </w:pPr>
          </w:p>
        </w:tc>
      </w:tr>
      <w:tr w:rsidR="004C16C6">
        <w:tc>
          <w:tcPr>
            <w:tcW w:w="1191" w:type="dxa"/>
          </w:tcPr>
          <w:p w:rsidR="004C16C6" w:rsidRDefault="004C16C6">
            <w:pPr>
              <w:pStyle w:val="ConsPlusNormal"/>
            </w:pPr>
          </w:p>
        </w:tc>
        <w:tc>
          <w:tcPr>
            <w:tcW w:w="1984" w:type="dxa"/>
          </w:tcPr>
          <w:p w:rsidR="004C16C6" w:rsidRDefault="004C16C6">
            <w:pPr>
              <w:pStyle w:val="ConsPlusNormal"/>
            </w:pPr>
          </w:p>
        </w:tc>
        <w:tc>
          <w:tcPr>
            <w:tcW w:w="5896" w:type="dxa"/>
          </w:tcPr>
          <w:p w:rsidR="004C16C6" w:rsidRDefault="004C16C6">
            <w:pPr>
              <w:pStyle w:val="ConsPlusNormal"/>
            </w:pPr>
          </w:p>
        </w:tc>
      </w:tr>
      <w:tr w:rsidR="004C16C6">
        <w:tc>
          <w:tcPr>
            <w:tcW w:w="1191" w:type="dxa"/>
          </w:tcPr>
          <w:p w:rsidR="004C16C6" w:rsidRDefault="004C16C6">
            <w:pPr>
              <w:pStyle w:val="ConsPlusNormal"/>
            </w:pPr>
          </w:p>
        </w:tc>
        <w:tc>
          <w:tcPr>
            <w:tcW w:w="1984" w:type="dxa"/>
          </w:tcPr>
          <w:p w:rsidR="004C16C6" w:rsidRDefault="004C16C6">
            <w:pPr>
              <w:pStyle w:val="ConsPlusNormal"/>
            </w:pPr>
          </w:p>
        </w:tc>
        <w:tc>
          <w:tcPr>
            <w:tcW w:w="5896" w:type="dxa"/>
          </w:tcPr>
          <w:p w:rsidR="004C16C6" w:rsidRDefault="004C16C6">
            <w:pPr>
              <w:pStyle w:val="ConsPlusNormal"/>
            </w:pPr>
          </w:p>
        </w:tc>
      </w:tr>
      <w:tr w:rsidR="004C16C6">
        <w:tblPrEx>
          <w:tblBorders>
            <w:left w:val="nil"/>
          </w:tblBorders>
        </w:tblPrEx>
        <w:tc>
          <w:tcPr>
            <w:tcW w:w="3175" w:type="dxa"/>
            <w:gridSpan w:val="2"/>
            <w:tcBorders>
              <w:left w:val="nil"/>
              <w:bottom w:val="nil"/>
            </w:tcBorders>
          </w:tcPr>
          <w:p w:rsidR="004C16C6" w:rsidRDefault="004C16C6">
            <w:pPr>
              <w:pStyle w:val="ConsPlusNormal"/>
              <w:jc w:val="right"/>
            </w:pPr>
            <w:r>
              <w:t>Итого</w:t>
            </w:r>
          </w:p>
        </w:tc>
        <w:tc>
          <w:tcPr>
            <w:tcW w:w="589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1.3.1.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4C16C6">
        <w:tc>
          <w:tcPr>
            <w:tcW w:w="2268" w:type="dxa"/>
            <w:gridSpan w:val="2"/>
          </w:tcPr>
          <w:p w:rsidR="004C16C6" w:rsidRDefault="004C16C6">
            <w:pPr>
              <w:pStyle w:val="ConsPlusNormal"/>
              <w:jc w:val="center"/>
            </w:pPr>
            <w:r>
              <w:t>Документ получателя бюджетных средств</w:t>
            </w:r>
          </w:p>
        </w:tc>
        <w:tc>
          <w:tcPr>
            <w:tcW w:w="2154" w:type="dxa"/>
          </w:tcPr>
          <w:p w:rsidR="004C16C6" w:rsidRDefault="004C16C6">
            <w:pPr>
              <w:pStyle w:val="ConsPlusNormal"/>
              <w:jc w:val="center"/>
            </w:pPr>
            <w:r>
              <w:t>Код объекта капитальных вложений (мероприятия по информатизации)</w:t>
            </w:r>
          </w:p>
        </w:tc>
        <w:tc>
          <w:tcPr>
            <w:tcW w:w="2098" w:type="dxa"/>
          </w:tcPr>
          <w:p w:rsidR="004C16C6" w:rsidRDefault="004C16C6">
            <w:pPr>
              <w:pStyle w:val="ConsPlusNormal"/>
              <w:jc w:val="center"/>
            </w:pPr>
            <w:r>
              <w:t>Сумма на ____ текущий финансовый год</w:t>
            </w:r>
          </w:p>
        </w:tc>
        <w:tc>
          <w:tcPr>
            <w:tcW w:w="2551" w:type="dxa"/>
            <w:gridSpan w:val="2"/>
          </w:tcPr>
          <w:p w:rsidR="004C16C6" w:rsidRDefault="004C16C6">
            <w:pPr>
              <w:pStyle w:val="ConsPlusNormal"/>
              <w:jc w:val="center"/>
            </w:pPr>
            <w:r>
              <w:t>Сумма на плановый период ____ - ____ годов</w:t>
            </w:r>
          </w:p>
        </w:tc>
      </w:tr>
      <w:tr w:rsidR="004C16C6">
        <w:tc>
          <w:tcPr>
            <w:tcW w:w="794" w:type="dxa"/>
          </w:tcPr>
          <w:p w:rsidR="004C16C6" w:rsidRDefault="004C16C6">
            <w:pPr>
              <w:pStyle w:val="ConsPlusNormal"/>
              <w:jc w:val="center"/>
            </w:pPr>
            <w:r>
              <w:t>номер</w:t>
            </w:r>
          </w:p>
        </w:tc>
        <w:tc>
          <w:tcPr>
            <w:tcW w:w="1474" w:type="dxa"/>
          </w:tcPr>
          <w:p w:rsidR="004C16C6" w:rsidRDefault="004C16C6">
            <w:pPr>
              <w:pStyle w:val="ConsPlusNormal"/>
              <w:jc w:val="center"/>
            </w:pPr>
            <w:r>
              <w:t>дата</w:t>
            </w:r>
          </w:p>
        </w:tc>
        <w:tc>
          <w:tcPr>
            <w:tcW w:w="2154" w:type="dxa"/>
          </w:tcPr>
          <w:p w:rsidR="004C16C6" w:rsidRDefault="004C16C6">
            <w:pPr>
              <w:pStyle w:val="ConsPlusNormal"/>
            </w:pPr>
          </w:p>
        </w:tc>
        <w:tc>
          <w:tcPr>
            <w:tcW w:w="2098" w:type="dxa"/>
          </w:tcPr>
          <w:p w:rsidR="004C16C6" w:rsidRDefault="004C16C6">
            <w:pPr>
              <w:pStyle w:val="ConsPlusNormal"/>
            </w:pPr>
          </w:p>
        </w:tc>
        <w:tc>
          <w:tcPr>
            <w:tcW w:w="1304" w:type="dxa"/>
          </w:tcPr>
          <w:p w:rsidR="004C16C6" w:rsidRDefault="004C16C6">
            <w:pPr>
              <w:pStyle w:val="ConsPlusNormal"/>
              <w:jc w:val="center"/>
            </w:pPr>
            <w:r>
              <w:t>первый год</w:t>
            </w:r>
          </w:p>
        </w:tc>
        <w:tc>
          <w:tcPr>
            <w:tcW w:w="1247" w:type="dxa"/>
          </w:tcPr>
          <w:p w:rsidR="004C16C6" w:rsidRDefault="004C16C6">
            <w:pPr>
              <w:pStyle w:val="ConsPlusNormal"/>
              <w:jc w:val="center"/>
            </w:pPr>
            <w:r>
              <w:t>второй год</w:t>
            </w:r>
          </w:p>
        </w:tc>
      </w:tr>
      <w:tr w:rsidR="004C16C6">
        <w:tc>
          <w:tcPr>
            <w:tcW w:w="794" w:type="dxa"/>
          </w:tcPr>
          <w:p w:rsidR="004C16C6" w:rsidRDefault="004C16C6">
            <w:pPr>
              <w:pStyle w:val="ConsPlusNormal"/>
              <w:jc w:val="center"/>
            </w:pPr>
            <w:r>
              <w:lastRenderedPageBreak/>
              <w:t>1</w:t>
            </w:r>
          </w:p>
        </w:tc>
        <w:tc>
          <w:tcPr>
            <w:tcW w:w="1474" w:type="dxa"/>
          </w:tcPr>
          <w:p w:rsidR="004C16C6" w:rsidRDefault="004C16C6">
            <w:pPr>
              <w:pStyle w:val="ConsPlusNormal"/>
              <w:jc w:val="center"/>
            </w:pPr>
            <w:r>
              <w:t>2</w:t>
            </w:r>
          </w:p>
        </w:tc>
        <w:tc>
          <w:tcPr>
            <w:tcW w:w="2154" w:type="dxa"/>
          </w:tcPr>
          <w:p w:rsidR="004C16C6" w:rsidRDefault="004C16C6">
            <w:pPr>
              <w:pStyle w:val="ConsPlusNormal"/>
              <w:jc w:val="center"/>
            </w:pPr>
            <w:r>
              <w:t>3</w:t>
            </w:r>
          </w:p>
        </w:tc>
        <w:tc>
          <w:tcPr>
            <w:tcW w:w="2098" w:type="dxa"/>
          </w:tcPr>
          <w:p w:rsidR="004C16C6" w:rsidRDefault="004C16C6">
            <w:pPr>
              <w:pStyle w:val="ConsPlusNormal"/>
              <w:jc w:val="center"/>
            </w:pPr>
            <w:r>
              <w:t>4</w:t>
            </w:r>
          </w:p>
        </w:tc>
        <w:tc>
          <w:tcPr>
            <w:tcW w:w="1304" w:type="dxa"/>
          </w:tcPr>
          <w:p w:rsidR="004C16C6" w:rsidRDefault="004C16C6">
            <w:pPr>
              <w:pStyle w:val="ConsPlusNormal"/>
              <w:jc w:val="center"/>
            </w:pPr>
            <w:r>
              <w:t>5</w:t>
            </w:r>
          </w:p>
        </w:tc>
        <w:tc>
          <w:tcPr>
            <w:tcW w:w="1247" w:type="dxa"/>
          </w:tcPr>
          <w:p w:rsidR="004C16C6" w:rsidRDefault="004C16C6">
            <w:pPr>
              <w:pStyle w:val="ConsPlusNormal"/>
              <w:jc w:val="center"/>
            </w:pPr>
            <w:r>
              <w:t>6</w:t>
            </w:r>
          </w:p>
        </w:tc>
      </w:tr>
      <w:tr w:rsidR="004C16C6">
        <w:tc>
          <w:tcPr>
            <w:tcW w:w="794" w:type="dxa"/>
          </w:tcPr>
          <w:p w:rsidR="004C16C6" w:rsidRDefault="004C16C6">
            <w:pPr>
              <w:pStyle w:val="ConsPlusNormal"/>
            </w:pPr>
          </w:p>
        </w:tc>
        <w:tc>
          <w:tcPr>
            <w:tcW w:w="1474"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304" w:type="dxa"/>
          </w:tcPr>
          <w:p w:rsidR="004C16C6" w:rsidRDefault="004C16C6">
            <w:pPr>
              <w:pStyle w:val="ConsPlusNormal"/>
            </w:pPr>
          </w:p>
        </w:tc>
        <w:tc>
          <w:tcPr>
            <w:tcW w:w="1247" w:type="dxa"/>
          </w:tcPr>
          <w:p w:rsidR="004C16C6" w:rsidRDefault="004C16C6">
            <w:pPr>
              <w:pStyle w:val="ConsPlusNormal"/>
            </w:pPr>
          </w:p>
        </w:tc>
      </w:tr>
      <w:tr w:rsidR="004C16C6">
        <w:tc>
          <w:tcPr>
            <w:tcW w:w="794" w:type="dxa"/>
          </w:tcPr>
          <w:p w:rsidR="004C16C6" w:rsidRDefault="004C16C6">
            <w:pPr>
              <w:pStyle w:val="ConsPlusNormal"/>
            </w:pPr>
          </w:p>
        </w:tc>
        <w:tc>
          <w:tcPr>
            <w:tcW w:w="1474"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304" w:type="dxa"/>
          </w:tcPr>
          <w:p w:rsidR="004C16C6" w:rsidRDefault="004C16C6">
            <w:pPr>
              <w:pStyle w:val="ConsPlusNormal"/>
            </w:pPr>
          </w:p>
        </w:tc>
        <w:tc>
          <w:tcPr>
            <w:tcW w:w="1247" w:type="dxa"/>
          </w:tcPr>
          <w:p w:rsidR="004C16C6" w:rsidRDefault="004C16C6">
            <w:pPr>
              <w:pStyle w:val="ConsPlusNormal"/>
            </w:pPr>
          </w:p>
        </w:tc>
      </w:tr>
      <w:tr w:rsidR="004C16C6">
        <w:tblPrEx>
          <w:tblBorders>
            <w:left w:val="nil"/>
          </w:tblBorders>
        </w:tblPrEx>
        <w:tc>
          <w:tcPr>
            <w:tcW w:w="4422" w:type="dxa"/>
            <w:gridSpan w:val="3"/>
            <w:tcBorders>
              <w:left w:val="nil"/>
              <w:bottom w:val="nil"/>
            </w:tcBorders>
          </w:tcPr>
          <w:p w:rsidR="004C16C6" w:rsidRDefault="004C16C6">
            <w:pPr>
              <w:pStyle w:val="ConsPlusNormal"/>
              <w:jc w:val="right"/>
            </w:pPr>
            <w:r>
              <w:t>Итого</w:t>
            </w:r>
          </w:p>
        </w:tc>
        <w:tc>
          <w:tcPr>
            <w:tcW w:w="2098" w:type="dxa"/>
          </w:tcPr>
          <w:p w:rsidR="004C16C6" w:rsidRDefault="004C16C6">
            <w:pPr>
              <w:pStyle w:val="ConsPlusNormal"/>
            </w:pPr>
          </w:p>
        </w:tc>
        <w:tc>
          <w:tcPr>
            <w:tcW w:w="1304" w:type="dxa"/>
          </w:tcPr>
          <w:p w:rsidR="004C16C6" w:rsidRDefault="004C16C6">
            <w:pPr>
              <w:pStyle w:val="ConsPlusNormal"/>
            </w:pPr>
          </w:p>
        </w:tc>
        <w:tc>
          <w:tcPr>
            <w:tcW w:w="124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w:t>
      </w:r>
    </w:p>
    <w:p w:rsidR="004C16C6" w:rsidRDefault="004C16C6">
      <w:pPr>
        <w:pStyle w:val="ConsPlusNonformat"/>
        <w:jc w:val="both"/>
      </w:pPr>
      <w:r>
        <w:t xml:space="preserve">                     и на выплаты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4C16C6">
        <w:tc>
          <w:tcPr>
            <w:tcW w:w="2495" w:type="dxa"/>
            <w:gridSpan w:val="2"/>
          </w:tcPr>
          <w:p w:rsidR="004C16C6" w:rsidRDefault="004C16C6">
            <w:pPr>
              <w:pStyle w:val="ConsPlusNormal"/>
              <w:jc w:val="center"/>
            </w:pPr>
            <w:r>
              <w:lastRenderedPageBreak/>
              <w:t>Документ</w:t>
            </w:r>
          </w:p>
        </w:tc>
        <w:tc>
          <w:tcPr>
            <w:tcW w:w="232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324" w:type="dxa"/>
            <w:vMerge w:val="restart"/>
          </w:tcPr>
          <w:p w:rsidR="004C16C6" w:rsidRDefault="004C16C6">
            <w:pPr>
              <w:pStyle w:val="ConsPlusNormal"/>
              <w:jc w:val="center"/>
            </w:pPr>
            <w:r>
              <w:t>Сумма за счет связанных кредитов</w:t>
            </w:r>
          </w:p>
        </w:tc>
        <w:tc>
          <w:tcPr>
            <w:tcW w:w="4252" w:type="dxa"/>
            <w:vMerge w:val="restart"/>
          </w:tcPr>
          <w:p w:rsidR="004C16C6" w:rsidRDefault="004C16C6">
            <w:pPr>
              <w:pStyle w:val="ConsPlusNormal"/>
              <w:jc w:val="center"/>
            </w:pPr>
            <w:r>
              <w:t>Сумма на выплаты в иностранной валюте (в рублевом эквиваленте)</w:t>
            </w:r>
          </w:p>
        </w:tc>
      </w:tr>
      <w:tr w:rsidR="004C16C6">
        <w:tc>
          <w:tcPr>
            <w:tcW w:w="1191" w:type="dxa"/>
          </w:tcPr>
          <w:p w:rsidR="004C16C6" w:rsidRDefault="004C16C6">
            <w:pPr>
              <w:pStyle w:val="ConsPlusNormal"/>
              <w:jc w:val="center"/>
            </w:pPr>
            <w:r>
              <w:t>номер</w:t>
            </w:r>
          </w:p>
        </w:tc>
        <w:tc>
          <w:tcPr>
            <w:tcW w:w="1304" w:type="dxa"/>
          </w:tcPr>
          <w:p w:rsidR="004C16C6" w:rsidRDefault="004C16C6">
            <w:pPr>
              <w:pStyle w:val="ConsPlusNormal"/>
              <w:jc w:val="center"/>
            </w:pPr>
            <w:r>
              <w:t>дата</w:t>
            </w:r>
          </w:p>
        </w:tc>
        <w:tc>
          <w:tcPr>
            <w:tcW w:w="2324" w:type="dxa"/>
            <w:vMerge/>
          </w:tcPr>
          <w:p w:rsidR="004C16C6" w:rsidRDefault="004C16C6">
            <w:pPr>
              <w:pStyle w:val="ConsPlusNormal"/>
            </w:pPr>
          </w:p>
        </w:tc>
        <w:tc>
          <w:tcPr>
            <w:tcW w:w="2324" w:type="dxa"/>
            <w:vMerge/>
          </w:tcPr>
          <w:p w:rsidR="004C16C6" w:rsidRDefault="004C16C6">
            <w:pPr>
              <w:pStyle w:val="ConsPlusNormal"/>
            </w:pPr>
          </w:p>
        </w:tc>
        <w:tc>
          <w:tcPr>
            <w:tcW w:w="4252" w:type="dxa"/>
            <w:vMerge/>
          </w:tcPr>
          <w:p w:rsidR="004C16C6" w:rsidRDefault="004C16C6">
            <w:pPr>
              <w:pStyle w:val="ConsPlusNormal"/>
            </w:pPr>
          </w:p>
        </w:tc>
      </w:tr>
      <w:tr w:rsidR="004C16C6">
        <w:tc>
          <w:tcPr>
            <w:tcW w:w="1191" w:type="dxa"/>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2324" w:type="dxa"/>
          </w:tcPr>
          <w:p w:rsidR="004C16C6" w:rsidRDefault="004C16C6">
            <w:pPr>
              <w:pStyle w:val="ConsPlusNormal"/>
              <w:jc w:val="center"/>
            </w:pPr>
            <w:r>
              <w:t>3</w:t>
            </w:r>
          </w:p>
        </w:tc>
        <w:tc>
          <w:tcPr>
            <w:tcW w:w="2324" w:type="dxa"/>
          </w:tcPr>
          <w:p w:rsidR="004C16C6" w:rsidRDefault="004C16C6">
            <w:pPr>
              <w:pStyle w:val="ConsPlusNormal"/>
              <w:jc w:val="center"/>
            </w:pPr>
            <w:r>
              <w:t>4</w:t>
            </w:r>
          </w:p>
        </w:tc>
        <w:tc>
          <w:tcPr>
            <w:tcW w:w="4252" w:type="dxa"/>
          </w:tcPr>
          <w:p w:rsidR="004C16C6" w:rsidRDefault="004C16C6">
            <w:pPr>
              <w:pStyle w:val="ConsPlusNormal"/>
              <w:jc w:val="center"/>
            </w:pPr>
            <w:r>
              <w:t>5</w:t>
            </w: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2324" w:type="dxa"/>
          </w:tcPr>
          <w:p w:rsidR="004C16C6" w:rsidRDefault="004C16C6">
            <w:pPr>
              <w:pStyle w:val="ConsPlusNormal"/>
            </w:pPr>
          </w:p>
        </w:tc>
        <w:tc>
          <w:tcPr>
            <w:tcW w:w="2324" w:type="dxa"/>
          </w:tcPr>
          <w:p w:rsidR="004C16C6" w:rsidRDefault="004C16C6">
            <w:pPr>
              <w:pStyle w:val="ConsPlusNormal"/>
            </w:pPr>
          </w:p>
        </w:tc>
        <w:tc>
          <w:tcPr>
            <w:tcW w:w="4252" w:type="dxa"/>
          </w:tcPr>
          <w:p w:rsidR="004C16C6" w:rsidRDefault="004C16C6">
            <w:pPr>
              <w:pStyle w:val="ConsPlusNormal"/>
            </w:pP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2324" w:type="dxa"/>
          </w:tcPr>
          <w:p w:rsidR="004C16C6" w:rsidRDefault="004C16C6">
            <w:pPr>
              <w:pStyle w:val="ConsPlusNormal"/>
            </w:pPr>
          </w:p>
        </w:tc>
        <w:tc>
          <w:tcPr>
            <w:tcW w:w="2324" w:type="dxa"/>
          </w:tcPr>
          <w:p w:rsidR="004C16C6" w:rsidRDefault="004C16C6">
            <w:pPr>
              <w:pStyle w:val="ConsPlusNormal"/>
            </w:pPr>
          </w:p>
        </w:tc>
        <w:tc>
          <w:tcPr>
            <w:tcW w:w="4252" w:type="dxa"/>
          </w:tcPr>
          <w:p w:rsidR="004C16C6" w:rsidRDefault="004C16C6">
            <w:pPr>
              <w:pStyle w:val="ConsPlusNormal"/>
            </w:pPr>
          </w:p>
        </w:tc>
      </w:tr>
      <w:tr w:rsidR="004C16C6">
        <w:tblPrEx>
          <w:tblBorders>
            <w:left w:val="nil"/>
          </w:tblBorders>
        </w:tblPrEx>
        <w:tc>
          <w:tcPr>
            <w:tcW w:w="4819" w:type="dxa"/>
            <w:gridSpan w:val="3"/>
            <w:tcBorders>
              <w:left w:val="nil"/>
              <w:bottom w:val="nil"/>
            </w:tcBorders>
          </w:tcPr>
          <w:p w:rsidR="004C16C6" w:rsidRDefault="004C16C6">
            <w:pPr>
              <w:pStyle w:val="ConsPlusNormal"/>
              <w:jc w:val="right"/>
            </w:pPr>
            <w:r>
              <w:t>Итого</w:t>
            </w:r>
          </w:p>
        </w:tc>
        <w:tc>
          <w:tcPr>
            <w:tcW w:w="2324" w:type="dxa"/>
          </w:tcPr>
          <w:p w:rsidR="004C16C6" w:rsidRDefault="004C16C6">
            <w:pPr>
              <w:pStyle w:val="ConsPlusNormal"/>
            </w:pPr>
          </w:p>
        </w:tc>
        <w:tc>
          <w:tcPr>
            <w:tcW w:w="4252"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 xml:space="preserve">                                                        Форма 0531759, с. 3</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за "__" ______ 20__ г.</w:t>
      </w:r>
    </w:p>
    <w:p w:rsidR="004C16C6" w:rsidRDefault="004C16C6">
      <w:pPr>
        <w:pStyle w:val="ConsPlusNonformat"/>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Изменение остатков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4C16C6">
        <w:tc>
          <w:tcPr>
            <w:tcW w:w="1644" w:type="dxa"/>
            <w:vMerge w:val="restart"/>
          </w:tcPr>
          <w:p w:rsidR="004C16C6" w:rsidRDefault="004C16C6">
            <w:pPr>
              <w:pStyle w:val="ConsPlusNormal"/>
              <w:jc w:val="center"/>
            </w:pPr>
            <w:r>
              <w:t>Наименование показателя</w:t>
            </w:r>
          </w:p>
        </w:tc>
        <w:tc>
          <w:tcPr>
            <w:tcW w:w="3174" w:type="dxa"/>
            <w:gridSpan w:val="3"/>
          </w:tcPr>
          <w:p w:rsidR="004C16C6" w:rsidRDefault="004C16C6">
            <w:pPr>
              <w:pStyle w:val="ConsPlusNormal"/>
              <w:jc w:val="center"/>
            </w:pPr>
            <w:r>
              <w:t>Бюджетные обязательства</w:t>
            </w:r>
          </w:p>
        </w:tc>
        <w:tc>
          <w:tcPr>
            <w:tcW w:w="1417" w:type="dxa"/>
            <w:vMerge w:val="restart"/>
          </w:tcPr>
          <w:p w:rsidR="004C16C6" w:rsidRDefault="004C16C6">
            <w:pPr>
              <w:pStyle w:val="ConsPlusNormal"/>
              <w:jc w:val="center"/>
            </w:pPr>
            <w:r>
              <w:t>Денежные обязательства на ____ текущий финансовый год</w:t>
            </w:r>
          </w:p>
        </w:tc>
        <w:tc>
          <w:tcPr>
            <w:tcW w:w="1417" w:type="dxa"/>
            <w:vMerge w:val="restart"/>
          </w:tcPr>
          <w:p w:rsidR="004C16C6" w:rsidRDefault="004C16C6">
            <w:pPr>
              <w:pStyle w:val="ConsPlusNormal"/>
              <w:jc w:val="center"/>
            </w:pPr>
            <w:r>
              <w:t>Поступления</w:t>
            </w:r>
          </w:p>
          <w:p w:rsidR="004C16C6" w:rsidRDefault="004C16C6">
            <w:pPr>
              <w:pStyle w:val="ConsPlusNormal"/>
              <w:jc w:val="center"/>
            </w:pPr>
            <w:r>
              <w:t>(с начала ____ текущего финансового года)</w:t>
            </w:r>
          </w:p>
        </w:tc>
        <w:tc>
          <w:tcPr>
            <w:tcW w:w="1417" w:type="dxa"/>
            <w:vMerge w:val="restart"/>
            <w:tcBorders>
              <w:right w:val="nil"/>
            </w:tcBorders>
          </w:tcPr>
          <w:p w:rsidR="004C16C6" w:rsidRDefault="004C16C6">
            <w:pPr>
              <w:pStyle w:val="ConsPlusNormal"/>
              <w:jc w:val="center"/>
            </w:pPr>
            <w:r>
              <w:t>Выплаты</w:t>
            </w:r>
          </w:p>
          <w:p w:rsidR="004C16C6" w:rsidRDefault="004C16C6">
            <w:pPr>
              <w:pStyle w:val="ConsPlusNormal"/>
              <w:jc w:val="center"/>
            </w:pPr>
            <w:r>
              <w:t>(с начала ____ текущего финансового года)</w:t>
            </w:r>
          </w:p>
        </w:tc>
      </w:tr>
      <w:tr w:rsidR="004C16C6">
        <w:tc>
          <w:tcPr>
            <w:tcW w:w="1644" w:type="dxa"/>
            <w:vMerge/>
          </w:tcPr>
          <w:p w:rsidR="004C16C6" w:rsidRDefault="004C16C6">
            <w:pPr>
              <w:pStyle w:val="ConsPlusNormal"/>
            </w:pPr>
          </w:p>
        </w:tc>
        <w:tc>
          <w:tcPr>
            <w:tcW w:w="1134" w:type="dxa"/>
            <w:vMerge w:val="restart"/>
          </w:tcPr>
          <w:p w:rsidR="004C16C6" w:rsidRDefault="004C16C6">
            <w:pPr>
              <w:pStyle w:val="ConsPlusNormal"/>
              <w:jc w:val="center"/>
            </w:pPr>
            <w:r>
              <w:t>на ____ текущий финансовый год</w:t>
            </w:r>
          </w:p>
        </w:tc>
        <w:tc>
          <w:tcPr>
            <w:tcW w:w="2040" w:type="dxa"/>
            <w:gridSpan w:val="2"/>
          </w:tcPr>
          <w:p w:rsidR="004C16C6" w:rsidRDefault="004C16C6">
            <w:pPr>
              <w:pStyle w:val="ConsPlusNormal"/>
              <w:jc w:val="center"/>
            </w:pPr>
            <w:r>
              <w:t>на плановый период ____ - ____ годов</w:t>
            </w:r>
          </w:p>
        </w:tc>
        <w:tc>
          <w:tcPr>
            <w:tcW w:w="1417" w:type="dxa"/>
            <w:vMerge/>
          </w:tcPr>
          <w:p w:rsidR="004C16C6" w:rsidRDefault="004C16C6">
            <w:pPr>
              <w:pStyle w:val="ConsPlusNormal"/>
            </w:pPr>
          </w:p>
        </w:tc>
        <w:tc>
          <w:tcPr>
            <w:tcW w:w="1417" w:type="dxa"/>
            <w:vMerge/>
          </w:tcPr>
          <w:p w:rsidR="004C16C6" w:rsidRDefault="004C16C6">
            <w:pPr>
              <w:pStyle w:val="ConsPlusNormal"/>
            </w:pPr>
          </w:p>
        </w:tc>
        <w:tc>
          <w:tcPr>
            <w:tcW w:w="1417" w:type="dxa"/>
            <w:vMerge/>
            <w:tcBorders>
              <w:right w:val="nil"/>
            </w:tcBorders>
          </w:tcPr>
          <w:p w:rsidR="004C16C6" w:rsidRDefault="004C16C6">
            <w:pPr>
              <w:pStyle w:val="ConsPlusNormal"/>
            </w:pPr>
          </w:p>
        </w:tc>
      </w:tr>
      <w:tr w:rsidR="004C16C6">
        <w:tc>
          <w:tcPr>
            <w:tcW w:w="1644" w:type="dxa"/>
            <w:vMerge/>
          </w:tcPr>
          <w:p w:rsidR="004C16C6" w:rsidRDefault="004C16C6">
            <w:pPr>
              <w:pStyle w:val="ConsPlusNormal"/>
            </w:pPr>
          </w:p>
        </w:tc>
        <w:tc>
          <w:tcPr>
            <w:tcW w:w="1134" w:type="dxa"/>
            <w:vMerge/>
          </w:tcPr>
          <w:p w:rsidR="004C16C6" w:rsidRDefault="004C16C6">
            <w:pPr>
              <w:pStyle w:val="ConsPlusNormal"/>
            </w:pPr>
          </w:p>
        </w:tc>
        <w:tc>
          <w:tcPr>
            <w:tcW w:w="1020"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c>
          <w:tcPr>
            <w:tcW w:w="1417" w:type="dxa"/>
            <w:vMerge/>
          </w:tcPr>
          <w:p w:rsidR="004C16C6" w:rsidRDefault="004C16C6">
            <w:pPr>
              <w:pStyle w:val="ConsPlusNormal"/>
            </w:pPr>
          </w:p>
        </w:tc>
        <w:tc>
          <w:tcPr>
            <w:tcW w:w="1417" w:type="dxa"/>
            <w:vMerge/>
          </w:tcPr>
          <w:p w:rsidR="004C16C6" w:rsidRDefault="004C16C6">
            <w:pPr>
              <w:pStyle w:val="ConsPlusNormal"/>
            </w:pPr>
          </w:p>
        </w:tc>
        <w:tc>
          <w:tcPr>
            <w:tcW w:w="1417" w:type="dxa"/>
            <w:vMerge/>
            <w:tcBorders>
              <w:right w:val="nil"/>
            </w:tcBorders>
          </w:tcPr>
          <w:p w:rsidR="004C16C6" w:rsidRDefault="004C16C6">
            <w:pPr>
              <w:pStyle w:val="ConsPlusNormal"/>
            </w:pPr>
          </w:p>
        </w:tc>
      </w:tr>
      <w:tr w:rsidR="004C16C6">
        <w:tc>
          <w:tcPr>
            <w:tcW w:w="1644" w:type="dxa"/>
          </w:tcPr>
          <w:p w:rsidR="004C16C6" w:rsidRDefault="004C16C6">
            <w:pPr>
              <w:pStyle w:val="ConsPlusNormal"/>
              <w:jc w:val="center"/>
            </w:pPr>
            <w:r>
              <w:t>1</w:t>
            </w:r>
          </w:p>
        </w:tc>
        <w:tc>
          <w:tcPr>
            <w:tcW w:w="1134"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1020" w:type="dxa"/>
          </w:tcPr>
          <w:p w:rsidR="004C16C6" w:rsidRDefault="004C16C6">
            <w:pPr>
              <w:pStyle w:val="ConsPlusNormal"/>
              <w:jc w:val="center"/>
            </w:pPr>
            <w:r>
              <w:t>4</w:t>
            </w:r>
          </w:p>
        </w:tc>
        <w:tc>
          <w:tcPr>
            <w:tcW w:w="1417" w:type="dxa"/>
          </w:tcPr>
          <w:p w:rsidR="004C16C6" w:rsidRDefault="004C16C6">
            <w:pPr>
              <w:pStyle w:val="ConsPlusNormal"/>
              <w:jc w:val="center"/>
            </w:pPr>
            <w:r>
              <w:t>5</w:t>
            </w:r>
          </w:p>
        </w:tc>
        <w:tc>
          <w:tcPr>
            <w:tcW w:w="1417" w:type="dxa"/>
          </w:tcPr>
          <w:p w:rsidR="004C16C6" w:rsidRDefault="004C16C6">
            <w:pPr>
              <w:pStyle w:val="ConsPlusNormal"/>
              <w:jc w:val="center"/>
            </w:pPr>
            <w:r>
              <w:t>6</w:t>
            </w:r>
          </w:p>
        </w:tc>
        <w:tc>
          <w:tcPr>
            <w:tcW w:w="1417"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1644" w:type="dxa"/>
          </w:tcPr>
          <w:p w:rsidR="004C16C6" w:rsidRDefault="004C16C6">
            <w:pPr>
              <w:pStyle w:val="ConsPlusNormal"/>
            </w:pPr>
            <w:r>
              <w:t>На начало дня</w:t>
            </w:r>
          </w:p>
        </w:tc>
        <w:tc>
          <w:tcPr>
            <w:tcW w:w="113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r>
      <w:tr w:rsidR="004C16C6">
        <w:tblPrEx>
          <w:tblBorders>
            <w:right w:val="single" w:sz="4" w:space="0" w:color="auto"/>
          </w:tblBorders>
        </w:tblPrEx>
        <w:tc>
          <w:tcPr>
            <w:tcW w:w="1644" w:type="dxa"/>
          </w:tcPr>
          <w:p w:rsidR="004C16C6" w:rsidRDefault="004C16C6">
            <w:pPr>
              <w:pStyle w:val="ConsPlusNormal"/>
            </w:pPr>
            <w:r>
              <w:t>На конец дня</w:t>
            </w:r>
          </w:p>
        </w:tc>
        <w:tc>
          <w:tcPr>
            <w:tcW w:w="113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Поступления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4C16C6">
        <w:tc>
          <w:tcPr>
            <w:tcW w:w="2665" w:type="dxa"/>
            <w:gridSpan w:val="2"/>
          </w:tcPr>
          <w:p w:rsidR="004C16C6" w:rsidRDefault="004C16C6">
            <w:pPr>
              <w:pStyle w:val="ConsPlusNormal"/>
              <w:jc w:val="center"/>
            </w:pPr>
            <w:r>
              <w:t>Документ</w:t>
            </w:r>
          </w:p>
        </w:tc>
        <w:tc>
          <w:tcPr>
            <w:tcW w:w="2665"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531" w:type="dxa"/>
            <w:vMerge w:val="restart"/>
          </w:tcPr>
          <w:p w:rsidR="004C16C6" w:rsidRDefault="004C16C6">
            <w:pPr>
              <w:pStyle w:val="ConsPlusNormal"/>
              <w:jc w:val="center"/>
            </w:pPr>
            <w:r>
              <w:t>Код цели (аналитический код)</w:t>
            </w:r>
          </w:p>
        </w:tc>
        <w:tc>
          <w:tcPr>
            <w:tcW w:w="1020" w:type="dxa"/>
            <w:vMerge w:val="restart"/>
          </w:tcPr>
          <w:p w:rsidR="004C16C6" w:rsidRDefault="004C16C6">
            <w:pPr>
              <w:pStyle w:val="ConsPlusNormal"/>
              <w:jc w:val="center"/>
            </w:pPr>
            <w:r>
              <w:t>Сумма</w:t>
            </w:r>
          </w:p>
        </w:tc>
        <w:tc>
          <w:tcPr>
            <w:tcW w:w="1191" w:type="dxa"/>
            <w:vMerge w:val="restart"/>
            <w:tcBorders>
              <w:right w:val="nil"/>
            </w:tcBorders>
          </w:tcPr>
          <w:p w:rsidR="004C16C6" w:rsidRDefault="004C16C6">
            <w:pPr>
              <w:pStyle w:val="ConsPlusNormal"/>
              <w:jc w:val="center"/>
            </w:pPr>
            <w:r>
              <w:t>Примечание</w:t>
            </w:r>
          </w:p>
        </w:tc>
      </w:tr>
      <w:tr w:rsidR="004C16C6">
        <w:tc>
          <w:tcPr>
            <w:tcW w:w="1474" w:type="dxa"/>
          </w:tcPr>
          <w:p w:rsidR="004C16C6" w:rsidRDefault="004C16C6">
            <w:pPr>
              <w:pStyle w:val="ConsPlusNormal"/>
              <w:jc w:val="center"/>
            </w:pPr>
            <w:r>
              <w:t>номер</w:t>
            </w:r>
          </w:p>
        </w:tc>
        <w:tc>
          <w:tcPr>
            <w:tcW w:w="1191" w:type="dxa"/>
          </w:tcPr>
          <w:p w:rsidR="004C16C6" w:rsidRDefault="004C16C6">
            <w:pPr>
              <w:pStyle w:val="ConsPlusNormal"/>
              <w:jc w:val="center"/>
            </w:pPr>
            <w:r>
              <w:t>дата</w:t>
            </w:r>
          </w:p>
        </w:tc>
        <w:tc>
          <w:tcPr>
            <w:tcW w:w="2665" w:type="dxa"/>
            <w:vMerge/>
          </w:tcPr>
          <w:p w:rsidR="004C16C6" w:rsidRDefault="004C16C6">
            <w:pPr>
              <w:pStyle w:val="ConsPlusNormal"/>
            </w:pPr>
          </w:p>
        </w:tc>
        <w:tc>
          <w:tcPr>
            <w:tcW w:w="1531" w:type="dxa"/>
            <w:vMerge/>
          </w:tcPr>
          <w:p w:rsidR="004C16C6" w:rsidRDefault="004C16C6">
            <w:pPr>
              <w:pStyle w:val="ConsPlusNormal"/>
            </w:pPr>
          </w:p>
        </w:tc>
        <w:tc>
          <w:tcPr>
            <w:tcW w:w="1020" w:type="dxa"/>
            <w:vMerge/>
          </w:tcPr>
          <w:p w:rsidR="004C16C6" w:rsidRDefault="004C16C6">
            <w:pPr>
              <w:pStyle w:val="ConsPlusNormal"/>
            </w:pPr>
          </w:p>
        </w:tc>
        <w:tc>
          <w:tcPr>
            <w:tcW w:w="1191" w:type="dxa"/>
            <w:vMerge/>
            <w:tcBorders>
              <w:right w:val="nil"/>
            </w:tcBorders>
          </w:tcPr>
          <w:p w:rsidR="004C16C6" w:rsidRDefault="004C16C6">
            <w:pPr>
              <w:pStyle w:val="ConsPlusNormal"/>
            </w:pPr>
          </w:p>
        </w:tc>
      </w:tr>
      <w:tr w:rsidR="004C16C6">
        <w:tc>
          <w:tcPr>
            <w:tcW w:w="1474"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2665" w:type="dxa"/>
          </w:tcPr>
          <w:p w:rsidR="004C16C6" w:rsidRDefault="004C16C6">
            <w:pPr>
              <w:pStyle w:val="ConsPlusNormal"/>
              <w:jc w:val="center"/>
            </w:pPr>
            <w:r>
              <w:t>3</w:t>
            </w:r>
          </w:p>
        </w:tc>
        <w:tc>
          <w:tcPr>
            <w:tcW w:w="1531"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191" w:type="dxa"/>
            <w:tcBorders>
              <w:right w:val="nil"/>
            </w:tcBorders>
          </w:tcPr>
          <w:p w:rsidR="004C16C6" w:rsidRDefault="004C16C6">
            <w:pPr>
              <w:pStyle w:val="ConsPlusNormal"/>
              <w:jc w:val="center"/>
            </w:pPr>
            <w:r>
              <w:t>6</w:t>
            </w:r>
          </w:p>
        </w:tc>
      </w:tr>
      <w:tr w:rsidR="004C16C6">
        <w:tc>
          <w:tcPr>
            <w:tcW w:w="1474" w:type="dxa"/>
          </w:tcPr>
          <w:p w:rsidR="004C16C6" w:rsidRDefault="004C16C6">
            <w:pPr>
              <w:pStyle w:val="ConsPlusNormal"/>
            </w:pPr>
          </w:p>
        </w:tc>
        <w:tc>
          <w:tcPr>
            <w:tcW w:w="1191" w:type="dxa"/>
          </w:tcPr>
          <w:p w:rsidR="004C16C6" w:rsidRDefault="004C16C6">
            <w:pPr>
              <w:pStyle w:val="ConsPlusNormal"/>
            </w:pPr>
          </w:p>
        </w:tc>
        <w:tc>
          <w:tcPr>
            <w:tcW w:w="2665" w:type="dxa"/>
          </w:tcPr>
          <w:p w:rsidR="004C16C6" w:rsidRDefault="004C16C6">
            <w:pPr>
              <w:pStyle w:val="ConsPlusNormal"/>
            </w:pPr>
          </w:p>
        </w:tc>
        <w:tc>
          <w:tcPr>
            <w:tcW w:w="1531" w:type="dxa"/>
          </w:tcPr>
          <w:p w:rsidR="004C16C6" w:rsidRDefault="004C16C6">
            <w:pPr>
              <w:pStyle w:val="ConsPlusNormal"/>
            </w:pPr>
          </w:p>
        </w:tc>
        <w:tc>
          <w:tcPr>
            <w:tcW w:w="1020" w:type="dxa"/>
          </w:tcPr>
          <w:p w:rsidR="004C16C6" w:rsidRDefault="004C16C6">
            <w:pPr>
              <w:pStyle w:val="ConsPlusNormal"/>
            </w:pPr>
          </w:p>
        </w:tc>
        <w:tc>
          <w:tcPr>
            <w:tcW w:w="1191" w:type="dxa"/>
            <w:tcBorders>
              <w:right w:val="nil"/>
            </w:tcBorders>
          </w:tcPr>
          <w:p w:rsidR="004C16C6" w:rsidRDefault="004C16C6">
            <w:pPr>
              <w:pStyle w:val="ConsPlusNormal"/>
            </w:pPr>
          </w:p>
        </w:tc>
      </w:tr>
      <w:tr w:rsidR="004C16C6">
        <w:tc>
          <w:tcPr>
            <w:tcW w:w="1474" w:type="dxa"/>
          </w:tcPr>
          <w:p w:rsidR="004C16C6" w:rsidRDefault="004C16C6">
            <w:pPr>
              <w:pStyle w:val="ConsPlusNormal"/>
            </w:pPr>
          </w:p>
        </w:tc>
        <w:tc>
          <w:tcPr>
            <w:tcW w:w="1191" w:type="dxa"/>
          </w:tcPr>
          <w:p w:rsidR="004C16C6" w:rsidRDefault="004C16C6">
            <w:pPr>
              <w:pStyle w:val="ConsPlusNormal"/>
            </w:pPr>
          </w:p>
        </w:tc>
        <w:tc>
          <w:tcPr>
            <w:tcW w:w="2665" w:type="dxa"/>
          </w:tcPr>
          <w:p w:rsidR="004C16C6" w:rsidRDefault="004C16C6">
            <w:pPr>
              <w:pStyle w:val="ConsPlusNormal"/>
            </w:pPr>
          </w:p>
        </w:tc>
        <w:tc>
          <w:tcPr>
            <w:tcW w:w="1531" w:type="dxa"/>
          </w:tcPr>
          <w:p w:rsidR="004C16C6" w:rsidRDefault="004C16C6">
            <w:pPr>
              <w:pStyle w:val="ConsPlusNormal"/>
            </w:pPr>
          </w:p>
        </w:tc>
        <w:tc>
          <w:tcPr>
            <w:tcW w:w="1020" w:type="dxa"/>
          </w:tcPr>
          <w:p w:rsidR="004C16C6" w:rsidRDefault="004C16C6">
            <w:pPr>
              <w:pStyle w:val="ConsPlusNormal"/>
            </w:pPr>
          </w:p>
        </w:tc>
        <w:tc>
          <w:tcPr>
            <w:tcW w:w="1191" w:type="dxa"/>
            <w:tcBorders>
              <w:right w:val="nil"/>
            </w:tcBorders>
          </w:tcPr>
          <w:p w:rsidR="004C16C6" w:rsidRDefault="004C16C6">
            <w:pPr>
              <w:pStyle w:val="ConsPlusNormal"/>
            </w:pPr>
          </w:p>
        </w:tc>
      </w:tr>
      <w:tr w:rsidR="004C16C6">
        <w:tblPrEx>
          <w:tblBorders>
            <w:left w:val="nil"/>
          </w:tblBorders>
        </w:tblPrEx>
        <w:tc>
          <w:tcPr>
            <w:tcW w:w="6861" w:type="dxa"/>
            <w:gridSpan w:val="4"/>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119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Поступления в иностранной валюте</w:t>
      </w:r>
    </w:p>
    <w:p w:rsidR="004C16C6" w:rsidRDefault="004C16C6">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4C16C6">
        <w:tc>
          <w:tcPr>
            <w:tcW w:w="2342" w:type="dxa"/>
            <w:gridSpan w:val="2"/>
          </w:tcPr>
          <w:p w:rsidR="004C16C6" w:rsidRDefault="004C16C6">
            <w:pPr>
              <w:pStyle w:val="ConsPlusNormal"/>
              <w:jc w:val="center"/>
            </w:pPr>
            <w:r>
              <w:t>Документ</w:t>
            </w:r>
          </w:p>
        </w:tc>
        <w:tc>
          <w:tcPr>
            <w:tcW w:w="117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986" w:type="dxa"/>
            <w:vMerge w:val="restart"/>
          </w:tcPr>
          <w:p w:rsidR="004C16C6" w:rsidRDefault="004C16C6">
            <w:pPr>
              <w:pStyle w:val="ConsPlusNormal"/>
              <w:jc w:val="center"/>
            </w:pPr>
            <w:r>
              <w:t xml:space="preserve">Код валюты по </w:t>
            </w:r>
            <w:hyperlink r:id="rId406">
              <w:r>
                <w:rPr>
                  <w:color w:val="0000FF"/>
                </w:rPr>
                <w:t>ОКВ</w:t>
              </w:r>
            </w:hyperlink>
          </w:p>
        </w:tc>
        <w:tc>
          <w:tcPr>
            <w:tcW w:w="1191" w:type="dxa"/>
            <w:vMerge w:val="restart"/>
          </w:tcPr>
          <w:p w:rsidR="004C16C6" w:rsidRDefault="004C16C6">
            <w:pPr>
              <w:pStyle w:val="ConsPlusNormal"/>
              <w:jc w:val="center"/>
            </w:pPr>
            <w:r>
              <w:t>Сумма в иностранной валюте</w:t>
            </w:r>
          </w:p>
        </w:tc>
        <w:tc>
          <w:tcPr>
            <w:tcW w:w="907" w:type="dxa"/>
            <w:vMerge w:val="restart"/>
          </w:tcPr>
          <w:p w:rsidR="004C16C6" w:rsidRDefault="004C16C6">
            <w:pPr>
              <w:pStyle w:val="ConsPlusNormal"/>
              <w:jc w:val="center"/>
            </w:pPr>
            <w:r>
              <w:t>Курс валюты</w:t>
            </w:r>
          </w:p>
        </w:tc>
        <w:tc>
          <w:tcPr>
            <w:tcW w:w="1417" w:type="dxa"/>
            <w:vMerge w:val="restart"/>
          </w:tcPr>
          <w:p w:rsidR="004C16C6" w:rsidRDefault="004C16C6">
            <w:pPr>
              <w:pStyle w:val="ConsPlusNormal"/>
              <w:jc w:val="center"/>
            </w:pPr>
            <w:r>
              <w:t>Сумма поступлений в рублевом эквиваленте</w:t>
            </w:r>
          </w:p>
        </w:tc>
        <w:tc>
          <w:tcPr>
            <w:tcW w:w="1020" w:type="dxa"/>
            <w:vMerge w:val="restart"/>
            <w:tcBorders>
              <w:right w:val="nil"/>
            </w:tcBorders>
          </w:tcPr>
          <w:p w:rsidR="004C16C6" w:rsidRDefault="004C16C6">
            <w:pPr>
              <w:pStyle w:val="ConsPlusNormal"/>
              <w:jc w:val="center"/>
            </w:pPr>
            <w:r>
              <w:t>Примечание</w:t>
            </w:r>
          </w:p>
        </w:tc>
      </w:tr>
      <w:tr w:rsidR="004C16C6">
        <w:tc>
          <w:tcPr>
            <w:tcW w:w="1171" w:type="dxa"/>
          </w:tcPr>
          <w:p w:rsidR="004C16C6" w:rsidRDefault="004C16C6">
            <w:pPr>
              <w:pStyle w:val="ConsPlusNormal"/>
              <w:jc w:val="center"/>
            </w:pPr>
            <w:r>
              <w:t>номер</w:t>
            </w:r>
          </w:p>
        </w:tc>
        <w:tc>
          <w:tcPr>
            <w:tcW w:w="1171" w:type="dxa"/>
          </w:tcPr>
          <w:p w:rsidR="004C16C6" w:rsidRDefault="004C16C6">
            <w:pPr>
              <w:pStyle w:val="ConsPlusNormal"/>
              <w:jc w:val="center"/>
            </w:pPr>
            <w:r>
              <w:t>дата</w:t>
            </w:r>
          </w:p>
        </w:tc>
        <w:tc>
          <w:tcPr>
            <w:tcW w:w="1171" w:type="dxa"/>
            <w:vMerge/>
          </w:tcPr>
          <w:p w:rsidR="004C16C6" w:rsidRDefault="004C16C6">
            <w:pPr>
              <w:pStyle w:val="ConsPlusNormal"/>
            </w:pPr>
          </w:p>
        </w:tc>
        <w:tc>
          <w:tcPr>
            <w:tcW w:w="986" w:type="dxa"/>
            <w:vMerge/>
          </w:tcPr>
          <w:p w:rsidR="004C16C6" w:rsidRDefault="004C16C6">
            <w:pPr>
              <w:pStyle w:val="ConsPlusNormal"/>
            </w:pPr>
          </w:p>
        </w:tc>
        <w:tc>
          <w:tcPr>
            <w:tcW w:w="1191" w:type="dxa"/>
            <w:vMerge/>
          </w:tcPr>
          <w:p w:rsidR="004C16C6" w:rsidRDefault="004C16C6">
            <w:pPr>
              <w:pStyle w:val="ConsPlusNormal"/>
            </w:pPr>
          </w:p>
        </w:tc>
        <w:tc>
          <w:tcPr>
            <w:tcW w:w="907" w:type="dxa"/>
            <w:vMerge/>
          </w:tcPr>
          <w:p w:rsidR="004C16C6" w:rsidRDefault="004C16C6">
            <w:pPr>
              <w:pStyle w:val="ConsPlusNormal"/>
            </w:pPr>
          </w:p>
        </w:tc>
        <w:tc>
          <w:tcPr>
            <w:tcW w:w="1417" w:type="dxa"/>
            <w:vMerge/>
          </w:tcPr>
          <w:p w:rsidR="004C16C6" w:rsidRDefault="004C16C6">
            <w:pPr>
              <w:pStyle w:val="ConsPlusNormal"/>
            </w:pPr>
          </w:p>
        </w:tc>
        <w:tc>
          <w:tcPr>
            <w:tcW w:w="1020" w:type="dxa"/>
            <w:vMerge/>
            <w:tcBorders>
              <w:right w:val="nil"/>
            </w:tcBorders>
          </w:tcPr>
          <w:p w:rsidR="004C16C6" w:rsidRDefault="004C16C6">
            <w:pPr>
              <w:pStyle w:val="ConsPlusNormal"/>
            </w:pPr>
          </w:p>
        </w:tc>
      </w:tr>
      <w:tr w:rsidR="004C16C6">
        <w:tc>
          <w:tcPr>
            <w:tcW w:w="1171" w:type="dxa"/>
          </w:tcPr>
          <w:p w:rsidR="004C16C6" w:rsidRDefault="004C16C6">
            <w:pPr>
              <w:pStyle w:val="ConsPlusNormal"/>
              <w:jc w:val="center"/>
            </w:pPr>
            <w:r>
              <w:t>1</w:t>
            </w:r>
          </w:p>
        </w:tc>
        <w:tc>
          <w:tcPr>
            <w:tcW w:w="1171" w:type="dxa"/>
          </w:tcPr>
          <w:p w:rsidR="004C16C6" w:rsidRDefault="004C16C6">
            <w:pPr>
              <w:pStyle w:val="ConsPlusNormal"/>
              <w:jc w:val="center"/>
            </w:pPr>
            <w:r>
              <w:t>2</w:t>
            </w:r>
          </w:p>
        </w:tc>
        <w:tc>
          <w:tcPr>
            <w:tcW w:w="1171" w:type="dxa"/>
          </w:tcPr>
          <w:p w:rsidR="004C16C6" w:rsidRDefault="004C16C6">
            <w:pPr>
              <w:pStyle w:val="ConsPlusNormal"/>
              <w:jc w:val="center"/>
            </w:pPr>
            <w:r>
              <w:t>3</w:t>
            </w:r>
          </w:p>
        </w:tc>
        <w:tc>
          <w:tcPr>
            <w:tcW w:w="986" w:type="dxa"/>
          </w:tcPr>
          <w:p w:rsidR="004C16C6" w:rsidRDefault="004C16C6">
            <w:pPr>
              <w:pStyle w:val="ConsPlusNormal"/>
              <w:jc w:val="center"/>
            </w:pPr>
            <w:r>
              <w:t>4</w:t>
            </w:r>
          </w:p>
        </w:tc>
        <w:tc>
          <w:tcPr>
            <w:tcW w:w="1191"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1417" w:type="dxa"/>
          </w:tcPr>
          <w:p w:rsidR="004C16C6" w:rsidRDefault="004C16C6">
            <w:pPr>
              <w:pStyle w:val="ConsPlusNormal"/>
              <w:jc w:val="center"/>
            </w:pPr>
            <w:r>
              <w:t>7</w:t>
            </w:r>
          </w:p>
        </w:tc>
        <w:tc>
          <w:tcPr>
            <w:tcW w:w="1020" w:type="dxa"/>
            <w:tcBorders>
              <w:right w:val="nil"/>
            </w:tcBorders>
          </w:tcPr>
          <w:p w:rsidR="004C16C6" w:rsidRDefault="004C16C6">
            <w:pPr>
              <w:pStyle w:val="ConsPlusNormal"/>
              <w:jc w:val="center"/>
            </w:pPr>
            <w:r>
              <w:t>8</w:t>
            </w:r>
          </w:p>
        </w:tc>
      </w:tr>
      <w:tr w:rsidR="004C16C6">
        <w:tc>
          <w:tcPr>
            <w:tcW w:w="1171" w:type="dxa"/>
          </w:tcPr>
          <w:p w:rsidR="004C16C6" w:rsidRDefault="004C16C6">
            <w:pPr>
              <w:pStyle w:val="ConsPlusNormal"/>
            </w:pPr>
          </w:p>
        </w:tc>
        <w:tc>
          <w:tcPr>
            <w:tcW w:w="1171" w:type="dxa"/>
          </w:tcPr>
          <w:p w:rsidR="004C16C6" w:rsidRDefault="004C16C6">
            <w:pPr>
              <w:pStyle w:val="ConsPlusNormal"/>
            </w:pPr>
          </w:p>
        </w:tc>
        <w:tc>
          <w:tcPr>
            <w:tcW w:w="1171" w:type="dxa"/>
          </w:tcPr>
          <w:p w:rsidR="004C16C6" w:rsidRDefault="004C16C6">
            <w:pPr>
              <w:pStyle w:val="ConsPlusNormal"/>
            </w:pPr>
          </w:p>
        </w:tc>
        <w:tc>
          <w:tcPr>
            <w:tcW w:w="986" w:type="dxa"/>
          </w:tcPr>
          <w:p w:rsidR="004C16C6" w:rsidRDefault="004C16C6">
            <w:pPr>
              <w:pStyle w:val="ConsPlusNormal"/>
            </w:pPr>
          </w:p>
        </w:tc>
        <w:tc>
          <w:tcPr>
            <w:tcW w:w="1191" w:type="dxa"/>
          </w:tcPr>
          <w:p w:rsidR="004C16C6" w:rsidRDefault="004C16C6">
            <w:pPr>
              <w:pStyle w:val="ConsPlusNormal"/>
            </w:pPr>
          </w:p>
        </w:tc>
        <w:tc>
          <w:tcPr>
            <w:tcW w:w="907" w:type="dxa"/>
          </w:tcPr>
          <w:p w:rsidR="004C16C6" w:rsidRDefault="004C16C6">
            <w:pPr>
              <w:pStyle w:val="ConsPlusNormal"/>
            </w:pPr>
          </w:p>
        </w:tc>
        <w:tc>
          <w:tcPr>
            <w:tcW w:w="1417"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c>
          <w:tcPr>
            <w:tcW w:w="1171" w:type="dxa"/>
          </w:tcPr>
          <w:p w:rsidR="004C16C6" w:rsidRDefault="004C16C6">
            <w:pPr>
              <w:pStyle w:val="ConsPlusNormal"/>
            </w:pPr>
          </w:p>
        </w:tc>
        <w:tc>
          <w:tcPr>
            <w:tcW w:w="1171" w:type="dxa"/>
          </w:tcPr>
          <w:p w:rsidR="004C16C6" w:rsidRDefault="004C16C6">
            <w:pPr>
              <w:pStyle w:val="ConsPlusNormal"/>
            </w:pPr>
          </w:p>
        </w:tc>
        <w:tc>
          <w:tcPr>
            <w:tcW w:w="1171" w:type="dxa"/>
          </w:tcPr>
          <w:p w:rsidR="004C16C6" w:rsidRDefault="004C16C6">
            <w:pPr>
              <w:pStyle w:val="ConsPlusNormal"/>
            </w:pPr>
          </w:p>
        </w:tc>
        <w:tc>
          <w:tcPr>
            <w:tcW w:w="986" w:type="dxa"/>
          </w:tcPr>
          <w:p w:rsidR="004C16C6" w:rsidRDefault="004C16C6">
            <w:pPr>
              <w:pStyle w:val="ConsPlusNormal"/>
            </w:pPr>
          </w:p>
        </w:tc>
        <w:tc>
          <w:tcPr>
            <w:tcW w:w="1191" w:type="dxa"/>
          </w:tcPr>
          <w:p w:rsidR="004C16C6" w:rsidRDefault="004C16C6">
            <w:pPr>
              <w:pStyle w:val="ConsPlusNormal"/>
            </w:pPr>
          </w:p>
        </w:tc>
        <w:tc>
          <w:tcPr>
            <w:tcW w:w="907" w:type="dxa"/>
          </w:tcPr>
          <w:p w:rsidR="004C16C6" w:rsidRDefault="004C16C6">
            <w:pPr>
              <w:pStyle w:val="ConsPlusNormal"/>
            </w:pPr>
          </w:p>
        </w:tc>
        <w:tc>
          <w:tcPr>
            <w:tcW w:w="1417"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nil"/>
          </w:tblBorders>
        </w:tblPrEx>
        <w:tc>
          <w:tcPr>
            <w:tcW w:w="3513" w:type="dxa"/>
            <w:gridSpan w:val="3"/>
            <w:tcBorders>
              <w:left w:val="nil"/>
              <w:bottom w:val="nil"/>
            </w:tcBorders>
          </w:tcPr>
          <w:p w:rsidR="004C16C6" w:rsidRDefault="004C16C6">
            <w:pPr>
              <w:pStyle w:val="ConsPlusNormal"/>
              <w:jc w:val="right"/>
            </w:pPr>
            <w:r>
              <w:t xml:space="preserve">Итого по коду валюты </w:t>
            </w:r>
            <w:hyperlink r:id="rId407">
              <w:r>
                <w:rPr>
                  <w:color w:val="0000FF"/>
                </w:rPr>
                <w:t>(ОКВ)</w:t>
              </w:r>
            </w:hyperlink>
          </w:p>
        </w:tc>
        <w:tc>
          <w:tcPr>
            <w:tcW w:w="986" w:type="dxa"/>
          </w:tcPr>
          <w:p w:rsidR="004C16C6" w:rsidRDefault="004C16C6">
            <w:pPr>
              <w:pStyle w:val="ConsPlusNormal"/>
            </w:pPr>
          </w:p>
        </w:tc>
        <w:tc>
          <w:tcPr>
            <w:tcW w:w="1191" w:type="dxa"/>
          </w:tcPr>
          <w:p w:rsidR="004C16C6" w:rsidRDefault="004C16C6">
            <w:pPr>
              <w:pStyle w:val="ConsPlusNormal"/>
            </w:pPr>
          </w:p>
        </w:tc>
        <w:tc>
          <w:tcPr>
            <w:tcW w:w="907" w:type="dxa"/>
          </w:tcPr>
          <w:p w:rsidR="004C16C6" w:rsidRDefault="004C16C6">
            <w:pPr>
              <w:pStyle w:val="ConsPlusNormal"/>
              <w:jc w:val="center"/>
            </w:pPr>
            <w:r>
              <w:t>X</w:t>
            </w:r>
          </w:p>
        </w:tc>
        <w:tc>
          <w:tcPr>
            <w:tcW w:w="1417"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nil"/>
          </w:tblBorders>
        </w:tblPrEx>
        <w:tc>
          <w:tcPr>
            <w:tcW w:w="3513" w:type="dxa"/>
            <w:gridSpan w:val="3"/>
            <w:tcBorders>
              <w:top w:val="nil"/>
              <w:left w:val="nil"/>
              <w:bottom w:val="nil"/>
              <w:right w:val="nil"/>
            </w:tcBorders>
          </w:tcPr>
          <w:p w:rsidR="004C16C6" w:rsidRDefault="004C16C6">
            <w:pPr>
              <w:pStyle w:val="ConsPlusNormal"/>
            </w:pPr>
          </w:p>
        </w:tc>
        <w:tc>
          <w:tcPr>
            <w:tcW w:w="3084" w:type="dxa"/>
            <w:gridSpan w:val="3"/>
            <w:tcBorders>
              <w:left w:val="nil"/>
              <w:bottom w:val="nil"/>
            </w:tcBorders>
          </w:tcPr>
          <w:p w:rsidR="004C16C6" w:rsidRDefault="004C16C6">
            <w:pPr>
              <w:pStyle w:val="ConsPlusNormal"/>
              <w:jc w:val="right"/>
            </w:pPr>
            <w:r>
              <w:t>Всего</w:t>
            </w:r>
          </w:p>
        </w:tc>
        <w:tc>
          <w:tcPr>
            <w:tcW w:w="1417"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2.4. Выплаты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4C16C6">
        <w:tc>
          <w:tcPr>
            <w:tcW w:w="2041" w:type="dxa"/>
            <w:gridSpan w:val="2"/>
          </w:tcPr>
          <w:p w:rsidR="004C16C6" w:rsidRDefault="004C16C6">
            <w:pPr>
              <w:pStyle w:val="ConsPlusNormal"/>
              <w:jc w:val="center"/>
            </w:pPr>
            <w:r>
              <w:t>Документ, подтверждающий проведение операции</w:t>
            </w:r>
          </w:p>
        </w:tc>
        <w:tc>
          <w:tcPr>
            <w:tcW w:w="1757" w:type="dxa"/>
            <w:gridSpan w:val="2"/>
          </w:tcPr>
          <w:p w:rsidR="004C16C6" w:rsidRDefault="004C16C6">
            <w:pPr>
              <w:pStyle w:val="ConsPlusNormal"/>
              <w:jc w:val="center"/>
            </w:pPr>
            <w:r>
              <w:t>Документ получателя бюджетных средств</w:t>
            </w:r>
          </w:p>
        </w:tc>
        <w:tc>
          <w:tcPr>
            <w:tcW w:w="198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417" w:type="dxa"/>
            <w:vMerge w:val="restart"/>
          </w:tcPr>
          <w:p w:rsidR="004C16C6" w:rsidRDefault="004C16C6">
            <w:pPr>
              <w:pStyle w:val="ConsPlusNormal"/>
              <w:jc w:val="center"/>
            </w:pPr>
            <w:r>
              <w:t>Код цели (аналитический код)</w:t>
            </w:r>
          </w:p>
        </w:tc>
        <w:tc>
          <w:tcPr>
            <w:tcW w:w="907" w:type="dxa"/>
            <w:vMerge w:val="restart"/>
          </w:tcPr>
          <w:p w:rsidR="004C16C6" w:rsidRDefault="004C16C6">
            <w:pPr>
              <w:pStyle w:val="ConsPlusNormal"/>
              <w:jc w:val="center"/>
            </w:pPr>
            <w:r>
              <w:t>Сумма</w:t>
            </w:r>
          </w:p>
        </w:tc>
        <w:tc>
          <w:tcPr>
            <w:tcW w:w="907" w:type="dxa"/>
            <w:vMerge w:val="restart"/>
            <w:tcBorders>
              <w:right w:val="nil"/>
            </w:tcBorders>
          </w:tcPr>
          <w:p w:rsidR="004C16C6" w:rsidRDefault="004C16C6">
            <w:pPr>
              <w:pStyle w:val="ConsPlusNormal"/>
              <w:jc w:val="center"/>
            </w:pPr>
            <w:r>
              <w:t>Примечание</w:t>
            </w:r>
          </w:p>
        </w:tc>
      </w:tr>
      <w:tr w:rsidR="004C16C6">
        <w:tc>
          <w:tcPr>
            <w:tcW w:w="1077" w:type="dxa"/>
          </w:tcPr>
          <w:p w:rsidR="004C16C6" w:rsidRDefault="004C16C6">
            <w:pPr>
              <w:pStyle w:val="ConsPlusNormal"/>
              <w:jc w:val="center"/>
            </w:pPr>
            <w:r>
              <w:t>номер</w:t>
            </w:r>
          </w:p>
        </w:tc>
        <w:tc>
          <w:tcPr>
            <w:tcW w:w="964" w:type="dxa"/>
          </w:tcPr>
          <w:p w:rsidR="004C16C6" w:rsidRDefault="004C16C6">
            <w:pPr>
              <w:pStyle w:val="ConsPlusNormal"/>
              <w:jc w:val="center"/>
            </w:pPr>
            <w:r>
              <w:t>дата</w:t>
            </w:r>
          </w:p>
        </w:tc>
        <w:tc>
          <w:tcPr>
            <w:tcW w:w="907" w:type="dxa"/>
          </w:tcPr>
          <w:p w:rsidR="004C16C6" w:rsidRDefault="004C16C6">
            <w:pPr>
              <w:pStyle w:val="ConsPlusNormal"/>
              <w:jc w:val="center"/>
            </w:pPr>
            <w:r>
              <w:t>номер</w:t>
            </w:r>
          </w:p>
        </w:tc>
        <w:tc>
          <w:tcPr>
            <w:tcW w:w="850" w:type="dxa"/>
          </w:tcPr>
          <w:p w:rsidR="004C16C6" w:rsidRDefault="004C16C6">
            <w:pPr>
              <w:pStyle w:val="ConsPlusNormal"/>
              <w:jc w:val="center"/>
            </w:pPr>
            <w:r>
              <w:t>дата</w:t>
            </w:r>
          </w:p>
        </w:tc>
        <w:tc>
          <w:tcPr>
            <w:tcW w:w="1984" w:type="dxa"/>
            <w:vMerge/>
          </w:tcPr>
          <w:p w:rsidR="004C16C6" w:rsidRDefault="004C16C6">
            <w:pPr>
              <w:pStyle w:val="ConsPlusNormal"/>
            </w:pPr>
          </w:p>
        </w:tc>
        <w:tc>
          <w:tcPr>
            <w:tcW w:w="1417" w:type="dxa"/>
            <w:vMerge/>
          </w:tcPr>
          <w:p w:rsidR="004C16C6" w:rsidRDefault="004C16C6">
            <w:pPr>
              <w:pStyle w:val="ConsPlusNormal"/>
            </w:pPr>
          </w:p>
        </w:tc>
        <w:tc>
          <w:tcPr>
            <w:tcW w:w="907" w:type="dxa"/>
            <w:vMerge/>
          </w:tcPr>
          <w:p w:rsidR="004C16C6" w:rsidRDefault="004C16C6">
            <w:pPr>
              <w:pStyle w:val="ConsPlusNormal"/>
            </w:pPr>
          </w:p>
        </w:tc>
        <w:tc>
          <w:tcPr>
            <w:tcW w:w="907" w:type="dxa"/>
            <w:vMerge/>
            <w:tcBorders>
              <w:right w:val="nil"/>
            </w:tcBorders>
          </w:tcPr>
          <w:p w:rsidR="004C16C6" w:rsidRDefault="004C16C6">
            <w:pPr>
              <w:pStyle w:val="ConsPlusNormal"/>
            </w:pPr>
          </w:p>
        </w:tc>
      </w:tr>
      <w:tr w:rsidR="004C16C6">
        <w:tc>
          <w:tcPr>
            <w:tcW w:w="1077"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984" w:type="dxa"/>
          </w:tcPr>
          <w:p w:rsidR="004C16C6" w:rsidRDefault="004C16C6">
            <w:pPr>
              <w:pStyle w:val="ConsPlusNormal"/>
              <w:jc w:val="center"/>
            </w:pPr>
            <w:r>
              <w:t>5</w:t>
            </w:r>
          </w:p>
        </w:tc>
        <w:tc>
          <w:tcPr>
            <w:tcW w:w="1417"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907" w:type="dxa"/>
            <w:tcBorders>
              <w:right w:val="nil"/>
            </w:tcBorders>
          </w:tcPr>
          <w:p w:rsidR="004C16C6" w:rsidRDefault="004C16C6">
            <w:pPr>
              <w:pStyle w:val="ConsPlusNormal"/>
              <w:jc w:val="center"/>
            </w:pPr>
            <w:r>
              <w:t>8</w:t>
            </w:r>
          </w:p>
        </w:tc>
      </w:tr>
      <w:tr w:rsidR="004C16C6">
        <w:tc>
          <w:tcPr>
            <w:tcW w:w="1077"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984" w:type="dxa"/>
          </w:tcPr>
          <w:p w:rsidR="004C16C6" w:rsidRDefault="004C16C6">
            <w:pPr>
              <w:pStyle w:val="ConsPlusNormal"/>
            </w:pPr>
          </w:p>
        </w:tc>
        <w:tc>
          <w:tcPr>
            <w:tcW w:w="1417" w:type="dxa"/>
          </w:tcPr>
          <w:p w:rsidR="004C16C6" w:rsidRDefault="004C16C6">
            <w:pPr>
              <w:pStyle w:val="ConsPlusNormal"/>
            </w:pPr>
          </w:p>
        </w:tc>
        <w:tc>
          <w:tcPr>
            <w:tcW w:w="907"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1077"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984" w:type="dxa"/>
          </w:tcPr>
          <w:p w:rsidR="004C16C6" w:rsidRDefault="004C16C6">
            <w:pPr>
              <w:pStyle w:val="ConsPlusNormal"/>
            </w:pPr>
          </w:p>
        </w:tc>
        <w:tc>
          <w:tcPr>
            <w:tcW w:w="1417" w:type="dxa"/>
          </w:tcPr>
          <w:p w:rsidR="004C16C6" w:rsidRDefault="004C16C6">
            <w:pPr>
              <w:pStyle w:val="ConsPlusNormal"/>
            </w:pPr>
          </w:p>
        </w:tc>
        <w:tc>
          <w:tcPr>
            <w:tcW w:w="907"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nil"/>
          </w:tblBorders>
        </w:tblPrEx>
        <w:tc>
          <w:tcPr>
            <w:tcW w:w="7199" w:type="dxa"/>
            <w:gridSpan w:val="6"/>
            <w:tcBorders>
              <w:left w:val="nil"/>
              <w:bottom w:val="nil"/>
            </w:tcBorders>
          </w:tcPr>
          <w:p w:rsidR="004C16C6" w:rsidRDefault="004C16C6">
            <w:pPr>
              <w:pStyle w:val="ConsPlusNormal"/>
              <w:jc w:val="right"/>
            </w:pPr>
            <w:r>
              <w:t>Итого</w:t>
            </w:r>
          </w:p>
        </w:tc>
        <w:tc>
          <w:tcPr>
            <w:tcW w:w="907" w:type="dxa"/>
          </w:tcPr>
          <w:p w:rsidR="004C16C6" w:rsidRDefault="004C16C6">
            <w:pPr>
              <w:pStyle w:val="ConsPlusNormal"/>
            </w:pPr>
          </w:p>
        </w:tc>
        <w:tc>
          <w:tcPr>
            <w:tcW w:w="90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 xml:space="preserve">                                                        Форма 0531759, с. 4</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за "__" ______ 20__ г.</w:t>
      </w:r>
    </w:p>
    <w:p w:rsidR="004C16C6" w:rsidRDefault="004C16C6">
      <w:pPr>
        <w:pStyle w:val="ConsPlusNonformat"/>
        <w:jc w:val="both"/>
      </w:pPr>
    </w:p>
    <w:p w:rsidR="004C16C6" w:rsidRDefault="004C16C6">
      <w:pPr>
        <w:pStyle w:val="ConsPlusNonformat"/>
        <w:jc w:val="both"/>
      </w:pPr>
      <w:r>
        <w:t xml:space="preserve">                     2.5. Выплаты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4C16C6">
        <w:tc>
          <w:tcPr>
            <w:tcW w:w="2495" w:type="dxa"/>
            <w:gridSpan w:val="2"/>
          </w:tcPr>
          <w:p w:rsidR="004C16C6" w:rsidRDefault="004C16C6">
            <w:pPr>
              <w:pStyle w:val="ConsPlusNormal"/>
              <w:jc w:val="center"/>
            </w:pPr>
            <w:r>
              <w:lastRenderedPageBreak/>
              <w:t>Документ, подтверждающий проведение операции</w:t>
            </w:r>
          </w:p>
        </w:tc>
        <w:tc>
          <w:tcPr>
            <w:tcW w:w="2267" w:type="dxa"/>
            <w:gridSpan w:val="2"/>
          </w:tcPr>
          <w:p w:rsidR="004C16C6" w:rsidRDefault="004C16C6">
            <w:pPr>
              <w:pStyle w:val="ConsPlusNormal"/>
              <w:jc w:val="center"/>
            </w:pPr>
            <w:r>
              <w:t>Документ получателя бюджетных средств</w:t>
            </w:r>
          </w:p>
        </w:tc>
        <w:tc>
          <w:tcPr>
            <w:tcW w:w="1928"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1020" w:type="dxa"/>
            <w:vMerge w:val="restart"/>
          </w:tcPr>
          <w:p w:rsidR="004C16C6" w:rsidRDefault="004C16C6">
            <w:pPr>
              <w:pStyle w:val="ConsPlusNormal"/>
              <w:jc w:val="center"/>
            </w:pPr>
            <w:r>
              <w:t xml:space="preserve">Код валюты по </w:t>
            </w:r>
            <w:hyperlink r:id="rId408">
              <w:r>
                <w:rPr>
                  <w:color w:val="0000FF"/>
                </w:rPr>
                <w:t>ОКВ</w:t>
              </w:r>
            </w:hyperlink>
          </w:p>
        </w:tc>
        <w:tc>
          <w:tcPr>
            <w:tcW w:w="1077" w:type="dxa"/>
            <w:vMerge w:val="restart"/>
          </w:tcPr>
          <w:p w:rsidR="004C16C6" w:rsidRDefault="004C16C6">
            <w:pPr>
              <w:pStyle w:val="ConsPlusNormal"/>
              <w:jc w:val="center"/>
            </w:pPr>
            <w:r>
              <w:t>Сумма в иностранной валюте</w:t>
            </w:r>
          </w:p>
        </w:tc>
        <w:tc>
          <w:tcPr>
            <w:tcW w:w="737" w:type="dxa"/>
            <w:vMerge w:val="restart"/>
          </w:tcPr>
          <w:p w:rsidR="004C16C6" w:rsidRDefault="004C16C6">
            <w:pPr>
              <w:pStyle w:val="ConsPlusNormal"/>
              <w:jc w:val="center"/>
            </w:pPr>
            <w:r>
              <w:t>Курс валюты</w:t>
            </w:r>
          </w:p>
        </w:tc>
        <w:tc>
          <w:tcPr>
            <w:tcW w:w="1077" w:type="dxa"/>
            <w:vMerge w:val="restart"/>
          </w:tcPr>
          <w:p w:rsidR="004C16C6" w:rsidRDefault="004C16C6">
            <w:pPr>
              <w:pStyle w:val="ConsPlusNormal"/>
              <w:jc w:val="center"/>
            </w:pPr>
            <w:r>
              <w:t>Сумма выплат в рублевом эквиваленте</w:t>
            </w:r>
          </w:p>
        </w:tc>
      </w:tr>
      <w:tr w:rsidR="004C16C6">
        <w:tc>
          <w:tcPr>
            <w:tcW w:w="1134" w:type="dxa"/>
          </w:tcPr>
          <w:p w:rsidR="004C16C6" w:rsidRDefault="004C16C6">
            <w:pPr>
              <w:pStyle w:val="ConsPlusNormal"/>
              <w:jc w:val="center"/>
            </w:pPr>
            <w:r>
              <w:t>номер</w:t>
            </w:r>
          </w:p>
        </w:tc>
        <w:tc>
          <w:tcPr>
            <w:tcW w:w="1361" w:type="dxa"/>
          </w:tcPr>
          <w:p w:rsidR="004C16C6" w:rsidRDefault="004C16C6">
            <w:pPr>
              <w:pStyle w:val="ConsPlusNormal"/>
              <w:jc w:val="center"/>
            </w:pPr>
            <w:r>
              <w:t>дата</w:t>
            </w:r>
          </w:p>
        </w:tc>
        <w:tc>
          <w:tcPr>
            <w:tcW w:w="1020" w:type="dxa"/>
          </w:tcPr>
          <w:p w:rsidR="004C16C6" w:rsidRDefault="004C16C6">
            <w:pPr>
              <w:pStyle w:val="ConsPlusNormal"/>
              <w:jc w:val="center"/>
            </w:pPr>
            <w:r>
              <w:t>номер</w:t>
            </w:r>
          </w:p>
        </w:tc>
        <w:tc>
          <w:tcPr>
            <w:tcW w:w="1247" w:type="dxa"/>
          </w:tcPr>
          <w:p w:rsidR="004C16C6" w:rsidRDefault="004C16C6">
            <w:pPr>
              <w:pStyle w:val="ConsPlusNormal"/>
              <w:jc w:val="center"/>
            </w:pPr>
            <w:r>
              <w:t>дата</w:t>
            </w:r>
          </w:p>
        </w:tc>
        <w:tc>
          <w:tcPr>
            <w:tcW w:w="1928" w:type="dxa"/>
            <w:vMerge/>
          </w:tcPr>
          <w:p w:rsidR="004C16C6" w:rsidRDefault="004C16C6">
            <w:pPr>
              <w:pStyle w:val="ConsPlusNormal"/>
            </w:pPr>
          </w:p>
        </w:tc>
        <w:tc>
          <w:tcPr>
            <w:tcW w:w="1020" w:type="dxa"/>
            <w:vMerge/>
          </w:tcPr>
          <w:p w:rsidR="004C16C6" w:rsidRDefault="004C16C6">
            <w:pPr>
              <w:pStyle w:val="ConsPlusNormal"/>
            </w:pPr>
          </w:p>
        </w:tc>
        <w:tc>
          <w:tcPr>
            <w:tcW w:w="1077" w:type="dxa"/>
            <w:vMerge/>
          </w:tcPr>
          <w:p w:rsidR="004C16C6" w:rsidRDefault="004C16C6">
            <w:pPr>
              <w:pStyle w:val="ConsPlusNormal"/>
            </w:pPr>
          </w:p>
        </w:tc>
        <w:tc>
          <w:tcPr>
            <w:tcW w:w="737" w:type="dxa"/>
            <w:vMerge/>
          </w:tcPr>
          <w:p w:rsidR="004C16C6" w:rsidRDefault="004C16C6">
            <w:pPr>
              <w:pStyle w:val="ConsPlusNormal"/>
            </w:pPr>
          </w:p>
        </w:tc>
        <w:tc>
          <w:tcPr>
            <w:tcW w:w="1077" w:type="dxa"/>
            <w:vMerge/>
          </w:tcPr>
          <w:p w:rsidR="004C16C6" w:rsidRDefault="004C16C6">
            <w:pPr>
              <w:pStyle w:val="ConsPlusNormal"/>
            </w:pPr>
          </w:p>
        </w:tc>
      </w:tr>
      <w:tr w:rsidR="004C16C6">
        <w:tc>
          <w:tcPr>
            <w:tcW w:w="1134" w:type="dxa"/>
          </w:tcPr>
          <w:p w:rsidR="004C16C6" w:rsidRDefault="004C16C6">
            <w:pPr>
              <w:pStyle w:val="ConsPlusNormal"/>
              <w:jc w:val="center"/>
            </w:pPr>
            <w:r>
              <w:t>1</w:t>
            </w:r>
          </w:p>
        </w:tc>
        <w:tc>
          <w:tcPr>
            <w:tcW w:w="1361"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928"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1077" w:type="dxa"/>
          </w:tcPr>
          <w:p w:rsidR="004C16C6" w:rsidRDefault="004C16C6">
            <w:pPr>
              <w:pStyle w:val="ConsPlusNormal"/>
              <w:jc w:val="center"/>
            </w:pPr>
            <w:r>
              <w:t>7</w:t>
            </w:r>
          </w:p>
        </w:tc>
        <w:tc>
          <w:tcPr>
            <w:tcW w:w="737" w:type="dxa"/>
          </w:tcPr>
          <w:p w:rsidR="004C16C6" w:rsidRDefault="004C16C6">
            <w:pPr>
              <w:pStyle w:val="ConsPlusNormal"/>
              <w:jc w:val="center"/>
            </w:pPr>
            <w:r>
              <w:t>8</w:t>
            </w:r>
          </w:p>
        </w:tc>
        <w:tc>
          <w:tcPr>
            <w:tcW w:w="1077" w:type="dxa"/>
          </w:tcPr>
          <w:p w:rsidR="004C16C6" w:rsidRDefault="004C16C6">
            <w:pPr>
              <w:pStyle w:val="ConsPlusNormal"/>
              <w:jc w:val="center"/>
            </w:pPr>
            <w:r>
              <w:t>9</w:t>
            </w:r>
          </w:p>
        </w:tc>
      </w:tr>
      <w:tr w:rsidR="004C16C6">
        <w:tc>
          <w:tcPr>
            <w:tcW w:w="1134" w:type="dxa"/>
          </w:tcPr>
          <w:p w:rsidR="004C16C6" w:rsidRDefault="004C16C6">
            <w:pPr>
              <w:pStyle w:val="ConsPlusNormal"/>
            </w:pPr>
          </w:p>
        </w:tc>
        <w:tc>
          <w:tcPr>
            <w:tcW w:w="1361" w:type="dxa"/>
          </w:tcPr>
          <w:p w:rsidR="004C16C6" w:rsidRDefault="004C16C6">
            <w:pPr>
              <w:pStyle w:val="ConsPlusNormal"/>
            </w:pPr>
          </w:p>
        </w:tc>
        <w:tc>
          <w:tcPr>
            <w:tcW w:w="1020" w:type="dxa"/>
          </w:tcPr>
          <w:p w:rsidR="004C16C6" w:rsidRDefault="004C16C6">
            <w:pPr>
              <w:pStyle w:val="ConsPlusNormal"/>
            </w:pPr>
          </w:p>
        </w:tc>
        <w:tc>
          <w:tcPr>
            <w:tcW w:w="1247" w:type="dxa"/>
          </w:tcPr>
          <w:p w:rsidR="004C16C6" w:rsidRDefault="004C16C6">
            <w:pPr>
              <w:pStyle w:val="ConsPlusNormal"/>
            </w:pPr>
          </w:p>
        </w:tc>
        <w:tc>
          <w:tcPr>
            <w:tcW w:w="1928"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r>
      <w:tr w:rsidR="004C16C6">
        <w:tc>
          <w:tcPr>
            <w:tcW w:w="1134" w:type="dxa"/>
          </w:tcPr>
          <w:p w:rsidR="004C16C6" w:rsidRDefault="004C16C6">
            <w:pPr>
              <w:pStyle w:val="ConsPlusNormal"/>
            </w:pPr>
          </w:p>
        </w:tc>
        <w:tc>
          <w:tcPr>
            <w:tcW w:w="1361" w:type="dxa"/>
          </w:tcPr>
          <w:p w:rsidR="004C16C6" w:rsidRDefault="004C16C6">
            <w:pPr>
              <w:pStyle w:val="ConsPlusNormal"/>
            </w:pPr>
          </w:p>
        </w:tc>
        <w:tc>
          <w:tcPr>
            <w:tcW w:w="1020" w:type="dxa"/>
          </w:tcPr>
          <w:p w:rsidR="004C16C6" w:rsidRDefault="004C16C6">
            <w:pPr>
              <w:pStyle w:val="ConsPlusNormal"/>
            </w:pPr>
          </w:p>
        </w:tc>
        <w:tc>
          <w:tcPr>
            <w:tcW w:w="1247" w:type="dxa"/>
          </w:tcPr>
          <w:p w:rsidR="004C16C6" w:rsidRDefault="004C16C6">
            <w:pPr>
              <w:pStyle w:val="ConsPlusNormal"/>
            </w:pPr>
          </w:p>
        </w:tc>
        <w:tc>
          <w:tcPr>
            <w:tcW w:w="1928"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tblBorders>
        </w:tblPrEx>
        <w:tc>
          <w:tcPr>
            <w:tcW w:w="6690" w:type="dxa"/>
            <w:gridSpan w:val="5"/>
            <w:tcBorders>
              <w:left w:val="nil"/>
              <w:bottom w:val="nil"/>
            </w:tcBorders>
          </w:tcPr>
          <w:p w:rsidR="004C16C6" w:rsidRDefault="004C16C6">
            <w:pPr>
              <w:pStyle w:val="ConsPlusNormal"/>
              <w:jc w:val="right"/>
            </w:pPr>
            <w:r>
              <w:t xml:space="preserve">Итого по коду валюты (по </w:t>
            </w:r>
            <w:hyperlink r:id="rId409">
              <w:r>
                <w:rPr>
                  <w:color w:val="0000FF"/>
                </w:rPr>
                <w:t>ОКВ</w:t>
              </w:r>
            </w:hyperlink>
            <w:r>
              <w:t>)</w:t>
            </w:r>
          </w:p>
        </w:tc>
        <w:tc>
          <w:tcPr>
            <w:tcW w:w="1020"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jc w:val="center"/>
            </w:pPr>
            <w:r>
              <w:t>X</w:t>
            </w:r>
          </w:p>
        </w:tc>
        <w:tc>
          <w:tcPr>
            <w:tcW w:w="1077" w:type="dxa"/>
          </w:tcPr>
          <w:p w:rsidR="004C16C6" w:rsidRDefault="004C16C6">
            <w:pPr>
              <w:pStyle w:val="ConsPlusNormal"/>
            </w:pPr>
          </w:p>
        </w:tc>
      </w:tr>
      <w:tr w:rsidR="004C16C6">
        <w:tblPrEx>
          <w:tblBorders>
            <w:left w:val="nil"/>
            <w:insideV w:val="nil"/>
          </w:tblBorders>
        </w:tblPrEx>
        <w:tc>
          <w:tcPr>
            <w:tcW w:w="6690" w:type="dxa"/>
            <w:gridSpan w:val="5"/>
            <w:tcBorders>
              <w:top w:val="nil"/>
              <w:bottom w:val="nil"/>
            </w:tcBorders>
          </w:tcPr>
          <w:p w:rsidR="004C16C6" w:rsidRDefault="004C16C6">
            <w:pPr>
              <w:pStyle w:val="ConsPlusNormal"/>
            </w:pPr>
          </w:p>
        </w:tc>
        <w:tc>
          <w:tcPr>
            <w:tcW w:w="2834" w:type="dxa"/>
            <w:gridSpan w:val="3"/>
            <w:tcBorders>
              <w:bottom w:val="nil"/>
              <w:right w:val="single" w:sz="4" w:space="0" w:color="auto"/>
            </w:tcBorders>
          </w:tcPr>
          <w:p w:rsidR="004C16C6" w:rsidRDefault="004C16C6">
            <w:pPr>
              <w:pStyle w:val="ConsPlusNormal"/>
              <w:jc w:val="right"/>
            </w:pPr>
            <w:r>
              <w:t>Всего</w:t>
            </w:r>
          </w:p>
        </w:tc>
        <w:tc>
          <w:tcPr>
            <w:tcW w:w="1077"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2.6. Бюджетные обязательства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4C16C6">
        <w:tc>
          <w:tcPr>
            <w:tcW w:w="2211" w:type="dxa"/>
            <w:gridSpan w:val="2"/>
          </w:tcPr>
          <w:p w:rsidR="004C16C6" w:rsidRDefault="004C16C6">
            <w:pPr>
              <w:pStyle w:val="ConsPlusNormal"/>
              <w:jc w:val="center"/>
            </w:pPr>
            <w:r>
              <w:t>Документ</w:t>
            </w:r>
          </w:p>
        </w:tc>
        <w:tc>
          <w:tcPr>
            <w:tcW w:w="964" w:type="dxa"/>
            <w:vMerge w:val="restart"/>
          </w:tcPr>
          <w:p w:rsidR="004C16C6" w:rsidRDefault="004C16C6">
            <w:pPr>
              <w:pStyle w:val="ConsPlusNormal"/>
              <w:jc w:val="center"/>
            </w:pPr>
            <w:r>
              <w:t>Учетный номер</w:t>
            </w:r>
          </w:p>
        </w:tc>
        <w:tc>
          <w:tcPr>
            <w:tcW w:w="1928"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1191" w:type="dxa"/>
            <w:vMerge w:val="restart"/>
          </w:tcPr>
          <w:p w:rsidR="004C16C6" w:rsidRDefault="004C16C6">
            <w:pPr>
              <w:pStyle w:val="ConsPlusNormal"/>
              <w:jc w:val="center"/>
            </w:pPr>
            <w:r>
              <w:t>Сумма на ____ текущий финансовый год</w:t>
            </w:r>
          </w:p>
        </w:tc>
        <w:tc>
          <w:tcPr>
            <w:tcW w:w="2776" w:type="dxa"/>
            <w:gridSpan w:val="2"/>
          </w:tcPr>
          <w:p w:rsidR="004C16C6" w:rsidRDefault="004C16C6">
            <w:pPr>
              <w:pStyle w:val="ConsPlusNormal"/>
              <w:jc w:val="center"/>
            </w:pPr>
            <w:r>
              <w:t>Сумма на плановый период ____ - ____ годов</w:t>
            </w:r>
          </w:p>
        </w:tc>
      </w:tr>
      <w:tr w:rsidR="004C16C6">
        <w:tc>
          <w:tcPr>
            <w:tcW w:w="1134" w:type="dxa"/>
          </w:tcPr>
          <w:p w:rsidR="004C16C6" w:rsidRDefault="004C16C6">
            <w:pPr>
              <w:pStyle w:val="ConsPlusNormal"/>
              <w:jc w:val="center"/>
            </w:pPr>
            <w:r>
              <w:t>номер</w:t>
            </w:r>
          </w:p>
        </w:tc>
        <w:tc>
          <w:tcPr>
            <w:tcW w:w="1077" w:type="dxa"/>
          </w:tcPr>
          <w:p w:rsidR="004C16C6" w:rsidRDefault="004C16C6">
            <w:pPr>
              <w:pStyle w:val="ConsPlusNormal"/>
              <w:jc w:val="center"/>
            </w:pPr>
            <w:r>
              <w:t>дата</w:t>
            </w:r>
          </w:p>
        </w:tc>
        <w:tc>
          <w:tcPr>
            <w:tcW w:w="964" w:type="dxa"/>
            <w:vMerge/>
          </w:tcPr>
          <w:p w:rsidR="004C16C6" w:rsidRDefault="004C16C6">
            <w:pPr>
              <w:pStyle w:val="ConsPlusNormal"/>
            </w:pPr>
          </w:p>
        </w:tc>
        <w:tc>
          <w:tcPr>
            <w:tcW w:w="1928" w:type="dxa"/>
            <w:vMerge/>
          </w:tcPr>
          <w:p w:rsidR="004C16C6" w:rsidRDefault="004C16C6">
            <w:pPr>
              <w:pStyle w:val="ConsPlusNormal"/>
            </w:pPr>
          </w:p>
        </w:tc>
        <w:tc>
          <w:tcPr>
            <w:tcW w:w="1191" w:type="dxa"/>
            <w:vMerge/>
          </w:tcPr>
          <w:p w:rsidR="004C16C6" w:rsidRDefault="004C16C6">
            <w:pPr>
              <w:pStyle w:val="ConsPlusNormal"/>
            </w:pPr>
          </w:p>
        </w:tc>
        <w:tc>
          <w:tcPr>
            <w:tcW w:w="1388" w:type="dxa"/>
          </w:tcPr>
          <w:p w:rsidR="004C16C6" w:rsidRDefault="004C16C6">
            <w:pPr>
              <w:pStyle w:val="ConsPlusNormal"/>
              <w:jc w:val="center"/>
            </w:pPr>
            <w:r>
              <w:t>первый год</w:t>
            </w:r>
          </w:p>
        </w:tc>
        <w:tc>
          <w:tcPr>
            <w:tcW w:w="1388" w:type="dxa"/>
          </w:tcPr>
          <w:p w:rsidR="004C16C6" w:rsidRDefault="004C16C6">
            <w:pPr>
              <w:pStyle w:val="ConsPlusNormal"/>
              <w:jc w:val="center"/>
            </w:pPr>
            <w:r>
              <w:t>второй год</w:t>
            </w:r>
          </w:p>
        </w:tc>
      </w:tr>
      <w:tr w:rsidR="004C16C6">
        <w:tc>
          <w:tcPr>
            <w:tcW w:w="1134"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1928" w:type="dxa"/>
          </w:tcPr>
          <w:p w:rsidR="004C16C6" w:rsidRDefault="004C16C6">
            <w:pPr>
              <w:pStyle w:val="ConsPlusNormal"/>
              <w:jc w:val="center"/>
            </w:pPr>
            <w:r>
              <w:t>4</w:t>
            </w:r>
          </w:p>
        </w:tc>
        <w:tc>
          <w:tcPr>
            <w:tcW w:w="1191" w:type="dxa"/>
          </w:tcPr>
          <w:p w:rsidR="004C16C6" w:rsidRDefault="004C16C6">
            <w:pPr>
              <w:pStyle w:val="ConsPlusNormal"/>
              <w:jc w:val="center"/>
            </w:pPr>
            <w:r>
              <w:t>5</w:t>
            </w:r>
          </w:p>
        </w:tc>
        <w:tc>
          <w:tcPr>
            <w:tcW w:w="1388" w:type="dxa"/>
          </w:tcPr>
          <w:p w:rsidR="004C16C6" w:rsidRDefault="004C16C6">
            <w:pPr>
              <w:pStyle w:val="ConsPlusNormal"/>
              <w:jc w:val="center"/>
            </w:pPr>
            <w:r>
              <w:t>6</w:t>
            </w:r>
          </w:p>
        </w:tc>
        <w:tc>
          <w:tcPr>
            <w:tcW w:w="1388" w:type="dxa"/>
          </w:tcPr>
          <w:p w:rsidR="004C16C6" w:rsidRDefault="004C16C6">
            <w:pPr>
              <w:pStyle w:val="ConsPlusNormal"/>
              <w:jc w:val="center"/>
            </w:pPr>
            <w:r>
              <w:t>7</w:t>
            </w:r>
          </w:p>
        </w:tc>
      </w:tr>
      <w:tr w:rsidR="004C16C6">
        <w:tc>
          <w:tcPr>
            <w:tcW w:w="1134" w:type="dxa"/>
            <w:vMerge w:val="restart"/>
          </w:tcPr>
          <w:p w:rsidR="004C16C6" w:rsidRDefault="004C16C6">
            <w:pPr>
              <w:pStyle w:val="ConsPlusNormal"/>
            </w:pPr>
          </w:p>
        </w:tc>
        <w:tc>
          <w:tcPr>
            <w:tcW w:w="1077" w:type="dxa"/>
            <w:vMerge w:val="restart"/>
          </w:tcPr>
          <w:p w:rsidR="004C16C6" w:rsidRDefault="004C16C6">
            <w:pPr>
              <w:pStyle w:val="ConsPlusNormal"/>
            </w:pPr>
          </w:p>
        </w:tc>
        <w:tc>
          <w:tcPr>
            <w:tcW w:w="964" w:type="dxa"/>
            <w:vMerge w:val="restart"/>
          </w:tcPr>
          <w:p w:rsidR="004C16C6" w:rsidRDefault="004C16C6">
            <w:pPr>
              <w:pStyle w:val="ConsPlusNormal"/>
            </w:pPr>
          </w:p>
        </w:tc>
        <w:tc>
          <w:tcPr>
            <w:tcW w:w="1928" w:type="dxa"/>
          </w:tcPr>
          <w:p w:rsidR="004C16C6" w:rsidRDefault="004C16C6">
            <w:pPr>
              <w:pStyle w:val="ConsPlusNormal"/>
            </w:pPr>
          </w:p>
        </w:tc>
        <w:tc>
          <w:tcPr>
            <w:tcW w:w="1191" w:type="dxa"/>
          </w:tcPr>
          <w:p w:rsidR="004C16C6" w:rsidRDefault="004C16C6">
            <w:pPr>
              <w:pStyle w:val="ConsPlusNormal"/>
            </w:pPr>
          </w:p>
        </w:tc>
        <w:tc>
          <w:tcPr>
            <w:tcW w:w="1388" w:type="dxa"/>
          </w:tcPr>
          <w:p w:rsidR="004C16C6" w:rsidRDefault="004C16C6">
            <w:pPr>
              <w:pStyle w:val="ConsPlusNormal"/>
            </w:pPr>
          </w:p>
        </w:tc>
        <w:tc>
          <w:tcPr>
            <w:tcW w:w="1388" w:type="dxa"/>
          </w:tcPr>
          <w:p w:rsidR="004C16C6" w:rsidRDefault="004C16C6">
            <w:pPr>
              <w:pStyle w:val="ConsPlusNormal"/>
            </w:pPr>
          </w:p>
        </w:tc>
      </w:tr>
      <w:tr w:rsidR="004C16C6">
        <w:tc>
          <w:tcPr>
            <w:tcW w:w="1134" w:type="dxa"/>
            <w:vMerge/>
          </w:tcPr>
          <w:p w:rsidR="004C16C6" w:rsidRDefault="004C16C6">
            <w:pPr>
              <w:pStyle w:val="ConsPlusNormal"/>
            </w:pPr>
          </w:p>
        </w:tc>
        <w:tc>
          <w:tcPr>
            <w:tcW w:w="1077" w:type="dxa"/>
            <w:vMerge/>
          </w:tcPr>
          <w:p w:rsidR="004C16C6" w:rsidRDefault="004C16C6">
            <w:pPr>
              <w:pStyle w:val="ConsPlusNormal"/>
            </w:pPr>
          </w:p>
        </w:tc>
        <w:tc>
          <w:tcPr>
            <w:tcW w:w="964" w:type="dxa"/>
            <w:vMerge/>
          </w:tcPr>
          <w:p w:rsidR="004C16C6" w:rsidRDefault="004C16C6">
            <w:pPr>
              <w:pStyle w:val="ConsPlusNormal"/>
            </w:pPr>
          </w:p>
        </w:tc>
        <w:tc>
          <w:tcPr>
            <w:tcW w:w="1928" w:type="dxa"/>
          </w:tcPr>
          <w:p w:rsidR="004C16C6" w:rsidRDefault="004C16C6">
            <w:pPr>
              <w:pStyle w:val="ConsPlusNormal"/>
            </w:pPr>
          </w:p>
        </w:tc>
        <w:tc>
          <w:tcPr>
            <w:tcW w:w="1191" w:type="dxa"/>
          </w:tcPr>
          <w:p w:rsidR="004C16C6" w:rsidRDefault="004C16C6">
            <w:pPr>
              <w:pStyle w:val="ConsPlusNormal"/>
            </w:pPr>
          </w:p>
        </w:tc>
        <w:tc>
          <w:tcPr>
            <w:tcW w:w="1388" w:type="dxa"/>
          </w:tcPr>
          <w:p w:rsidR="004C16C6" w:rsidRDefault="004C16C6">
            <w:pPr>
              <w:pStyle w:val="ConsPlusNormal"/>
            </w:pPr>
          </w:p>
        </w:tc>
        <w:tc>
          <w:tcPr>
            <w:tcW w:w="1388" w:type="dxa"/>
          </w:tcPr>
          <w:p w:rsidR="004C16C6" w:rsidRDefault="004C16C6">
            <w:pPr>
              <w:pStyle w:val="ConsPlusNormal"/>
            </w:pPr>
          </w:p>
        </w:tc>
      </w:tr>
      <w:tr w:rsidR="004C16C6">
        <w:tblPrEx>
          <w:tblBorders>
            <w:left w:val="nil"/>
          </w:tblBorders>
        </w:tblPrEx>
        <w:tc>
          <w:tcPr>
            <w:tcW w:w="3175" w:type="dxa"/>
            <w:gridSpan w:val="3"/>
            <w:tcBorders>
              <w:left w:val="nil"/>
              <w:bottom w:val="nil"/>
            </w:tcBorders>
          </w:tcPr>
          <w:p w:rsidR="004C16C6" w:rsidRDefault="004C16C6">
            <w:pPr>
              <w:pStyle w:val="ConsPlusNormal"/>
              <w:jc w:val="right"/>
            </w:pPr>
            <w:r>
              <w:t>Итого по учетному номеру</w:t>
            </w:r>
          </w:p>
        </w:tc>
        <w:tc>
          <w:tcPr>
            <w:tcW w:w="1928" w:type="dxa"/>
          </w:tcPr>
          <w:p w:rsidR="004C16C6" w:rsidRDefault="004C16C6">
            <w:pPr>
              <w:pStyle w:val="ConsPlusNormal"/>
              <w:jc w:val="center"/>
            </w:pPr>
            <w:r>
              <w:t>X</w:t>
            </w:r>
          </w:p>
        </w:tc>
        <w:tc>
          <w:tcPr>
            <w:tcW w:w="1191" w:type="dxa"/>
          </w:tcPr>
          <w:p w:rsidR="004C16C6" w:rsidRDefault="004C16C6">
            <w:pPr>
              <w:pStyle w:val="ConsPlusNormal"/>
            </w:pPr>
          </w:p>
        </w:tc>
        <w:tc>
          <w:tcPr>
            <w:tcW w:w="1388" w:type="dxa"/>
          </w:tcPr>
          <w:p w:rsidR="004C16C6" w:rsidRDefault="004C16C6">
            <w:pPr>
              <w:pStyle w:val="ConsPlusNormal"/>
            </w:pPr>
          </w:p>
        </w:tc>
        <w:tc>
          <w:tcPr>
            <w:tcW w:w="1388" w:type="dxa"/>
          </w:tcPr>
          <w:p w:rsidR="004C16C6" w:rsidRDefault="004C16C6">
            <w:pPr>
              <w:pStyle w:val="ConsPlusNormal"/>
            </w:pPr>
          </w:p>
        </w:tc>
      </w:tr>
      <w:tr w:rsidR="004C16C6">
        <w:tblPrEx>
          <w:tblBorders>
            <w:left w:val="nil"/>
          </w:tblBorders>
        </w:tblPrEx>
        <w:tc>
          <w:tcPr>
            <w:tcW w:w="3175" w:type="dxa"/>
            <w:gridSpan w:val="3"/>
            <w:tcBorders>
              <w:top w:val="nil"/>
              <w:left w:val="nil"/>
              <w:bottom w:val="nil"/>
              <w:right w:val="nil"/>
            </w:tcBorders>
          </w:tcPr>
          <w:p w:rsidR="004C16C6" w:rsidRDefault="004C16C6">
            <w:pPr>
              <w:pStyle w:val="ConsPlusNormal"/>
            </w:pPr>
          </w:p>
        </w:tc>
        <w:tc>
          <w:tcPr>
            <w:tcW w:w="1928" w:type="dxa"/>
            <w:tcBorders>
              <w:left w:val="nil"/>
              <w:bottom w:val="nil"/>
            </w:tcBorders>
          </w:tcPr>
          <w:p w:rsidR="004C16C6" w:rsidRDefault="004C16C6">
            <w:pPr>
              <w:pStyle w:val="ConsPlusNormal"/>
              <w:jc w:val="right"/>
            </w:pPr>
            <w:r>
              <w:t>Всего</w:t>
            </w:r>
          </w:p>
        </w:tc>
        <w:tc>
          <w:tcPr>
            <w:tcW w:w="1191" w:type="dxa"/>
          </w:tcPr>
          <w:p w:rsidR="004C16C6" w:rsidRDefault="004C16C6">
            <w:pPr>
              <w:pStyle w:val="ConsPlusNormal"/>
            </w:pPr>
          </w:p>
        </w:tc>
        <w:tc>
          <w:tcPr>
            <w:tcW w:w="1388" w:type="dxa"/>
          </w:tcPr>
          <w:p w:rsidR="004C16C6" w:rsidRDefault="004C16C6">
            <w:pPr>
              <w:pStyle w:val="ConsPlusNormal"/>
            </w:pPr>
          </w:p>
        </w:tc>
        <w:tc>
          <w:tcPr>
            <w:tcW w:w="138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2.7. Бюджетные обязательства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4C16C6">
        <w:tc>
          <w:tcPr>
            <w:tcW w:w="1700" w:type="dxa"/>
            <w:gridSpan w:val="2"/>
          </w:tcPr>
          <w:p w:rsidR="004C16C6" w:rsidRDefault="004C16C6">
            <w:pPr>
              <w:pStyle w:val="ConsPlusNormal"/>
              <w:jc w:val="center"/>
            </w:pPr>
            <w:r>
              <w:lastRenderedPageBreak/>
              <w:t>Документ</w:t>
            </w:r>
          </w:p>
        </w:tc>
        <w:tc>
          <w:tcPr>
            <w:tcW w:w="850" w:type="dxa"/>
            <w:vMerge w:val="restart"/>
          </w:tcPr>
          <w:p w:rsidR="004C16C6" w:rsidRDefault="004C16C6">
            <w:pPr>
              <w:pStyle w:val="ConsPlusNormal"/>
              <w:jc w:val="center"/>
            </w:pPr>
            <w:r>
              <w:t>Учетный номер</w:t>
            </w:r>
          </w:p>
        </w:tc>
        <w:tc>
          <w:tcPr>
            <w:tcW w:w="1531"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964" w:type="dxa"/>
            <w:vMerge w:val="restart"/>
          </w:tcPr>
          <w:p w:rsidR="004C16C6" w:rsidRDefault="004C16C6">
            <w:pPr>
              <w:pStyle w:val="ConsPlusNormal"/>
              <w:jc w:val="center"/>
            </w:pPr>
            <w:r>
              <w:t xml:space="preserve">Код валюты по </w:t>
            </w:r>
            <w:hyperlink r:id="rId410">
              <w:r>
                <w:rPr>
                  <w:color w:val="0000FF"/>
                </w:rPr>
                <w:t>ОКВ</w:t>
              </w:r>
            </w:hyperlink>
          </w:p>
        </w:tc>
        <w:tc>
          <w:tcPr>
            <w:tcW w:w="1020" w:type="dxa"/>
            <w:vMerge w:val="restart"/>
          </w:tcPr>
          <w:p w:rsidR="004C16C6" w:rsidRDefault="004C16C6">
            <w:pPr>
              <w:pStyle w:val="ConsPlusNormal"/>
              <w:jc w:val="center"/>
            </w:pPr>
            <w:r>
              <w:t>Сумма в иностранной валюте</w:t>
            </w:r>
          </w:p>
        </w:tc>
        <w:tc>
          <w:tcPr>
            <w:tcW w:w="737" w:type="dxa"/>
            <w:vMerge w:val="restart"/>
          </w:tcPr>
          <w:p w:rsidR="004C16C6" w:rsidRDefault="004C16C6">
            <w:pPr>
              <w:pStyle w:val="ConsPlusNormal"/>
              <w:jc w:val="center"/>
            </w:pPr>
            <w:r>
              <w:t>Курс валюты</w:t>
            </w:r>
          </w:p>
        </w:tc>
        <w:tc>
          <w:tcPr>
            <w:tcW w:w="1191" w:type="dxa"/>
            <w:vMerge w:val="restart"/>
          </w:tcPr>
          <w:p w:rsidR="004C16C6" w:rsidRDefault="004C16C6">
            <w:pPr>
              <w:pStyle w:val="ConsPlusNormal"/>
              <w:jc w:val="center"/>
            </w:pPr>
            <w:r>
              <w:t>Сумма на ____ текущий финансовый год</w:t>
            </w:r>
          </w:p>
        </w:tc>
        <w:tc>
          <w:tcPr>
            <w:tcW w:w="1982" w:type="dxa"/>
            <w:gridSpan w:val="2"/>
          </w:tcPr>
          <w:p w:rsidR="004C16C6" w:rsidRDefault="004C16C6">
            <w:pPr>
              <w:pStyle w:val="ConsPlusNormal"/>
              <w:jc w:val="center"/>
            </w:pPr>
            <w:r>
              <w:t>Сумма на плановый период ____ - ____ годов</w:t>
            </w:r>
          </w:p>
        </w:tc>
      </w:tr>
      <w:tr w:rsidR="004C16C6">
        <w:tc>
          <w:tcPr>
            <w:tcW w:w="850" w:type="dxa"/>
          </w:tcPr>
          <w:p w:rsidR="004C16C6" w:rsidRDefault="004C16C6">
            <w:pPr>
              <w:pStyle w:val="ConsPlusNormal"/>
              <w:jc w:val="center"/>
            </w:pPr>
            <w:r>
              <w:t>номер</w:t>
            </w:r>
          </w:p>
        </w:tc>
        <w:tc>
          <w:tcPr>
            <w:tcW w:w="850" w:type="dxa"/>
          </w:tcPr>
          <w:p w:rsidR="004C16C6" w:rsidRDefault="004C16C6">
            <w:pPr>
              <w:pStyle w:val="ConsPlusNormal"/>
              <w:jc w:val="center"/>
            </w:pPr>
            <w:r>
              <w:t>дата</w:t>
            </w:r>
          </w:p>
        </w:tc>
        <w:tc>
          <w:tcPr>
            <w:tcW w:w="850" w:type="dxa"/>
            <w:vMerge/>
          </w:tcPr>
          <w:p w:rsidR="004C16C6" w:rsidRDefault="004C16C6">
            <w:pPr>
              <w:pStyle w:val="ConsPlusNormal"/>
            </w:pPr>
          </w:p>
        </w:tc>
        <w:tc>
          <w:tcPr>
            <w:tcW w:w="1531" w:type="dxa"/>
            <w:vMerge/>
          </w:tcPr>
          <w:p w:rsidR="004C16C6" w:rsidRDefault="004C16C6">
            <w:pPr>
              <w:pStyle w:val="ConsPlusNormal"/>
            </w:pPr>
          </w:p>
        </w:tc>
        <w:tc>
          <w:tcPr>
            <w:tcW w:w="964" w:type="dxa"/>
            <w:vMerge/>
          </w:tcPr>
          <w:p w:rsidR="004C16C6" w:rsidRDefault="004C16C6">
            <w:pPr>
              <w:pStyle w:val="ConsPlusNormal"/>
            </w:pPr>
          </w:p>
        </w:tc>
        <w:tc>
          <w:tcPr>
            <w:tcW w:w="1020" w:type="dxa"/>
            <w:vMerge/>
          </w:tcPr>
          <w:p w:rsidR="004C16C6" w:rsidRDefault="004C16C6">
            <w:pPr>
              <w:pStyle w:val="ConsPlusNormal"/>
            </w:pPr>
          </w:p>
        </w:tc>
        <w:tc>
          <w:tcPr>
            <w:tcW w:w="737" w:type="dxa"/>
            <w:vMerge/>
          </w:tcPr>
          <w:p w:rsidR="004C16C6" w:rsidRDefault="004C16C6">
            <w:pPr>
              <w:pStyle w:val="ConsPlusNormal"/>
            </w:pPr>
          </w:p>
        </w:tc>
        <w:tc>
          <w:tcPr>
            <w:tcW w:w="1191" w:type="dxa"/>
            <w:vMerge/>
          </w:tcPr>
          <w:p w:rsidR="004C16C6" w:rsidRDefault="004C16C6">
            <w:pPr>
              <w:pStyle w:val="ConsPlusNormal"/>
            </w:pPr>
          </w:p>
        </w:tc>
        <w:tc>
          <w:tcPr>
            <w:tcW w:w="991" w:type="dxa"/>
          </w:tcPr>
          <w:p w:rsidR="004C16C6" w:rsidRDefault="004C16C6">
            <w:pPr>
              <w:pStyle w:val="ConsPlusNormal"/>
              <w:jc w:val="center"/>
            </w:pPr>
            <w:r>
              <w:t>первый год</w:t>
            </w:r>
          </w:p>
        </w:tc>
        <w:tc>
          <w:tcPr>
            <w:tcW w:w="991" w:type="dxa"/>
          </w:tcPr>
          <w:p w:rsidR="004C16C6" w:rsidRDefault="004C16C6">
            <w:pPr>
              <w:pStyle w:val="ConsPlusNormal"/>
              <w:jc w:val="center"/>
            </w:pPr>
            <w:r>
              <w:t>второй год</w:t>
            </w:r>
          </w:p>
        </w:tc>
      </w:tr>
      <w:tr w:rsidR="004C16C6">
        <w:tc>
          <w:tcPr>
            <w:tcW w:w="850"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1531"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1191" w:type="dxa"/>
          </w:tcPr>
          <w:p w:rsidR="004C16C6" w:rsidRDefault="004C16C6">
            <w:pPr>
              <w:pStyle w:val="ConsPlusNormal"/>
              <w:jc w:val="center"/>
            </w:pPr>
            <w:r>
              <w:t>8</w:t>
            </w:r>
          </w:p>
        </w:tc>
        <w:tc>
          <w:tcPr>
            <w:tcW w:w="991" w:type="dxa"/>
          </w:tcPr>
          <w:p w:rsidR="004C16C6" w:rsidRDefault="004C16C6">
            <w:pPr>
              <w:pStyle w:val="ConsPlusNormal"/>
              <w:jc w:val="center"/>
            </w:pPr>
            <w:r>
              <w:t>9</w:t>
            </w:r>
          </w:p>
        </w:tc>
        <w:tc>
          <w:tcPr>
            <w:tcW w:w="991" w:type="dxa"/>
          </w:tcPr>
          <w:p w:rsidR="004C16C6" w:rsidRDefault="004C16C6">
            <w:pPr>
              <w:pStyle w:val="ConsPlusNormal"/>
              <w:jc w:val="center"/>
            </w:pPr>
            <w:r>
              <w:t>10</w:t>
            </w:r>
          </w:p>
        </w:tc>
      </w:tr>
      <w:tr w:rsidR="004C16C6">
        <w:tc>
          <w:tcPr>
            <w:tcW w:w="850" w:type="dxa"/>
            <w:vMerge w:val="restart"/>
          </w:tcPr>
          <w:p w:rsidR="004C16C6" w:rsidRDefault="004C16C6">
            <w:pPr>
              <w:pStyle w:val="ConsPlusNormal"/>
            </w:pPr>
          </w:p>
        </w:tc>
        <w:tc>
          <w:tcPr>
            <w:tcW w:w="850" w:type="dxa"/>
            <w:vMerge w:val="restart"/>
          </w:tcPr>
          <w:p w:rsidR="004C16C6" w:rsidRDefault="004C16C6">
            <w:pPr>
              <w:pStyle w:val="ConsPlusNormal"/>
            </w:pPr>
          </w:p>
        </w:tc>
        <w:tc>
          <w:tcPr>
            <w:tcW w:w="850" w:type="dxa"/>
            <w:vMerge w:val="restart"/>
          </w:tcPr>
          <w:p w:rsidR="004C16C6" w:rsidRDefault="004C16C6">
            <w:pPr>
              <w:pStyle w:val="ConsPlusNormal"/>
            </w:pPr>
          </w:p>
        </w:tc>
        <w:tc>
          <w:tcPr>
            <w:tcW w:w="1531"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1191" w:type="dxa"/>
          </w:tcPr>
          <w:p w:rsidR="004C16C6" w:rsidRDefault="004C16C6">
            <w:pPr>
              <w:pStyle w:val="ConsPlusNormal"/>
            </w:pPr>
          </w:p>
        </w:tc>
        <w:tc>
          <w:tcPr>
            <w:tcW w:w="991" w:type="dxa"/>
          </w:tcPr>
          <w:p w:rsidR="004C16C6" w:rsidRDefault="004C16C6">
            <w:pPr>
              <w:pStyle w:val="ConsPlusNormal"/>
            </w:pPr>
          </w:p>
        </w:tc>
        <w:tc>
          <w:tcPr>
            <w:tcW w:w="991" w:type="dxa"/>
          </w:tcPr>
          <w:p w:rsidR="004C16C6" w:rsidRDefault="004C16C6">
            <w:pPr>
              <w:pStyle w:val="ConsPlusNormal"/>
            </w:pPr>
          </w:p>
        </w:tc>
      </w:tr>
      <w:tr w:rsidR="004C16C6">
        <w:tc>
          <w:tcPr>
            <w:tcW w:w="850" w:type="dxa"/>
            <w:vMerge/>
          </w:tcPr>
          <w:p w:rsidR="004C16C6" w:rsidRDefault="004C16C6">
            <w:pPr>
              <w:pStyle w:val="ConsPlusNormal"/>
            </w:pPr>
          </w:p>
        </w:tc>
        <w:tc>
          <w:tcPr>
            <w:tcW w:w="850" w:type="dxa"/>
            <w:vMerge/>
          </w:tcPr>
          <w:p w:rsidR="004C16C6" w:rsidRDefault="004C16C6">
            <w:pPr>
              <w:pStyle w:val="ConsPlusNormal"/>
            </w:pPr>
          </w:p>
        </w:tc>
        <w:tc>
          <w:tcPr>
            <w:tcW w:w="850" w:type="dxa"/>
            <w:vMerge/>
          </w:tcPr>
          <w:p w:rsidR="004C16C6" w:rsidRDefault="004C16C6">
            <w:pPr>
              <w:pStyle w:val="ConsPlusNormal"/>
            </w:pPr>
          </w:p>
        </w:tc>
        <w:tc>
          <w:tcPr>
            <w:tcW w:w="1531"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1191" w:type="dxa"/>
          </w:tcPr>
          <w:p w:rsidR="004C16C6" w:rsidRDefault="004C16C6">
            <w:pPr>
              <w:pStyle w:val="ConsPlusNormal"/>
            </w:pPr>
          </w:p>
        </w:tc>
        <w:tc>
          <w:tcPr>
            <w:tcW w:w="991" w:type="dxa"/>
          </w:tcPr>
          <w:p w:rsidR="004C16C6" w:rsidRDefault="004C16C6">
            <w:pPr>
              <w:pStyle w:val="ConsPlusNormal"/>
            </w:pPr>
          </w:p>
        </w:tc>
        <w:tc>
          <w:tcPr>
            <w:tcW w:w="991" w:type="dxa"/>
          </w:tcPr>
          <w:p w:rsidR="004C16C6" w:rsidRDefault="004C16C6">
            <w:pPr>
              <w:pStyle w:val="ConsPlusNormal"/>
            </w:pPr>
          </w:p>
        </w:tc>
      </w:tr>
      <w:tr w:rsidR="004C16C6">
        <w:tblPrEx>
          <w:tblBorders>
            <w:left w:val="nil"/>
          </w:tblBorders>
        </w:tblPrEx>
        <w:tc>
          <w:tcPr>
            <w:tcW w:w="2550" w:type="dxa"/>
            <w:gridSpan w:val="3"/>
            <w:tcBorders>
              <w:left w:val="nil"/>
              <w:bottom w:val="nil"/>
            </w:tcBorders>
          </w:tcPr>
          <w:p w:rsidR="004C16C6" w:rsidRDefault="004C16C6">
            <w:pPr>
              <w:pStyle w:val="ConsPlusNormal"/>
              <w:jc w:val="right"/>
            </w:pPr>
            <w:r>
              <w:t>Итого по учетному номеру</w:t>
            </w:r>
          </w:p>
        </w:tc>
        <w:tc>
          <w:tcPr>
            <w:tcW w:w="1531" w:type="dxa"/>
            <w:vAlign w:val="bottom"/>
          </w:tcPr>
          <w:p w:rsidR="004C16C6" w:rsidRDefault="004C16C6">
            <w:pPr>
              <w:pStyle w:val="ConsPlusNormal"/>
              <w:jc w:val="center"/>
            </w:pPr>
            <w:r>
              <w:t>X</w:t>
            </w:r>
          </w:p>
        </w:tc>
        <w:tc>
          <w:tcPr>
            <w:tcW w:w="964" w:type="dxa"/>
            <w:vAlign w:val="bottom"/>
          </w:tcPr>
          <w:p w:rsidR="004C16C6" w:rsidRDefault="004C16C6">
            <w:pPr>
              <w:pStyle w:val="ConsPlusNormal"/>
              <w:jc w:val="center"/>
            </w:pPr>
            <w:r>
              <w:t>X</w:t>
            </w:r>
          </w:p>
        </w:tc>
        <w:tc>
          <w:tcPr>
            <w:tcW w:w="1020" w:type="dxa"/>
            <w:vAlign w:val="bottom"/>
          </w:tcPr>
          <w:p w:rsidR="004C16C6" w:rsidRDefault="004C16C6">
            <w:pPr>
              <w:pStyle w:val="ConsPlusNormal"/>
              <w:jc w:val="center"/>
            </w:pPr>
            <w:r>
              <w:t>X</w:t>
            </w:r>
          </w:p>
        </w:tc>
        <w:tc>
          <w:tcPr>
            <w:tcW w:w="737" w:type="dxa"/>
            <w:vAlign w:val="bottom"/>
          </w:tcPr>
          <w:p w:rsidR="004C16C6" w:rsidRDefault="004C16C6">
            <w:pPr>
              <w:pStyle w:val="ConsPlusNormal"/>
              <w:jc w:val="center"/>
            </w:pPr>
            <w:r>
              <w:t>X</w:t>
            </w:r>
          </w:p>
        </w:tc>
        <w:tc>
          <w:tcPr>
            <w:tcW w:w="1191" w:type="dxa"/>
            <w:vAlign w:val="bottom"/>
          </w:tcPr>
          <w:p w:rsidR="004C16C6" w:rsidRDefault="004C16C6">
            <w:pPr>
              <w:pStyle w:val="ConsPlusNormal"/>
            </w:pPr>
          </w:p>
        </w:tc>
        <w:tc>
          <w:tcPr>
            <w:tcW w:w="991" w:type="dxa"/>
            <w:vAlign w:val="bottom"/>
          </w:tcPr>
          <w:p w:rsidR="004C16C6" w:rsidRDefault="004C16C6">
            <w:pPr>
              <w:pStyle w:val="ConsPlusNormal"/>
            </w:pPr>
          </w:p>
        </w:tc>
        <w:tc>
          <w:tcPr>
            <w:tcW w:w="991" w:type="dxa"/>
            <w:vAlign w:val="bottom"/>
          </w:tcPr>
          <w:p w:rsidR="004C16C6" w:rsidRDefault="004C16C6">
            <w:pPr>
              <w:pStyle w:val="ConsPlusNormal"/>
            </w:pPr>
          </w:p>
        </w:tc>
      </w:tr>
      <w:tr w:rsidR="004C16C6">
        <w:tblPrEx>
          <w:tblBorders>
            <w:left w:val="nil"/>
          </w:tblBorders>
        </w:tblPrEx>
        <w:tc>
          <w:tcPr>
            <w:tcW w:w="4081" w:type="dxa"/>
            <w:gridSpan w:val="4"/>
            <w:tcBorders>
              <w:top w:val="nil"/>
              <w:left w:val="nil"/>
              <w:bottom w:val="nil"/>
            </w:tcBorders>
            <w:vAlign w:val="bottom"/>
          </w:tcPr>
          <w:p w:rsidR="004C16C6" w:rsidRDefault="004C16C6">
            <w:pPr>
              <w:pStyle w:val="ConsPlusNormal"/>
              <w:jc w:val="right"/>
            </w:pPr>
            <w:r>
              <w:t xml:space="preserve">Итого по коду валюты (по </w:t>
            </w:r>
            <w:hyperlink r:id="rId411">
              <w:r>
                <w:rPr>
                  <w:color w:val="0000FF"/>
                </w:rPr>
                <w:t>ОКВ</w:t>
              </w:r>
            </w:hyperlink>
            <w:r>
              <w:t>)</w:t>
            </w:r>
          </w:p>
        </w:tc>
        <w:tc>
          <w:tcPr>
            <w:tcW w:w="964" w:type="dxa"/>
            <w:vAlign w:val="bottom"/>
          </w:tcPr>
          <w:p w:rsidR="004C16C6" w:rsidRDefault="004C16C6">
            <w:pPr>
              <w:pStyle w:val="ConsPlusNormal"/>
            </w:pPr>
          </w:p>
        </w:tc>
        <w:tc>
          <w:tcPr>
            <w:tcW w:w="1020" w:type="dxa"/>
            <w:vAlign w:val="bottom"/>
          </w:tcPr>
          <w:p w:rsidR="004C16C6" w:rsidRDefault="004C16C6">
            <w:pPr>
              <w:pStyle w:val="ConsPlusNormal"/>
            </w:pPr>
          </w:p>
        </w:tc>
        <w:tc>
          <w:tcPr>
            <w:tcW w:w="737" w:type="dxa"/>
            <w:vAlign w:val="bottom"/>
          </w:tcPr>
          <w:p w:rsidR="004C16C6" w:rsidRDefault="004C16C6">
            <w:pPr>
              <w:pStyle w:val="ConsPlusNormal"/>
              <w:jc w:val="center"/>
            </w:pPr>
            <w:r>
              <w:t>X</w:t>
            </w:r>
          </w:p>
        </w:tc>
        <w:tc>
          <w:tcPr>
            <w:tcW w:w="1191" w:type="dxa"/>
            <w:vAlign w:val="bottom"/>
          </w:tcPr>
          <w:p w:rsidR="004C16C6" w:rsidRDefault="004C16C6">
            <w:pPr>
              <w:pStyle w:val="ConsPlusNormal"/>
            </w:pPr>
          </w:p>
        </w:tc>
        <w:tc>
          <w:tcPr>
            <w:tcW w:w="991" w:type="dxa"/>
            <w:vAlign w:val="bottom"/>
          </w:tcPr>
          <w:p w:rsidR="004C16C6" w:rsidRDefault="004C16C6">
            <w:pPr>
              <w:pStyle w:val="ConsPlusNormal"/>
            </w:pPr>
          </w:p>
        </w:tc>
        <w:tc>
          <w:tcPr>
            <w:tcW w:w="991" w:type="dxa"/>
            <w:vAlign w:val="bottom"/>
          </w:tcPr>
          <w:p w:rsidR="004C16C6" w:rsidRDefault="004C16C6">
            <w:pPr>
              <w:pStyle w:val="ConsPlusNormal"/>
            </w:pPr>
          </w:p>
        </w:tc>
      </w:tr>
      <w:tr w:rsidR="004C16C6">
        <w:tblPrEx>
          <w:tblBorders>
            <w:left w:val="nil"/>
          </w:tblBorders>
        </w:tblPrEx>
        <w:tc>
          <w:tcPr>
            <w:tcW w:w="4081" w:type="dxa"/>
            <w:gridSpan w:val="4"/>
            <w:tcBorders>
              <w:top w:val="nil"/>
              <w:left w:val="nil"/>
              <w:bottom w:val="nil"/>
              <w:right w:val="nil"/>
            </w:tcBorders>
          </w:tcPr>
          <w:p w:rsidR="004C16C6" w:rsidRDefault="004C16C6">
            <w:pPr>
              <w:pStyle w:val="ConsPlusNormal"/>
            </w:pPr>
          </w:p>
        </w:tc>
        <w:tc>
          <w:tcPr>
            <w:tcW w:w="2721" w:type="dxa"/>
            <w:gridSpan w:val="3"/>
            <w:tcBorders>
              <w:left w:val="nil"/>
              <w:bottom w:val="nil"/>
            </w:tcBorders>
          </w:tcPr>
          <w:p w:rsidR="004C16C6" w:rsidRDefault="004C16C6">
            <w:pPr>
              <w:pStyle w:val="ConsPlusNormal"/>
              <w:jc w:val="right"/>
            </w:pPr>
            <w:r>
              <w:t>Всего</w:t>
            </w:r>
          </w:p>
        </w:tc>
        <w:tc>
          <w:tcPr>
            <w:tcW w:w="1191" w:type="dxa"/>
          </w:tcPr>
          <w:p w:rsidR="004C16C6" w:rsidRDefault="004C16C6">
            <w:pPr>
              <w:pStyle w:val="ConsPlusNormal"/>
            </w:pPr>
          </w:p>
        </w:tc>
        <w:tc>
          <w:tcPr>
            <w:tcW w:w="991" w:type="dxa"/>
          </w:tcPr>
          <w:p w:rsidR="004C16C6" w:rsidRDefault="004C16C6">
            <w:pPr>
              <w:pStyle w:val="ConsPlusNormal"/>
            </w:pPr>
          </w:p>
        </w:tc>
        <w:tc>
          <w:tcPr>
            <w:tcW w:w="991"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2.8. Денежные обязательства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4C16C6">
        <w:tc>
          <w:tcPr>
            <w:tcW w:w="2438" w:type="dxa"/>
            <w:gridSpan w:val="2"/>
          </w:tcPr>
          <w:p w:rsidR="004C16C6" w:rsidRDefault="004C16C6">
            <w:pPr>
              <w:pStyle w:val="ConsPlusNormal"/>
              <w:jc w:val="center"/>
            </w:pPr>
            <w:r>
              <w:t>Документ</w:t>
            </w:r>
          </w:p>
        </w:tc>
        <w:tc>
          <w:tcPr>
            <w:tcW w:w="1247" w:type="dxa"/>
            <w:vMerge w:val="restart"/>
          </w:tcPr>
          <w:p w:rsidR="004C16C6" w:rsidRDefault="004C16C6">
            <w:pPr>
              <w:pStyle w:val="ConsPlusNormal"/>
              <w:jc w:val="center"/>
            </w:pPr>
            <w:r>
              <w:t>Учетный номер</w:t>
            </w:r>
          </w:p>
        </w:tc>
        <w:tc>
          <w:tcPr>
            <w:tcW w:w="2948"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2438" w:type="dxa"/>
            <w:vMerge w:val="restart"/>
          </w:tcPr>
          <w:p w:rsidR="004C16C6" w:rsidRDefault="004C16C6">
            <w:pPr>
              <w:pStyle w:val="ConsPlusNormal"/>
              <w:jc w:val="center"/>
            </w:pPr>
            <w:r>
              <w:t>Сумма на ____ текущий финансовый год</w:t>
            </w:r>
          </w:p>
        </w:tc>
      </w:tr>
      <w:tr w:rsidR="004C16C6">
        <w:tc>
          <w:tcPr>
            <w:tcW w:w="1247" w:type="dxa"/>
          </w:tcPr>
          <w:p w:rsidR="004C16C6" w:rsidRDefault="004C16C6">
            <w:pPr>
              <w:pStyle w:val="ConsPlusNormal"/>
              <w:jc w:val="center"/>
            </w:pPr>
            <w:r>
              <w:t>номер</w:t>
            </w:r>
          </w:p>
        </w:tc>
        <w:tc>
          <w:tcPr>
            <w:tcW w:w="1191" w:type="dxa"/>
          </w:tcPr>
          <w:p w:rsidR="004C16C6" w:rsidRDefault="004C16C6">
            <w:pPr>
              <w:pStyle w:val="ConsPlusNormal"/>
              <w:jc w:val="center"/>
            </w:pPr>
            <w:r>
              <w:t>дата</w:t>
            </w:r>
          </w:p>
        </w:tc>
        <w:tc>
          <w:tcPr>
            <w:tcW w:w="1247" w:type="dxa"/>
            <w:vMerge/>
          </w:tcPr>
          <w:p w:rsidR="004C16C6" w:rsidRDefault="004C16C6">
            <w:pPr>
              <w:pStyle w:val="ConsPlusNormal"/>
            </w:pPr>
          </w:p>
        </w:tc>
        <w:tc>
          <w:tcPr>
            <w:tcW w:w="2948" w:type="dxa"/>
            <w:vMerge/>
          </w:tcPr>
          <w:p w:rsidR="004C16C6" w:rsidRDefault="004C16C6">
            <w:pPr>
              <w:pStyle w:val="ConsPlusNormal"/>
            </w:pPr>
          </w:p>
        </w:tc>
        <w:tc>
          <w:tcPr>
            <w:tcW w:w="2438" w:type="dxa"/>
            <w:vMerge/>
          </w:tcPr>
          <w:p w:rsidR="004C16C6" w:rsidRDefault="004C16C6">
            <w:pPr>
              <w:pStyle w:val="ConsPlusNormal"/>
            </w:pPr>
          </w:p>
        </w:tc>
      </w:tr>
      <w:tr w:rsidR="004C16C6">
        <w:tc>
          <w:tcPr>
            <w:tcW w:w="1247"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247" w:type="dxa"/>
          </w:tcPr>
          <w:p w:rsidR="004C16C6" w:rsidRDefault="004C16C6">
            <w:pPr>
              <w:pStyle w:val="ConsPlusNormal"/>
              <w:jc w:val="center"/>
            </w:pPr>
            <w:r>
              <w:t>3</w:t>
            </w:r>
          </w:p>
        </w:tc>
        <w:tc>
          <w:tcPr>
            <w:tcW w:w="2948" w:type="dxa"/>
          </w:tcPr>
          <w:p w:rsidR="004C16C6" w:rsidRDefault="004C16C6">
            <w:pPr>
              <w:pStyle w:val="ConsPlusNormal"/>
              <w:jc w:val="center"/>
            </w:pPr>
            <w:r>
              <w:t>4</w:t>
            </w:r>
          </w:p>
        </w:tc>
        <w:tc>
          <w:tcPr>
            <w:tcW w:w="2438" w:type="dxa"/>
          </w:tcPr>
          <w:p w:rsidR="004C16C6" w:rsidRDefault="004C16C6">
            <w:pPr>
              <w:pStyle w:val="ConsPlusNormal"/>
              <w:jc w:val="center"/>
            </w:pPr>
            <w:r>
              <w:t>5</w:t>
            </w:r>
          </w:p>
        </w:tc>
      </w:tr>
      <w:tr w:rsidR="004C16C6">
        <w:tc>
          <w:tcPr>
            <w:tcW w:w="1247" w:type="dxa"/>
            <w:vMerge w:val="restart"/>
          </w:tcPr>
          <w:p w:rsidR="004C16C6" w:rsidRDefault="004C16C6">
            <w:pPr>
              <w:pStyle w:val="ConsPlusNormal"/>
            </w:pPr>
          </w:p>
        </w:tc>
        <w:tc>
          <w:tcPr>
            <w:tcW w:w="1191" w:type="dxa"/>
            <w:vMerge w:val="restart"/>
          </w:tcPr>
          <w:p w:rsidR="004C16C6" w:rsidRDefault="004C16C6">
            <w:pPr>
              <w:pStyle w:val="ConsPlusNormal"/>
            </w:pPr>
          </w:p>
        </w:tc>
        <w:tc>
          <w:tcPr>
            <w:tcW w:w="1247" w:type="dxa"/>
            <w:vMerge w:val="restart"/>
          </w:tcPr>
          <w:p w:rsidR="004C16C6" w:rsidRDefault="004C16C6">
            <w:pPr>
              <w:pStyle w:val="ConsPlusNormal"/>
            </w:pPr>
          </w:p>
        </w:tc>
        <w:tc>
          <w:tcPr>
            <w:tcW w:w="2948" w:type="dxa"/>
          </w:tcPr>
          <w:p w:rsidR="004C16C6" w:rsidRDefault="004C16C6">
            <w:pPr>
              <w:pStyle w:val="ConsPlusNormal"/>
            </w:pPr>
          </w:p>
        </w:tc>
        <w:tc>
          <w:tcPr>
            <w:tcW w:w="2438" w:type="dxa"/>
          </w:tcPr>
          <w:p w:rsidR="004C16C6" w:rsidRDefault="004C16C6">
            <w:pPr>
              <w:pStyle w:val="ConsPlusNormal"/>
            </w:pPr>
          </w:p>
        </w:tc>
      </w:tr>
      <w:tr w:rsidR="004C16C6">
        <w:tc>
          <w:tcPr>
            <w:tcW w:w="1247" w:type="dxa"/>
            <w:vMerge/>
          </w:tcPr>
          <w:p w:rsidR="004C16C6" w:rsidRDefault="004C16C6">
            <w:pPr>
              <w:pStyle w:val="ConsPlusNormal"/>
            </w:pPr>
          </w:p>
        </w:tc>
        <w:tc>
          <w:tcPr>
            <w:tcW w:w="1191" w:type="dxa"/>
            <w:vMerge/>
          </w:tcPr>
          <w:p w:rsidR="004C16C6" w:rsidRDefault="004C16C6">
            <w:pPr>
              <w:pStyle w:val="ConsPlusNormal"/>
            </w:pPr>
          </w:p>
        </w:tc>
        <w:tc>
          <w:tcPr>
            <w:tcW w:w="1247" w:type="dxa"/>
            <w:vMerge/>
          </w:tcPr>
          <w:p w:rsidR="004C16C6" w:rsidRDefault="004C16C6">
            <w:pPr>
              <w:pStyle w:val="ConsPlusNormal"/>
            </w:pPr>
          </w:p>
        </w:tc>
        <w:tc>
          <w:tcPr>
            <w:tcW w:w="2948" w:type="dxa"/>
          </w:tcPr>
          <w:p w:rsidR="004C16C6" w:rsidRDefault="004C16C6">
            <w:pPr>
              <w:pStyle w:val="ConsPlusNormal"/>
            </w:pPr>
          </w:p>
        </w:tc>
        <w:tc>
          <w:tcPr>
            <w:tcW w:w="2438" w:type="dxa"/>
          </w:tcPr>
          <w:p w:rsidR="004C16C6" w:rsidRDefault="004C16C6">
            <w:pPr>
              <w:pStyle w:val="ConsPlusNormal"/>
            </w:pPr>
          </w:p>
        </w:tc>
      </w:tr>
      <w:tr w:rsidR="004C16C6">
        <w:tblPrEx>
          <w:tblBorders>
            <w:left w:val="nil"/>
          </w:tblBorders>
        </w:tblPrEx>
        <w:tc>
          <w:tcPr>
            <w:tcW w:w="3685" w:type="dxa"/>
            <w:gridSpan w:val="3"/>
            <w:tcBorders>
              <w:left w:val="nil"/>
              <w:bottom w:val="nil"/>
            </w:tcBorders>
          </w:tcPr>
          <w:p w:rsidR="004C16C6" w:rsidRDefault="004C16C6">
            <w:pPr>
              <w:pStyle w:val="ConsPlusNormal"/>
              <w:jc w:val="right"/>
            </w:pPr>
            <w:r>
              <w:t>Итого по учетному номеру</w:t>
            </w:r>
          </w:p>
        </w:tc>
        <w:tc>
          <w:tcPr>
            <w:tcW w:w="2948" w:type="dxa"/>
          </w:tcPr>
          <w:p w:rsidR="004C16C6" w:rsidRDefault="004C16C6">
            <w:pPr>
              <w:pStyle w:val="ConsPlusNormal"/>
              <w:jc w:val="center"/>
            </w:pPr>
            <w:r>
              <w:t>X</w:t>
            </w:r>
          </w:p>
        </w:tc>
        <w:tc>
          <w:tcPr>
            <w:tcW w:w="2438" w:type="dxa"/>
          </w:tcPr>
          <w:p w:rsidR="004C16C6" w:rsidRDefault="004C16C6">
            <w:pPr>
              <w:pStyle w:val="ConsPlusNormal"/>
            </w:pPr>
          </w:p>
        </w:tc>
      </w:tr>
      <w:tr w:rsidR="004C16C6">
        <w:tblPrEx>
          <w:tblBorders>
            <w:left w:val="nil"/>
            <w:insideV w:val="nil"/>
          </w:tblBorders>
        </w:tblPrEx>
        <w:tc>
          <w:tcPr>
            <w:tcW w:w="3685" w:type="dxa"/>
            <w:gridSpan w:val="3"/>
            <w:tcBorders>
              <w:top w:val="nil"/>
              <w:bottom w:val="nil"/>
            </w:tcBorders>
          </w:tcPr>
          <w:p w:rsidR="004C16C6" w:rsidRDefault="004C16C6">
            <w:pPr>
              <w:pStyle w:val="ConsPlusNormal"/>
            </w:pPr>
          </w:p>
        </w:tc>
        <w:tc>
          <w:tcPr>
            <w:tcW w:w="2948" w:type="dxa"/>
            <w:tcBorders>
              <w:bottom w:val="nil"/>
              <w:right w:val="single" w:sz="4" w:space="0" w:color="auto"/>
            </w:tcBorders>
          </w:tcPr>
          <w:p w:rsidR="004C16C6" w:rsidRDefault="004C16C6">
            <w:pPr>
              <w:pStyle w:val="ConsPlusNormal"/>
              <w:jc w:val="right"/>
            </w:pPr>
            <w:r>
              <w:t>Всего</w:t>
            </w:r>
          </w:p>
        </w:tc>
        <w:tc>
          <w:tcPr>
            <w:tcW w:w="2438"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 xml:space="preserve">                                                        Форма 0531759, с. 5</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за "__" ______ 20__ г.</w:t>
      </w:r>
    </w:p>
    <w:p w:rsidR="004C16C6" w:rsidRDefault="004C16C6">
      <w:pPr>
        <w:pStyle w:val="ConsPlusNonformat"/>
        <w:jc w:val="both"/>
      </w:pPr>
    </w:p>
    <w:p w:rsidR="004C16C6" w:rsidRDefault="004C16C6">
      <w:pPr>
        <w:pStyle w:val="ConsPlusNonformat"/>
        <w:jc w:val="both"/>
      </w:pPr>
      <w:r>
        <w:t xml:space="preserve">             2.9. Денежные обязательства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4C16C6">
        <w:tc>
          <w:tcPr>
            <w:tcW w:w="2267" w:type="dxa"/>
            <w:gridSpan w:val="2"/>
          </w:tcPr>
          <w:p w:rsidR="004C16C6" w:rsidRDefault="004C16C6">
            <w:pPr>
              <w:pStyle w:val="ConsPlusNormal"/>
              <w:jc w:val="center"/>
            </w:pPr>
            <w:r>
              <w:lastRenderedPageBreak/>
              <w:t>Документ</w:t>
            </w:r>
          </w:p>
        </w:tc>
        <w:tc>
          <w:tcPr>
            <w:tcW w:w="1134" w:type="dxa"/>
            <w:vMerge w:val="restart"/>
          </w:tcPr>
          <w:p w:rsidR="004C16C6" w:rsidRDefault="004C16C6">
            <w:pPr>
              <w:pStyle w:val="ConsPlusNormal"/>
              <w:jc w:val="center"/>
            </w:pPr>
            <w:r>
              <w:t>Учетный номер</w:t>
            </w:r>
          </w:p>
        </w:tc>
        <w:tc>
          <w:tcPr>
            <w:tcW w:w="2154"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1077" w:type="dxa"/>
            <w:vMerge w:val="restart"/>
          </w:tcPr>
          <w:p w:rsidR="004C16C6" w:rsidRDefault="004C16C6">
            <w:pPr>
              <w:pStyle w:val="ConsPlusNormal"/>
              <w:jc w:val="center"/>
            </w:pPr>
            <w:r>
              <w:t xml:space="preserve">Код валюты по </w:t>
            </w:r>
            <w:hyperlink r:id="rId412">
              <w:r>
                <w:rPr>
                  <w:color w:val="0000FF"/>
                </w:rPr>
                <w:t>ОКВ</w:t>
              </w:r>
            </w:hyperlink>
          </w:p>
        </w:tc>
        <w:tc>
          <w:tcPr>
            <w:tcW w:w="1304" w:type="dxa"/>
            <w:vMerge w:val="restart"/>
          </w:tcPr>
          <w:p w:rsidR="004C16C6" w:rsidRDefault="004C16C6">
            <w:pPr>
              <w:pStyle w:val="ConsPlusNormal"/>
              <w:jc w:val="center"/>
            </w:pPr>
            <w:r>
              <w:t>Сумма в иностранной валюте</w:t>
            </w:r>
          </w:p>
        </w:tc>
        <w:tc>
          <w:tcPr>
            <w:tcW w:w="680" w:type="dxa"/>
            <w:vMerge w:val="restart"/>
          </w:tcPr>
          <w:p w:rsidR="004C16C6" w:rsidRDefault="004C16C6">
            <w:pPr>
              <w:pStyle w:val="ConsPlusNormal"/>
              <w:jc w:val="center"/>
            </w:pPr>
            <w:r>
              <w:t>Курс валюты</w:t>
            </w:r>
          </w:p>
        </w:tc>
        <w:tc>
          <w:tcPr>
            <w:tcW w:w="1587" w:type="dxa"/>
            <w:vMerge w:val="restart"/>
          </w:tcPr>
          <w:p w:rsidR="004C16C6" w:rsidRDefault="004C16C6">
            <w:pPr>
              <w:pStyle w:val="ConsPlusNormal"/>
              <w:jc w:val="center"/>
            </w:pPr>
            <w:r>
              <w:t>Сумма на ____ текущий финансовый год</w:t>
            </w:r>
          </w:p>
        </w:tc>
      </w:tr>
      <w:tr w:rsidR="004C16C6">
        <w:tc>
          <w:tcPr>
            <w:tcW w:w="1247" w:type="dxa"/>
          </w:tcPr>
          <w:p w:rsidR="004C16C6" w:rsidRDefault="004C16C6">
            <w:pPr>
              <w:pStyle w:val="ConsPlusNormal"/>
              <w:jc w:val="center"/>
            </w:pPr>
            <w:r>
              <w:t>номер</w:t>
            </w:r>
          </w:p>
        </w:tc>
        <w:tc>
          <w:tcPr>
            <w:tcW w:w="1020" w:type="dxa"/>
          </w:tcPr>
          <w:p w:rsidR="004C16C6" w:rsidRDefault="004C16C6">
            <w:pPr>
              <w:pStyle w:val="ConsPlusNormal"/>
              <w:jc w:val="center"/>
            </w:pPr>
            <w:r>
              <w:t>дата</w:t>
            </w:r>
          </w:p>
        </w:tc>
        <w:tc>
          <w:tcPr>
            <w:tcW w:w="1134" w:type="dxa"/>
            <w:vMerge/>
          </w:tcPr>
          <w:p w:rsidR="004C16C6" w:rsidRDefault="004C16C6">
            <w:pPr>
              <w:pStyle w:val="ConsPlusNormal"/>
            </w:pPr>
          </w:p>
        </w:tc>
        <w:tc>
          <w:tcPr>
            <w:tcW w:w="2154" w:type="dxa"/>
            <w:vMerge/>
          </w:tcPr>
          <w:p w:rsidR="004C16C6" w:rsidRDefault="004C16C6">
            <w:pPr>
              <w:pStyle w:val="ConsPlusNormal"/>
            </w:pPr>
          </w:p>
        </w:tc>
        <w:tc>
          <w:tcPr>
            <w:tcW w:w="1077" w:type="dxa"/>
            <w:vMerge/>
          </w:tcPr>
          <w:p w:rsidR="004C16C6" w:rsidRDefault="004C16C6">
            <w:pPr>
              <w:pStyle w:val="ConsPlusNormal"/>
            </w:pPr>
          </w:p>
        </w:tc>
        <w:tc>
          <w:tcPr>
            <w:tcW w:w="1304" w:type="dxa"/>
            <w:vMerge/>
          </w:tcPr>
          <w:p w:rsidR="004C16C6" w:rsidRDefault="004C16C6">
            <w:pPr>
              <w:pStyle w:val="ConsPlusNormal"/>
            </w:pPr>
          </w:p>
        </w:tc>
        <w:tc>
          <w:tcPr>
            <w:tcW w:w="680" w:type="dxa"/>
            <w:vMerge/>
          </w:tcPr>
          <w:p w:rsidR="004C16C6" w:rsidRDefault="004C16C6">
            <w:pPr>
              <w:pStyle w:val="ConsPlusNormal"/>
            </w:pPr>
          </w:p>
        </w:tc>
        <w:tc>
          <w:tcPr>
            <w:tcW w:w="1587" w:type="dxa"/>
            <w:vMerge/>
          </w:tcPr>
          <w:p w:rsidR="004C16C6" w:rsidRDefault="004C16C6">
            <w:pPr>
              <w:pStyle w:val="ConsPlusNormal"/>
            </w:pPr>
          </w:p>
        </w:tc>
      </w:tr>
      <w:tr w:rsidR="004C16C6">
        <w:tblPrEx>
          <w:tblBorders>
            <w:left w:val="none" w:sz="0" w:space="0" w:color="auto"/>
          </w:tblBorders>
        </w:tblPrEx>
        <w:tc>
          <w:tcPr>
            <w:tcW w:w="1247" w:type="dxa"/>
            <w:tcBorders>
              <w:left w:val="nil"/>
            </w:tcBorders>
          </w:tcPr>
          <w:p w:rsidR="004C16C6" w:rsidRDefault="004C16C6">
            <w:pPr>
              <w:pStyle w:val="ConsPlusNormal"/>
              <w:jc w:val="center"/>
            </w:pPr>
            <w:r>
              <w:t>1</w:t>
            </w:r>
          </w:p>
        </w:tc>
        <w:tc>
          <w:tcPr>
            <w:tcW w:w="1020" w:type="dxa"/>
          </w:tcPr>
          <w:p w:rsidR="004C16C6" w:rsidRDefault="004C16C6">
            <w:pPr>
              <w:pStyle w:val="ConsPlusNormal"/>
              <w:jc w:val="center"/>
            </w:pPr>
            <w:r>
              <w:t>2</w:t>
            </w:r>
          </w:p>
        </w:tc>
        <w:tc>
          <w:tcPr>
            <w:tcW w:w="1134" w:type="dxa"/>
          </w:tcPr>
          <w:p w:rsidR="004C16C6" w:rsidRDefault="004C16C6">
            <w:pPr>
              <w:pStyle w:val="ConsPlusNormal"/>
              <w:jc w:val="center"/>
            </w:pPr>
            <w:r>
              <w:t>3</w:t>
            </w:r>
          </w:p>
        </w:tc>
        <w:tc>
          <w:tcPr>
            <w:tcW w:w="2154"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1304"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1587" w:type="dxa"/>
          </w:tcPr>
          <w:p w:rsidR="004C16C6" w:rsidRDefault="004C16C6">
            <w:pPr>
              <w:pStyle w:val="ConsPlusNormal"/>
              <w:jc w:val="center"/>
            </w:pPr>
            <w:r>
              <w:t>8</w:t>
            </w:r>
          </w:p>
        </w:tc>
      </w:tr>
      <w:tr w:rsidR="004C16C6">
        <w:tc>
          <w:tcPr>
            <w:tcW w:w="1247" w:type="dxa"/>
            <w:vMerge w:val="restart"/>
          </w:tcPr>
          <w:p w:rsidR="004C16C6" w:rsidRDefault="004C16C6">
            <w:pPr>
              <w:pStyle w:val="ConsPlusNormal"/>
            </w:pPr>
          </w:p>
        </w:tc>
        <w:tc>
          <w:tcPr>
            <w:tcW w:w="1020" w:type="dxa"/>
            <w:vMerge w:val="restart"/>
          </w:tcPr>
          <w:p w:rsidR="004C16C6" w:rsidRDefault="004C16C6">
            <w:pPr>
              <w:pStyle w:val="ConsPlusNormal"/>
            </w:pPr>
          </w:p>
        </w:tc>
        <w:tc>
          <w:tcPr>
            <w:tcW w:w="1134" w:type="dxa"/>
            <w:vMerge w:val="restart"/>
          </w:tcPr>
          <w:p w:rsidR="004C16C6" w:rsidRDefault="004C16C6">
            <w:pPr>
              <w:pStyle w:val="ConsPlusNormal"/>
            </w:pPr>
          </w:p>
        </w:tc>
        <w:tc>
          <w:tcPr>
            <w:tcW w:w="2154" w:type="dxa"/>
          </w:tcPr>
          <w:p w:rsidR="004C16C6" w:rsidRDefault="004C16C6">
            <w:pPr>
              <w:pStyle w:val="ConsPlusNormal"/>
            </w:pPr>
          </w:p>
        </w:tc>
        <w:tc>
          <w:tcPr>
            <w:tcW w:w="1077" w:type="dxa"/>
          </w:tcPr>
          <w:p w:rsidR="004C16C6" w:rsidRDefault="004C16C6">
            <w:pPr>
              <w:pStyle w:val="ConsPlusNormal"/>
            </w:pPr>
          </w:p>
        </w:tc>
        <w:tc>
          <w:tcPr>
            <w:tcW w:w="1304" w:type="dxa"/>
          </w:tcPr>
          <w:p w:rsidR="004C16C6" w:rsidRDefault="004C16C6">
            <w:pPr>
              <w:pStyle w:val="ConsPlusNormal"/>
            </w:pPr>
          </w:p>
        </w:tc>
        <w:tc>
          <w:tcPr>
            <w:tcW w:w="680" w:type="dxa"/>
          </w:tcPr>
          <w:p w:rsidR="004C16C6" w:rsidRDefault="004C16C6">
            <w:pPr>
              <w:pStyle w:val="ConsPlusNormal"/>
            </w:pPr>
          </w:p>
        </w:tc>
        <w:tc>
          <w:tcPr>
            <w:tcW w:w="1587" w:type="dxa"/>
          </w:tcPr>
          <w:p w:rsidR="004C16C6" w:rsidRDefault="004C16C6">
            <w:pPr>
              <w:pStyle w:val="ConsPlusNormal"/>
            </w:pPr>
          </w:p>
        </w:tc>
      </w:tr>
      <w:tr w:rsidR="004C16C6">
        <w:tc>
          <w:tcPr>
            <w:tcW w:w="1247" w:type="dxa"/>
            <w:vMerge/>
          </w:tcPr>
          <w:p w:rsidR="004C16C6" w:rsidRDefault="004C16C6">
            <w:pPr>
              <w:pStyle w:val="ConsPlusNormal"/>
            </w:pPr>
          </w:p>
        </w:tc>
        <w:tc>
          <w:tcPr>
            <w:tcW w:w="1020" w:type="dxa"/>
            <w:vMerge/>
          </w:tcPr>
          <w:p w:rsidR="004C16C6" w:rsidRDefault="004C16C6">
            <w:pPr>
              <w:pStyle w:val="ConsPlusNormal"/>
            </w:pPr>
          </w:p>
        </w:tc>
        <w:tc>
          <w:tcPr>
            <w:tcW w:w="1134" w:type="dxa"/>
            <w:vMerge/>
          </w:tcPr>
          <w:p w:rsidR="004C16C6" w:rsidRDefault="004C16C6">
            <w:pPr>
              <w:pStyle w:val="ConsPlusNormal"/>
            </w:pPr>
          </w:p>
        </w:tc>
        <w:tc>
          <w:tcPr>
            <w:tcW w:w="2154" w:type="dxa"/>
          </w:tcPr>
          <w:p w:rsidR="004C16C6" w:rsidRDefault="004C16C6">
            <w:pPr>
              <w:pStyle w:val="ConsPlusNormal"/>
            </w:pPr>
          </w:p>
        </w:tc>
        <w:tc>
          <w:tcPr>
            <w:tcW w:w="1077" w:type="dxa"/>
          </w:tcPr>
          <w:p w:rsidR="004C16C6" w:rsidRDefault="004C16C6">
            <w:pPr>
              <w:pStyle w:val="ConsPlusNormal"/>
            </w:pPr>
          </w:p>
        </w:tc>
        <w:tc>
          <w:tcPr>
            <w:tcW w:w="1304" w:type="dxa"/>
          </w:tcPr>
          <w:p w:rsidR="004C16C6" w:rsidRDefault="004C16C6">
            <w:pPr>
              <w:pStyle w:val="ConsPlusNormal"/>
            </w:pPr>
          </w:p>
        </w:tc>
        <w:tc>
          <w:tcPr>
            <w:tcW w:w="680" w:type="dxa"/>
          </w:tcPr>
          <w:p w:rsidR="004C16C6" w:rsidRDefault="004C16C6">
            <w:pPr>
              <w:pStyle w:val="ConsPlusNormal"/>
            </w:pPr>
          </w:p>
        </w:tc>
        <w:tc>
          <w:tcPr>
            <w:tcW w:w="1587" w:type="dxa"/>
          </w:tcPr>
          <w:p w:rsidR="004C16C6" w:rsidRDefault="004C16C6">
            <w:pPr>
              <w:pStyle w:val="ConsPlusNormal"/>
            </w:pPr>
          </w:p>
        </w:tc>
      </w:tr>
      <w:tr w:rsidR="004C16C6">
        <w:tblPrEx>
          <w:tblBorders>
            <w:left w:val="none" w:sz="0" w:space="0" w:color="auto"/>
          </w:tblBorders>
        </w:tblPrEx>
        <w:tc>
          <w:tcPr>
            <w:tcW w:w="3401" w:type="dxa"/>
            <w:gridSpan w:val="3"/>
            <w:tcBorders>
              <w:left w:val="nil"/>
              <w:bottom w:val="nil"/>
            </w:tcBorders>
          </w:tcPr>
          <w:p w:rsidR="004C16C6" w:rsidRDefault="004C16C6">
            <w:pPr>
              <w:pStyle w:val="ConsPlusNormal"/>
              <w:jc w:val="right"/>
            </w:pPr>
            <w:r>
              <w:t>Итого по учетному номеру</w:t>
            </w:r>
          </w:p>
        </w:tc>
        <w:tc>
          <w:tcPr>
            <w:tcW w:w="2154" w:type="dxa"/>
          </w:tcPr>
          <w:p w:rsidR="004C16C6" w:rsidRDefault="004C16C6">
            <w:pPr>
              <w:pStyle w:val="ConsPlusNormal"/>
              <w:jc w:val="center"/>
            </w:pPr>
            <w:r>
              <w:t>X</w:t>
            </w:r>
          </w:p>
        </w:tc>
        <w:tc>
          <w:tcPr>
            <w:tcW w:w="1077" w:type="dxa"/>
          </w:tcPr>
          <w:p w:rsidR="004C16C6" w:rsidRDefault="004C16C6">
            <w:pPr>
              <w:pStyle w:val="ConsPlusNormal"/>
              <w:jc w:val="center"/>
            </w:pPr>
            <w:r>
              <w:t>X</w:t>
            </w:r>
          </w:p>
        </w:tc>
        <w:tc>
          <w:tcPr>
            <w:tcW w:w="1304" w:type="dxa"/>
          </w:tcPr>
          <w:p w:rsidR="004C16C6" w:rsidRDefault="004C16C6">
            <w:pPr>
              <w:pStyle w:val="ConsPlusNormal"/>
              <w:jc w:val="center"/>
            </w:pPr>
            <w:r>
              <w:t>X</w:t>
            </w:r>
          </w:p>
        </w:tc>
        <w:tc>
          <w:tcPr>
            <w:tcW w:w="680" w:type="dxa"/>
          </w:tcPr>
          <w:p w:rsidR="004C16C6" w:rsidRDefault="004C16C6">
            <w:pPr>
              <w:pStyle w:val="ConsPlusNormal"/>
              <w:jc w:val="center"/>
            </w:pPr>
            <w:r>
              <w:t>X</w:t>
            </w:r>
          </w:p>
        </w:tc>
        <w:tc>
          <w:tcPr>
            <w:tcW w:w="1587" w:type="dxa"/>
          </w:tcPr>
          <w:p w:rsidR="004C16C6" w:rsidRDefault="004C16C6">
            <w:pPr>
              <w:pStyle w:val="ConsPlusNormal"/>
            </w:pPr>
          </w:p>
        </w:tc>
      </w:tr>
      <w:tr w:rsidR="004C16C6">
        <w:tblPrEx>
          <w:tblBorders>
            <w:left w:val="none" w:sz="0" w:space="0" w:color="auto"/>
          </w:tblBorders>
        </w:tblPrEx>
        <w:tc>
          <w:tcPr>
            <w:tcW w:w="5555" w:type="dxa"/>
            <w:gridSpan w:val="4"/>
            <w:tcBorders>
              <w:top w:val="nil"/>
              <w:left w:val="nil"/>
              <w:bottom w:val="nil"/>
            </w:tcBorders>
          </w:tcPr>
          <w:p w:rsidR="004C16C6" w:rsidRDefault="004C16C6">
            <w:pPr>
              <w:pStyle w:val="ConsPlusNormal"/>
              <w:jc w:val="right"/>
            </w:pPr>
            <w:r>
              <w:t xml:space="preserve">Итого по коду валюты (по </w:t>
            </w:r>
            <w:hyperlink r:id="rId413">
              <w:r>
                <w:rPr>
                  <w:color w:val="0000FF"/>
                </w:rPr>
                <w:t>ОКВ</w:t>
              </w:r>
            </w:hyperlink>
            <w:r>
              <w:t>)</w:t>
            </w:r>
          </w:p>
        </w:tc>
        <w:tc>
          <w:tcPr>
            <w:tcW w:w="1077" w:type="dxa"/>
          </w:tcPr>
          <w:p w:rsidR="004C16C6" w:rsidRDefault="004C16C6">
            <w:pPr>
              <w:pStyle w:val="ConsPlusNormal"/>
            </w:pPr>
          </w:p>
        </w:tc>
        <w:tc>
          <w:tcPr>
            <w:tcW w:w="1304" w:type="dxa"/>
          </w:tcPr>
          <w:p w:rsidR="004C16C6" w:rsidRDefault="004C16C6">
            <w:pPr>
              <w:pStyle w:val="ConsPlusNormal"/>
            </w:pPr>
          </w:p>
        </w:tc>
        <w:tc>
          <w:tcPr>
            <w:tcW w:w="680" w:type="dxa"/>
          </w:tcPr>
          <w:p w:rsidR="004C16C6" w:rsidRDefault="004C16C6">
            <w:pPr>
              <w:pStyle w:val="ConsPlusNormal"/>
              <w:jc w:val="center"/>
            </w:pPr>
            <w:r>
              <w:t>X</w:t>
            </w:r>
          </w:p>
        </w:tc>
        <w:tc>
          <w:tcPr>
            <w:tcW w:w="1587" w:type="dxa"/>
          </w:tcPr>
          <w:p w:rsidR="004C16C6" w:rsidRDefault="004C16C6">
            <w:pPr>
              <w:pStyle w:val="ConsPlusNormal"/>
            </w:pPr>
          </w:p>
        </w:tc>
      </w:tr>
      <w:tr w:rsidR="004C16C6">
        <w:tblPrEx>
          <w:tblBorders>
            <w:left w:val="none" w:sz="0" w:space="0" w:color="auto"/>
            <w:insideV w:val="nil"/>
          </w:tblBorders>
        </w:tblPrEx>
        <w:tc>
          <w:tcPr>
            <w:tcW w:w="5555" w:type="dxa"/>
            <w:gridSpan w:val="4"/>
            <w:tcBorders>
              <w:top w:val="nil"/>
              <w:bottom w:val="nil"/>
            </w:tcBorders>
          </w:tcPr>
          <w:p w:rsidR="004C16C6" w:rsidRDefault="004C16C6">
            <w:pPr>
              <w:pStyle w:val="ConsPlusNormal"/>
            </w:pPr>
          </w:p>
        </w:tc>
        <w:tc>
          <w:tcPr>
            <w:tcW w:w="3061" w:type="dxa"/>
            <w:gridSpan w:val="3"/>
            <w:tcBorders>
              <w:bottom w:val="nil"/>
              <w:right w:val="single" w:sz="4" w:space="0" w:color="auto"/>
            </w:tcBorders>
          </w:tcPr>
          <w:p w:rsidR="004C16C6" w:rsidRDefault="004C16C6">
            <w:pPr>
              <w:pStyle w:val="ConsPlusNormal"/>
              <w:jc w:val="right"/>
            </w:pPr>
            <w:r>
              <w:t>Всего</w:t>
            </w:r>
          </w:p>
        </w:tc>
        <w:tc>
          <w:tcPr>
            <w:tcW w:w="1587"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за счет дополнительного бюджетного финансирования</w:t>
      </w:r>
    </w:p>
    <w:p w:rsidR="004C16C6" w:rsidRDefault="004C16C6">
      <w:pPr>
        <w:pStyle w:val="ConsPlusNonformat"/>
        <w:jc w:val="both"/>
      </w:pPr>
    </w:p>
    <w:p w:rsidR="004C16C6" w:rsidRDefault="004C16C6">
      <w:pPr>
        <w:pStyle w:val="ConsPlusNonformat"/>
        <w:jc w:val="both"/>
      </w:pPr>
      <w:r>
        <w:t xml:space="preserve">                 3.1. Изменение остатков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4C16C6">
        <w:tc>
          <w:tcPr>
            <w:tcW w:w="1757" w:type="dxa"/>
          </w:tcPr>
          <w:p w:rsidR="004C16C6" w:rsidRDefault="004C16C6">
            <w:pPr>
              <w:pStyle w:val="ConsPlusNormal"/>
              <w:jc w:val="center"/>
            </w:pPr>
            <w:r>
              <w:t>Наименование показателя</w:t>
            </w:r>
          </w:p>
        </w:tc>
        <w:tc>
          <w:tcPr>
            <w:tcW w:w="1928" w:type="dxa"/>
          </w:tcPr>
          <w:p w:rsidR="004C16C6" w:rsidRDefault="004C16C6">
            <w:pPr>
              <w:pStyle w:val="ConsPlusNormal"/>
              <w:jc w:val="center"/>
            </w:pPr>
            <w:r>
              <w:t>Источник дополнительного бюджетного финансирования</w:t>
            </w:r>
          </w:p>
        </w:tc>
        <w:tc>
          <w:tcPr>
            <w:tcW w:w="1474" w:type="dxa"/>
          </w:tcPr>
          <w:p w:rsidR="004C16C6" w:rsidRDefault="004C16C6">
            <w:pPr>
              <w:pStyle w:val="ConsPlusNormal"/>
              <w:jc w:val="center"/>
            </w:pPr>
            <w:r>
              <w:t>Лимиты бюджетных обязательств</w:t>
            </w:r>
          </w:p>
        </w:tc>
        <w:tc>
          <w:tcPr>
            <w:tcW w:w="1361" w:type="dxa"/>
          </w:tcPr>
          <w:p w:rsidR="004C16C6" w:rsidRDefault="004C16C6">
            <w:pPr>
              <w:pStyle w:val="ConsPlusNormal"/>
              <w:jc w:val="center"/>
            </w:pPr>
            <w:r>
              <w:t>Предельные объемы финансирования</w:t>
            </w:r>
          </w:p>
        </w:tc>
        <w:tc>
          <w:tcPr>
            <w:tcW w:w="1474" w:type="dxa"/>
          </w:tcPr>
          <w:p w:rsidR="004C16C6" w:rsidRDefault="004C16C6">
            <w:pPr>
              <w:pStyle w:val="ConsPlusNormal"/>
              <w:jc w:val="center"/>
            </w:pPr>
            <w:r>
              <w:t>Бюджетные обязательства</w:t>
            </w:r>
          </w:p>
        </w:tc>
        <w:tc>
          <w:tcPr>
            <w:tcW w:w="964" w:type="dxa"/>
          </w:tcPr>
          <w:p w:rsidR="004C16C6" w:rsidRDefault="004C16C6">
            <w:pPr>
              <w:pStyle w:val="ConsPlusNormal"/>
              <w:jc w:val="center"/>
            </w:pPr>
            <w:r>
              <w:t>Денежные обязательства</w:t>
            </w:r>
          </w:p>
        </w:tc>
        <w:tc>
          <w:tcPr>
            <w:tcW w:w="1587" w:type="dxa"/>
          </w:tcPr>
          <w:p w:rsidR="004C16C6" w:rsidRDefault="004C16C6">
            <w:pPr>
              <w:pStyle w:val="ConsPlusNormal"/>
              <w:jc w:val="center"/>
            </w:pPr>
            <w:r>
              <w:t>Поступления</w:t>
            </w:r>
          </w:p>
          <w:p w:rsidR="004C16C6" w:rsidRDefault="004C16C6">
            <w:pPr>
              <w:pStyle w:val="ConsPlusNormal"/>
              <w:jc w:val="center"/>
            </w:pPr>
            <w:r>
              <w:t>(с начала ____ текущего финансового года)</w:t>
            </w:r>
          </w:p>
        </w:tc>
        <w:tc>
          <w:tcPr>
            <w:tcW w:w="1587" w:type="dxa"/>
          </w:tcPr>
          <w:p w:rsidR="004C16C6" w:rsidRDefault="004C16C6">
            <w:pPr>
              <w:pStyle w:val="ConsPlusNormal"/>
              <w:jc w:val="center"/>
            </w:pPr>
            <w:r>
              <w:t>Выплаты</w:t>
            </w:r>
          </w:p>
          <w:p w:rsidR="004C16C6" w:rsidRDefault="004C16C6">
            <w:pPr>
              <w:pStyle w:val="ConsPlusNormal"/>
              <w:jc w:val="center"/>
            </w:pPr>
            <w:r>
              <w:t>(с начала ____ текущего финансового года)</w:t>
            </w:r>
          </w:p>
        </w:tc>
      </w:tr>
      <w:tr w:rsidR="004C16C6">
        <w:tc>
          <w:tcPr>
            <w:tcW w:w="1757" w:type="dxa"/>
          </w:tcPr>
          <w:p w:rsidR="004C16C6" w:rsidRDefault="004C16C6">
            <w:pPr>
              <w:pStyle w:val="ConsPlusNormal"/>
              <w:jc w:val="center"/>
            </w:pPr>
            <w:r>
              <w:t>1</w:t>
            </w:r>
          </w:p>
        </w:tc>
        <w:tc>
          <w:tcPr>
            <w:tcW w:w="1928" w:type="dxa"/>
          </w:tcPr>
          <w:p w:rsidR="004C16C6" w:rsidRDefault="004C16C6">
            <w:pPr>
              <w:pStyle w:val="ConsPlusNormal"/>
              <w:jc w:val="center"/>
            </w:pPr>
            <w:r>
              <w:t>2</w:t>
            </w:r>
          </w:p>
        </w:tc>
        <w:tc>
          <w:tcPr>
            <w:tcW w:w="1474" w:type="dxa"/>
          </w:tcPr>
          <w:p w:rsidR="004C16C6" w:rsidRDefault="004C16C6">
            <w:pPr>
              <w:pStyle w:val="ConsPlusNormal"/>
              <w:jc w:val="center"/>
            </w:pPr>
            <w:r>
              <w:t>3</w:t>
            </w:r>
          </w:p>
        </w:tc>
        <w:tc>
          <w:tcPr>
            <w:tcW w:w="1361" w:type="dxa"/>
          </w:tcPr>
          <w:p w:rsidR="004C16C6" w:rsidRDefault="004C16C6">
            <w:pPr>
              <w:pStyle w:val="ConsPlusNormal"/>
              <w:jc w:val="center"/>
            </w:pPr>
            <w:r>
              <w:t>4</w:t>
            </w:r>
          </w:p>
        </w:tc>
        <w:tc>
          <w:tcPr>
            <w:tcW w:w="1474"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1587" w:type="dxa"/>
          </w:tcPr>
          <w:p w:rsidR="004C16C6" w:rsidRDefault="004C16C6">
            <w:pPr>
              <w:pStyle w:val="ConsPlusNormal"/>
              <w:jc w:val="center"/>
            </w:pPr>
            <w:r>
              <w:t>7</w:t>
            </w:r>
          </w:p>
        </w:tc>
        <w:tc>
          <w:tcPr>
            <w:tcW w:w="1587" w:type="dxa"/>
          </w:tcPr>
          <w:p w:rsidR="004C16C6" w:rsidRDefault="004C16C6">
            <w:pPr>
              <w:pStyle w:val="ConsPlusNormal"/>
              <w:jc w:val="center"/>
            </w:pPr>
            <w:r>
              <w:t>8</w:t>
            </w:r>
          </w:p>
        </w:tc>
      </w:tr>
      <w:tr w:rsidR="004C16C6">
        <w:tblPrEx>
          <w:tblBorders>
            <w:left w:val="none" w:sz="0" w:space="0" w:color="auto"/>
          </w:tblBorders>
        </w:tblPrEx>
        <w:tc>
          <w:tcPr>
            <w:tcW w:w="1757" w:type="dxa"/>
            <w:tcBorders>
              <w:left w:val="nil"/>
            </w:tcBorders>
          </w:tcPr>
          <w:p w:rsidR="004C16C6" w:rsidRDefault="004C16C6">
            <w:pPr>
              <w:pStyle w:val="ConsPlusNormal"/>
            </w:pPr>
            <w:r>
              <w:t>На начало дня</w:t>
            </w:r>
          </w:p>
        </w:tc>
        <w:tc>
          <w:tcPr>
            <w:tcW w:w="1928"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c>
          <w:tcPr>
            <w:tcW w:w="1474" w:type="dxa"/>
          </w:tcPr>
          <w:p w:rsidR="004C16C6" w:rsidRDefault="004C16C6">
            <w:pPr>
              <w:pStyle w:val="ConsPlusNormal"/>
            </w:pPr>
          </w:p>
        </w:tc>
        <w:tc>
          <w:tcPr>
            <w:tcW w:w="964" w:type="dxa"/>
          </w:tcPr>
          <w:p w:rsidR="004C16C6" w:rsidRDefault="004C16C6">
            <w:pPr>
              <w:pStyle w:val="ConsPlusNormal"/>
            </w:pPr>
          </w:p>
        </w:tc>
        <w:tc>
          <w:tcPr>
            <w:tcW w:w="1587" w:type="dxa"/>
          </w:tcPr>
          <w:p w:rsidR="004C16C6" w:rsidRDefault="004C16C6">
            <w:pPr>
              <w:pStyle w:val="ConsPlusNormal"/>
            </w:pPr>
          </w:p>
        </w:tc>
        <w:tc>
          <w:tcPr>
            <w:tcW w:w="1587" w:type="dxa"/>
          </w:tcPr>
          <w:p w:rsidR="004C16C6" w:rsidRDefault="004C16C6">
            <w:pPr>
              <w:pStyle w:val="ConsPlusNormal"/>
            </w:pPr>
          </w:p>
        </w:tc>
      </w:tr>
      <w:tr w:rsidR="004C16C6">
        <w:tblPrEx>
          <w:tblBorders>
            <w:left w:val="none" w:sz="0" w:space="0" w:color="auto"/>
          </w:tblBorders>
        </w:tblPrEx>
        <w:tc>
          <w:tcPr>
            <w:tcW w:w="1757" w:type="dxa"/>
            <w:tcBorders>
              <w:left w:val="nil"/>
            </w:tcBorders>
          </w:tcPr>
          <w:p w:rsidR="004C16C6" w:rsidRDefault="004C16C6">
            <w:pPr>
              <w:pStyle w:val="ConsPlusNormal"/>
            </w:pPr>
            <w:r>
              <w:t>На конец дня</w:t>
            </w:r>
          </w:p>
        </w:tc>
        <w:tc>
          <w:tcPr>
            <w:tcW w:w="1928"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c>
          <w:tcPr>
            <w:tcW w:w="1474" w:type="dxa"/>
          </w:tcPr>
          <w:p w:rsidR="004C16C6" w:rsidRDefault="004C16C6">
            <w:pPr>
              <w:pStyle w:val="ConsPlusNormal"/>
            </w:pPr>
          </w:p>
        </w:tc>
        <w:tc>
          <w:tcPr>
            <w:tcW w:w="964" w:type="dxa"/>
          </w:tcPr>
          <w:p w:rsidR="004C16C6" w:rsidRDefault="004C16C6">
            <w:pPr>
              <w:pStyle w:val="ConsPlusNormal"/>
            </w:pPr>
          </w:p>
        </w:tc>
        <w:tc>
          <w:tcPr>
            <w:tcW w:w="1587" w:type="dxa"/>
          </w:tcPr>
          <w:p w:rsidR="004C16C6" w:rsidRDefault="004C16C6">
            <w:pPr>
              <w:pStyle w:val="ConsPlusNormal"/>
            </w:pPr>
          </w:p>
        </w:tc>
        <w:tc>
          <w:tcPr>
            <w:tcW w:w="1587"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3.2. Бюджетные данные, бюджетные и денежные обязательства</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4C16C6">
        <w:tc>
          <w:tcPr>
            <w:tcW w:w="1587" w:type="dxa"/>
            <w:gridSpan w:val="2"/>
          </w:tcPr>
          <w:p w:rsidR="004C16C6" w:rsidRDefault="004C16C6">
            <w:pPr>
              <w:pStyle w:val="ConsPlusNormal"/>
              <w:jc w:val="center"/>
            </w:pPr>
            <w:r>
              <w:t>Документ</w:t>
            </w:r>
          </w:p>
        </w:tc>
        <w:tc>
          <w:tcPr>
            <w:tcW w:w="1644" w:type="dxa"/>
            <w:vMerge w:val="restart"/>
          </w:tcPr>
          <w:p w:rsidR="004C16C6" w:rsidRDefault="004C16C6">
            <w:pPr>
              <w:pStyle w:val="ConsPlusNormal"/>
              <w:jc w:val="center"/>
            </w:pPr>
            <w:r>
              <w:t>Лимиты бюджетных обязательств</w:t>
            </w:r>
          </w:p>
        </w:tc>
        <w:tc>
          <w:tcPr>
            <w:tcW w:w="1247" w:type="dxa"/>
            <w:vMerge w:val="restart"/>
          </w:tcPr>
          <w:p w:rsidR="004C16C6" w:rsidRDefault="004C16C6">
            <w:pPr>
              <w:pStyle w:val="ConsPlusNormal"/>
              <w:jc w:val="center"/>
            </w:pPr>
            <w:r>
              <w:t>Предельные объемы финансирования</w:t>
            </w:r>
          </w:p>
        </w:tc>
        <w:tc>
          <w:tcPr>
            <w:tcW w:w="2267" w:type="dxa"/>
            <w:gridSpan w:val="2"/>
          </w:tcPr>
          <w:p w:rsidR="004C16C6" w:rsidRDefault="004C16C6">
            <w:pPr>
              <w:pStyle w:val="ConsPlusNormal"/>
              <w:jc w:val="center"/>
            </w:pPr>
            <w:r>
              <w:t>Бюджетные обязательства</w:t>
            </w:r>
          </w:p>
        </w:tc>
        <w:tc>
          <w:tcPr>
            <w:tcW w:w="2324" w:type="dxa"/>
            <w:gridSpan w:val="2"/>
          </w:tcPr>
          <w:p w:rsidR="004C16C6" w:rsidRDefault="004C16C6">
            <w:pPr>
              <w:pStyle w:val="ConsPlusNormal"/>
              <w:jc w:val="center"/>
            </w:pPr>
            <w:r>
              <w:t>Денежные обязательства</w:t>
            </w:r>
          </w:p>
        </w:tc>
      </w:tr>
      <w:tr w:rsidR="004C16C6">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644" w:type="dxa"/>
            <w:vMerge/>
          </w:tcPr>
          <w:p w:rsidR="004C16C6" w:rsidRDefault="004C16C6">
            <w:pPr>
              <w:pStyle w:val="ConsPlusNormal"/>
            </w:pPr>
          </w:p>
        </w:tc>
        <w:tc>
          <w:tcPr>
            <w:tcW w:w="1247" w:type="dxa"/>
            <w:vMerge/>
          </w:tcPr>
          <w:p w:rsidR="004C16C6" w:rsidRDefault="004C16C6">
            <w:pPr>
              <w:pStyle w:val="ConsPlusNormal"/>
            </w:pPr>
          </w:p>
        </w:tc>
        <w:tc>
          <w:tcPr>
            <w:tcW w:w="1020" w:type="dxa"/>
          </w:tcPr>
          <w:p w:rsidR="004C16C6" w:rsidRDefault="004C16C6">
            <w:pPr>
              <w:pStyle w:val="ConsPlusNormal"/>
              <w:jc w:val="center"/>
            </w:pPr>
            <w:r>
              <w:t>учетный номер</w:t>
            </w:r>
          </w:p>
        </w:tc>
        <w:tc>
          <w:tcPr>
            <w:tcW w:w="1247" w:type="dxa"/>
          </w:tcPr>
          <w:p w:rsidR="004C16C6" w:rsidRDefault="004C16C6">
            <w:pPr>
              <w:pStyle w:val="ConsPlusNormal"/>
              <w:jc w:val="center"/>
            </w:pPr>
            <w:r>
              <w:t>сумма на текущий финансовый год</w:t>
            </w:r>
          </w:p>
        </w:tc>
        <w:tc>
          <w:tcPr>
            <w:tcW w:w="1020" w:type="dxa"/>
          </w:tcPr>
          <w:p w:rsidR="004C16C6" w:rsidRDefault="004C16C6">
            <w:pPr>
              <w:pStyle w:val="ConsPlusNormal"/>
              <w:jc w:val="center"/>
            </w:pPr>
            <w:r>
              <w:t>учетный номер</w:t>
            </w:r>
          </w:p>
        </w:tc>
        <w:tc>
          <w:tcPr>
            <w:tcW w:w="1304" w:type="dxa"/>
          </w:tcPr>
          <w:p w:rsidR="004C16C6" w:rsidRDefault="004C16C6">
            <w:pPr>
              <w:pStyle w:val="ConsPlusNormal"/>
              <w:jc w:val="center"/>
            </w:pPr>
            <w:r>
              <w:t>сумма на текущий финансовый год</w:t>
            </w:r>
          </w:p>
        </w:tc>
      </w:tr>
      <w:tr w:rsidR="004C16C6">
        <w:tc>
          <w:tcPr>
            <w:tcW w:w="850"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644"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247" w:type="dxa"/>
          </w:tcPr>
          <w:p w:rsidR="004C16C6" w:rsidRDefault="004C16C6">
            <w:pPr>
              <w:pStyle w:val="ConsPlusNormal"/>
              <w:jc w:val="center"/>
            </w:pPr>
            <w:r>
              <w:t>6</w:t>
            </w:r>
          </w:p>
        </w:tc>
        <w:tc>
          <w:tcPr>
            <w:tcW w:w="1020" w:type="dxa"/>
          </w:tcPr>
          <w:p w:rsidR="004C16C6" w:rsidRDefault="004C16C6">
            <w:pPr>
              <w:pStyle w:val="ConsPlusNormal"/>
              <w:jc w:val="center"/>
            </w:pPr>
            <w:r>
              <w:t>7</w:t>
            </w:r>
          </w:p>
        </w:tc>
        <w:tc>
          <w:tcPr>
            <w:tcW w:w="1304" w:type="dxa"/>
          </w:tcPr>
          <w:p w:rsidR="004C16C6" w:rsidRDefault="004C16C6">
            <w:pPr>
              <w:pStyle w:val="ConsPlusNormal"/>
              <w:jc w:val="center"/>
            </w:pPr>
            <w:r>
              <w:t>8</w:t>
            </w: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304" w:type="dxa"/>
          </w:tcPr>
          <w:p w:rsidR="004C16C6" w:rsidRDefault="004C16C6">
            <w:pPr>
              <w:pStyle w:val="ConsPlusNormal"/>
            </w:pP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304" w:type="dxa"/>
          </w:tcPr>
          <w:p w:rsidR="004C16C6" w:rsidRDefault="004C16C6">
            <w:pPr>
              <w:pStyle w:val="ConsPlusNormal"/>
            </w:pP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304" w:type="dxa"/>
          </w:tcPr>
          <w:p w:rsidR="004C16C6" w:rsidRDefault="004C16C6">
            <w:pPr>
              <w:pStyle w:val="ConsPlusNormal"/>
            </w:pPr>
          </w:p>
        </w:tc>
      </w:tr>
      <w:tr w:rsidR="004C16C6">
        <w:tblPrEx>
          <w:tblBorders>
            <w:left w:val="nil"/>
          </w:tblBorders>
        </w:tblPrEx>
        <w:tc>
          <w:tcPr>
            <w:tcW w:w="1587" w:type="dxa"/>
            <w:gridSpan w:val="2"/>
            <w:tcBorders>
              <w:left w:val="nil"/>
              <w:bottom w:val="nil"/>
            </w:tcBorders>
          </w:tcPr>
          <w:p w:rsidR="004C16C6" w:rsidRDefault="004C16C6">
            <w:pPr>
              <w:pStyle w:val="ConsPlusNormal"/>
              <w:jc w:val="right"/>
            </w:pPr>
            <w:r>
              <w:t>Итого</w:t>
            </w:r>
          </w:p>
        </w:tc>
        <w:tc>
          <w:tcPr>
            <w:tcW w:w="1644"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jc w:val="center"/>
            </w:pPr>
            <w:r>
              <w:t>X</w:t>
            </w:r>
          </w:p>
        </w:tc>
        <w:tc>
          <w:tcPr>
            <w:tcW w:w="1247" w:type="dxa"/>
          </w:tcPr>
          <w:p w:rsidR="004C16C6" w:rsidRDefault="004C16C6">
            <w:pPr>
              <w:pStyle w:val="ConsPlusNormal"/>
            </w:pPr>
          </w:p>
        </w:tc>
        <w:tc>
          <w:tcPr>
            <w:tcW w:w="1020" w:type="dxa"/>
          </w:tcPr>
          <w:p w:rsidR="004C16C6" w:rsidRDefault="004C16C6">
            <w:pPr>
              <w:pStyle w:val="ConsPlusNormal"/>
              <w:jc w:val="center"/>
            </w:pPr>
            <w:r>
              <w:t>X</w:t>
            </w:r>
          </w:p>
        </w:tc>
        <w:tc>
          <w:tcPr>
            <w:tcW w:w="130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Операции со средствами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4C16C6">
        <w:tc>
          <w:tcPr>
            <w:tcW w:w="3458" w:type="dxa"/>
            <w:gridSpan w:val="2"/>
          </w:tcPr>
          <w:p w:rsidR="004C16C6" w:rsidRDefault="004C16C6">
            <w:pPr>
              <w:pStyle w:val="ConsPlusNormal"/>
              <w:jc w:val="center"/>
            </w:pPr>
            <w:r>
              <w:t>Документ, подтверждающий проведение операции</w:t>
            </w:r>
          </w:p>
        </w:tc>
        <w:tc>
          <w:tcPr>
            <w:tcW w:w="2608" w:type="dxa"/>
            <w:gridSpan w:val="2"/>
          </w:tcPr>
          <w:p w:rsidR="004C16C6" w:rsidRDefault="004C16C6">
            <w:pPr>
              <w:pStyle w:val="ConsPlusNormal"/>
              <w:jc w:val="center"/>
            </w:pPr>
            <w:r>
              <w:t>Документ получателя бюджетных средств</w:t>
            </w:r>
          </w:p>
        </w:tc>
        <w:tc>
          <w:tcPr>
            <w:tcW w:w="1587" w:type="dxa"/>
            <w:vMerge w:val="restart"/>
          </w:tcPr>
          <w:p w:rsidR="004C16C6" w:rsidRDefault="004C16C6">
            <w:pPr>
              <w:pStyle w:val="ConsPlusNormal"/>
              <w:jc w:val="center"/>
            </w:pPr>
            <w:r>
              <w:t>Поступления</w:t>
            </w:r>
          </w:p>
        </w:tc>
        <w:tc>
          <w:tcPr>
            <w:tcW w:w="1417" w:type="dxa"/>
            <w:vMerge w:val="restart"/>
          </w:tcPr>
          <w:p w:rsidR="004C16C6" w:rsidRDefault="004C16C6">
            <w:pPr>
              <w:pStyle w:val="ConsPlusNormal"/>
              <w:jc w:val="center"/>
            </w:pPr>
            <w:r>
              <w:t>Выплаты</w:t>
            </w:r>
          </w:p>
        </w:tc>
      </w:tr>
      <w:tr w:rsidR="004C16C6">
        <w:tc>
          <w:tcPr>
            <w:tcW w:w="1757" w:type="dxa"/>
          </w:tcPr>
          <w:p w:rsidR="004C16C6" w:rsidRDefault="004C16C6">
            <w:pPr>
              <w:pStyle w:val="ConsPlusNormal"/>
              <w:jc w:val="center"/>
            </w:pPr>
            <w:r>
              <w:t>номер</w:t>
            </w:r>
          </w:p>
        </w:tc>
        <w:tc>
          <w:tcPr>
            <w:tcW w:w="1701" w:type="dxa"/>
          </w:tcPr>
          <w:p w:rsidR="004C16C6" w:rsidRDefault="004C16C6">
            <w:pPr>
              <w:pStyle w:val="ConsPlusNormal"/>
              <w:jc w:val="center"/>
            </w:pPr>
            <w:r>
              <w:t>дата</w:t>
            </w:r>
          </w:p>
        </w:tc>
        <w:tc>
          <w:tcPr>
            <w:tcW w:w="1361" w:type="dxa"/>
          </w:tcPr>
          <w:p w:rsidR="004C16C6" w:rsidRDefault="004C16C6">
            <w:pPr>
              <w:pStyle w:val="ConsPlusNormal"/>
              <w:jc w:val="center"/>
            </w:pPr>
            <w:r>
              <w:t>номер</w:t>
            </w:r>
          </w:p>
        </w:tc>
        <w:tc>
          <w:tcPr>
            <w:tcW w:w="1247" w:type="dxa"/>
          </w:tcPr>
          <w:p w:rsidR="004C16C6" w:rsidRDefault="004C16C6">
            <w:pPr>
              <w:pStyle w:val="ConsPlusNormal"/>
              <w:jc w:val="center"/>
            </w:pPr>
            <w:r>
              <w:t>дата</w:t>
            </w:r>
          </w:p>
        </w:tc>
        <w:tc>
          <w:tcPr>
            <w:tcW w:w="1587" w:type="dxa"/>
            <w:vMerge/>
          </w:tcPr>
          <w:p w:rsidR="004C16C6" w:rsidRDefault="004C16C6">
            <w:pPr>
              <w:pStyle w:val="ConsPlusNormal"/>
            </w:pPr>
          </w:p>
        </w:tc>
        <w:tc>
          <w:tcPr>
            <w:tcW w:w="1417" w:type="dxa"/>
            <w:vMerge/>
          </w:tcPr>
          <w:p w:rsidR="004C16C6" w:rsidRDefault="004C16C6">
            <w:pPr>
              <w:pStyle w:val="ConsPlusNormal"/>
            </w:pPr>
          </w:p>
        </w:tc>
      </w:tr>
      <w:tr w:rsidR="004C16C6">
        <w:tc>
          <w:tcPr>
            <w:tcW w:w="1757" w:type="dxa"/>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1361"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587" w:type="dxa"/>
          </w:tcPr>
          <w:p w:rsidR="004C16C6" w:rsidRDefault="004C16C6">
            <w:pPr>
              <w:pStyle w:val="ConsPlusNormal"/>
              <w:jc w:val="center"/>
            </w:pPr>
            <w:r>
              <w:t>5</w:t>
            </w:r>
          </w:p>
        </w:tc>
        <w:tc>
          <w:tcPr>
            <w:tcW w:w="1417" w:type="dxa"/>
          </w:tcPr>
          <w:p w:rsidR="004C16C6" w:rsidRDefault="004C16C6">
            <w:pPr>
              <w:pStyle w:val="ConsPlusNormal"/>
              <w:jc w:val="center"/>
            </w:pPr>
            <w:r>
              <w:t>6</w:t>
            </w:r>
          </w:p>
        </w:tc>
      </w:tr>
      <w:tr w:rsidR="004C16C6">
        <w:tc>
          <w:tcPr>
            <w:tcW w:w="1757"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417" w:type="dxa"/>
          </w:tcPr>
          <w:p w:rsidR="004C16C6" w:rsidRDefault="004C16C6">
            <w:pPr>
              <w:pStyle w:val="ConsPlusNormal"/>
            </w:pPr>
          </w:p>
        </w:tc>
      </w:tr>
      <w:tr w:rsidR="004C16C6">
        <w:tc>
          <w:tcPr>
            <w:tcW w:w="1757"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417" w:type="dxa"/>
          </w:tcPr>
          <w:p w:rsidR="004C16C6" w:rsidRDefault="004C16C6">
            <w:pPr>
              <w:pStyle w:val="ConsPlusNormal"/>
            </w:pPr>
          </w:p>
        </w:tc>
      </w:tr>
      <w:tr w:rsidR="004C16C6">
        <w:tc>
          <w:tcPr>
            <w:tcW w:w="1757"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tblBorders>
        </w:tblPrEx>
        <w:tc>
          <w:tcPr>
            <w:tcW w:w="6066" w:type="dxa"/>
            <w:gridSpan w:val="4"/>
            <w:tcBorders>
              <w:left w:val="nil"/>
              <w:bottom w:val="nil"/>
            </w:tcBorders>
          </w:tcPr>
          <w:p w:rsidR="004C16C6" w:rsidRDefault="004C16C6">
            <w:pPr>
              <w:pStyle w:val="ConsPlusNormal"/>
              <w:jc w:val="right"/>
            </w:pPr>
            <w:r>
              <w:t>Итого</w:t>
            </w:r>
          </w:p>
        </w:tc>
        <w:tc>
          <w:tcPr>
            <w:tcW w:w="1587" w:type="dxa"/>
          </w:tcPr>
          <w:p w:rsidR="004C16C6" w:rsidRDefault="004C16C6">
            <w:pPr>
              <w:pStyle w:val="ConsPlusNormal"/>
            </w:pPr>
          </w:p>
        </w:tc>
        <w:tc>
          <w:tcPr>
            <w:tcW w:w="141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 xml:space="preserve">                                                        Форма 0531759, с. 6</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за "__" ______ 20__ г.</w:t>
      </w:r>
    </w:p>
    <w:p w:rsidR="004C16C6" w:rsidRDefault="004C16C6">
      <w:pPr>
        <w:pStyle w:val="ConsPlusNonformat"/>
        <w:jc w:val="both"/>
      </w:pPr>
    </w:p>
    <w:p w:rsidR="004C16C6" w:rsidRDefault="004C16C6">
      <w:pPr>
        <w:pStyle w:val="ConsPlusNonformat"/>
        <w:jc w:val="both"/>
      </w:pPr>
      <w:r>
        <w:t xml:space="preserve">                 3.4. Источники дополнительного бюджетного</w:t>
      </w:r>
    </w:p>
    <w:p w:rsidR="004C16C6" w:rsidRDefault="004C16C6">
      <w:pPr>
        <w:pStyle w:val="ConsPlusNonformat"/>
        <w:jc w:val="both"/>
      </w:pPr>
      <w:r>
        <w:t xml:space="preserve">                        финансирования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4C16C6">
        <w:tc>
          <w:tcPr>
            <w:tcW w:w="3458" w:type="dxa"/>
            <w:gridSpan w:val="2"/>
          </w:tcPr>
          <w:p w:rsidR="004C16C6" w:rsidRDefault="004C16C6">
            <w:pPr>
              <w:pStyle w:val="ConsPlusNormal"/>
              <w:jc w:val="center"/>
            </w:pPr>
            <w:r>
              <w:t>Документ, подтверждающий проведение операции</w:t>
            </w:r>
          </w:p>
        </w:tc>
        <w:tc>
          <w:tcPr>
            <w:tcW w:w="2608" w:type="dxa"/>
            <w:gridSpan w:val="2"/>
          </w:tcPr>
          <w:p w:rsidR="004C16C6" w:rsidRDefault="004C16C6">
            <w:pPr>
              <w:pStyle w:val="ConsPlusNormal"/>
              <w:jc w:val="center"/>
            </w:pPr>
            <w:r>
              <w:t>Документ администратора доходов бюджета</w:t>
            </w:r>
          </w:p>
        </w:tc>
        <w:tc>
          <w:tcPr>
            <w:tcW w:w="1587" w:type="dxa"/>
            <w:vMerge w:val="restart"/>
          </w:tcPr>
          <w:p w:rsidR="004C16C6" w:rsidRDefault="004C16C6">
            <w:pPr>
              <w:pStyle w:val="ConsPlusNormal"/>
              <w:jc w:val="center"/>
            </w:pPr>
            <w:r>
              <w:t>Поступления</w:t>
            </w:r>
          </w:p>
        </w:tc>
        <w:tc>
          <w:tcPr>
            <w:tcW w:w="1417" w:type="dxa"/>
            <w:vMerge w:val="restart"/>
            <w:tcBorders>
              <w:right w:val="nil"/>
            </w:tcBorders>
          </w:tcPr>
          <w:p w:rsidR="004C16C6" w:rsidRDefault="004C16C6">
            <w:pPr>
              <w:pStyle w:val="ConsPlusNormal"/>
              <w:jc w:val="center"/>
            </w:pPr>
            <w:r>
              <w:t>Возвраты</w:t>
            </w:r>
          </w:p>
        </w:tc>
      </w:tr>
      <w:tr w:rsidR="004C16C6">
        <w:tc>
          <w:tcPr>
            <w:tcW w:w="1757" w:type="dxa"/>
          </w:tcPr>
          <w:p w:rsidR="004C16C6" w:rsidRDefault="004C16C6">
            <w:pPr>
              <w:pStyle w:val="ConsPlusNormal"/>
              <w:jc w:val="center"/>
            </w:pPr>
            <w:r>
              <w:t>номер</w:t>
            </w:r>
          </w:p>
        </w:tc>
        <w:tc>
          <w:tcPr>
            <w:tcW w:w="1701" w:type="dxa"/>
          </w:tcPr>
          <w:p w:rsidR="004C16C6" w:rsidRDefault="004C16C6">
            <w:pPr>
              <w:pStyle w:val="ConsPlusNormal"/>
              <w:jc w:val="center"/>
            </w:pPr>
            <w:r>
              <w:t>дата</w:t>
            </w:r>
          </w:p>
        </w:tc>
        <w:tc>
          <w:tcPr>
            <w:tcW w:w="1361" w:type="dxa"/>
          </w:tcPr>
          <w:p w:rsidR="004C16C6" w:rsidRDefault="004C16C6">
            <w:pPr>
              <w:pStyle w:val="ConsPlusNormal"/>
              <w:jc w:val="center"/>
            </w:pPr>
            <w:r>
              <w:t>номер</w:t>
            </w:r>
          </w:p>
        </w:tc>
        <w:tc>
          <w:tcPr>
            <w:tcW w:w="1247" w:type="dxa"/>
          </w:tcPr>
          <w:p w:rsidR="004C16C6" w:rsidRDefault="004C16C6">
            <w:pPr>
              <w:pStyle w:val="ConsPlusNormal"/>
              <w:jc w:val="center"/>
            </w:pPr>
            <w:r>
              <w:t>дата</w:t>
            </w:r>
          </w:p>
        </w:tc>
        <w:tc>
          <w:tcPr>
            <w:tcW w:w="1587" w:type="dxa"/>
            <w:vMerge/>
          </w:tcPr>
          <w:p w:rsidR="004C16C6" w:rsidRDefault="004C16C6">
            <w:pPr>
              <w:pStyle w:val="ConsPlusNormal"/>
            </w:pPr>
          </w:p>
        </w:tc>
        <w:tc>
          <w:tcPr>
            <w:tcW w:w="1417" w:type="dxa"/>
            <w:vMerge/>
            <w:tcBorders>
              <w:right w:val="nil"/>
            </w:tcBorders>
          </w:tcPr>
          <w:p w:rsidR="004C16C6" w:rsidRDefault="004C16C6">
            <w:pPr>
              <w:pStyle w:val="ConsPlusNormal"/>
            </w:pPr>
          </w:p>
        </w:tc>
      </w:tr>
      <w:tr w:rsidR="004C16C6">
        <w:tc>
          <w:tcPr>
            <w:tcW w:w="1757" w:type="dxa"/>
          </w:tcPr>
          <w:p w:rsidR="004C16C6" w:rsidRDefault="004C16C6">
            <w:pPr>
              <w:pStyle w:val="ConsPlusNormal"/>
              <w:jc w:val="center"/>
            </w:pPr>
            <w:r>
              <w:lastRenderedPageBreak/>
              <w:t>1</w:t>
            </w:r>
          </w:p>
        </w:tc>
        <w:tc>
          <w:tcPr>
            <w:tcW w:w="1701" w:type="dxa"/>
          </w:tcPr>
          <w:p w:rsidR="004C16C6" w:rsidRDefault="004C16C6">
            <w:pPr>
              <w:pStyle w:val="ConsPlusNormal"/>
              <w:jc w:val="center"/>
            </w:pPr>
            <w:r>
              <w:t>2</w:t>
            </w:r>
          </w:p>
        </w:tc>
        <w:tc>
          <w:tcPr>
            <w:tcW w:w="1361"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587" w:type="dxa"/>
          </w:tcPr>
          <w:p w:rsidR="004C16C6" w:rsidRDefault="004C16C6">
            <w:pPr>
              <w:pStyle w:val="ConsPlusNormal"/>
              <w:jc w:val="center"/>
            </w:pPr>
            <w:r>
              <w:t>5</w:t>
            </w:r>
          </w:p>
        </w:tc>
        <w:tc>
          <w:tcPr>
            <w:tcW w:w="1417" w:type="dxa"/>
            <w:tcBorders>
              <w:right w:val="nil"/>
            </w:tcBorders>
          </w:tcPr>
          <w:p w:rsidR="004C16C6" w:rsidRDefault="004C16C6">
            <w:pPr>
              <w:pStyle w:val="ConsPlusNormal"/>
              <w:jc w:val="center"/>
            </w:pPr>
            <w:r>
              <w:t>6</w:t>
            </w:r>
          </w:p>
        </w:tc>
      </w:tr>
      <w:tr w:rsidR="004C16C6">
        <w:tblPrEx>
          <w:tblBorders>
            <w:right w:val="single" w:sz="4" w:space="0" w:color="auto"/>
          </w:tblBorders>
        </w:tblPrEx>
        <w:tc>
          <w:tcPr>
            <w:tcW w:w="1757"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417" w:type="dxa"/>
          </w:tcPr>
          <w:p w:rsidR="004C16C6" w:rsidRDefault="004C16C6">
            <w:pPr>
              <w:pStyle w:val="ConsPlusNormal"/>
            </w:pPr>
          </w:p>
        </w:tc>
      </w:tr>
      <w:tr w:rsidR="004C16C6">
        <w:tblPrEx>
          <w:tblBorders>
            <w:right w:val="single" w:sz="4" w:space="0" w:color="auto"/>
          </w:tblBorders>
        </w:tblPrEx>
        <w:tc>
          <w:tcPr>
            <w:tcW w:w="1757"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417" w:type="dxa"/>
          </w:tcPr>
          <w:p w:rsidR="004C16C6" w:rsidRDefault="004C16C6">
            <w:pPr>
              <w:pStyle w:val="ConsPlusNormal"/>
            </w:pPr>
          </w:p>
        </w:tc>
      </w:tr>
      <w:tr w:rsidR="004C16C6">
        <w:tblPrEx>
          <w:tblBorders>
            <w:right w:val="single" w:sz="4" w:space="0" w:color="auto"/>
          </w:tblBorders>
        </w:tblPrEx>
        <w:tc>
          <w:tcPr>
            <w:tcW w:w="1757"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right w:val="single" w:sz="4" w:space="0" w:color="auto"/>
          </w:tblBorders>
        </w:tblPrEx>
        <w:tc>
          <w:tcPr>
            <w:tcW w:w="6066" w:type="dxa"/>
            <w:gridSpan w:val="4"/>
            <w:tcBorders>
              <w:left w:val="nil"/>
              <w:bottom w:val="nil"/>
            </w:tcBorders>
          </w:tcPr>
          <w:p w:rsidR="004C16C6" w:rsidRDefault="004C16C6">
            <w:pPr>
              <w:pStyle w:val="ConsPlusNormal"/>
              <w:jc w:val="right"/>
            </w:pPr>
            <w:r>
              <w:t>Итого</w:t>
            </w:r>
          </w:p>
        </w:tc>
        <w:tc>
          <w:tcPr>
            <w:tcW w:w="1587" w:type="dxa"/>
          </w:tcPr>
          <w:p w:rsidR="004C16C6" w:rsidRDefault="004C16C6">
            <w:pPr>
              <w:pStyle w:val="ConsPlusNormal"/>
            </w:pPr>
          </w:p>
        </w:tc>
        <w:tc>
          <w:tcPr>
            <w:tcW w:w="141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Изменение остатков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4C16C6">
        <w:tc>
          <w:tcPr>
            <w:tcW w:w="2154" w:type="dxa"/>
          </w:tcPr>
          <w:p w:rsidR="004C16C6" w:rsidRDefault="004C16C6">
            <w:pPr>
              <w:pStyle w:val="ConsPlusNormal"/>
              <w:jc w:val="center"/>
            </w:pPr>
            <w:r>
              <w:t>Наименование показателя</w:t>
            </w:r>
          </w:p>
        </w:tc>
        <w:tc>
          <w:tcPr>
            <w:tcW w:w="2305" w:type="dxa"/>
          </w:tcPr>
          <w:p w:rsidR="004C16C6" w:rsidRDefault="004C16C6">
            <w:pPr>
              <w:pStyle w:val="ConsPlusNormal"/>
              <w:jc w:val="center"/>
            </w:pPr>
            <w:r>
              <w:t>Выдано</w:t>
            </w:r>
          </w:p>
          <w:p w:rsidR="004C16C6" w:rsidRDefault="004C16C6">
            <w:pPr>
              <w:pStyle w:val="ConsPlusNormal"/>
              <w:jc w:val="center"/>
            </w:pPr>
            <w:r>
              <w:t>(с начала ____ текущего финансового года)</w:t>
            </w:r>
          </w:p>
        </w:tc>
        <w:tc>
          <w:tcPr>
            <w:tcW w:w="2305" w:type="dxa"/>
          </w:tcPr>
          <w:p w:rsidR="004C16C6" w:rsidRDefault="004C16C6">
            <w:pPr>
              <w:pStyle w:val="ConsPlusNormal"/>
              <w:jc w:val="center"/>
            </w:pPr>
            <w:r>
              <w:t>Переведено</w:t>
            </w:r>
          </w:p>
          <w:p w:rsidR="004C16C6" w:rsidRDefault="004C16C6">
            <w:pPr>
              <w:pStyle w:val="ConsPlusNormal"/>
              <w:jc w:val="center"/>
            </w:pPr>
            <w:r>
              <w:t>(с начала ____ текущего финансового года)</w:t>
            </w:r>
          </w:p>
        </w:tc>
        <w:tc>
          <w:tcPr>
            <w:tcW w:w="2305" w:type="dxa"/>
            <w:tcBorders>
              <w:right w:val="nil"/>
            </w:tcBorders>
          </w:tcPr>
          <w:p w:rsidR="004C16C6" w:rsidRDefault="004C16C6">
            <w:pPr>
              <w:pStyle w:val="ConsPlusNormal"/>
              <w:jc w:val="center"/>
            </w:pPr>
            <w:r>
              <w:t>Исполнено</w:t>
            </w:r>
          </w:p>
          <w:p w:rsidR="004C16C6" w:rsidRDefault="004C16C6">
            <w:pPr>
              <w:pStyle w:val="ConsPlusNormal"/>
              <w:jc w:val="center"/>
            </w:pPr>
            <w:r>
              <w:t>(с начала ____ текущего финансового года)</w:t>
            </w:r>
          </w:p>
        </w:tc>
      </w:tr>
      <w:tr w:rsidR="004C16C6">
        <w:tc>
          <w:tcPr>
            <w:tcW w:w="2154" w:type="dxa"/>
          </w:tcPr>
          <w:p w:rsidR="004C16C6" w:rsidRDefault="004C16C6">
            <w:pPr>
              <w:pStyle w:val="ConsPlusNormal"/>
              <w:jc w:val="center"/>
            </w:pPr>
            <w:r>
              <w:t>1</w:t>
            </w:r>
          </w:p>
        </w:tc>
        <w:tc>
          <w:tcPr>
            <w:tcW w:w="2305" w:type="dxa"/>
          </w:tcPr>
          <w:p w:rsidR="004C16C6" w:rsidRDefault="004C16C6">
            <w:pPr>
              <w:pStyle w:val="ConsPlusNormal"/>
              <w:jc w:val="center"/>
            </w:pPr>
            <w:r>
              <w:t>2</w:t>
            </w:r>
          </w:p>
        </w:tc>
        <w:tc>
          <w:tcPr>
            <w:tcW w:w="2305" w:type="dxa"/>
          </w:tcPr>
          <w:p w:rsidR="004C16C6" w:rsidRDefault="004C16C6">
            <w:pPr>
              <w:pStyle w:val="ConsPlusNormal"/>
              <w:jc w:val="center"/>
            </w:pPr>
            <w:r>
              <w:t>3</w:t>
            </w:r>
          </w:p>
        </w:tc>
        <w:tc>
          <w:tcPr>
            <w:tcW w:w="2305" w:type="dxa"/>
            <w:tcBorders>
              <w:right w:val="nil"/>
            </w:tcBorders>
          </w:tcPr>
          <w:p w:rsidR="004C16C6" w:rsidRDefault="004C16C6">
            <w:pPr>
              <w:pStyle w:val="ConsPlusNormal"/>
              <w:jc w:val="center"/>
            </w:pPr>
            <w:r>
              <w:t>4</w:t>
            </w:r>
          </w:p>
        </w:tc>
      </w:tr>
      <w:tr w:rsidR="004C16C6">
        <w:tblPrEx>
          <w:tblBorders>
            <w:right w:val="single" w:sz="4" w:space="0" w:color="auto"/>
          </w:tblBorders>
        </w:tblPrEx>
        <w:tc>
          <w:tcPr>
            <w:tcW w:w="2154" w:type="dxa"/>
          </w:tcPr>
          <w:p w:rsidR="004C16C6" w:rsidRDefault="004C16C6">
            <w:pPr>
              <w:pStyle w:val="ConsPlusNormal"/>
            </w:pPr>
            <w:r>
              <w:t>На начало дня</w:t>
            </w:r>
          </w:p>
        </w:tc>
        <w:tc>
          <w:tcPr>
            <w:tcW w:w="2305" w:type="dxa"/>
          </w:tcPr>
          <w:p w:rsidR="004C16C6" w:rsidRDefault="004C16C6">
            <w:pPr>
              <w:pStyle w:val="ConsPlusNormal"/>
            </w:pPr>
          </w:p>
        </w:tc>
        <w:tc>
          <w:tcPr>
            <w:tcW w:w="2305" w:type="dxa"/>
          </w:tcPr>
          <w:p w:rsidR="004C16C6" w:rsidRDefault="004C16C6">
            <w:pPr>
              <w:pStyle w:val="ConsPlusNormal"/>
            </w:pPr>
          </w:p>
        </w:tc>
        <w:tc>
          <w:tcPr>
            <w:tcW w:w="2305" w:type="dxa"/>
          </w:tcPr>
          <w:p w:rsidR="004C16C6" w:rsidRDefault="004C16C6">
            <w:pPr>
              <w:pStyle w:val="ConsPlusNormal"/>
            </w:pPr>
          </w:p>
        </w:tc>
      </w:tr>
      <w:tr w:rsidR="004C16C6">
        <w:tblPrEx>
          <w:tblBorders>
            <w:right w:val="single" w:sz="4" w:space="0" w:color="auto"/>
          </w:tblBorders>
        </w:tblPrEx>
        <w:tc>
          <w:tcPr>
            <w:tcW w:w="2154" w:type="dxa"/>
          </w:tcPr>
          <w:p w:rsidR="004C16C6" w:rsidRDefault="004C16C6">
            <w:pPr>
              <w:pStyle w:val="ConsPlusNormal"/>
            </w:pPr>
            <w:r>
              <w:t>На конец дня</w:t>
            </w:r>
          </w:p>
        </w:tc>
        <w:tc>
          <w:tcPr>
            <w:tcW w:w="2305" w:type="dxa"/>
          </w:tcPr>
          <w:p w:rsidR="004C16C6" w:rsidRDefault="004C16C6">
            <w:pPr>
              <w:pStyle w:val="ConsPlusNormal"/>
            </w:pPr>
          </w:p>
        </w:tc>
        <w:tc>
          <w:tcPr>
            <w:tcW w:w="2305" w:type="dxa"/>
          </w:tcPr>
          <w:p w:rsidR="004C16C6" w:rsidRDefault="004C16C6">
            <w:pPr>
              <w:pStyle w:val="ConsPlusNormal"/>
            </w:pPr>
          </w:p>
        </w:tc>
        <w:tc>
          <w:tcPr>
            <w:tcW w:w="230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4.2. Казначейское обеспечение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4C16C6">
        <w:tc>
          <w:tcPr>
            <w:tcW w:w="2382" w:type="dxa"/>
            <w:gridSpan w:val="2"/>
          </w:tcPr>
          <w:p w:rsidR="004C16C6" w:rsidRDefault="004C16C6">
            <w:pPr>
              <w:pStyle w:val="ConsPlusNormal"/>
              <w:jc w:val="center"/>
            </w:pPr>
            <w:r>
              <w:t>Документ, подтверждающий проведение операции</w:t>
            </w:r>
          </w:p>
        </w:tc>
        <w:tc>
          <w:tcPr>
            <w:tcW w:w="2325" w:type="dxa"/>
            <w:gridSpan w:val="2"/>
          </w:tcPr>
          <w:p w:rsidR="004C16C6" w:rsidRDefault="004C16C6">
            <w:pPr>
              <w:pStyle w:val="ConsPlusNormal"/>
              <w:jc w:val="center"/>
            </w:pPr>
            <w:r>
              <w:t>Документ получателя бюджетных средств</w:t>
            </w:r>
          </w:p>
        </w:tc>
        <w:tc>
          <w:tcPr>
            <w:tcW w:w="1020" w:type="dxa"/>
            <w:vMerge w:val="restart"/>
          </w:tcPr>
          <w:p w:rsidR="004C16C6" w:rsidRDefault="004C16C6">
            <w:pPr>
              <w:pStyle w:val="ConsPlusNormal"/>
              <w:jc w:val="center"/>
            </w:pPr>
            <w:r>
              <w:t>Выдано</w:t>
            </w:r>
          </w:p>
        </w:tc>
        <w:tc>
          <w:tcPr>
            <w:tcW w:w="1191" w:type="dxa"/>
            <w:vMerge w:val="restart"/>
          </w:tcPr>
          <w:p w:rsidR="004C16C6" w:rsidRDefault="004C16C6">
            <w:pPr>
              <w:pStyle w:val="ConsPlusNormal"/>
              <w:jc w:val="center"/>
            </w:pPr>
            <w:r>
              <w:t>Переведено</w:t>
            </w:r>
          </w:p>
        </w:tc>
        <w:tc>
          <w:tcPr>
            <w:tcW w:w="1134" w:type="dxa"/>
            <w:vMerge w:val="restart"/>
          </w:tcPr>
          <w:p w:rsidR="004C16C6" w:rsidRDefault="004C16C6">
            <w:pPr>
              <w:pStyle w:val="ConsPlusNormal"/>
              <w:jc w:val="center"/>
            </w:pPr>
            <w:r>
              <w:t>Исполнено</w:t>
            </w:r>
          </w:p>
        </w:tc>
        <w:tc>
          <w:tcPr>
            <w:tcW w:w="1020" w:type="dxa"/>
            <w:vMerge w:val="restart"/>
            <w:tcBorders>
              <w:right w:val="nil"/>
            </w:tcBorders>
          </w:tcPr>
          <w:p w:rsidR="004C16C6" w:rsidRDefault="004C16C6">
            <w:pPr>
              <w:pStyle w:val="ConsPlusNormal"/>
              <w:jc w:val="center"/>
            </w:pPr>
            <w:r>
              <w:t>Примечание</w:t>
            </w:r>
          </w:p>
        </w:tc>
      </w:tr>
      <w:tr w:rsidR="004C16C6">
        <w:tc>
          <w:tcPr>
            <w:tcW w:w="1191" w:type="dxa"/>
          </w:tcPr>
          <w:p w:rsidR="004C16C6" w:rsidRDefault="004C16C6">
            <w:pPr>
              <w:pStyle w:val="ConsPlusNormal"/>
              <w:jc w:val="center"/>
            </w:pPr>
            <w:r>
              <w:t>номер</w:t>
            </w:r>
          </w:p>
        </w:tc>
        <w:tc>
          <w:tcPr>
            <w:tcW w:w="1191" w:type="dxa"/>
          </w:tcPr>
          <w:p w:rsidR="004C16C6" w:rsidRDefault="004C16C6">
            <w:pPr>
              <w:pStyle w:val="ConsPlusNormal"/>
              <w:jc w:val="center"/>
            </w:pPr>
            <w:r>
              <w:t>дата</w:t>
            </w:r>
          </w:p>
        </w:tc>
        <w:tc>
          <w:tcPr>
            <w:tcW w:w="1191" w:type="dxa"/>
          </w:tcPr>
          <w:p w:rsidR="004C16C6" w:rsidRDefault="004C16C6">
            <w:pPr>
              <w:pStyle w:val="ConsPlusNormal"/>
              <w:jc w:val="center"/>
            </w:pPr>
            <w:r>
              <w:t>номер</w:t>
            </w:r>
          </w:p>
        </w:tc>
        <w:tc>
          <w:tcPr>
            <w:tcW w:w="1134" w:type="dxa"/>
          </w:tcPr>
          <w:p w:rsidR="004C16C6" w:rsidRDefault="004C16C6">
            <w:pPr>
              <w:pStyle w:val="ConsPlusNormal"/>
              <w:jc w:val="center"/>
            </w:pPr>
            <w:r>
              <w:t>дата</w:t>
            </w:r>
          </w:p>
        </w:tc>
        <w:tc>
          <w:tcPr>
            <w:tcW w:w="1020" w:type="dxa"/>
            <w:vMerge/>
          </w:tcPr>
          <w:p w:rsidR="004C16C6" w:rsidRDefault="004C16C6">
            <w:pPr>
              <w:pStyle w:val="ConsPlusNormal"/>
            </w:pPr>
          </w:p>
        </w:tc>
        <w:tc>
          <w:tcPr>
            <w:tcW w:w="1191" w:type="dxa"/>
            <w:vMerge/>
          </w:tcPr>
          <w:p w:rsidR="004C16C6" w:rsidRDefault="004C16C6">
            <w:pPr>
              <w:pStyle w:val="ConsPlusNormal"/>
            </w:pPr>
          </w:p>
        </w:tc>
        <w:tc>
          <w:tcPr>
            <w:tcW w:w="1134" w:type="dxa"/>
            <w:vMerge/>
          </w:tcPr>
          <w:p w:rsidR="004C16C6" w:rsidRDefault="004C16C6">
            <w:pPr>
              <w:pStyle w:val="ConsPlusNormal"/>
            </w:pPr>
          </w:p>
        </w:tc>
        <w:tc>
          <w:tcPr>
            <w:tcW w:w="1020" w:type="dxa"/>
            <w:vMerge/>
            <w:tcBorders>
              <w:right w:val="nil"/>
            </w:tcBorders>
          </w:tcPr>
          <w:p w:rsidR="004C16C6" w:rsidRDefault="004C16C6">
            <w:pPr>
              <w:pStyle w:val="ConsPlusNormal"/>
            </w:pPr>
          </w:p>
        </w:tc>
      </w:tr>
      <w:tr w:rsidR="004C16C6">
        <w:tc>
          <w:tcPr>
            <w:tcW w:w="1191"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134" w:type="dxa"/>
          </w:tcPr>
          <w:p w:rsidR="004C16C6" w:rsidRDefault="004C16C6">
            <w:pPr>
              <w:pStyle w:val="ConsPlusNormal"/>
              <w:jc w:val="center"/>
            </w:pPr>
            <w:r>
              <w:t>7</w:t>
            </w:r>
          </w:p>
        </w:tc>
        <w:tc>
          <w:tcPr>
            <w:tcW w:w="1020" w:type="dxa"/>
            <w:tcBorders>
              <w:right w:val="nil"/>
            </w:tcBorders>
          </w:tcPr>
          <w:p w:rsidR="004C16C6" w:rsidRDefault="004C16C6">
            <w:pPr>
              <w:pStyle w:val="ConsPlusNormal"/>
              <w:jc w:val="center"/>
            </w:pPr>
            <w:r>
              <w:t>8</w:t>
            </w:r>
          </w:p>
        </w:tc>
      </w:tr>
      <w:tr w:rsidR="004C16C6">
        <w:tc>
          <w:tcPr>
            <w:tcW w:w="119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c>
          <w:tcPr>
            <w:tcW w:w="119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c>
          <w:tcPr>
            <w:tcW w:w="119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nil"/>
          </w:tblBorders>
        </w:tblPrEx>
        <w:tc>
          <w:tcPr>
            <w:tcW w:w="4707" w:type="dxa"/>
            <w:gridSpan w:val="4"/>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10</w:t>
      </w:r>
    </w:p>
    <w:p w:rsidR="004C16C6" w:rsidRDefault="004C16C6">
      <w:pPr>
        <w:pStyle w:val="ConsPlusNormal"/>
        <w:jc w:val="right"/>
      </w:pPr>
      <w:r>
        <w:lastRenderedPageBreak/>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414">
              <w:r>
                <w:rPr>
                  <w:color w:val="0000FF"/>
                </w:rPr>
                <w:t>N 16н</w:t>
              </w:r>
            </w:hyperlink>
            <w:r>
              <w:rPr>
                <w:color w:val="392C69"/>
              </w:rPr>
              <w:t>,</w:t>
            </w:r>
          </w:p>
          <w:p w:rsidR="004C16C6" w:rsidRDefault="004C16C6">
            <w:pPr>
              <w:pStyle w:val="ConsPlusNormal"/>
              <w:jc w:val="center"/>
            </w:pPr>
            <w:r>
              <w:rPr>
                <w:color w:val="392C69"/>
              </w:rPr>
              <w:t xml:space="preserve">от 28.06.2021 </w:t>
            </w:r>
            <w:hyperlink r:id="rId41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07" w:name="P4095"/>
      <w:bookmarkEnd w:id="107"/>
      <w:r>
        <w:t xml:space="preserve">                                  ВЫПИСКА</w:t>
      </w:r>
    </w:p>
    <w:p w:rsidR="004C16C6" w:rsidRDefault="004C16C6">
      <w:pPr>
        <w:pStyle w:val="ConsPlusNonformat"/>
        <w:jc w:val="both"/>
      </w:pPr>
      <w:r>
        <w:t xml:space="preserve">                       из лицевого счета получателя</w:t>
      </w:r>
    </w:p>
    <w:p w:rsidR="004C16C6" w:rsidRDefault="004C16C6">
      <w:pPr>
        <w:pStyle w:val="ConsPlusNonformat"/>
        <w:jc w:val="both"/>
      </w:pPr>
      <w:r>
        <w:t xml:space="preserve">                                        ┌────────────┐</w:t>
      </w:r>
    </w:p>
    <w:p w:rsidR="004C16C6" w:rsidRDefault="004C16C6">
      <w:pPr>
        <w:pStyle w:val="ConsPlusNonformat"/>
        <w:jc w:val="both"/>
      </w:pPr>
      <w:r>
        <w:t xml:space="preserve">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0531716</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за "__" 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1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4C16C6">
        <w:tc>
          <w:tcPr>
            <w:tcW w:w="1191" w:type="dxa"/>
            <w:vMerge w:val="restart"/>
          </w:tcPr>
          <w:p w:rsidR="004C16C6" w:rsidRDefault="004C16C6">
            <w:pPr>
              <w:pStyle w:val="ConsPlusNormal"/>
              <w:jc w:val="center"/>
            </w:pPr>
            <w:r>
              <w:t>Наименование показателя</w:t>
            </w:r>
          </w:p>
        </w:tc>
        <w:tc>
          <w:tcPr>
            <w:tcW w:w="2663" w:type="dxa"/>
            <w:gridSpan w:val="4"/>
          </w:tcPr>
          <w:p w:rsidR="004C16C6" w:rsidRDefault="004C16C6">
            <w:pPr>
              <w:pStyle w:val="ConsPlusNormal"/>
              <w:jc w:val="center"/>
            </w:pPr>
            <w:r>
              <w:t>Бюджетные ассигнования</w:t>
            </w:r>
          </w:p>
        </w:tc>
        <w:tc>
          <w:tcPr>
            <w:tcW w:w="2721" w:type="dxa"/>
            <w:gridSpan w:val="4"/>
          </w:tcPr>
          <w:p w:rsidR="004C16C6" w:rsidRDefault="004C16C6">
            <w:pPr>
              <w:pStyle w:val="ConsPlusNormal"/>
              <w:jc w:val="center"/>
            </w:pPr>
            <w:r>
              <w:t>Лимиты бюджетных обязательств</w:t>
            </w:r>
          </w:p>
        </w:tc>
        <w:tc>
          <w:tcPr>
            <w:tcW w:w="2496" w:type="dxa"/>
            <w:gridSpan w:val="4"/>
            <w:tcBorders>
              <w:right w:val="nil"/>
            </w:tcBorders>
          </w:tcPr>
          <w:p w:rsidR="004C16C6" w:rsidRDefault="004C16C6">
            <w:pPr>
              <w:pStyle w:val="ConsPlusNormal"/>
              <w:jc w:val="center"/>
            </w:pPr>
            <w:r>
              <w:t>Предельные объемы финансирования</w:t>
            </w:r>
          </w:p>
        </w:tc>
      </w:tr>
      <w:tr w:rsidR="004C16C6">
        <w:tc>
          <w:tcPr>
            <w:tcW w:w="1191" w:type="dxa"/>
            <w:vMerge/>
          </w:tcPr>
          <w:p w:rsidR="004C16C6" w:rsidRDefault="004C16C6">
            <w:pPr>
              <w:pStyle w:val="ConsPlusNormal"/>
            </w:pPr>
          </w:p>
        </w:tc>
        <w:tc>
          <w:tcPr>
            <w:tcW w:w="623"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1" w:type="dxa"/>
            <w:vMerge w:val="restart"/>
          </w:tcPr>
          <w:p w:rsidR="004C16C6" w:rsidRDefault="004C16C6">
            <w:pPr>
              <w:pStyle w:val="ConsPlusNormal"/>
              <w:jc w:val="center"/>
            </w:pPr>
            <w:r>
              <w:t>на ____ год</w:t>
            </w:r>
          </w:p>
        </w:tc>
        <w:tc>
          <w:tcPr>
            <w:tcW w:w="679" w:type="dxa"/>
            <w:vMerge w:val="restart"/>
          </w:tcPr>
          <w:p w:rsidR="004C16C6" w:rsidRDefault="004C16C6">
            <w:pPr>
              <w:pStyle w:val="ConsPlusNormal"/>
              <w:jc w:val="center"/>
            </w:pPr>
            <w:r>
              <w:t>на ____ год</w:t>
            </w:r>
          </w:p>
        </w:tc>
        <w:tc>
          <w:tcPr>
            <w:tcW w:w="624"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1248" w:type="dxa"/>
            <w:gridSpan w:val="2"/>
          </w:tcPr>
          <w:p w:rsidR="004C16C6" w:rsidRDefault="004C16C6">
            <w:pPr>
              <w:pStyle w:val="ConsPlusNormal"/>
              <w:jc w:val="center"/>
            </w:pPr>
            <w:r>
              <w:t>всего</w:t>
            </w:r>
          </w:p>
        </w:tc>
        <w:tc>
          <w:tcPr>
            <w:tcW w:w="1248" w:type="dxa"/>
            <w:gridSpan w:val="2"/>
            <w:tcBorders>
              <w:right w:val="nil"/>
            </w:tcBorders>
          </w:tcPr>
          <w:p w:rsidR="004C16C6" w:rsidRDefault="004C16C6">
            <w:pPr>
              <w:pStyle w:val="ConsPlusNormal"/>
              <w:jc w:val="center"/>
            </w:pPr>
            <w:r>
              <w:t xml:space="preserve">из них с отложенной датой </w:t>
            </w:r>
            <w:r>
              <w:lastRenderedPageBreak/>
              <w:t>ввода в действие</w:t>
            </w:r>
          </w:p>
        </w:tc>
      </w:tr>
      <w:tr w:rsidR="004C16C6">
        <w:tc>
          <w:tcPr>
            <w:tcW w:w="1191" w:type="dxa"/>
            <w:vMerge/>
          </w:tcPr>
          <w:p w:rsidR="004C16C6" w:rsidRDefault="004C16C6">
            <w:pPr>
              <w:pStyle w:val="ConsPlusNormal"/>
            </w:pPr>
          </w:p>
        </w:tc>
        <w:tc>
          <w:tcPr>
            <w:tcW w:w="623" w:type="dxa"/>
            <w:vMerge/>
          </w:tcPr>
          <w:p w:rsidR="004C16C6" w:rsidRDefault="004C16C6">
            <w:pPr>
              <w:pStyle w:val="ConsPlusNormal"/>
            </w:pPr>
          </w:p>
        </w:tc>
        <w:tc>
          <w:tcPr>
            <w:tcW w:w="680" w:type="dxa"/>
            <w:vMerge/>
          </w:tcPr>
          <w:p w:rsidR="004C16C6" w:rsidRDefault="004C16C6">
            <w:pPr>
              <w:pStyle w:val="ConsPlusNormal"/>
            </w:pPr>
          </w:p>
        </w:tc>
        <w:tc>
          <w:tcPr>
            <w:tcW w:w="681" w:type="dxa"/>
            <w:vMerge/>
          </w:tcPr>
          <w:p w:rsidR="004C16C6" w:rsidRDefault="004C16C6">
            <w:pPr>
              <w:pStyle w:val="ConsPlusNormal"/>
            </w:pPr>
          </w:p>
        </w:tc>
        <w:tc>
          <w:tcPr>
            <w:tcW w:w="679" w:type="dxa"/>
            <w:vMerge/>
          </w:tcPr>
          <w:p w:rsidR="004C16C6" w:rsidRDefault="004C16C6">
            <w:pPr>
              <w:pStyle w:val="ConsPlusNormal"/>
            </w:pPr>
          </w:p>
        </w:tc>
        <w:tc>
          <w:tcPr>
            <w:tcW w:w="624" w:type="dxa"/>
            <w:vMerge/>
          </w:tcPr>
          <w:p w:rsidR="004C16C6" w:rsidRDefault="004C16C6">
            <w:pPr>
              <w:pStyle w:val="ConsPlusNormal"/>
            </w:pPr>
          </w:p>
        </w:tc>
        <w:tc>
          <w:tcPr>
            <w:tcW w:w="737"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24"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624" w:type="dxa"/>
            <w:tcBorders>
              <w:right w:val="nil"/>
            </w:tcBorders>
          </w:tcPr>
          <w:p w:rsidR="004C16C6" w:rsidRDefault="004C16C6">
            <w:pPr>
              <w:pStyle w:val="ConsPlusNormal"/>
              <w:jc w:val="center"/>
            </w:pPr>
            <w:r>
              <w:t>на ____ год</w:t>
            </w:r>
          </w:p>
        </w:tc>
      </w:tr>
      <w:tr w:rsidR="004C16C6">
        <w:tc>
          <w:tcPr>
            <w:tcW w:w="1191" w:type="dxa"/>
          </w:tcPr>
          <w:p w:rsidR="004C16C6" w:rsidRDefault="004C16C6">
            <w:pPr>
              <w:pStyle w:val="ConsPlusNormal"/>
              <w:jc w:val="center"/>
            </w:pPr>
            <w:r>
              <w:t>1</w:t>
            </w:r>
          </w:p>
        </w:tc>
        <w:tc>
          <w:tcPr>
            <w:tcW w:w="623"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681" w:type="dxa"/>
          </w:tcPr>
          <w:p w:rsidR="004C16C6" w:rsidRDefault="004C16C6">
            <w:pPr>
              <w:pStyle w:val="ConsPlusNormal"/>
              <w:jc w:val="center"/>
            </w:pPr>
            <w:r>
              <w:t>4</w:t>
            </w:r>
          </w:p>
        </w:tc>
        <w:tc>
          <w:tcPr>
            <w:tcW w:w="679" w:type="dxa"/>
          </w:tcPr>
          <w:p w:rsidR="004C16C6" w:rsidRDefault="004C16C6">
            <w:pPr>
              <w:pStyle w:val="ConsPlusNormal"/>
              <w:jc w:val="center"/>
            </w:pPr>
            <w:r>
              <w:t>5</w:t>
            </w:r>
          </w:p>
        </w:tc>
        <w:tc>
          <w:tcPr>
            <w:tcW w:w="624"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680"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624" w:type="dxa"/>
          </w:tcPr>
          <w:p w:rsidR="004C16C6" w:rsidRDefault="004C16C6">
            <w:pPr>
              <w:pStyle w:val="ConsPlusNormal"/>
              <w:jc w:val="center"/>
            </w:pPr>
            <w:r>
              <w:t>10</w:t>
            </w:r>
          </w:p>
        </w:tc>
        <w:tc>
          <w:tcPr>
            <w:tcW w:w="624" w:type="dxa"/>
          </w:tcPr>
          <w:p w:rsidR="004C16C6" w:rsidRDefault="004C16C6">
            <w:pPr>
              <w:pStyle w:val="ConsPlusNormal"/>
              <w:jc w:val="center"/>
            </w:pPr>
            <w:r>
              <w:t>11</w:t>
            </w:r>
          </w:p>
        </w:tc>
        <w:tc>
          <w:tcPr>
            <w:tcW w:w="624" w:type="dxa"/>
          </w:tcPr>
          <w:p w:rsidR="004C16C6" w:rsidRDefault="004C16C6">
            <w:pPr>
              <w:pStyle w:val="ConsPlusNormal"/>
              <w:jc w:val="center"/>
            </w:pPr>
            <w:r>
              <w:t>12</w:t>
            </w:r>
          </w:p>
        </w:tc>
        <w:tc>
          <w:tcPr>
            <w:tcW w:w="624" w:type="dxa"/>
            <w:tcBorders>
              <w:right w:val="nil"/>
            </w:tcBorders>
          </w:tcPr>
          <w:p w:rsidR="004C16C6" w:rsidRDefault="004C16C6">
            <w:pPr>
              <w:pStyle w:val="ConsPlusNormal"/>
              <w:jc w:val="center"/>
            </w:pPr>
            <w:r>
              <w:t>13</w:t>
            </w:r>
          </w:p>
        </w:tc>
      </w:tr>
      <w:tr w:rsidR="004C16C6">
        <w:tblPrEx>
          <w:tblBorders>
            <w:right w:val="single" w:sz="4" w:space="0" w:color="auto"/>
          </w:tblBorders>
        </w:tblPrEx>
        <w:tc>
          <w:tcPr>
            <w:tcW w:w="1191" w:type="dxa"/>
          </w:tcPr>
          <w:p w:rsidR="004C16C6" w:rsidRDefault="004C16C6">
            <w:pPr>
              <w:pStyle w:val="ConsPlusNormal"/>
            </w:pPr>
            <w:r>
              <w:t>Остатки на начало дня</w:t>
            </w:r>
          </w:p>
        </w:tc>
        <w:tc>
          <w:tcPr>
            <w:tcW w:w="623" w:type="dxa"/>
          </w:tcPr>
          <w:p w:rsidR="004C16C6" w:rsidRDefault="004C16C6">
            <w:pPr>
              <w:pStyle w:val="ConsPlusNormal"/>
            </w:pPr>
          </w:p>
        </w:tc>
        <w:tc>
          <w:tcPr>
            <w:tcW w:w="680" w:type="dxa"/>
          </w:tcPr>
          <w:p w:rsidR="004C16C6" w:rsidRDefault="004C16C6">
            <w:pPr>
              <w:pStyle w:val="ConsPlusNormal"/>
            </w:pPr>
          </w:p>
        </w:tc>
        <w:tc>
          <w:tcPr>
            <w:tcW w:w="681" w:type="dxa"/>
          </w:tcPr>
          <w:p w:rsidR="004C16C6" w:rsidRDefault="004C16C6">
            <w:pPr>
              <w:pStyle w:val="ConsPlusNormal"/>
            </w:pPr>
          </w:p>
        </w:tc>
        <w:tc>
          <w:tcPr>
            <w:tcW w:w="679"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r>
      <w:tr w:rsidR="004C16C6">
        <w:tblPrEx>
          <w:tblBorders>
            <w:right w:val="single" w:sz="4" w:space="0" w:color="auto"/>
          </w:tblBorders>
        </w:tblPrEx>
        <w:tc>
          <w:tcPr>
            <w:tcW w:w="1191" w:type="dxa"/>
          </w:tcPr>
          <w:p w:rsidR="004C16C6" w:rsidRDefault="004C16C6">
            <w:pPr>
              <w:pStyle w:val="ConsPlusNormal"/>
            </w:pPr>
            <w:r>
              <w:t>Остатки на конец дня</w:t>
            </w:r>
          </w:p>
        </w:tc>
        <w:tc>
          <w:tcPr>
            <w:tcW w:w="623" w:type="dxa"/>
          </w:tcPr>
          <w:p w:rsidR="004C16C6" w:rsidRDefault="004C16C6">
            <w:pPr>
              <w:pStyle w:val="ConsPlusNormal"/>
            </w:pPr>
          </w:p>
        </w:tc>
        <w:tc>
          <w:tcPr>
            <w:tcW w:w="680" w:type="dxa"/>
          </w:tcPr>
          <w:p w:rsidR="004C16C6" w:rsidRDefault="004C16C6">
            <w:pPr>
              <w:pStyle w:val="ConsPlusNormal"/>
            </w:pPr>
          </w:p>
        </w:tc>
        <w:tc>
          <w:tcPr>
            <w:tcW w:w="681" w:type="dxa"/>
          </w:tcPr>
          <w:p w:rsidR="004C16C6" w:rsidRDefault="004C16C6">
            <w:pPr>
              <w:pStyle w:val="ConsPlusNormal"/>
            </w:pPr>
          </w:p>
        </w:tc>
        <w:tc>
          <w:tcPr>
            <w:tcW w:w="679"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Доведенные бюджетные данные</w:t>
      </w:r>
    </w:p>
    <w:p w:rsidR="004C16C6" w:rsidRDefault="004C16C6">
      <w:pPr>
        <w:pStyle w:val="ConsPlusNonformat"/>
        <w:jc w:val="both"/>
      </w:pPr>
    </w:p>
    <w:p w:rsidR="004C16C6" w:rsidRDefault="004C16C6">
      <w:pPr>
        <w:pStyle w:val="ConsPlusNonformat"/>
        <w:jc w:val="both"/>
      </w:pPr>
      <w:r>
        <w:t xml:space="preserve">                          1.2.1.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4C16C6">
        <w:tc>
          <w:tcPr>
            <w:tcW w:w="1531" w:type="dxa"/>
            <w:gridSpan w:val="2"/>
            <w:vMerge w:val="restart"/>
          </w:tcPr>
          <w:p w:rsidR="004C16C6" w:rsidRDefault="004C16C6">
            <w:pPr>
              <w:pStyle w:val="ConsPlusNormal"/>
              <w:jc w:val="center"/>
            </w:pPr>
            <w:r>
              <w:lastRenderedPageBreak/>
              <w:t>Документ</w:t>
            </w:r>
          </w:p>
        </w:tc>
        <w:tc>
          <w:tcPr>
            <w:tcW w:w="107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892" w:type="dxa"/>
            <w:gridSpan w:val="4"/>
          </w:tcPr>
          <w:p w:rsidR="004C16C6" w:rsidRDefault="004C16C6">
            <w:pPr>
              <w:pStyle w:val="ConsPlusNormal"/>
              <w:jc w:val="center"/>
            </w:pPr>
            <w:r>
              <w:t>Бюджетные ассигнования</w:t>
            </w:r>
          </w:p>
        </w:tc>
        <w:tc>
          <w:tcPr>
            <w:tcW w:w="2720" w:type="dxa"/>
            <w:gridSpan w:val="4"/>
          </w:tcPr>
          <w:p w:rsidR="004C16C6" w:rsidRDefault="004C16C6">
            <w:pPr>
              <w:pStyle w:val="ConsPlusNormal"/>
              <w:jc w:val="center"/>
            </w:pPr>
            <w:r>
              <w:t>Лимиты бюджетных обязательств</w:t>
            </w:r>
          </w:p>
        </w:tc>
        <w:tc>
          <w:tcPr>
            <w:tcW w:w="2496" w:type="dxa"/>
            <w:gridSpan w:val="4"/>
            <w:tcBorders>
              <w:right w:val="nil"/>
            </w:tcBorders>
          </w:tcPr>
          <w:p w:rsidR="004C16C6" w:rsidRDefault="004C16C6">
            <w:pPr>
              <w:pStyle w:val="ConsPlusNormal"/>
              <w:jc w:val="center"/>
            </w:pPr>
            <w:r>
              <w:t>Предельные объемы финансирования</w:t>
            </w:r>
          </w:p>
        </w:tc>
      </w:tr>
      <w:tr w:rsidR="004C16C6">
        <w:tc>
          <w:tcPr>
            <w:tcW w:w="1531" w:type="dxa"/>
            <w:gridSpan w:val="2"/>
            <w:vMerge/>
          </w:tcPr>
          <w:p w:rsidR="004C16C6" w:rsidRDefault="004C16C6">
            <w:pPr>
              <w:pStyle w:val="ConsPlusNormal"/>
            </w:pPr>
          </w:p>
        </w:tc>
        <w:tc>
          <w:tcPr>
            <w:tcW w:w="1077" w:type="dxa"/>
            <w:vMerge/>
          </w:tcPr>
          <w:p w:rsidR="004C16C6" w:rsidRDefault="004C16C6">
            <w:pPr>
              <w:pStyle w:val="ConsPlusNormal"/>
            </w:pPr>
          </w:p>
        </w:tc>
        <w:tc>
          <w:tcPr>
            <w:tcW w:w="737"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794" w:type="dxa"/>
            <w:vMerge w:val="restart"/>
          </w:tcPr>
          <w:p w:rsidR="004C16C6" w:rsidRDefault="004C16C6">
            <w:pPr>
              <w:pStyle w:val="ConsPlusNormal"/>
              <w:jc w:val="center"/>
            </w:pPr>
            <w:r>
              <w:t>на ____ год</w:t>
            </w:r>
          </w:p>
        </w:tc>
        <w:tc>
          <w:tcPr>
            <w:tcW w:w="624"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1248" w:type="dxa"/>
            <w:gridSpan w:val="2"/>
          </w:tcPr>
          <w:p w:rsidR="004C16C6" w:rsidRDefault="004C16C6">
            <w:pPr>
              <w:pStyle w:val="ConsPlusNormal"/>
              <w:jc w:val="center"/>
            </w:pPr>
            <w:r>
              <w:t>всего</w:t>
            </w:r>
          </w:p>
        </w:tc>
        <w:tc>
          <w:tcPr>
            <w:tcW w:w="1248" w:type="dxa"/>
            <w:gridSpan w:val="2"/>
            <w:tcBorders>
              <w:right w:val="nil"/>
            </w:tcBorders>
          </w:tcPr>
          <w:p w:rsidR="004C16C6" w:rsidRDefault="004C16C6">
            <w:pPr>
              <w:pStyle w:val="ConsPlusNormal"/>
              <w:jc w:val="center"/>
            </w:pPr>
            <w:r>
              <w:t>из них с отложенной датой ввода в действие</w:t>
            </w:r>
          </w:p>
        </w:tc>
      </w:tr>
      <w:tr w:rsidR="004C16C6">
        <w:tc>
          <w:tcPr>
            <w:tcW w:w="794"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077" w:type="dxa"/>
            <w:vMerge/>
          </w:tcPr>
          <w:p w:rsidR="004C16C6" w:rsidRDefault="004C16C6">
            <w:pPr>
              <w:pStyle w:val="ConsPlusNormal"/>
            </w:pP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794" w:type="dxa"/>
            <w:vMerge/>
          </w:tcPr>
          <w:p w:rsidR="004C16C6" w:rsidRDefault="004C16C6">
            <w:pPr>
              <w:pStyle w:val="ConsPlusNormal"/>
            </w:pPr>
          </w:p>
        </w:tc>
        <w:tc>
          <w:tcPr>
            <w:tcW w:w="624"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24"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624" w:type="dxa"/>
            <w:tcBorders>
              <w:right w:val="nil"/>
            </w:tcBorders>
          </w:tcPr>
          <w:p w:rsidR="004C16C6" w:rsidRDefault="004C16C6">
            <w:pPr>
              <w:pStyle w:val="ConsPlusNormal"/>
              <w:jc w:val="center"/>
            </w:pPr>
            <w:r>
              <w:t>на ____ год</w:t>
            </w:r>
          </w:p>
        </w:tc>
      </w:tr>
      <w:tr w:rsidR="004C16C6">
        <w:tc>
          <w:tcPr>
            <w:tcW w:w="794"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37"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624" w:type="dxa"/>
          </w:tcPr>
          <w:p w:rsidR="004C16C6" w:rsidRDefault="004C16C6">
            <w:pPr>
              <w:pStyle w:val="ConsPlusNormal"/>
              <w:jc w:val="center"/>
            </w:pPr>
            <w:r>
              <w:t>7</w:t>
            </w:r>
          </w:p>
        </w:tc>
        <w:tc>
          <w:tcPr>
            <w:tcW w:w="680"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680" w:type="dxa"/>
          </w:tcPr>
          <w:p w:rsidR="004C16C6" w:rsidRDefault="004C16C6">
            <w:pPr>
              <w:pStyle w:val="ConsPlusNormal"/>
              <w:jc w:val="center"/>
            </w:pPr>
            <w:r>
              <w:t>11</w:t>
            </w:r>
          </w:p>
        </w:tc>
        <w:tc>
          <w:tcPr>
            <w:tcW w:w="624" w:type="dxa"/>
          </w:tcPr>
          <w:p w:rsidR="004C16C6" w:rsidRDefault="004C16C6">
            <w:pPr>
              <w:pStyle w:val="ConsPlusNormal"/>
              <w:jc w:val="center"/>
            </w:pPr>
            <w:r>
              <w:t>12</w:t>
            </w:r>
          </w:p>
        </w:tc>
        <w:tc>
          <w:tcPr>
            <w:tcW w:w="624" w:type="dxa"/>
          </w:tcPr>
          <w:p w:rsidR="004C16C6" w:rsidRDefault="004C16C6">
            <w:pPr>
              <w:pStyle w:val="ConsPlusNormal"/>
              <w:jc w:val="center"/>
            </w:pPr>
            <w:r>
              <w:t>13</w:t>
            </w:r>
          </w:p>
        </w:tc>
        <w:tc>
          <w:tcPr>
            <w:tcW w:w="624" w:type="dxa"/>
          </w:tcPr>
          <w:p w:rsidR="004C16C6" w:rsidRDefault="004C16C6">
            <w:pPr>
              <w:pStyle w:val="ConsPlusNormal"/>
              <w:jc w:val="center"/>
            </w:pPr>
            <w:r>
              <w:t>14</w:t>
            </w:r>
          </w:p>
        </w:tc>
        <w:tc>
          <w:tcPr>
            <w:tcW w:w="624" w:type="dxa"/>
            <w:tcBorders>
              <w:right w:val="nil"/>
            </w:tcBorders>
          </w:tcPr>
          <w:p w:rsidR="004C16C6" w:rsidRDefault="004C16C6">
            <w:pPr>
              <w:pStyle w:val="ConsPlusNormal"/>
              <w:jc w:val="center"/>
            </w:pPr>
            <w:r>
              <w:t>15</w:t>
            </w:r>
          </w:p>
        </w:tc>
      </w:tr>
      <w:tr w:rsidR="004C16C6">
        <w:tblPrEx>
          <w:tblBorders>
            <w:right w:val="single" w:sz="4" w:space="0" w:color="auto"/>
          </w:tblBorders>
        </w:tblPrEx>
        <w:tc>
          <w:tcPr>
            <w:tcW w:w="794"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r>
      <w:tr w:rsidR="004C16C6">
        <w:tblPrEx>
          <w:tblBorders>
            <w:right w:val="single" w:sz="4" w:space="0" w:color="auto"/>
          </w:tblBorders>
        </w:tblPrEx>
        <w:tc>
          <w:tcPr>
            <w:tcW w:w="794"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r>
      <w:tr w:rsidR="004C16C6">
        <w:tblPrEx>
          <w:tblBorders>
            <w:left w:val="nil"/>
            <w:right w:val="single" w:sz="4" w:space="0" w:color="auto"/>
          </w:tblBorders>
        </w:tblPrEx>
        <w:tc>
          <w:tcPr>
            <w:tcW w:w="2608" w:type="dxa"/>
            <w:gridSpan w:val="3"/>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0531716,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1.2.2.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 и на выплаты</w:t>
      </w:r>
    </w:p>
    <w:p w:rsidR="004C16C6" w:rsidRDefault="004C16C6">
      <w:pPr>
        <w:pStyle w:val="ConsPlusNonformat"/>
        <w:jc w:val="both"/>
      </w:pPr>
      <w:r>
        <w:t xml:space="preserve">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4C16C6">
        <w:tc>
          <w:tcPr>
            <w:tcW w:w="1587" w:type="dxa"/>
            <w:gridSpan w:val="2"/>
          </w:tcPr>
          <w:p w:rsidR="004C16C6" w:rsidRDefault="004C16C6">
            <w:pPr>
              <w:pStyle w:val="ConsPlusNormal"/>
              <w:jc w:val="center"/>
            </w:pPr>
            <w:r>
              <w:t>Документ</w:t>
            </w:r>
          </w:p>
        </w:tc>
        <w:tc>
          <w:tcPr>
            <w:tcW w:w="198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778" w:type="dxa"/>
            <w:gridSpan w:val="2"/>
          </w:tcPr>
          <w:p w:rsidR="004C16C6" w:rsidRDefault="004C16C6">
            <w:pPr>
              <w:pStyle w:val="ConsPlusNormal"/>
              <w:jc w:val="center"/>
            </w:pPr>
            <w:r>
              <w:t>Сумма за счет связанных кредитов</w:t>
            </w:r>
          </w:p>
        </w:tc>
        <w:tc>
          <w:tcPr>
            <w:tcW w:w="2722" w:type="dxa"/>
            <w:gridSpan w:val="2"/>
          </w:tcPr>
          <w:p w:rsidR="004C16C6" w:rsidRDefault="004C16C6">
            <w:pPr>
              <w:pStyle w:val="ConsPlusNormal"/>
              <w:jc w:val="center"/>
            </w:pPr>
            <w:r>
              <w:t>Сумма на выплаты в иностранной валюте</w:t>
            </w:r>
          </w:p>
          <w:p w:rsidR="004C16C6" w:rsidRDefault="004C16C6">
            <w:pPr>
              <w:pStyle w:val="ConsPlusNormal"/>
              <w:jc w:val="center"/>
            </w:pPr>
            <w:r>
              <w:t>(в рублевом эквиваленте)</w:t>
            </w:r>
          </w:p>
        </w:tc>
      </w:tr>
      <w:tr w:rsidR="004C16C6">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984" w:type="dxa"/>
            <w:vMerge/>
          </w:tcPr>
          <w:p w:rsidR="004C16C6" w:rsidRDefault="004C16C6">
            <w:pPr>
              <w:pStyle w:val="ConsPlusNormal"/>
            </w:pPr>
          </w:p>
        </w:tc>
        <w:tc>
          <w:tcPr>
            <w:tcW w:w="1361" w:type="dxa"/>
          </w:tcPr>
          <w:p w:rsidR="004C16C6" w:rsidRDefault="004C16C6">
            <w:pPr>
              <w:pStyle w:val="ConsPlusNormal"/>
              <w:jc w:val="center"/>
            </w:pPr>
            <w:r>
              <w:t>на ____ год</w:t>
            </w:r>
          </w:p>
        </w:tc>
        <w:tc>
          <w:tcPr>
            <w:tcW w:w="1417" w:type="dxa"/>
          </w:tcPr>
          <w:p w:rsidR="004C16C6" w:rsidRDefault="004C16C6">
            <w:pPr>
              <w:pStyle w:val="ConsPlusNormal"/>
              <w:jc w:val="center"/>
            </w:pPr>
            <w:r>
              <w:t>на ____ год</w:t>
            </w:r>
          </w:p>
        </w:tc>
        <w:tc>
          <w:tcPr>
            <w:tcW w:w="1361" w:type="dxa"/>
          </w:tcPr>
          <w:p w:rsidR="004C16C6" w:rsidRDefault="004C16C6">
            <w:pPr>
              <w:pStyle w:val="ConsPlusNormal"/>
              <w:jc w:val="center"/>
            </w:pPr>
            <w:r>
              <w:t>на ____ год</w:t>
            </w:r>
          </w:p>
        </w:tc>
        <w:tc>
          <w:tcPr>
            <w:tcW w:w="1361" w:type="dxa"/>
          </w:tcPr>
          <w:p w:rsidR="004C16C6" w:rsidRDefault="004C16C6">
            <w:pPr>
              <w:pStyle w:val="ConsPlusNormal"/>
              <w:jc w:val="center"/>
            </w:pPr>
            <w:r>
              <w:t>на ____ год</w:t>
            </w:r>
          </w:p>
        </w:tc>
      </w:tr>
      <w:tr w:rsidR="004C16C6">
        <w:tc>
          <w:tcPr>
            <w:tcW w:w="850"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984" w:type="dxa"/>
          </w:tcPr>
          <w:p w:rsidR="004C16C6" w:rsidRDefault="004C16C6">
            <w:pPr>
              <w:pStyle w:val="ConsPlusNormal"/>
              <w:jc w:val="center"/>
            </w:pPr>
            <w:r>
              <w:t>3</w:t>
            </w:r>
          </w:p>
        </w:tc>
        <w:tc>
          <w:tcPr>
            <w:tcW w:w="1361" w:type="dxa"/>
          </w:tcPr>
          <w:p w:rsidR="004C16C6" w:rsidRDefault="004C16C6">
            <w:pPr>
              <w:pStyle w:val="ConsPlusNormal"/>
              <w:jc w:val="center"/>
            </w:pPr>
            <w:r>
              <w:t>4</w:t>
            </w:r>
          </w:p>
        </w:tc>
        <w:tc>
          <w:tcPr>
            <w:tcW w:w="1417" w:type="dxa"/>
          </w:tcPr>
          <w:p w:rsidR="004C16C6" w:rsidRDefault="004C16C6">
            <w:pPr>
              <w:pStyle w:val="ConsPlusNormal"/>
              <w:jc w:val="center"/>
            </w:pPr>
            <w:r>
              <w:t>5</w:t>
            </w:r>
          </w:p>
        </w:tc>
        <w:tc>
          <w:tcPr>
            <w:tcW w:w="1361" w:type="dxa"/>
          </w:tcPr>
          <w:p w:rsidR="004C16C6" w:rsidRDefault="004C16C6">
            <w:pPr>
              <w:pStyle w:val="ConsPlusNormal"/>
              <w:jc w:val="center"/>
            </w:pPr>
            <w:r>
              <w:t>6</w:t>
            </w:r>
          </w:p>
        </w:tc>
        <w:tc>
          <w:tcPr>
            <w:tcW w:w="1361" w:type="dxa"/>
          </w:tcPr>
          <w:p w:rsidR="004C16C6" w:rsidRDefault="004C16C6">
            <w:pPr>
              <w:pStyle w:val="ConsPlusNormal"/>
              <w:jc w:val="center"/>
            </w:pPr>
            <w:r>
              <w:t>7</w:t>
            </w: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984" w:type="dxa"/>
          </w:tcPr>
          <w:p w:rsidR="004C16C6" w:rsidRDefault="004C16C6">
            <w:pPr>
              <w:pStyle w:val="ConsPlusNormal"/>
            </w:pPr>
          </w:p>
        </w:tc>
        <w:tc>
          <w:tcPr>
            <w:tcW w:w="1361" w:type="dxa"/>
          </w:tcPr>
          <w:p w:rsidR="004C16C6" w:rsidRDefault="004C16C6">
            <w:pPr>
              <w:pStyle w:val="ConsPlusNormal"/>
            </w:pPr>
          </w:p>
        </w:tc>
        <w:tc>
          <w:tcPr>
            <w:tcW w:w="1417" w:type="dxa"/>
          </w:tcPr>
          <w:p w:rsidR="004C16C6" w:rsidRDefault="004C16C6">
            <w:pPr>
              <w:pStyle w:val="ConsPlusNormal"/>
            </w:pPr>
          </w:p>
        </w:tc>
        <w:tc>
          <w:tcPr>
            <w:tcW w:w="1361" w:type="dxa"/>
          </w:tcPr>
          <w:p w:rsidR="004C16C6" w:rsidRDefault="004C16C6">
            <w:pPr>
              <w:pStyle w:val="ConsPlusNormal"/>
            </w:pPr>
          </w:p>
        </w:tc>
        <w:tc>
          <w:tcPr>
            <w:tcW w:w="1361" w:type="dxa"/>
          </w:tcPr>
          <w:p w:rsidR="004C16C6" w:rsidRDefault="004C16C6">
            <w:pPr>
              <w:pStyle w:val="ConsPlusNormal"/>
            </w:pP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984" w:type="dxa"/>
          </w:tcPr>
          <w:p w:rsidR="004C16C6" w:rsidRDefault="004C16C6">
            <w:pPr>
              <w:pStyle w:val="ConsPlusNormal"/>
            </w:pPr>
          </w:p>
        </w:tc>
        <w:tc>
          <w:tcPr>
            <w:tcW w:w="1361" w:type="dxa"/>
          </w:tcPr>
          <w:p w:rsidR="004C16C6" w:rsidRDefault="004C16C6">
            <w:pPr>
              <w:pStyle w:val="ConsPlusNormal"/>
            </w:pPr>
          </w:p>
        </w:tc>
        <w:tc>
          <w:tcPr>
            <w:tcW w:w="1417" w:type="dxa"/>
          </w:tcPr>
          <w:p w:rsidR="004C16C6" w:rsidRDefault="004C16C6">
            <w:pPr>
              <w:pStyle w:val="ConsPlusNormal"/>
            </w:pPr>
          </w:p>
        </w:tc>
        <w:tc>
          <w:tcPr>
            <w:tcW w:w="1361" w:type="dxa"/>
          </w:tcPr>
          <w:p w:rsidR="004C16C6" w:rsidRDefault="004C16C6">
            <w:pPr>
              <w:pStyle w:val="ConsPlusNormal"/>
            </w:pPr>
          </w:p>
        </w:tc>
        <w:tc>
          <w:tcPr>
            <w:tcW w:w="1361" w:type="dxa"/>
          </w:tcPr>
          <w:p w:rsidR="004C16C6" w:rsidRDefault="004C16C6">
            <w:pPr>
              <w:pStyle w:val="ConsPlusNormal"/>
            </w:pP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984" w:type="dxa"/>
          </w:tcPr>
          <w:p w:rsidR="004C16C6" w:rsidRDefault="004C16C6">
            <w:pPr>
              <w:pStyle w:val="ConsPlusNormal"/>
            </w:pPr>
          </w:p>
        </w:tc>
        <w:tc>
          <w:tcPr>
            <w:tcW w:w="1361" w:type="dxa"/>
          </w:tcPr>
          <w:p w:rsidR="004C16C6" w:rsidRDefault="004C16C6">
            <w:pPr>
              <w:pStyle w:val="ConsPlusNormal"/>
            </w:pPr>
          </w:p>
        </w:tc>
        <w:tc>
          <w:tcPr>
            <w:tcW w:w="1417" w:type="dxa"/>
          </w:tcPr>
          <w:p w:rsidR="004C16C6" w:rsidRDefault="004C16C6">
            <w:pPr>
              <w:pStyle w:val="ConsPlusNormal"/>
            </w:pPr>
          </w:p>
        </w:tc>
        <w:tc>
          <w:tcPr>
            <w:tcW w:w="1361" w:type="dxa"/>
          </w:tcPr>
          <w:p w:rsidR="004C16C6" w:rsidRDefault="004C16C6">
            <w:pPr>
              <w:pStyle w:val="ConsPlusNormal"/>
            </w:pPr>
          </w:p>
        </w:tc>
        <w:tc>
          <w:tcPr>
            <w:tcW w:w="1361" w:type="dxa"/>
          </w:tcPr>
          <w:p w:rsidR="004C16C6" w:rsidRDefault="004C16C6">
            <w:pPr>
              <w:pStyle w:val="ConsPlusNormal"/>
            </w:pPr>
          </w:p>
        </w:tc>
      </w:tr>
      <w:tr w:rsidR="004C16C6">
        <w:tblPrEx>
          <w:tblBorders>
            <w:left w:val="nil"/>
          </w:tblBorders>
        </w:tblPrEx>
        <w:tc>
          <w:tcPr>
            <w:tcW w:w="3571" w:type="dxa"/>
            <w:gridSpan w:val="3"/>
            <w:tcBorders>
              <w:left w:val="nil"/>
              <w:bottom w:val="nil"/>
            </w:tcBorders>
          </w:tcPr>
          <w:p w:rsidR="004C16C6" w:rsidRDefault="004C16C6">
            <w:pPr>
              <w:pStyle w:val="ConsPlusNormal"/>
              <w:jc w:val="right"/>
            </w:pPr>
            <w:r>
              <w:t>Итого</w:t>
            </w:r>
          </w:p>
        </w:tc>
        <w:tc>
          <w:tcPr>
            <w:tcW w:w="1361" w:type="dxa"/>
          </w:tcPr>
          <w:p w:rsidR="004C16C6" w:rsidRDefault="004C16C6">
            <w:pPr>
              <w:pStyle w:val="ConsPlusNormal"/>
            </w:pPr>
          </w:p>
        </w:tc>
        <w:tc>
          <w:tcPr>
            <w:tcW w:w="1417" w:type="dxa"/>
          </w:tcPr>
          <w:p w:rsidR="004C16C6" w:rsidRDefault="004C16C6">
            <w:pPr>
              <w:pStyle w:val="ConsPlusNormal"/>
            </w:pPr>
          </w:p>
        </w:tc>
        <w:tc>
          <w:tcPr>
            <w:tcW w:w="1361" w:type="dxa"/>
          </w:tcPr>
          <w:p w:rsidR="004C16C6" w:rsidRDefault="004C16C6">
            <w:pPr>
              <w:pStyle w:val="ConsPlusNormal"/>
            </w:pPr>
          </w:p>
        </w:tc>
        <w:tc>
          <w:tcPr>
            <w:tcW w:w="13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1.2.3. Предельные объемы финансирования,</w:t>
      </w:r>
    </w:p>
    <w:p w:rsidR="004C16C6" w:rsidRDefault="004C16C6">
      <w:pPr>
        <w:pStyle w:val="ConsPlusNonformat"/>
        <w:jc w:val="both"/>
      </w:pPr>
      <w:r>
        <w:t xml:space="preserve">                за исключением выплат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4C16C6">
        <w:tc>
          <w:tcPr>
            <w:tcW w:w="2381" w:type="dxa"/>
            <w:gridSpan w:val="2"/>
          </w:tcPr>
          <w:p w:rsidR="004C16C6" w:rsidRDefault="004C16C6">
            <w:pPr>
              <w:pStyle w:val="ConsPlusNormal"/>
              <w:jc w:val="center"/>
            </w:pPr>
            <w:r>
              <w:t>Документ</w:t>
            </w:r>
          </w:p>
        </w:tc>
        <w:tc>
          <w:tcPr>
            <w:tcW w:w="3345" w:type="dxa"/>
            <w:vMerge w:val="restart"/>
          </w:tcPr>
          <w:p w:rsidR="004C16C6" w:rsidRDefault="004C16C6">
            <w:pPr>
              <w:pStyle w:val="ConsPlusNormal"/>
              <w:jc w:val="center"/>
            </w:pPr>
            <w:r>
              <w:t>Сумма на ____ год</w:t>
            </w:r>
          </w:p>
          <w:p w:rsidR="004C16C6" w:rsidRDefault="004C16C6">
            <w:pPr>
              <w:pStyle w:val="ConsPlusNormal"/>
              <w:jc w:val="center"/>
            </w:pPr>
            <w:r>
              <w:t>(в рублевом эквиваленте)</w:t>
            </w:r>
          </w:p>
        </w:tc>
        <w:tc>
          <w:tcPr>
            <w:tcW w:w="3345" w:type="dxa"/>
            <w:vMerge w:val="restart"/>
          </w:tcPr>
          <w:p w:rsidR="004C16C6" w:rsidRDefault="004C16C6">
            <w:pPr>
              <w:pStyle w:val="ConsPlusNormal"/>
              <w:jc w:val="center"/>
            </w:pPr>
            <w:r>
              <w:t>Сумма на ____ год</w:t>
            </w:r>
          </w:p>
          <w:p w:rsidR="004C16C6" w:rsidRDefault="004C16C6">
            <w:pPr>
              <w:pStyle w:val="ConsPlusNormal"/>
              <w:jc w:val="center"/>
            </w:pPr>
            <w:r>
              <w:t>(в рублевом эквиваленте)</w:t>
            </w:r>
          </w:p>
        </w:tc>
      </w:tr>
      <w:tr w:rsidR="004C16C6">
        <w:tc>
          <w:tcPr>
            <w:tcW w:w="1247" w:type="dxa"/>
          </w:tcPr>
          <w:p w:rsidR="004C16C6" w:rsidRDefault="004C16C6">
            <w:pPr>
              <w:pStyle w:val="ConsPlusNormal"/>
              <w:jc w:val="center"/>
            </w:pPr>
            <w:r>
              <w:t>номер</w:t>
            </w:r>
          </w:p>
        </w:tc>
        <w:tc>
          <w:tcPr>
            <w:tcW w:w="1134" w:type="dxa"/>
          </w:tcPr>
          <w:p w:rsidR="004C16C6" w:rsidRDefault="004C16C6">
            <w:pPr>
              <w:pStyle w:val="ConsPlusNormal"/>
              <w:jc w:val="center"/>
            </w:pPr>
            <w:r>
              <w:t>дата</w:t>
            </w:r>
          </w:p>
        </w:tc>
        <w:tc>
          <w:tcPr>
            <w:tcW w:w="3345" w:type="dxa"/>
            <w:vMerge/>
          </w:tcPr>
          <w:p w:rsidR="004C16C6" w:rsidRDefault="004C16C6">
            <w:pPr>
              <w:pStyle w:val="ConsPlusNormal"/>
            </w:pPr>
          </w:p>
        </w:tc>
        <w:tc>
          <w:tcPr>
            <w:tcW w:w="3345" w:type="dxa"/>
            <w:vMerge/>
          </w:tcPr>
          <w:p w:rsidR="004C16C6" w:rsidRDefault="004C16C6">
            <w:pPr>
              <w:pStyle w:val="ConsPlusNormal"/>
            </w:pPr>
          </w:p>
        </w:tc>
      </w:tr>
      <w:tr w:rsidR="004C16C6">
        <w:tc>
          <w:tcPr>
            <w:tcW w:w="1247" w:type="dxa"/>
          </w:tcPr>
          <w:p w:rsidR="004C16C6" w:rsidRDefault="004C16C6">
            <w:pPr>
              <w:pStyle w:val="ConsPlusNormal"/>
              <w:jc w:val="center"/>
            </w:pPr>
            <w:r>
              <w:t>1</w:t>
            </w:r>
          </w:p>
        </w:tc>
        <w:tc>
          <w:tcPr>
            <w:tcW w:w="1134" w:type="dxa"/>
          </w:tcPr>
          <w:p w:rsidR="004C16C6" w:rsidRDefault="004C16C6">
            <w:pPr>
              <w:pStyle w:val="ConsPlusNormal"/>
              <w:jc w:val="center"/>
            </w:pPr>
            <w:r>
              <w:t>2</w:t>
            </w:r>
          </w:p>
        </w:tc>
        <w:tc>
          <w:tcPr>
            <w:tcW w:w="3345" w:type="dxa"/>
          </w:tcPr>
          <w:p w:rsidR="004C16C6" w:rsidRDefault="004C16C6">
            <w:pPr>
              <w:pStyle w:val="ConsPlusNormal"/>
              <w:jc w:val="center"/>
            </w:pPr>
            <w:r>
              <w:t>3</w:t>
            </w:r>
          </w:p>
        </w:tc>
        <w:tc>
          <w:tcPr>
            <w:tcW w:w="3345" w:type="dxa"/>
          </w:tcPr>
          <w:p w:rsidR="004C16C6" w:rsidRDefault="004C16C6">
            <w:pPr>
              <w:pStyle w:val="ConsPlusNormal"/>
              <w:jc w:val="center"/>
            </w:pPr>
            <w:r>
              <w:t>4</w:t>
            </w:r>
          </w:p>
        </w:tc>
      </w:tr>
      <w:tr w:rsidR="004C16C6">
        <w:tc>
          <w:tcPr>
            <w:tcW w:w="1247" w:type="dxa"/>
          </w:tcPr>
          <w:p w:rsidR="004C16C6" w:rsidRDefault="004C16C6">
            <w:pPr>
              <w:pStyle w:val="ConsPlusNormal"/>
            </w:pPr>
          </w:p>
        </w:tc>
        <w:tc>
          <w:tcPr>
            <w:tcW w:w="1134" w:type="dxa"/>
          </w:tcPr>
          <w:p w:rsidR="004C16C6" w:rsidRDefault="004C16C6">
            <w:pPr>
              <w:pStyle w:val="ConsPlusNormal"/>
            </w:pPr>
          </w:p>
        </w:tc>
        <w:tc>
          <w:tcPr>
            <w:tcW w:w="3345" w:type="dxa"/>
          </w:tcPr>
          <w:p w:rsidR="004C16C6" w:rsidRDefault="004C16C6">
            <w:pPr>
              <w:pStyle w:val="ConsPlusNormal"/>
            </w:pPr>
          </w:p>
        </w:tc>
        <w:tc>
          <w:tcPr>
            <w:tcW w:w="3345" w:type="dxa"/>
          </w:tcPr>
          <w:p w:rsidR="004C16C6" w:rsidRDefault="004C16C6">
            <w:pPr>
              <w:pStyle w:val="ConsPlusNormal"/>
            </w:pPr>
          </w:p>
        </w:tc>
      </w:tr>
      <w:tr w:rsidR="004C16C6">
        <w:tc>
          <w:tcPr>
            <w:tcW w:w="1247" w:type="dxa"/>
          </w:tcPr>
          <w:p w:rsidR="004C16C6" w:rsidRDefault="004C16C6">
            <w:pPr>
              <w:pStyle w:val="ConsPlusNormal"/>
            </w:pPr>
          </w:p>
        </w:tc>
        <w:tc>
          <w:tcPr>
            <w:tcW w:w="1134" w:type="dxa"/>
          </w:tcPr>
          <w:p w:rsidR="004C16C6" w:rsidRDefault="004C16C6">
            <w:pPr>
              <w:pStyle w:val="ConsPlusNormal"/>
            </w:pPr>
          </w:p>
        </w:tc>
        <w:tc>
          <w:tcPr>
            <w:tcW w:w="3345" w:type="dxa"/>
          </w:tcPr>
          <w:p w:rsidR="004C16C6" w:rsidRDefault="004C16C6">
            <w:pPr>
              <w:pStyle w:val="ConsPlusNormal"/>
            </w:pPr>
          </w:p>
        </w:tc>
        <w:tc>
          <w:tcPr>
            <w:tcW w:w="3345" w:type="dxa"/>
          </w:tcPr>
          <w:p w:rsidR="004C16C6" w:rsidRDefault="004C16C6">
            <w:pPr>
              <w:pStyle w:val="ConsPlusNormal"/>
            </w:pPr>
          </w:p>
        </w:tc>
      </w:tr>
      <w:tr w:rsidR="004C16C6">
        <w:tblPrEx>
          <w:tblBorders>
            <w:left w:val="nil"/>
          </w:tblBorders>
        </w:tblPrEx>
        <w:tc>
          <w:tcPr>
            <w:tcW w:w="2381" w:type="dxa"/>
            <w:gridSpan w:val="2"/>
            <w:tcBorders>
              <w:left w:val="nil"/>
              <w:bottom w:val="nil"/>
            </w:tcBorders>
          </w:tcPr>
          <w:p w:rsidR="004C16C6" w:rsidRDefault="004C16C6">
            <w:pPr>
              <w:pStyle w:val="ConsPlusNormal"/>
              <w:jc w:val="right"/>
            </w:pPr>
            <w:r>
              <w:t>Итого</w:t>
            </w:r>
          </w:p>
        </w:tc>
        <w:tc>
          <w:tcPr>
            <w:tcW w:w="3345" w:type="dxa"/>
          </w:tcPr>
          <w:p w:rsidR="004C16C6" w:rsidRDefault="004C16C6">
            <w:pPr>
              <w:pStyle w:val="ConsPlusNormal"/>
            </w:pPr>
          </w:p>
        </w:tc>
        <w:tc>
          <w:tcPr>
            <w:tcW w:w="334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1.3.1.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4C16C6">
        <w:tc>
          <w:tcPr>
            <w:tcW w:w="2211" w:type="dxa"/>
            <w:gridSpan w:val="2"/>
          </w:tcPr>
          <w:p w:rsidR="004C16C6" w:rsidRDefault="004C16C6">
            <w:pPr>
              <w:pStyle w:val="ConsPlusNormal"/>
              <w:jc w:val="center"/>
            </w:pPr>
            <w:r>
              <w:t>Документ</w:t>
            </w:r>
          </w:p>
        </w:tc>
        <w:tc>
          <w:tcPr>
            <w:tcW w:w="1928"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191" w:type="dxa"/>
            <w:vMerge w:val="restart"/>
          </w:tcPr>
          <w:p w:rsidR="004C16C6" w:rsidRDefault="004C16C6">
            <w:pPr>
              <w:pStyle w:val="ConsPlusNormal"/>
              <w:jc w:val="center"/>
            </w:pPr>
            <w:r>
              <w:t>Сумма на ____ год</w:t>
            </w:r>
          </w:p>
        </w:tc>
        <w:tc>
          <w:tcPr>
            <w:tcW w:w="1247" w:type="dxa"/>
            <w:vMerge w:val="restart"/>
          </w:tcPr>
          <w:p w:rsidR="004C16C6" w:rsidRDefault="004C16C6">
            <w:pPr>
              <w:pStyle w:val="ConsPlusNormal"/>
              <w:jc w:val="center"/>
            </w:pPr>
            <w:r>
              <w:t>Сумма на ____ год</w:t>
            </w:r>
          </w:p>
        </w:tc>
        <w:tc>
          <w:tcPr>
            <w:tcW w:w="1247" w:type="dxa"/>
            <w:vMerge w:val="restart"/>
          </w:tcPr>
          <w:p w:rsidR="004C16C6" w:rsidRDefault="004C16C6">
            <w:pPr>
              <w:pStyle w:val="ConsPlusNormal"/>
              <w:jc w:val="center"/>
            </w:pPr>
            <w:r>
              <w:t>Сумма на ____ год</w:t>
            </w:r>
          </w:p>
        </w:tc>
        <w:tc>
          <w:tcPr>
            <w:tcW w:w="1247" w:type="dxa"/>
            <w:vMerge w:val="restart"/>
          </w:tcPr>
          <w:p w:rsidR="004C16C6" w:rsidRDefault="004C16C6">
            <w:pPr>
              <w:pStyle w:val="ConsPlusNormal"/>
              <w:jc w:val="center"/>
            </w:pPr>
            <w:r>
              <w:t>Сумма на ____ год</w:t>
            </w:r>
          </w:p>
        </w:tc>
      </w:tr>
      <w:tr w:rsidR="004C16C6">
        <w:tc>
          <w:tcPr>
            <w:tcW w:w="1134" w:type="dxa"/>
          </w:tcPr>
          <w:p w:rsidR="004C16C6" w:rsidRDefault="004C16C6">
            <w:pPr>
              <w:pStyle w:val="ConsPlusNormal"/>
              <w:jc w:val="center"/>
            </w:pPr>
            <w:r>
              <w:t>номер</w:t>
            </w:r>
          </w:p>
        </w:tc>
        <w:tc>
          <w:tcPr>
            <w:tcW w:w="1077" w:type="dxa"/>
          </w:tcPr>
          <w:p w:rsidR="004C16C6" w:rsidRDefault="004C16C6">
            <w:pPr>
              <w:pStyle w:val="ConsPlusNormal"/>
              <w:jc w:val="center"/>
            </w:pPr>
            <w:r>
              <w:t>дата</w:t>
            </w:r>
          </w:p>
        </w:tc>
        <w:tc>
          <w:tcPr>
            <w:tcW w:w="1928" w:type="dxa"/>
            <w:vMerge/>
          </w:tcPr>
          <w:p w:rsidR="004C16C6" w:rsidRDefault="004C16C6">
            <w:pPr>
              <w:pStyle w:val="ConsPlusNormal"/>
            </w:pPr>
          </w:p>
        </w:tc>
        <w:tc>
          <w:tcPr>
            <w:tcW w:w="1191" w:type="dxa"/>
            <w:vMerge/>
          </w:tcPr>
          <w:p w:rsidR="004C16C6" w:rsidRDefault="004C16C6">
            <w:pPr>
              <w:pStyle w:val="ConsPlusNormal"/>
            </w:pPr>
          </w:p>
        </w:tc>
        <w:tc>
          <w:tcPr>
            <w:tcW w:w="1247" w:type="dxa"/>
            <w:vMerge/>
          </w:tcPr>
          <w:p w:rsidR="004C16C6" w:rsidRDefault="004C16C6">
            <w:pPr>
              <w:pStyle w:val="ConsPlusNormal"/>
            </w:pPr>
          </w:p>
        </w:tc>
        <w:tc>
          <w:tcPr>
            <w:tcW w:w="1247" w:type="dxa"/>
            <w:vMerge/>
          </w:tcPr>
          <w:p w:rsidR="004C16C6" w:rsidRDefault="004C16C6">
            <w:pPr>
              <w:pStyle w:val="ConsPlusNormal"/>
            </w:pPr>
          </w:p>
        </w:tc>
        <w:tc>
          <w:tcPr>
            <w:tcW w:w="1247" w:type="dxa"/>
            <w:vMerge/>
          </w:tcPr>
          <w:p w:rsidR="004C16C6" w:rsidRDefault="004C16C6">
            <w:pPr>
              <w:pStyle w:val="ConsPlusNormal"/>
            </w:pPr>
          </w:p>
        </w:tc>
      </w:tr>
      <w:tr w:rsidR="004C16C6">
        <w:tc>
          <w:tcPr>
            <w:tcW w:w="1134"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1928"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247" w:type="dxa"/>
          </w:tcPr>
          <w:p w:rsidR="004C16C6" w:rsidRDefault="004C16C6">
            <w:pPr>
              <w:pStyle w:val="ConsPlusNormal"/>
              <w:jc w:val="center"/>
            </w:pPr>
            <w:r>
              <w:t>6</w:t>
            </w:r>
          </w:p>
        </w:tc>
        <w:tc>
          <w:tcPr>
            <w:tcW w:w="1247" w:type="dxa"/>
          </w:tcPr>
          <w:p w:rsidR="004C16C6" w:rsidRDefault="004C16C6">
            <w:pPr>
              <w:pStyle w:val="ConsPlusNormal"/>
              <w:jc w:val="center"/>
            </w:pPr>
            <w:r>
              <w:t>7</w:t>
            </w:r>
          </w:p>
        </w:tc>
      </w:tr>
      <w:tr w:rsidR="004C16C6">
        <w:tc>
          <w:tcPr>
            <w:tcW w:w="11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r>
      <w:tr w:rsidR="004C16C6">
        <w:tc>
          <w:tcPr>
            <w:tcW w:w="11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r>
      <w:tr w:rsidR="004C16C6">
        <w:tblPrEx>
          <w:tblBorders>
            <w:left w:val="nil"/>
          </w:tblBorders>
        </w:tblPrEx>
        <w:tc>
          <w:tcPr>
            <w:tcW w:w="4139" w:type="dxa"/>
            <w:gridSpan w:val="3"/>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1.3.2. Лимиты бюджетных обязательств в текущем финансовом году</w:t>
      </w:r>
    </w:p>
    <w:p w:rsidR="004C16C6" w:rsidRDefault="004C16C6">
      <w:pPr>
        <w:pStyle w:val="ConsPlusNonformat"/>
        <w:jc w:val="both"/>
      </w:pPr>
      <w:r>
        <w:t xml:space="preserve">             на выплаты за счет связанных иностранных кредитов</w:t>
      </w:r>
    </w:p>
    <w:p w:rsidR="004C16C6" w:rsidRDefault="004C16C6">
      <w:pPr>
        <w:pStyle w:val="ConsPlusNonformat"/>
        <w:jc w:val="both"/>
      </w:pPr>
      <w:r>
        <w:t xml:space="preserve">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4C16C6">
        <w:tc>
          <w:tcPr>
            <w:tcW w:w="2211" w:type="dxa"/>
            <w:gridSpan w:val="2"/>
          </w:tcPr>
          <w:p w:rsidR="004C16C6" w:rsidRDefault="004C16C6">
            <w:pPr>
              <w:pStyle w:val="ConsPlusNormal"/>
              <w:jc w:val="center"/>
            </w:pPr>
            <w:r>
              <w:t>Документ</w:t>
            </w:r>
          </w:p>
        </w:tc>
        <w:tc>
          <w:tcPr>
            <w:tcW w:w="1928"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438" w:type="dxa"/>
            <w:gridSpan w:val="2"/>
            <w:vMerge w:val="restart"/>
          </w:tcPr>
          <w:p w:rsidR="004C16C6" w:rsidRDefault="004C16C6">
            <w:pPr>
              <w:pStyle w:val="ConsPlusNormal"/>
              <w:jc w:val="center"/>
            </w:pPr>
            <w:r>
              <w:t>Сумма за счет связанных кредитов</w:t>
            </w:r>
          </w:p>
        </w:tc>
        <w:tc>
          <w:tcPr>
            <w:tcW w:w="2494" w:type="dxa"/>
            <w:gridSpan w:val="2"/>
            <w:vMerge w:val="restart"/>
          </w:tcPr>
          <w:p w:rsidR="004C16C6" w:rsidRDefault="004C16C6">
            <w:pPr>
              <w:pStyle w:val="ConsPlusNormal"/>
              <w:jc w:val="center"/>
            </w:pPr>
            <w:r>
              <w:t>Сумма на выплаты в иностранной валюте</w:t>
            </w:r>
          </w:p>
          <w:p w:rsidR="004C16C6" w:rsidRDefault="004C16C6">
            <w:pPr>
              <w:pStyle w:val="ConsPlusNormal"/>
              <w:jc w:val="center"/>
            </w:pPr>
            <w:r>
              <w:t>(в рублевом эквиваленте)</w:t>
            </w:r>
          </w:p>
        </w:tc>
      </w:tr>
      <w:tr w:rsidR="004C16C6">
        <w:trPr>
          <w:trHeight w:val="269"/>
        </w:trPr>
        <w:tc>
          <w:tcPr>
            <w:tcW w:w="1134" w:type="dxa"/>
            <w:vMerge w:val="restart"/>
          </w:tcPr>
          <w:p w:rsidR="004C16C6" w:rsidRDefault="004C16C6">
            <w:pPr>
              <w:pStyle w:val="ConsPlusNormal"/>
              <w:jc w:val="center"/>
            </w:pPr>
            <w:r>
              <w:t>номер</w:t>
            </w:r>
          </w:p>
        </w:tc>
        <w:tc>
          <w:tcPr>
            <w:tcW w:w="1077" w:type="dxa"/>
            <w:vMerge w:val="restart"/>
          </w:tcPr>
          <w:p w:rsidR="004C16C6" w:rsidRDefault="004C16C6">
            <w:pPr>
              <w:pStyle w:val="ConsPlusNormal"/>
              <w:jc w:val="center"/>
            </w:pPr>
            <w:r>
              <w:t>дата</w:t>
            </w:r>
          </w:p>
        </w:tc>
        <w:tc>
          <w:tcPr>
            <w:tcW w:w="1928" w:type="dxa"/>
            <w:vMerge/>
          </w:tcPr>
          <w:p w:rsidR="004C16C6" w:rsidRDefault="004C16C6">
            <w:pPr>
              <w:pStyle w:val="ConsPlusNormal"/>
            </w:pPr>
          </w:p>
        </w:tc>
        <w:tc>
          <w:tcPr>
            <w:tcW w:w="2438" w:type="dxa"/>
            <w:gridSpan w:val="2"/>
            <w:vMerge/>
          </w:tcPr>
          <w:p w:rsidR="004C16C6" w:rsidRDefault="004C16C6">
            <w:pPr>
              <w:pStyle w:val="ConsPlusNormal"/>
            </w:pPr>
          </w:p>
        </w:tc>
        <w:tc>
          <w:tcPr>
            <w:tcW w:w="2494" w:type="dxa"/>
            <w:gridSpan w:val="2"/>
            <w:vMerge/>
          </w:tcPr>
          <w:p w:rsidR="004C16C6" w:rsidRDefault="004C16C6">
            <w:pPr>
              <w:pStyle w:val="ConsPlusNormal"/>
            </w:pPr>
          </w:p>
        </w:tc>
      </w:tr>
      <w:tr w:rsidR="004C16C6">
        <w:tc>
          <w:tcPr>
            <w:tcW w:w="1134" w:type="dxa"/>
            <w:vMerge/>
          </w:tcPr>
          <w:p w:rsidR="004C16C6" w:rsidRDefault="004C16C6">
            <w:pPr>
              <w:pStyle w:val="ConsPlusNormal"/>
            </w:pPr>
          </w:p>
        </w:tc>
        <w:tc>
          <w:tcPr>
            <w:tcW w:w="1077" w:type="dxa"/>
            <w:vMerge/>
          </w:tcPr>
          <w:p w:rsidR="004C16C6" w:rsidRDefault="004C16C6">
            <w:pPr>
              <w:pStyle w:val="ConsPlusNormal"/>
            </w:pPr>
          </w:p>
        </w:tc>
        <w:tc>
          <w:tcPr>
            <w:tcW w:w="1928" w:type="dxa"/>
            <w:vMerge/>
          </w:tcPr>
          <w:p w:rsidR="004C16C6" w:rsidRDefault="004C16C6">
            <w:pPr>
              <w:pStyle w:val="ConsPlusNormal"/>
            </w:pPr>
          </w:p>
        </w:tc>
        <w:tc>
          <w:tcPr>
            <w:tcW w:w="1191" w:type="dxa"/>
          </w:tcPr>
          <w:p w:rsidR="004C16C6" w:rsidRDefault="004C16C6">
            <w:pPr>
              <w:pStyle w:val="ConsPlusNormal"/>
              <w:jc w:val="center"/>
            </w:pPr>
            <w:r>
              <w:t>на ____ год</w:t>
            </w:r>
          </w:p>
        </w:tc>
        <w:tc>
          <w:tcPr>
            <w:tcW w:w="1247" w:type="dxa"/>
          </w:tcPr>
          <w:p w:rsidR="004C16C6" w:rsidRDefault="004C16C6">
            <w:pPr>
              <w:pStyle w:val="ConsPlusNormal"/>
              <w:jc w:val="center"/>
            </w:pPr>
            <w:r>
              <w:t>на ____ год</w:t>
            </w:r>
          </w:p>
        </w:tc>
        <w:tc>
          <w:tcPr>
            <w:tcW w:w="1247" w:type="dxa"/>
          </w:tcPr>
          <w:p w:rsidR="004C16C6" w:rsidRDefault="004C16C6">
            <w:pPr>
              <w:pStyle w:val="ConsPlusNormal"/>
              <w:jc w:val="center"/>
            </w:pPr>
            <w:r>
              <w:t>на ____ год</w:t>
            </w:r>
          </w:p>
        </w:tc>
        <w:tc>
          <w:tcPr>
            <w:tcW w:w="1247" w:type="dxa"/>
          </w:tcPr>
          <w:p w:rsidR="004C16C6" w:rsidRDefault="004C16C6">
            <w:pPr>
              <w:pStyle w:val="ConsPlusNormal"/>
              <w:jc w:val="center"/>
            </w:pPr>
            <w:r>
              <w:t>на ____ год</w:t>
            </w:r>
          </w:p>
        </w:tc>
      </w:tr>
      <w:tr w:rsidR="004C16C6">
        <w:tc>
          <w:tcPr>
            <w:tcW w:w="1134"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1928"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247" w:type="dxa"/>
          </w:tcPr>
          <w:p w:rsidR="004C16C6" w:rsidRDefault="004C16C6">
            <w:pPr>
              <w:pStyle w:val="ConsPlusNormal"/>
              <w:jc w:val="center"/>
            </w:pPr>
            <w:r>
              <w:t>6</w:t>
            </w:r>
          </w:p>
        </w:tc>
        <w:tc>
          <w:tcPr>
            <w:tcW w:w="1247" w:type="dxa"/>
          </w:tcPr>
          <w:p w:rsidR="004C16C6" w:rsidRDefault="004C16C6">
            <w:pPr>
              <w:pStyle w:val="ConsPlusNormal"/>
              <w:jc w:val="center"/>
            </w:pPr>
            <w:r>
              <w:t>7</w:t>
            </w:r>
          </w:p>
        </w:tc>
      </w:tr>
      <w:tr w:rsidR="004C16C6">
        <w:tc>
          <w:tcPr>
            <w:tcW w:w="11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r>
      <w:tr w:rsidR="004C16C6">
        <w:tc>
          <w:tcPr>
            <w:tcW w:w="11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r>
      <w:tr w:rsidR="004C16C6">
        <w:tblPrEx>
          <w:tblBorders>
            <w:left w:val="nil"/>
          </w:tblBorders>
        </w:tblPrEx>
        <w:tc>
          <w:tcPr>
            <w:tcW w:w="4139" w:type="dxa"/>
            <w:gridSpan w:val="3"/>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0531716,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Изменение остатков на лицевом счете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4C16C6">
        <w:tc>
          <w:tcPr>
            <w:tcW w:w="850" w:type="dxa"/>
            <w:vMerge w:val="restart"/>
            <w:tcBorders>
              <w:left w:val="nil"/>
            </w:tcBorders>
          </w:tcPr>
          <w:p w:rsidR="004C16C6" w:rsidRDefault="004C16C6">
            <w:pPr>
              <w:pStyle w:val="ConsPlusNormal"/>
              <w:jc w:val="center"/>
            </w:pPr>
            <w:r>
              <w:t>Наименование показателя</w:t>
            </w:r>
          </w:p>
        </w:tc>
        <w:tc>
          <w:tcPr>
            <w:tcW w:w="2609" w:type="dxa"/>
            <w:gridSpan w:val="4"/>
          </w:tcPr>
          <w:p w:rsidR="004C16C6" w:rsidRDefault="004C16C6">
            <w:pPr>
              <w:pStyle w:val="ConsPlusNormal"/>
              <w:jc w:val="center"/>
            </w:pPr>
            <w:r>
              <w:t>Бюджетные обязательства</w:t>
            </w:r>
          </w:p>
        </w:tc>
        <w:tc>
          <w:tcPr>
            <w:tcW w:w="2777" w:type="dxa"/>
            <w:gridSpan w:val="4"/>
          </w:tcPr>
          <w:p w:rsidR="004C16C6" w:rsidRDefault="004C16C6">
            <w:pPr>
              <w:pStyle w:val="ConsPlusNormal"/>
              <w:jc w:val="center"/>
            </w:pPr>
            <w:r>
              <w:t>Денежные обязательства</w:t>
            </w:r>
          </w:p>
        </w:tc>
        <w:tc>
          <w:tcPr>
            <w:tcW w:w="1417" w:type="dxa"/>
            <w:vMerge w:val="restart"/>
          </w:tcPr>
          <w:p w:rsidR="004C16C6" w:rsidRDefault="004C16C6">
            <w:pPr>
              <w:pStyle w:val="ConsPlusNormal"/>
              <w:jc w:val="center"/>
            </w:pPr>
            <w:r>
              <w:t>Поступления в ____ году</w:t>
            </w:r>
          </w:p>
          <w:p w:rsidR="004C16C6" w:rsidRDefault="004C16C6">
            <w:pPr>
              <w:pStyle w:val="ConsPlusNormal"/>
              <w:jc w:val="center"/>
            </w:pPr>
            <w:r>
              <w:t>(с начала текущего финансового года)</w:t>
            </w:r>
          </w:p>
        </w:tc>
        <w:tc>
          <w:tcPr>
            <w:tcW w:w="1418" w:type="dxa"/>
            <w:vMerge w:val="restart"/>
          </w:tcPr>
          <w:p w:rsidR="004C16C6" w:rsidRDefault="004C16C6">
            <w:pPr>
              <w:pStyle w:val="ConsPlusNormal"/>
              <w:jc w:val="center"/>
            </w:pPr>
            <w:r>
              <w:t>Выплаты в ____ году</w:t>
            </w:r>
          </w:p>
          <w:p w:rsidR="004C16C6" w:rsidRDefault="004C16C6">
            <w:pPr>
              <w:pStyle w:val="ConsPlusNormal"/>
              <w:jc w:val="center"/>
            </w:pPr>
            <w:r>
              <w:t>(с начала текущего финансового года)</w:t>
            </w:r>
          </w:p>
        </w:tc>
      </w:tr>
      <w:tr w:rsidR="004C16C6">
        <w:tc>
          <w:tcPr>
            <w:tcW w:w="850" w:type="dxa"/>
            <w:vMerge/>
            <w:tcBorders>
              <w:left w:val="nil"/>
            </w:tcBorders>
          </w:tcPr>
          <w:p w:rsidR="004C16C6" w:rsidRDefault="004C16C6">
            <w:pPr>
              <w:pStyle w:val="ConsPlusNormal"/>
            </w:pPr>
          </w:p>
        </w:tc>
        <w:tc>
          <w:tcPr>
            <w:tcW w:w="624"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1417" w:type="dxa"/>
            <w:vMerge/>
          </w:tcPr>
          <w:p w:rsidR="004C16C6" w:rsidRDefault="004C16C6">
            <w:pPr>
              <w:pStyle w:val="ConsPlusNormal"/>
            </w:pPr>
          </w:p>
        </w:tc>
        <w:tc>
          <w:tcPr>
            <w:tcW w:w="1418" w:type="dxa"/>
            <w:vMerge/>
          </w:tcPr>
          <w:p w:rsidR="004C16C6" w:rsidRDefault="004C16C6">
            <w:pPr>
              <w:pStyle w:val="ConsPlusNormal"/>
            </w:pPr>
          </w:p>
        </w:tc>
      </w:tr>
      <w:tr w:rsidR="004C16C6">
        <w:tc>
          <w:tcPr>
            <w:tcW w:w="850" w:type="dxa"/>
            <w:tcBorders>
              <w:left w:val="nil"/>
            </w:tcBorders>
          </w:tcPr>
          <w:p w:rsidR="004C16C6" w:rsidRDefault="004C16C6">
            <w:pPr>
              <w:pStyle w:val="ConsPlusNormal"/>
              <w:jc w:val="center"/>
            </w:pPr>
            <w:r>
              <w:t>1</w:t>
            </w:r>
          </w:p>
        </w:tc>
        <w:tc>
          <w:tcPr>
            <w:tcW w:w="624"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624" w:type="dxa"/>
          </w:tcPr>
          <w:p w:rsidR="004C16C6" w:rsidRDefault="004C16C6">
            <w:pPr>
              <w:pStyle w:val="ConsPlusNormal"/>
              <w:jc w:val="center"/>
            </w:pPr>
            <w:r>
              <w:t>4</w:t>
            </w:r>
          </w:p>
        </w:tc>
        <w:tc>
          <w:tcPr>
            <w:tcW w:w="737"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737"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1417" w:type="dxa"/>
          </w:tcPr>
          <w:p w:rsidR="004C16C6" w:rsidRDefault="004C16C6">
            <w:pPr>
              <w:pStyle w:val="ConsPlusNormal"/>
              <w:jc w:val="center"/>
            </w:pPr>
            <w:r>
              <w:t>10</w:t>
            </w:r>
          </w:p>
        </w:tc>
        <w:tc>
          <w:tcPr>
            <w:tcW w:w="1418" w:type="dxa"/>
          </w:tcPr>
          <w:p w:rsidR="004C16C6" w:rsidRDefault="004C16C6">
            <w:pPr>
              <w:pStyle w:val="ConsPlusNormal"/>
              <w:jc w:val="center"/>
            </w:pPr>
            <w:r>
              <w:t>11</w:t>
            </w:r>
          </w:p>
        </w:tc>
      </w:tr>
      <w:tr w:rsidR="004C16C6">
        <w:tc>
          <w:tcPr>
            <w:tcW w:w="850" w:type="dxa"/>
            <w:tcBorders>
              <w:left w:val="nil"/>
            </w:tcBorders>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417" w:type="dxa"/>
          </w:tcPr>
          <w:p w:rsidR="004C16C6" w:rsidRDefault="004C16C6">
            <w:pPr>
              <w:pStyle w:val="ConsPlusNormal"/>
            </w:pPr>
          </w:p>
        </w:tc>
        <w:tc>
          <w:tcPr>
            <w:tcW w:w="1418" w:type="dxa"/>
          </w:tcPr>
          <w:p w:rsidR="004C16C6" w:rsidRDefault="004C16C6">
            <w:pPr>
              <w:pStyle w:val="ConsPlusNormal"/>
            </w:pPr>
          </w:p>
        </w:tc>
      </w:tr>
      <w:tr w:rsidR="004C16C6">
        <w:tc>
          <w:tcPr>
            <w:tcW w:w="850" w:type="dxa"/>
            <w:tcBorders>
              <w:left w:val="nil"/>
            </w:tcBorders>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417" w:type="dxa"/>
          </w:tcPr>
          <w:p w:rsidR="004C16C6" w:rsidRDefault="004C16C6">
            <w:pPr>
              <w:pStyle w:val="ConsPlusNormal"/>
            </w:pPr>
          </w:p>
        </w:tc>
        <w:tc>
          <w:tcPr>
            <w:tcW w:w="141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Поступления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4C16C6">
        <w:tc>
          <w:tcPr>
            <w:tcW w:w="2438" w:type="dxa"/>
            <w:gridSpan w:val="2"/>
          </w:tcPr>
          <w:p w:rsidR="004C16C6" w:rsidRDefault="004C16C6">
            <w:pPr>
              <w:pStyle w:val="ConsPlusNormal"/>
              <w:jc w:val="center"/>
            </w:pPr>
            <w:r>
              <w:t>Документ</w:t>
            </w:r>
          </w:p>
        </w:tc>
        <w:tc>
          <w:tcPr>
            <w:tcW w:w="1870" w:type="dxa"/>
            <w:vMerge w:val="restart"/>
          </w:tcPr>
          <w:p w:rsidR="004C16C6" w:rsidRDefault="004C16C6">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4C16C6" w:rsidRDefault="004C16C6">
            <w:pPr>
              <w:pStyle w:val="ConsPlusNormal"/>
              <w:jc w:val="center"/>
            </w:pPr>
            <w:r>
              <w:lastRenderedPageBreak/>
              <w:t>Код цели</w:t>
            </w:r>
          </w:p>
          <w:p w:rsidR="004C16C6" w:rsidRDefault="004C16C6">
            <w:pPr>
              <w:pStyle w:val="ConsPlusNormal"/>
              <w:jc w:val="center"/>
            </w:pPr>
            <w:r>
              <w:lastRenderedPageBreak/>
              <w:t>(аналитический код)</w:t>
            </w:r>
          </w:p>
        </w:tc>
        <w:tc>
          <w:tcPr>
            <w:tcW w:w="3118" w:type="dxa"/>
            <w:vMerge w:val="restart"/>
          </w:tcPr>
          <w:p w:rsidR="004C16C6" w:rsidRDefault="004C16C6">
            <w:pPr>
              <w:pStyle w:val="ConsPlusNormal"/>
              <w:jc w:val="center"/>
            </w:pPr>
            <w:r>
              <w:lastRenderedPageBreak/>
              <w:t>Сумма в ____ году</w:t>
            </w:r>
          </w:p>
          <w:p w:rsidR="004C16C6" w:rsidRDefault="004C16C6">
            <w:pPr>
              <w:pStyle w:val="ConsPlusNormal"/>
              <w:jc w:val="center"/>
            </w:pPr>
            <w:r>
              <w:lastRenderedPageBreak/>
              <w:t>(текущий финансовый год)</w:t>
            </w:r>
          </w:p>
        </w:tc>
      </w:tr>
      <w:tr w:rsidR="004C16C6">
        <w:tc>
          <w:tcPr>
            <w:tcW w:w="1247" w:type="dxa"/>
          </w:tcPr>
          <w:p w:rsidR="004C16C6" w:rsidRDefault="004C16C6">
            <w:pPr>
              <w:pStyle w:val="ConsPlusNormal"/>
              <w:jc w:val="center"/>
            </w:pPr>
            <w:r>
              <w:lastRenderedPageBreak/>
              <w:t>номер</w:t>
            </w:r>
          </w:p>
        </w:tc>
        <w:tc>
          <w:tcPr>
            <w:tcW w:w="1191" w:type="dxa"/>
          </w:tcPr>
          <w:p w:rsidR="004C16C6" w:rsidRDefault="004C16C6">
            <w:pPr>
              <w:pStyle w:val="ConsPlusNormal"/>
              <w:jc w:val="center"/>
            </w:pPr>
            <w:r>
              <w:t>дата</w:t>
            </w:r>
          </w:p>
        </w:tc>
        <w:tc>
          <w:tcPr>
            <w:tcW w:w="1870" w:type="dxa"/>
            <w:vMerge/>
          </w:tcPr>
          <w:p w:rsidR="004C16C6" w:rsidRDefault="004C16C6">
            <w:pPr>
              <w:pStyle w:val="ConsPlusNormal"/>
            </w:pPr>
          </w:p>
        </w:tc>
        <w:tc>
          <w:tcPr>
            <w:tcW w:w="1645" w:type="dxa"/>
            <w:vMerge/>
          </w:tcPr>
          <w:p w:rsidR="004C16C6" w:rsidRDefault="004C16C6">
            <w:pPr>
              <w:pStyle w:val="ConsPlusNormal"/>
            </w:pPr>
          </w:p>
        </w:tc>
        <w:tc>
          <w:tcPr>
            <w:tcW w:w="3118" w:type="dxa"/>
            <w:vMerge/>
          </w:tcPr>
          <w:p w:rsidR="004C16C6" w:rsidRDefault="004C16C6">
            <w:pPr>
              <w:pStyle w:val="ConsPlusNormal"/>
            </w:pPr>
          </w:p>
        </w:tc>
      </w:tr>
      <w:tr w:rsidR="004C16C6">
        <w:tc>
          <w:tcPr>
            <w:tcW w:w="1247" w:type="dxa"/>
          </w:tcPr>
          <w:p w:rsidR="004C16C6" w:rsidRDefault="004C16C6">
            <w:pPr>
              <w:pStyle w:val="ConsPlusNormal"/>
              <w:jc w:val="center"/>
            </w:pPr>
            <w:r>
              <w:lastRenderedPageBreak/>
              <w:t>1</w:t>
            </w:r>
          </w:p>
        </w:tc>
        <w:tc>
          <w:tcPr>
            <w:tcW w:w="1191" w:type="dxa"/>
          </w:tcPr>
          <w:p w:rsidR="004C16C6" w:rsidRDefault="004C16C6">
            <w:pPr>
              <w:pStyle w:val="ConsPlusNormal"/>
              <w:jc w:val="center"/>
            </w:pPr>
            <w:r>
              <w:t>2</w:t>
            </w:r>
          </w:p>
        </w:tc>
        <w:tc>
          <w:tcPr>
            <w:tcW w:w="1870" w:type="dxa"/>
          </w:tcPr>
          <w:p w:rsidR="004C16C6" w:rsidRDefault="004C16C6">
            <w:pPr>
              <w:pStyle w:val="ConsPlusNormal"/>
              <w:jc w:val="center"/>
            </w:pPr>
            <w:r>
              <w:t>3</w:t>
            </w:r>
          </w:p>
        </w:tc>
        <w:tc>
          <w:tcPr>
            <w:tcW w:w="1645" w:type="dxa"/>
          </w:tcPr>
          <w:p w:rsidR="004C16C6" w:rsidRDefault="004C16C6">
            <w:pPr>
              <w:pStyle w:val="ConsPlusNormal"/>
              <w:jc w:val="center"/>
            </w:pPr>
            <w:r>
              <w:t>4</w:t>
            </w:r>
          </w:p>
        </w:tc>
        <w:tc>
          <w:tcPr>
            <w:tcW w:w="3118" w:type="dxa"/>
          </w:tcPr>
          <w:p w:rsidR="004C16C6" w:rsidRDefault="004C16C6">
            <w:pPr>
              <w:pStyle w:val="ConsPlusNormal"/>
              <w:jc w:val="center"/>
            </w:pPr>
            <w:r>
              <w:t>5</w:t>
            </w:r>
          </w:p>
        </w:tc>
      </w:tr>
      <w:tr w:rsidR="004C16C6">
        <w:tc>
          <w:tcPr>
            <w:tcW w:w="1247" w:type="dxa"/>
          </w:tcPr>
          <w:p w:rsidR="004C16C6" w:rsidRDefault="004C16C6">
            <w:pPr>
              <w:pStyle w:val="ConsPlusNormal"/>
            </w:pPr>
          </w:p>
        </w:tc>
        <w:tc>
          <w:tcPr>
            <w:tcW w:w="1191" w:type="dxa"/>
          </w:tcPr>
          <w:p w:rsidR="004C16C6" w:rsidRDefault="004C16C6">
            <w:pPr>
              <w:pStyle w:val="ConsPlusNormal"/>
            </w:pPr>
          </w:p>
        </w:tc>
        <w:tc>
          <w:tcPr>
            <w:tcW w:w="1870" w:type="dxa"/>
          </w:tcPr>
          <w:p w:rsidR="004C16C6" w:rsidRDefault="004C16C6">
            <w:pPr>
              <w:pStyle w:val="ConsPlusNormal"/>
            </w:pPr>
          </w:p>
        </w:tc>
        <w:tc>
          <w:tcPr>
            <w:tcW w:w="1645" w:type="dxa"/>
          </w:tcPr>
          <w:p w:rsidR="004C16C6" w:rsidRDefault="004C16C6">
            <w:pPr>
              <w:pStyle w:val="ConsPlusNormal"/>
            </w:pPr>
          </w:p>
        </w:tc>
        <w:tc>
          <w:tcPr>
            <w:tcW w:w="3118" w:type="dxa"/>
          </w:tcPr>
          <w:p w:rsidR="004C16C6" w:rsidRDefault="004C16C6">
            <w:pPr>
              <w:pStyle w:val="ConsPlusNormal"/>
            </w:pPr>
          </w:p>
        </w:tc>
      </w:tr>
      <w:tr w:rsidR="004C16C6">
        <w:tc>
          <w:tcPr>
            <w:tcW w:w="1247" w:type="dxa"/>
          </w:tcPr>
          <w:p w:rsidR="004C16C6" w:rsidRDefault="004C16C6">
            <w:pPr>
              <w:pStyle w:val="ConsPlusNormal"/>
            </w:pPr>
          </w:p>
        </w:tc>
        <w:tc>
          <w:tcPr>
            <w:tcW w:w="1191" w:type="dxa"/>
          </w:tcPr>
          <w:p w:rsidR="004C16C6" w:rsidRDefault="004C16C6">
            <w:pPr>
              <w:pStyle w:val="ConsPlusNormal"/>
            </w:pPr>
          </w:p>
        </w:tc>
        <w:tc>
          <w:tcPr>
            <w:tcW w:w="1870" w:type="dxa"/>
          </w:tcPr>
          <w:p w:rsidR="004C16C6" w:rsidRDefault="004C16C6">
            <w:pPr>
              <w:pStyle w:val="ConsPlusNormal"/>
            </w:pPr>
          </w:p>
        </w:tc>
        <w:tc>
          <w:tcPr>
            <w:tcW w:w="1645" w:type="dxa"/>
          </w:tcPr>
          <w:p w:rsidR="004C16C6" w:rsidRDefault="004C16C6">
            <w:pPr>
              <w:pStyle w:val="ConsPlusNormal"/>
            </w:pPr>
          </w:p>
        </w:tc>
        <w:tc>
          <w:tcPr>
            <w:tcW w:w="3118" w:type="dxa"/>
          </w:tcPr>
          <w:p w:rsidR="004C16C6" w:rsidRDefault="004C16C6">
            <w:pPr>
              <w:pStyle w:val="ConsPlusNormal"/>
            </w:pPr>
          </w:p>
        </w:tc>
      </w:tr>
      <w:tr w:rsidR="004C16C6">
        <w:tblPrEx>
          <w:tblBorders>
            <w:left w:val="nil"/>
          </w:tblBorders>
        </w:tblPrEx>
        <w:tc>
          <w:tcPr>
            <w:tcW w:w="5953" w:type="dxa"/>
            <w:gridSpan w:val="4"/>
            <w:tcBorders>
              <w:left w:val="nil"/>
              <w:bottom w:val="nil"/>
            </w:tcBorders>
          </w:tcPr>
          <w:p w:rsidR="004C16C6" w:rsidRDefault="004C16C6">
            <w:pPr>
              <w:pStyle w:val="ConsPlusNormal"/>
              <w:jc w:val="right"/>
            </w:pPr>
            <w:r>
              <w:t>Итого</w:t>
            </w:r>
          </w:p>
        </w:tc>
        <w:tc>
          <w:tcPr>
            <w:tcW w:w="311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Поступления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4C16C6">
        <w:tc>
          <w:tcPr>
            <w:tcW w:w="2268" w:type="dxa"/>
            <w:gridSpan w:val="2"/>
          </w:tcPr>
          <w:p w:rsidR="004C16C6" w:rsidRDefault="004C16C6">
            <w:pPr>
              <w:pStyle w:val="ConsPlusNormal"/>
              <w:jc w:val="center"/>
            </w:pPr>
            <w:r>
              <w:t>Документ</w:t>
            </w:r>
          </w:p>
        </w:tc>
        <w:tc>
          <w:tcPr>
            <w:tcW w:w="141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851" w:type="dxa"/>
            <w:vMerge w:val="restart"/>
          </w:tcPr>
          <w:p w:rsidR="004C16C6" w:rsidRDefault="004C16C6">
            <w:pPr>
              <w:pStyle w:val="ConsPlusNormal"/>
              <w:jc w:val="center"/>
            </w:pPr>
            <w:r>
              <w:t xml:space="preserve">Код валюты по </w:t>
            </w:r>
            <w:hyperlink r:id="rId418">
              <w:r>
                <w:rPr>
                  <w:color w:val="0000FF"/>
                </w:rPr>
                <w:t>ОКВ</w:t>
              </w:r>
            </w:hyperlink>
          </w:p>
        </w:tc>
        <w:tc>
          <w:tcPr>
            <w:tcW w:w="1700" w:type="dxa"/>
            <w:vMerge w:val="restart"/>
          </w:tcPr>
          <w:p w:rsidR="004C16C6" w:rsidRDefault="004C16C6">
            <w:pPr>
              <w:pStyle w:val="ConsPlusNormal"/>
              <w:jc w:val="center"/>
            </w:pPr>
            <w:r>
              <w:t>Сумма в иностранной валюте в ____ году</w:t>
            </w:r>
          </w:p>
          <w:p w:rsidR="004C16C6" w:rsidRDefault="004C16C6">
            <w:pPr>
              <w:pStyle w:val="ConsPlusNormal"/>
              <w:jc w:val="center"/>
            </w:pPr>
            <w:r>
              <w:t>(текущий финансовый год)</w:t>
            </w:r>
          </w:p>
        </w:tc>
        <w:tc>
          <w:tcPr>
            <w:tcW w:w="908" w:type="dxa"/>
            <w:vMerge w:val="restart"/>
          </w:tcPr>
          <w:p w:rsidR="004C16C6" w:rsidRDefault="004C16C6">
            <w:pPr>
              <w:pStyle w:val="ConsPlusNormal"/>
              <w:jc w:val="center"/>
            </w:pPr>
            <w:r>
              <w:t>Курс валюты</w:t>
            </w:r>
          </w:p>
        </w:tc>
        <w:tc>
          <w:tcPr>
            <w:tcW w:w="1927" w:type="dxa"/>
            <w:vMerge w:val="restart"/>
          </w:tcPr>
          <w:p w:rsidR="004C16C6" w:rsidRDefault="004C16C6">
            <w:pPr>
              <w:pStyle w:val="ConsPlusNormal"/>
              <w:jc w:val="center"/>
            </w:pPr>
            <w:r>
              <w:t>Сумма поступлений в рублевом эквиваленте в ____ году</w:t>
            </w:r>
          </w:p>
          <w:p w:rsidR="004C16C6" w:rsidRDefault="004C16C6">
            <w:pPr>
              <w:pStyle w:val="ConsPlusNormal"/>
              <w:jc w:val="center"/>
            </w:pPr>
            <w:r>
              <w:t>(текущий финансовый год)</w:t>
            </w:r>
          </w:p>
        </w:tc>
      </w:tr>
      <w:tr w:rsidR="004C16C6">
        <w:tc>
          <w:tcPr>
            <w:tcW w:w="1191" w:type="dxa"/>
          </w:tcPr>
          <w:p w:rsidR="004C16C6" w:rsidRDefault="004C16C6">
            <w:pPr>
              <w:pStyle w:val="ConsPlusNormal"/>
              <w:jc w:val="center"/>
            </w:pPr>
            <w:r>
              <w:t>номер</w:t>
            </w:r>
          </w:p>
        </w:tc>
        <w:tc>
          <w:tcPr>
            <w:tcW w:w="1077" w:type="dxa"/>
          </w:tcPr>
          <w:p w:rsidR="004C16C6" w:rsidRDefault="004C16C6">
            <w:pPr>
              <w:pStyle w:val="ConsPlusNormal"/>
              <w:jc w:val="center"/>
            </w:pPr>
            <w:r>
              <w:t>дата</w:t>
            </w:r>
          </w:p>
        </w:tc>
        <w:tc>
          <w:tcPr>
            <w:tcW w:w="1417" w:type="dxa"/>
            <w:vMerge/>
          </w:tcPr>
          <w:p w:rsidR="004C16C6" w:rsidRDefault="004C16C6">
            <w:pPr>
              <w:pStyle w:val="ConsPlusNormal"/>
            </w:pPr>
          </w:p>
        </w:tc>
        <w:tc>
          <w:tcPr>
            <w:tcW w:w="851" w:type="dxa"/>
            <w:vMerge/>
          </w:tcPr>
          <w:p w:rsidR="004C16C6" w:rsidRDefault="004C16C6">
            <w:pPr>
              <w:pStyle w:val="ConsPlusNormal"/>
            </w:pPr>
          </w:p>
        </w:tc>
        <w:tc>
          <w:tcPr>
            <w:tcW w:w="1700" w:type="dxa"/>
            <w:vMerge/>
          </w:tcPr>
          <w:p w:rsidR="004C16C6" w:rsidRDefault="004C16C6">
            <w:pPr>
              <w:pStyle w:val="ConsPlusNormal"/>
            </w:pPr>
          </w:p>
        </w:tc>
        <w:tc>
          <w:tcPr>
            <w:tcW w:w="908" w:type="dxa"/>
            <w:vMerge/>
          </w:tcPr>
          <w:p w:rsidR="004C16C6" w:rsidRDefault="004C16C6">
            <w:pPr>
              <w:pStyle w:val="ConsPlusNormal"/>
            </w:pPr>
          </w:p>
        </w:tc>
        <w:tc>
          <w:tcPr>
            <w:tcW w:w="1927" w:type="dxa"/>
            <w:vMerge/>
          </w:tcPr>
          <w:p w:rsidR="004C16C6" w:rsidRDefault="004C16C6">
            <w:pPr>
              <w:pStyle w:val="ConsPlusNormal"/>
            </w:pPr>
          </w:p>
        </w:tc>
      </w:tr>
      <w:tr w:rsidR="004C16C6">
        <w:tc>
          <w:tcPr>
            <w:tcW w:w="1191"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1417" w:type="dxa"/>
          </w:tcPr>
          <w:p w:rsidR="004C16C6" w:rsidRDefault="004C16C6">
            <w:pPr>
              <w:pStyle w:val="ConsPlusNormal"/>
              <w:jc w:val="center"/>
            </w:pPr>
            <w:r>
              <w:t>3</w:t>
            </w:r>
          </w:p>
        </w:tc>
        <w:tc>
          <w:tcPr>
            <w:tcW w:w="851" w:type="dxa"/>
          </w:tcPr>
          <w:p w:rsidR="004C16C6" w:rsidRDefault="004C16C6">
            <w:pPr>
              <w:pStyle w:val="ConsPlusNormal"/>
              <w:jc w:val="center"/>
            </w:pPr>
            <w:r>
              <w:t>4</w:t>
            </w:r>
          </w:p>
        </w:tc>
        <w:tc>
          <w:tcPr>
            <w:tcW w:w="1700" w:type="dxa"/>
          </w:tcPr>
          <w:p w:rsidR="004C16C6" w:rsidRDefault="004C16C6">
            <w:pPr>
              <w:pStyle w:val="ConsPlusNormal"/>
              <w:jc w:val="center"/>
            </w:pPr>
            <w:r>
              <w:t>5</w:t>
            </w:r>
          </w:p>
        </w:tc>
        <w:tc>
          <w:tcPr>
            <w:tcW w:w="908" w:type="dxa"/>
          </w:tcPr>
          <w:p w:rsidR="004C16C6" w:rsidRDefault="004C16C6">
            <w:pPr>
              <w:pStyle w:val="ConsPlusNormal"/>
              <w:jc w:val="center"/>
            </w:pPr>
            <w:r>
              <w:t>6</w:t>
            </w:r>
          </w:p>
        </w:tc>
        <w:tc>
          <w:tcPr>
            <w:tcW w:w="1927" w:type="dxa"/>
          </w:tcPr>
          <w:p w:rsidR="004C16C6" w:rsidRDefault="004C16C6">
            <w:pPr>
              <w:pStyle w:val="ConsPlusNormal"/>
              <w:jc w:val="center"/>
            </w:pPr>
            <w:r>
              <w:t>7</w:t>
            </w:r>
          </w:p>
        </w:tc>
      </w:tr>
      <w:tr w:rsidR="004C16C6">
        <w:tc>
          <w:tcPr>
            <w:tcW w:w="1191" w:type="dxa"/>
          </w:tcPr>
          <w:p w:rsidR="004C16C6" w:rsidRDefault="004C16C6">
            <w:pPr>
              <w:pStyle w:val="ConsPlusNormal"/>
            </w:pPr>
          </w:p>
        </w:tc>
        <w:tc>
          <w:tcPr>
            <w:tcW w:w="1077" w:type="dxa"/>
          </w:tcPr>
          <w:p w:rsidR="004C16C6" w:rsidRDefault="004C16C6">
            <w:pPr>
              <w:pStyle w:val="ConsPlusNormal"/>
            </w:pPr>
          </w:p>
        </w:tc>
        <w:tc>
          <w:tcPr>
            <w:tcW w:w="1417" w:type="dxa"/>
          </w:tcPr>
          <w:p w:rsidR="004C16C6" w:rsidRDefault="004C16C6">
            <w:pPr>
              <w:pStyle w:val="ConsPlusNormal"/>
            </w:pPr>
          </w:p>
        </w:tc>
        <w:tc>
          <w:tcPr>
            <w:tcW w:w="851" w:type="dxa"/>
          </w:tcPr>
          <w:p w:rsidR="004C16C6" w:rsidRDefault="004C16C6">
            <w:pPr>
              <w:pStyle w:val="ConsPlusNormal"/>
            </w:pPr>
          </w:p>
        </w:tc>
        <w:tc>
          <w:tcPr>
            <w:tcW w:w="1700" w:type="dxa"/>
          </w:tcPr>
          <w:p w:rsidR="004C16C6" w:rsidRDefault="004C16C6">
            <w:pPr>
              <w:pStyle w:val="ConsPlusNormal"/>
            </w:pPr>
          </w:p>
        </w:tc>
        <w:tc>
          <w:tcPr>
            <w:tcW w:w="908" w:type="dxa"/>
          </w:tcPr>
          <w:p w:rsidR="004C16C6" w:rsidRDefault="004C16C6">
            <w:pPr>
              <w:pStyle w:val="ConsPlusNormal"/>
            </w:pPr>
          </w:p>
        </w:tc>
        <w:tc>
          <w:tcPr>
            <w:tcW w:w="1927" w:type="dxa"/>
          </w:tcPr>
          <w:p w:rsidR="004C16C6" w:rsidRDefault="004C16C6">
            <w:pPr>
              <w:pStyle w:val="ConsPlusNormal"/>
            </w:pPr>
          </w:p>
        </w:tc>
      </w:tr>
      <w:tr w:rsidR="004C16C6">
        <w:tc>
          <w:tcPr>
            <w:tcW w:w="1191" w:type="dxa"/>
          </w:tcPr>
          <w:p w:rsidR="004C16C6" w:rsidRDefault="004C16C6">
            <w:pPr>
              <w:pStyle w:val="ConsPlusNormal"/>
            </w:pPr>
          </w:p>
        </w:tc>
        <w:tc>
          <w:tcPr>
            <w:tcW w:w="1077" w:type="dxa"/>
          </w:tcPr>
          <w:p w:rsidR="004C16C6" w:rsidRDefault="004C16C6">
            <w:pPr>
              <w:pStyle w:val="ConsPlusNormal"/>
            </w:pPr>
          </w:p>
        </w:tc>
        <w:tc>
          <w:tcPr>
            <w:tcW w:w="1417" w:type="dxa"/>
          </w:tcPr>
          <w:p w:rsidR="004C16C6" w:rsidRDefault="004C16C6">
            <w:pPr>
              <w:pStyle w:val="ConsPlusNormal"/>
            </w:pPr>
          </w:p>
        </w:tc>
        <w:tc>
          <w:tcPr>
            <w:tcW w:w="851" w:type="dxa"/>
          </w:tcPr>
          <w:p w:rsidR="004C16C6" w:rsidRDefault="004C16C6">
            <w:pPr>
              <w:pStyle w:val="ConsPlusNormal"/>
            </w:pPr>
          </w:p>
        </w:tc>
        <w:tc>
          <w:tcPr>
            <w:tcW w:w="1700" w:type="dxa"/>
          </w:tcPr>
          <w:p w:rsidR="004C16C6" w:rsidRDefault="004C16C6">
            <w:pPr>
              <w:pStyle w:val="ConsPlusNormal"/>
            </w:pPr>
          </w:p>
        </w:tc>
        <w:tc>
          <w:tcPr>
            <w:tcW w:w="908" w:type="dxa"/>
          </w:tcPr>
          <w:p w:rsidR="004C16C6" w:rsidRDefault="004C16C6">
            <w:pPr>
              <w:pStyle w:val="ConsPlusNormal"/>
            </w:pPr>
          </w:p>
        </w:tc>
        <w:tc>
          <w:tcPr>
            <w:tcW w:w="1927" w:type="dxa"/>
          </w:tcPr>
          <w:p w:rsidR="004C16C6" w:rsidRDefault="004C16C6">
            <w:pPr>
              <w:pStyle w:val="ConsPlusNormal"/>
            </w:pPr>
          </w:p>
        </w:tc>
      </w:tr>
      <w:tr w:rsidR="004C16C6">
        <w:tblPrEx>
          <w:tblBorders>
            <w:left w:val="nil"/>
          </w:tblBorders>
        </w:tblPrEx>
        <w:tc>
          <w:tcPr>
            <w:tcW w:w="3685" w:type="dxa"/>
            <w:gridSpan w:val="3"/>
            <w:tcBorders>
              <w:left w:val="nil"/>
              <w:bottom w:val="nil"/>
            </w:tcBorders>
          </w:tcPr>
          <w:p w:rsidR="004C16C6" w:rsidRDefault="004C16C6">
            <w:pPr>
              <w:pStyle w:val="ConsPlusNormal"/>
              <w:jc w:val="right"/>
            </w:pPr>
            <w:r>
              <w:t xml:space="preserve">Итого по коду валюты (по </w:t>
            </w:r>
            <w:hyperlink r:id="rId419">
              <w:r>
                <w:rPr>
                  <w:color w:val="0000FF"/>
                </w:rPr>
                <w:t>ОКВ</w:t>
              </w:r>
            </w:hyperlink>
            <w:r>
              <w:t>)</w:t>
            </w:r>
          </w:p>
        </w:tc>
        <w:tc>
          <w:tcPr>
            <w:tcW w:w="851" w:type="dxa"/>
          </w:tcPr>
          <w:p w:rsidR="004C16C6" w:rsidRDefault="004C16C6">
            <w:pPr>
              <w:pStyle w:val="ConsPlusNormal"/>
            </w:pPr>
          </w:p>
        </w:tc>
        <w:tc>
          <w:tcPr>
            <w:tcW w:w="1700" w:type="dxa"/>
          </w:tcPr>
          <w:p w:rsidR="004C16C6" w:rsidRDefault="004C16C6">
            <w:pPr>
              <w:pStyle w:val="ConsPlusNormal"/>
            </w:pPr>
          </w:p>
        </w:tc>
        <w:tc>
          <w:tcPr>
            <w:tcW w:w="908" w:type="dxa"/>
          </w:tcPr>
          <w:p w:rsidR="004C16C6" w:rsidRDefault="004C16C6">
            <w:pPr>
              <w:pStyle w:val="ConsPlusNormal"/>
              <w:jc w:val="center"/>
            </w:pPr>
            <w:r>
              <w:t>X</w:t>
            </w:r>
          </w:p>
        </w:tc>
        <w:tc>
          <w:tcPr>
            <w:tcW w:w="1927" w:type="dxa"/>
          </w:tcPr>
          <w:p w:rsidR="004C16C6" w:rsidRDefault="004C16C6">
            <w:pPr>
              <w:pStyle w:val="ConsPlusNormal"/>
            </w:pPr>
          </w:p>
        </w:tc>
      </w:tr>
      <w:tr w:rsidR="004C16C6">
        <w:tblPrEx>
          <w:tblBorders>
            <w:left w:val="nil"/>
            <w:insideH w:val="nil"/>
          </w:tblBorders>
        </w:tblPrEx>
        <w:tc>
          <w:tcPr>
            <w:tcW w:w="7144" w:type="dxa"/>
            <w:gridSpan w:val="6"/>
            <w:tcBorders>
              <w:top w:val="nil"/>
              <w:left w:val="nil"/>
              <w:bottom w:val="nil"/>
            </w:tcBorders>
          </w:tcPr>
          <w:p w:rsidR="004C16C6" w:rsidRDefault="004C16C6">
            <w:pPr>
              <w:pStyle w:val="ConsPlusNormal"/>
              <w:jc w:val="right"/>
            </w:pPr>
            <w:r>
              <w:t>Всего</w:t>
            </w:r>
          </w:p>
        </w:tc>
        <w:tc>
          <w:tcPr>
            <w:tcW w:w="192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2.4. Выплаты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4C16C6">
        <w:tc>
          <w:tcPr>
            <w:tcW w:w="2324" w:type="dxa"/>
            <w:gridSpan w:val="2"/>
          </w:tcPr>
          <w:p w:rsidR="004C16C6" w:rsidRDefault="004C16C6">
            <w:pPr>
              <w:pStyle w:val="ConsPlusNormal"/>
              <w:jc w:val="center"/>
            </w:pPr>
            <w:r>
              <w:t>Документ, подтверждающий проведение операции</w:t>
            </w:r>
          </w:p>
        </w:tc>
        <w:tc>
          <w:tcPr>
            <w:tcW w:w="2268" w:type="dxa"/>
            <w:gridSpan w:val="2"/>
          </w:tcPr>
          <w:p w:rsidR="004C16C6" w:rsidRDefault="004C16C6">
            <w:pPr>
              <w:pStyle w:val="ConsPlusNormal"/>
              <w:jc w:val="center"/>
            </w:pPr>
            <w:r>
              <w:t>Документ получателя бюджетных средств</w:t>
            </w:r>
          </w:p>
        </w:tc>
        <w:tc>
          <w:tcPr>
            <w:tcW w:w="124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020" w:type="dxa"/>
            <w:vMerge w:val="restart"/>
          </w:tcPr>
          <w:p w:rsidR="004C16C6" w:rsidRDefault="004C16C6">
            <w:pPr>
              <w:pStyle w:val="ConsPlusNormal"/>
              <w:jc w:val="center"/>
            </w:pPr>
            <w:r>
              <w:t>Код цели (аналитический код)</w:t>
            </w:r>
          </w:p>
        </w:tc>
        <w:tc>
          <w:tcPr>
            <w:tcW w:w="2211" w:type="dxa"/>
            <w:vMerge w:val="restart"/>
          </w:tcPr>
          <w:p w:rsidR="004C16C6" w:rsidRDefault="004C16C6">
            <w:pPr>
              <w:pStyle w:val="ConsPlusNormal"/>
              <w:jc w:val="center"/>
            </w:pPr>
            <w:r>
              <w:t>Сумма в ____ году</w:t>
            </w:r>
          </w:p>
          <w:p w:rsidR="004C16C6" w:rsidRDefault="004C16C6">
            <w:pPr>
              <w:pStyle w:val="ConsPlusNormal"/>
              <w:jc w:val="center"/>
            </w:pPr>
            <w:r>
              <w:t>(текущий финансовый год)</w:t>
            </w:r>
          </w:p>
        </w:tc>
      </w:tr>
      <w:tr w:rsidR="004C16C6">
        <w:tc>
          <w:tcPr>
            <w:tcW w:w="1247" w:type="dxa"/>
          </w:tcPr>
          <w:p w:rsidR="004C16C6" w:rsidRDefault="004C16C6">
            <w:pPr>
              <w:pStyle w:val="ConsPlusNormal"/>
              <w:jc w:val="center"/>
            </w:pPr>
            <w:r>
              <w:t>номер</w:t>
            </w:r>
          </w:p>
        </w:tc>
        <w:tc>
          <w:tcPr>
            <w:tcW w:w="1077" w:type="dxa"/>
          </w:tcPr>
          <w:p w:rsidR="004C16C6" w:rsidRDefault="004C16C6">
            <w:pPr>
              <w:pStyle w:val="ConsPlusNormal"/>
              <w:jc w:val="center"/>
            </w:pPr>
            <w:r>
              <w:t>дата</w:t>
            </w:r>
          </w:p>
        </w:tc>
        <w:tc>
          <w:tcPr>
            <w:tcW w:w="1191" w:type="dxa"/>
          </w:tcPr>
          <w:p w:rsidR="004C16C6" w:rsidRDefault="004C16C6">
            <w:pPr>
              <w:pStyle w:val="ConsPlusNormal"/>
              <w:jc w:val="center"/>
            </w:pPr>
            <w:r>
              <w:t>номер</w:t>
            </w:r>
          </w:p>
        </w:tc>
        <w:tc>
          <w:tcPr>
            <w:tcW w:w="1077" w:type="dxa"/>
          </w:tcPr>
          <w:p w:rsidR="004C16C6" w:rsidRDefault="004C16C6">
            <w:pPr>
              <w:pStyle w:val="ConsPlusNormal"/>
              <w:jc w:val="center"/>
            </w:pPr>
            <w:r>
              <w:t>дата</w:t>
            </w:r>
          </w:p>
        </w:tc>
        <w:tc>
          <w:tcPr>
            <w:tcW w:w="1247" w:type="dxa"/>
            <w:vMerge/>
          </w:tcPr>
          <w:p w:rsidR="004C16C6" w:rsidRDefault="004C16C6">
            <w:pPr>
              <w:pStyle w:val="ConsPlusNormal"/>
            </w:pPr>
          </w:p>
        </w:tc>
        <w:tc>
          <w:tcPr>
            <w:tcW w:w="1020" w:type="dxa"/>
            <w:vMerge/>
          </w:tcPr>
          <w:p w:rsidR="004C16C6" w:rsidRDefault="004C16C6">
            <w:pPr>
              <w:pStyle w:val="ConsPlusNormal"/>
            </w:pPr>
          </w:p>
        </w:tc>
        <w:tc>
          <w:tcPr>
            <w:tcW w:w="2211" w:type="dxa"/>
            <w:vMerge/>
          </w:tcPr>
          <w:p w:rsidR="004C16C6" w:rsidRDefault="004C16C6">
            <w:pPr>
              <w:pStyle w:val="ConsPlusNormal"/>
            </w:pPr>
          </w:p>
        </w:tc>
      </w:tr>
      <w:tr w:rsidR="004C16C6">
        <w:tc>
          <w:tcPr>
            <w:tcW w:w="1247"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2211" w:type="dxa"/>
          </w:tcPr>
          <w:p w:rsidR="004C16C6" w:rsidRDefault="004C16C6">
            <w:pPr>
              <w:pStyle w:val="ConsPlusNormal"/>
              <w:jc w:val="center"/>
            </w:pPr>
            <w:r>
              <w:t>7</w:t>
            </w:r>
          </w:p>
        </w:tc>
      </w:tr>
      <w:tr w:rsidR="004C16C6">
        <w:tc>
          <w:tcPr>
            <w:tcW w:w="1247" w:type="dxa"/>
          </w:tcPr>
          <w:p w:rsidR="004C16C6" w:rsidRDefault="004C16C6">
            <w:pPr>
              <w:pStyle w:val="ConsPlusNormal"/>
            </w:pPr>
          </w:p>
        </w:tc>
        <w:tc>
          <w:tcPr>
            <w:tcW w:w="1077"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2211" w:type="dxa"/>
          </w:tcPr>
          <w:p w:rsidR="004C16C6" w:rsidRDefault="004C16C6">
            <w:pPr>
              <w:pStyle w:val="ConsPlusNormal"/>
            </w:pPr>
          </w:p>
        </w:tc>
      </w:tr>
      <w:tr w:rsidR="004C16C6">
        <w:tc>
          <w:tcPr>
            <w:tcW w:w="1247" w:type="dxa"/>
          </w:tcPr>
          <w:p w:rsidR="004C16C6" w:rsidRDefault="004C16C6">
            <w:pPr>
              <w:pStyle w:val="ConsPlusNormal"/>
            </w:pPr>
          </w:p>
        </w:tc>
        <w:tc>
          <w:tcPr>
            <w:tcW w:w="1077"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2211" w:type="dxa"/>
          </w:tcPr>
          <w:p w:rsidR="004C16C6" w:rsidRDefault="004C16C6">
            <w:pPr>
              <w:pStyle w:val="ConsPlusNormal"/>
            </w:pPr>
          </w:p>
        </w:tc>
      </w:tr>
      <w:tr w:rsidR="004C16C6">
        <w:tblPrEx>
          <w:tblBorders>
            <w:left w:val="nil"/>
          </w:tblBorders>
        </w:tblPrEx>
        <w:tc>
          <w:tcPr>
            <w:tcW w:w="6859" w:type="dxa"/>
            <w:gridSpan w:val="6"/>
            <w:tcBorders>
              <w:left w:val="nil"/>
              <w:bottom w:val="nil"/>
            </w:tcBorders>
          </w:tcPr>
          <w:p w:rsidR="004C16C6" w:rsidRDefault="004C16C6">
            <w:pPr>
              <w:pStyle w:val="ConsPlusNormal"/>
              <w:jc w:val="right"/>
            </w:pPr>
            <w:r>
              <w:t>Итого</w:t>
            </w:r>
          </w:p>
        </w:tc>
        <w:tc>
          <w:tcPr>
            <w:tcW w:w="221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2.5.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4C16C6">
        <w:tc>
          <w:tcPr>
            <w:tcW w:w="1587" w:type="dxa"/>
            <w:gridSpan w:val="2"/>
          </w:tcPr>
          <w:p w:rsidR="004C16C6" w:rsidRDefault="004C16C6">
            <w:pPr>
              <w:pStyle w:val="ConsPlusNormal"/>
              <w:jc w:val="center"/>
            </w:pPr>
            <w:r>
              <w:lastRenderedPageBreak/>
              <w:t>Документ, подтверждающий проведение операции</w:t>
            </w:r>
          </w:p>
        </w:tc>
        <w:tc>
          <w:tcPr>
            <w:tcW w:w="1361" w:type="dxa"/>
            <w:gridSpan w:val="2"/>
          </w:tcPr>
          <w:p w:rsidR="004C16C6" w:rsidRDefault="004C16C6">
            <w:pPr>
              <w:pStyle w:val="ConsPlusNormal"/>
              <w:jc w:val="center"/>
            </w:pPr>
            <w:r>
              <w:t>Документ получателя бюджетных средств</w:t>
            </w:r>
          </w:p>
        </w:tc>
        <w:tc>
          <w:tcPr>
            <w:tcW w:w="124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077" w:type="dxa"/>
            <w:vMerge w:val="restart"/>
          </w:tcPr>
          <w:p w:rsidR="004C16C6" w:rsidRDefault="004C16C6">
            <w:pPr>
              <w:pStyle w:val="ConsPlusNormal"/>
              <w:jc w:val="center"/>
            </w:pPr>
            <w:r>
              <w:t xml:space="preserve">Код валюты по </w:t>
            </w:r>
            <w:hyperlink r:id="rId420">
              <w:r>
                <w:rPr>
                  <w:color w:val="0000FF"/>
                </w:rPr>
                <w:t>ОКВ</w:t>
              </w:r>
            </w:hyperlink>
          </w:p>
        </w:tc>
        <w:tc>
          <w:tcPr>
            <w:tcW w:w="1417" w:type="dxa"/>
            <w:vMerge w:val="restart"/>
          </w:tcPr>
          <w:p w:rsidR="004C16C6" w:rsidRDefault="004C16C6">
            <w:pPr>
              <w:pStyle w:val="ConsPlusNormal"/>
              <w:jc w:val="center"/>
            </w:pPr>
            <w:r>
              <w:t>Сумма в иностранной валюте в ____ году</w:t>
            </w:r>
          </w:p>
          <w:p w:rsidR="004C16C6" w:rsidRDefault="004C16C6">
            <w:pPr>
              <w:pStyle w:val="ConsPlusNormal"/>
              <w:jc w:val="center"/>
            </w:pPr>
            <w:r>
              <w:t>(текущий финансовый год)</w:t>
            </w:r>
          </w:p>
        </w:tc>
        <w:tc>
          <w:tcPr>
            <w:tcW w:w="1020" w:type="dxa"/>
            <w:vMerge w:val="restart"/>
          </w:tcPr>
          <w:p w:rsidR="004C16C6" w:rsidRDefault="004C16C6">
            <w:pPr>
              <w:pStyle w:val="ConsPlusNormal"/>
              <w:jc w:val="center"/>
            </w:pPr>
            <w:r>
              <w:t>Курс валюты</w:t>
            </w:r>
          </w:p>
        </w:tc>
        <w:tc>
          <w:tcPr>
            <w:tcW w:w="1361" w:type="dxa"/>
            <w:vMerge w:val="restart"/>
          </w:tcPr>
          <w:p w:rsidR="004C16C6" w:rsidRDefault="004C16C6">
            <w:pPr>
              <w:pStyle w:val="ConsPlusNormal"/>
              <w:jc w:val="center"/>
            </w:pPr>
            <w:r>
              <w:t>Сумма выплат в рублевом эквиваленте в ____ году</w:t>
            </w:r>
          </w:p>
          <w:p w:rsidR="004C16C6" w:rsidRDefault="004C16C6">
            <w:pPr>
              <w:pStyle w:val="ConsPlusNormal"/>
              <w:jc w:val="center"/>
            </w:pPr>
            <w:r>
              <w:t>(текущий финансовый год)</w:t>
            </w:r>
          </w:p>
        </w:tc>
      </w:tr>
      <w:tr w:rsidR="004C16C6">
        <w:tc>
          <w:tcPr>
            <w:tcW w:w="680" w:type="dxa"/>
          </w:tcPr>
          <w:p w:rsidR="004C16C6" w:rsidRDefault="004C16C6">
            <w:pPr>
              <w:pStyle w:val="ConsPlusNormal"/>
              <w:jc w:val="center"/>
            </w:pPr>
            <w:r>
              <w:t>номер</w:t>
            </w:r>
          </w:p>
        </w:tc>
        <w:tc>
          <w:tcPr>
            <w:tcW w:w="907" w:type="dxa"/>
          </w:tcPr>
          <w:p w:rsidR="004C16C6" w:rsidRDefault="004C16C6">
            <w:pPr>
              <w:pStyle w:val="ConsPlusNormal"/>
              <w:jc w:val="center"/>
            </w:pPr>
            <w:r>
              <w:t>дата</w:t>
            </w:r>
          </w:p>
        </w:tc>
        <w:tc>
          <w:tcPr>
            <w:tcW w:w="624"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247" w:type="dxa"/>
            <w:vMerge/>
          </w:tcPr>
          <w:p w:rsidR="004C16C6" w:rsidRDefault="004C16C6">
            <w:pPr>
              <w:pStyle w:val="ConsPlusNormal"/>
            </w:pPr>
          </w:p>
        </w:tc>
        <w:tc>
          <w:tcPr>
            <w:tcW w:w="1077" w:type="dxa"/>
            <w:vMerge/>
          </w:tcPr>
          <w:p w:rsidR="004C16C6" w:rsidRDefault="004C16C6">
            <w:pPr>
              <w:pStyle w:val="ConsPlusNormal"/>
            </w:pPr>
          </w:p>
        </w:tc>
        <w:tc>
          <w:tcPr>
            <w:tcW w:w="1417" w:type="dxa"/>
            <w:vMerge/>
          </w:tcPr>
          <w:p w:rsidR="004C16C6" w:rsidRDefault="004C16C6">
            <w:pPr>
              <w:pStyle w:val="ConsPlusNormal"/>
            </w:pPr>
          </w:p>
        </w:tc>
        <w:tc>
          <w:tcPr>
            <w:tcW w:w="1020" w:type="dxa"/>
            <w:vMerge/>
          </w:tcPr>
          <w:p w:rsidR="004C16C6" w:rsidRDefault="004C16C6">
            <w:pPr>
              <w:pStyle w:val="ConsPlusNormal"/>
            </w:pPr>
          </w:p>
        </w:tc>
        <w:tc>
          <w:tcPr>
            <w:tcW w:w="1361" w:type="dxa"/>
            <w:vMerge/>
          </w:tcPr>
          <w:p w:rsidR="004C16C6" w:rsidRDefault="004C16C6">
            <w:pPr>
              <w:pStyle w:val="ConsPlusNormal"/>
            </w:pPr>
          </w:p>
        </w:tc>
      </w:tr>
      <w:tr w:rsidR="004C16C6">
        <w:tblPrEx>
          <w:tblBorders>
            <w:left w:val="nil"/>
          </w:tblBorders>
        </w:tblPrEx>
        <w:tc>
          <w:tcPr>
            <w:tcW w:w="680" w:type="dxa"/>
            <w:tcBorders>
              <w:left w:val="nil"/>
            </w:tcBorders>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077" w:type="dxa"/>
          </w:tcPr>
          <w:p w:rsidR="004C16C6" w:rsidRDefault="004C16C6">
            <w:pPr>
              <w:pStyle w:val="ConsPlusNormal"/>
              <w:jc w:val="center"/>
            </w:pPr>
            <w:r>
              <w:t>6</w:t>
            </w:r>
          </w:p>
        </w:tc>
        <w:tc>
          <w:tcPr>
            <w:tcW w:w="1417"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1361" w:type="dxa"/>
          </w:tcPr>
          <w:p w:rsidR="004C16C6" w:rsidRDefault="004C16C6">
            <w:pPr>
              <w:pStyle w:val="ConsPlusNormal"/>
              <w:jc w:val="center"/>
            </w:pPr>
            <w:r>
              <w:t>9</w:t>
            </w:r>
          </w:p>
        </w:tc>
      </w:tr>
      <w:tr w:rsidR="004C16C6">
        <w:tc>
          <w:tcPr>
            <w:tcW w:w="680"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1247" w:type="dxa"/>
          </w:tcPr>
          <w:p w:rsidR="004C16C6" w:rsidRDefault="004C16C6">
            <w:pPr>
              <w:pStyle w:val="ConsPlusNormal"/>
            </w:pPr>
          </w:p>
        </w:tc>
        <w:tc>
          <w:tcPr>
            <w:tcW w:w="1077" w:type="dxa"/>
          </w:tcPr>
          <w:p w:rsidR="004C16C6" w:rsidRDefault="004C16C6">
            <w:pPr>
              <w:pStyle w:val="ConsPlusNormal"/>
            </w:pPr>
          </w:p>
        </w:tc>
        <w:tc>
          <w:tcPr>
            <w:tcW w:w="1417" w:type="dxa"/>
          </w:tcPr>
          <w:p w:rsidR="004C16C6" w:rsidRDefault="004C16C6">
            <w:pPr>
              <w:pStyle w:val="ConsPlusNormal"/>
            </w:pPr>
          </w:p>
        </w:tc>
        <w:tc>
          <w:tcPr>
            <w:tcW w:w="1020" w:type="dxa"/>
          </w:tcPr>
          <w:p w:rsidR="004C16C6" w:rsidRDefault="004C16C6">
            <w:pPr>
              <w:pStyle w:val="ConsPlusNormal"/>
            </w:pPr>
          </w:p>
        </w:tc>
        <w:tc>
          <w:tcPr>
            <w:tcW w:w="1361" w:type="dxa"/>
          </w:tcPr>
          <w:p w:rsidR="004C16C6" w:rsidRDefault="004C16C6">
            <w:pPr>
              <w:pStyle w:val="ConsPlusNormal"/>
            </w:pPr>
          </w:p>
        </w:tc>
      </w:tr>
      <w:tr w:rsidR="004C16C6">
        <w:tc>
          <w:tcPr>
            <w:tcW w:w="680"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1247" w:type="dxa"/>
          </w:tcPr>
          <w:p w:rsidR="004C16C6" w:rsidRDefault="004C16C6">
            <w:pPr>
              <w:pStyle w:val="ConsPlusNormal"/>
            </w:pPr>
          </w:p>
        </w:tc>
        <w:tc>
          <w:tcPr>
            <w:tcW w:w="1077" w:type="dxa"/>
          </w:tcPr>
          <w:p w:rsidR="004C16C6" w:rsidRDefault="004C16C6">
            <w:pPr>
              <w:pStyle w:val="ConsPlusNormal"/>
            </w:pPr>
          </w:p>
        </w:tc>
        <w:tc>
          <w:tcPr>
            <w:tcW w:w="1417" w:type="dxa"/>
          </w:tcPr>
          <w:p w:rsidR="004C16C6" w:rsidRDefault="004C16C6">
            <w:pPr>
              <w:pStyle w:val="ConsPlusNormal"/>
            </w:pPr>
          </w:p>
        </w:tc>
        <w:tc>
          <w:tcPr>
            <w:tcW w:w="1020" w:type="dxa"/>
          </w:tcPr>
          <w:p w:rsidR="004C16C6" w:rsidRDefault="004C16C6">
            <w:pPr>
              <w:pStyle w:val="ConsPlusNormal"/>
            </w:pPr>
          </w:p>
        </w:tc>
        <w:tc>
          <w:tcPr>
            <w:tcW w:w="1361" w:type="dxa"/>
          </w:tcPr>
          <w:p w:rsidR="004C16C6" w:rsidRDefault="004C16C6">
            <w:pPr>
              <w:pStyle w:val="ConsPlusNormal"/>
            </w:pPr>
          </w:p>
        </w:tc>
      </w:tr>
      <w:tr w:rsidR="004C16C6">
        <w:tblPrEx>
          <w:tblBorders>
            <w:left w:val="nil"/>
          </w:tblBorders>
        </w:tblPrEx>
        <w:tc>
          <w:tcPr>
            <w:tcW w:w="4195" w:type="dxa"/>
            <w:gridSpan w:val="5"/>
            <w:tcBorders>
              <w:left w:val="nil"/>
              <w:bottom w:val="nil"/>
            </w:tcBorders>
          </w:tcPr>
          <w:p w:rsidR="004C16C6" w:rsidRDefault="004C16C6">
            <w:pPr>
              <w:pStyle w:val="ConsPlusNormal"/>
              <w:jc w:val="right"/>
            </w:pPr>
            <w:r>
              <w:t xml:space="preserve">Итого по коду валюты (по </w:t>
            </w:r>
            <w:hyperlink r:id="rId421">
              <w:r>
                <w:rPr>
                  <w:color w:val="0000FF"/>
                </w:rPr>
                <w:t>ОКВ</w:t>
              </w:r>
            </w:hyperlink>
            <w:r>
              <w:t>)</w:t>
            </w:r>
          </w:p>
        </w:tc>
        <w:tc>
          <w:tcPr>
            <w:tcW w:w="1077" w:type="dxa"/>
          </w:tcPr>
          <w:p w:rsidR="004C16C6" w:rsidRDefault="004C16C6">
            <w:pPr>
              <w:pStyle w:val="ConsPlusNormal"/>
            </w:pPr>
          </w:p>
        </w:tc>
        <w:tc>
          <w:tcPr>
            <w:tcW w:w="1417" w:type="dxa"/>
          </w:tcPr>
          <w:p w:rsidR="004C16C6" w:rsidRDefault="004C16C6">
            <w:pPr>
              <w:pStyle w:val="ConsPlusNormal"/>
            </w:pPr>
          </w:p>
        </w:tc>
        <w:tc>
          <w:tcPr>
            <w:tcW w:w="1020" w:type="dxa"/>
          </w:tcPr>
          <w:p w:rsidR="004C16C6" w:rsidRDefault="004C16C6">
            <w:pPr>
              <w:pStyle w:val="ConsPlusNormal"/>
              <w:jc w:val="center"/>
            </w:pPr>
            <w:r>
              <w:t>X</w:t>
            </w:r>
          </w:p>
        </w:tc>
        <w:tc>
          <w:tcPr>
            <w:tcW w:w="1361" w:type="dxa"/>
          </w:tcPr>
          <w:p w:rsidR="004C16C6" w:rsidRDefault="004C16C6">
            <w:pPr>
              <w:pStyle w:val="ConsPlusNormal"/>
            </w:pPr>
          </w:p>
        </w:tc>
      </w:tr>
      <w:tr w:rsidR="004C16C6">
        <w:tblPrEx>
          <w:tblBorders>
            <w:left w:val="nil"/>
            <w:insideH w:val="nil"/>
          </w:tblBorders>
        </w:tblPrEx>
        <w:tc>
          <w:tcPr>
            <w:tcW w:w="7709" w:type="dxa"/>
            <w:gridSpan w:val="8"/>
            <w:tcBorders>
              <w:top w:val="nil"/>
              <w:left w:val="nil"/>
              <w:bottom w:val="nil"/>
            </w:tcBorders>
          </w:tcPr>
          <w:p w:rsidR="004C16C6" w:rsidRDefault="004C16C6">
            <w:pPr>
              <w:pStyle w:val="ConsPlusNormal"/>
              <w:jc w:val="right"/>
            </w:pPr>
            <w:r>
              <w:t>Всего</w:t>
            </w:r>
          </w:p>
        </w:tc>
        <w:tc>
          <w:tcPr>
            <w:tcW w:w="13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0531716, с. 4</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  "             20   г.</w:t>
      </w:r>
    </w:p>
    <w:p w:rsidR="004C16C6" w:rsidRDefault="004C16C6">
      <w:pPr>
        <w:pStyle w:val="ConsPlusNonformat"/>
        <w:jc w:val="both"/>
      </w:pPr>
    </w:p>
    <w:p w:rsidR="004C16C6" w:rsidRDefault="004C16C6">
      <w:pPr>
        <w:pStyle w:val="ConsPlusNonformat"/>
        <w:jc w:val="both"/>
      </w:pPr>
      <w:r>
        <w:t xml:space="preserve">        2.6. Бюджетные обязательства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4C16C6">
        <w:tc>
          <w:tcPr>
            <w:tcW w:w="1474" w:type="dxa"/>
            <w:gridSpan w:val="2"/>
          </w:tcPr>
          <w:p w:rsidR="004C16C6" w:rsidRDefault="004C16C6">
            <w:pPr>
              <w:pStyle w:val="ConsPlusNormal"/>
              <w:jc w:val="center"/>
            </w:pPr>
            <w:r>
              <w:t>Документ</w:t>
            </w:r>
          </w:p>
        </w:tc>
        <w:tc>
          <w:tcPr>
            <w:tcW w:w="1191" w:type="dxa"/>
            <w:vMerge w:val="restart"/>
          </w:tcPr>
          <w:p w:rsidR="004C16C6" w:rsidRDefault="004C16C6">
            <w:pPr>
              <w:pStyle w:val="ConsPlusNormal"/>
              <w:jc w:val="center"/>
            </w:pPr>
            <w:r>
              <w:t>Учетный номер</w:t>
            </w:r>
          </w:p>
        </w:tc>
        <w:tc>
          <w:tcPr>
            <w:tcW w:w="1587"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1247" w:type="dxa"/>
            <w:vMerge w:val="restart"/>
          </w:tcPr>
          <w:p w:rsidR="004C16C6" w:rsidRDefault="004C16C6">
            <w:pPr>
              <w:pStyle w:val="ConsPlusNormal"/>
              <w:jc w:val="center"/>
            </w:pPr>
            <w:r>
              <w:t>Сумма на ____ год</w:t>
            </w:r>
          </w:p>
        </w:tc>
        <w:tc>
          <w:tcPr>
            <w:tcW w:w="1134" w:type="dxa"/>
            <w:vMerge w:val="restart"/>
          </w:tcPr>
          <w:p w:rsidR="004C16C6" w:rsidRDefault="004C16C6">
            <w:pPr>
              <w:pStyle w:val="ConsPlusNormal"/>
              <w:jc w:val="center"/>
            </w:pPr>
            <w:r>
              <w:t>Сумма на ____ год</w:t>
            </w:r>
          </w:p>
        </w:tc>
        <w:tc>
          <w:tcPr>
            <w:tcW w:w="1247" w:type="dxa"/>
            <w:vMerge w:val="restart"/>
          </w:tcPr>
          <w:p w:rsidR="004C16C6" w:rsidRDefault="004C16C6">
            <w:pPr>
              <w:pStyle w:val="ConsPlusNormal"/>
              <w:jc w:val="center"/>
            </w:pPr>
            <w:r>
              <w:t>Сумма на ____ год</w:t>
            </w:r>
          </w:p>
        </w:tc>
        <w:tc>
          <w:tcPr>
            <w:tcW w:w="1191" w:type="dxa"/>
            <w:vMerge w:val="restart"/>
          </w:tcPr>
          <w:p w:rsidR="004C16C6" w:rsidRDefault="004C16C6">
            <w:pPr>
              <w:pStyle w:val="ConsPlusNormal"/>
              <w:jc w:val="center"/>
            </w:pPr>
            <w:r>
              <w:t>Сумма на ____ год</w:t>
            </w:r>
          </w:p>
        </w:tc>
      </w:tr>
      <w:tr w:rsidR="004C16C6">
        <w:tc>
          <w:tcPr>
            <w:tcW w:w="794"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191" w:type="dxa"/>
            <w:vMerge/>
          </w:tcPr>
          <w:p w:rsidR="004C16C6" w:rsidRDefault="004C16C6">
            <w:pPr>
              <w:pStyle w:val="ConsPlusNormal"/>
            </w:pPr>
          </w:p>
        </w:tc>
        <w:tc>
          <w:tcPr>
            <w:tcW w:w="1587" w:type="dxa"/>
            <w:vMerge/>
          </w:tcPr>
          <w:p w:rsidR="004C16C6" w:rsidRDefault="004C16C6">
            <w:pPr>
              <w:pStyle w:val="ConsPlusNormal"/>
            </w:pPr>
          </w:p>
        </w:tc>
        <w:tc>
          <w:tcPr>
            <w:tcW w:w="1247" w:type="dxa"/>
            <w:vMerge/>
          </w:tcPr>
          <w:p w:rsidR="004C16C6" w:rsidRDefault="004C16C6">
            <w:pPr>
              <w:pStyle w:val="ConsPlusNormal"/>
            </w:pPr>
          </w:p>
        </w:tc>
        <w:tc>
          <w:tcPr>
            <w:tcW w:w="1134" w:type="dxa"/>
            <w:vMerge/>
          </w:tcPr>
          <w:p w:rsidR="004C16C6" w:rsidRDefault="004C16C6">
            <w:pPr>
              <w:pStyle w:val="ConsPlusNormal"/>
            </w:pPr>
          </w:p>
        </w:tc>
        <w:tc>
          <w:tcPr>
            <w:tcW w:w="1247" w:type="dxa"/>
            <w:vMerge/>
          </w:tcPr>
          <w:p w:rsidR="004C16C6" w:rsidRDefault="004C16C6">
            <w:pPr>
              <w:pStyle w:val="ConsPlusNormal"/>
            </w:pPr>
          </w:p>
        </w:tc>
        <w:tc>
          <w:tcPr>
            <w:tcW w:w="1191" w:type="dxa"/>
            <w:vMerge/>
          </w:tcPr>
          <w:p w:rsidR="004C16C6" w:rsidRDefault="004C16C6">
            <w:pPr>
              <w:pStyle w:val="ConsPlusNormal"/>
            </w:pPr>
          </w:p>
        </w:tc>
      </w:tr>
      <w:tr w:rsidR="004C16C6">
        <w:tc>
          <w:tcPr>
            <w:tcW w:w="794" w:type="dxa"/>
          </w:tcPr>
          <w:p w:rsidR="004C16C6" w:rsidRDefault="004C16C6">
            <w:pPr>
              <w:pStyle w:val="ConsPlusNormal"/>
              <w:jc w:val="center"/>
            </w:pPr>
            <w:r>
              <w:t>1</w:t>
            </w:r>
          </w:p>
        </w:tc>
        <w:tc>
          <w:tcPr>
            <w:tcW w:w="680"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1587"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134" w:type="dxa"/>
          </w:tcPr>
          <w:p w:rsidR="004C16C6" w:rsidRDefault="004C16C6">
            <w:pPr>
              <w:pStyle w:val="ConsPlusNormal"/>
              <w:jc w:val="center"/>
            </w:pPr>
            <w:r>
              <w:t>6</w:t>
            </w:r>
          </w:p>
        </w:tc>
        <w:tc>
          <w:tcPr>
            <w:tcW w:w="1247" w:type="dxa"/>
          </w:tcPr>
          <w:p w:rsidR="004C16C6" w:rsidRDefault="004C16C6">
            <w:pPr>
              <w:pStyle w:val="ConsPlusNormal"/>
              <w:jc w:val="center"/>
            </w:pPr>
            <w:r>
              <w:t>7</w:t>
            </w:r>
          </w:p>
        </w:tc>
        <w:tc>
          <w:tcPr>
            <w:tcW w:w="1191" w:type="dxa"/>
          </w:tcPr>
          <w:p w:rsidR="004C16C6" w:rsidRDefault="004C16C6">
            <w:pPr>
              <w:pStyle w:val="ConsPlusNormal"/>
              <w:jc w:val="center"/>
            </w:pPr>
            <w:r>
              <w:t>8</w:t>
            </w:r>
          </w:p>
        </w:tc>
      </w:tr>
      <w:tr w:rsidR="004C16C6">
        <w:tc>
          <w:tcPr>
            <w:tcW w:w="794" w:type="dxa"/>
            <w:vMerge w:val="restart"/>
          </w:tcPr>
          <w:p w:rsidR="004C16C6" w:rsidRDefault="004C16C6">
            <w:pPr>
              <w:pStyle w:val="ConsPlusNormal"/>
            </w:pPr>
          </w:p>
        </w:tc>
        <w:tc>
          <w:tcPr>
            <w:tcW w:w="680" w:type="dxa"/>
            <w:vMerge w:val="restart"/>
          </w:tcPr>
          <w:p w:rsidR="004C16C6" w:rsidRDefault="004C16C6">
            <w:pPr>
              <w:pStyle w:val="ConsPlusNormal"/>
            </w:pPr>
          </w:p>
        </w:tc>
        <w:tc>
          <w:tcPr>
            <w:tcW w:w="1191" w:type="dxa"/>
            <w:vMerge w:val="restart"/>
          </w:tcPr>
          <w:p w:rsidR="004C16C6" w:rsidRDefault="004C16C6">
            <w:pPr>
              <w:pStyle w:val="ConsPlusNormal"/>
            </w:pPr>
          </w:p>
        </w:tc>
        <w:tc>
          <w:tcPr>
            <w:tcW w:w="158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r w:rsidR="004C16C6">
        <w:tc>
          <w:tcPr>
            <w:tcW w:w="794" w:type="dxa"/>
            <w:vMerge/>
          </w:tcPr>
          <w:p w:rsidR="004C16C6" w:rsidRDefault="004C16C6">
            <w:pPr>
              <w:pStyle w:val="ConsPlusNormal"/>
            </w:pPr>
          </w:p>
        </w:tc>
        <w:tc>
          <w:tcPr>
            <w:tcW w:w="680" w:type="dxa"/>
            <w:vMerge/>
          </w:tcPr>
          <w:p w:rsidR="004C16C6" w:rsidRDefault="004C16C6">
            <w:pPr>
              <w:pStyle w:val="ConsPlusNormal"/>
            </w:pPr>
          </w:p>
        </w:tc>
        <w:tc>
          <w:tcPr>
            <w:tcW w:w="1191" w:type="dxa"/>
            <w:vMerge/>
          </w:tcPr>
          <w:p w:rsidR="004C16C6" w:rsidRDefault="004C16C6">
            <w:pPr>
              <w:pStyle w:val="ConsPlusNormal"/>
            </w:pPr>
          </w:p>
        </w:tc>
        <w:tc>
          <w:tcPr>
            <w:tcW w:w="158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tblBorders>
        </w:tblPrEx>
        <w:tc>
          <w:tcPr>
            <w:tcW w:w="2665" w:type="dxa"/>
            <w:gridSpan w:val="3"/>
            <w:tcBorders>
              <w:left w:val="nil"/>
              <w:bottom w:val="nil"/>
            </w:tcBorders>
          </w:tcPr>
          <w:p w:rsidR="004C16C6" w:rsidRDefault="004C16C6">
            <w:pPr>
              <w:pStyle w:val="ConsPlusNormal"/>
              <w:jc w:val="right"/>
            </w:pPr>
            <w:r>
              <w:t>Итого по учетному номеру</w:t>
            </w:r>
          </w:p>
        </w:tc>
        <w:tc>
          <w:tcPr>
            <w:tcW w:w="1587" w:type="dxa"/>
          </w:tcPr>
          <w:p w:rsidR="004C16C6" w:rsidRDefault="004C16C6">
            <w:pPr>
              <w:pStyle w:val="ConsPlusNormal"/>
              <w:jc w:val="center"/>
            </w:pPr>
            <w:r>
              <w:t>X</w:t>
            </w: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tblBorders>
        </w:tblPrEx>
        <w:tc>
          <w:tcPr>
            <w:tcW w:w="4252" w:type="dxa"/>
            <w:gridSpan w:val="4"/>
            <w:tcBorders>
              <w:top w:val="nil"/>
              <w:left w:val="nil"/>
              <w:bottom w:val="nil"/>
            </w:tcBorders>
          </w:tcPr>
          <w:p w:rsidR="004C16C6" w:rsidRDefault="004C16C6">
            <w:pPr>
              <w:pStyle w:val="ConsPlusNormal"/>
              <w:jc w:val="right"/>
            </w:pPr>
            <w:r>
              <w:t>Всего</w:t>
            </w: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2.7. Бюджетные обязательства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4C16C6">
        <w:tc>
          <w:tcPr>
            <w:tcW w:w="1474" w:type="dxa"/>
            <w:gridSpan w:val="2"/>
          </w:tcPr>
          <w:p w:rsidR="004C16C6" w:rsidRDefault="004C16C6">
            <w:pPr>
              <w:pStyle w:val="ConsPlusNormal"/>
              <w:jc w:val="center"/>
            </w:pPr>
            <w:r>
              <w:t>Документ</w:t>
            </w:r>
          </w:p>
        </w:tc>
        <w:tc>
          <w:tcPr>
            <w:tcW w:w="737" w:type="dxa"/>
            <w:vMerge w:val="restart"/>
          </w:tcPr>
          <w:p w:rsidR="004C16C6" w:rsidRDefault="004C16C6">
            <w:pPr>
              <w:pStyle w:val="ConsPlusNormal"/>
              <w:jc w:val="center"/>
            </w:pPr>
            <w:r>
              <w:t>Учетный номер</w:t>
            </w:r>
          </w:p>
        </w:tc>
        <w:tc>
          <w:tcPr>
            <w:tcW w:w="1247" w:type="dxa"/>
            <w:vMerge w:val="restart"/>
          </w:tcPr>
          <w:p w:rsidR="004C16C6" w:rsidRDefault="004C16C6">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4C16C6" w:rsidRDefault="004C16C6">
            <w:pPr>
              <w:pStyle w:val="ConsPlusNormal"/>
              <w:jc w:val="center"/>
            </w:pPr>
            <w:r>
              <w:lastRenderedPageBreak/>
              <w:t xml:space="preserve">Код валюты по </w:t>
            </w:r>
            <w:hyperlink r:id="rId422">
              <w:r>
                <w:rPr>
                  <w:color w:val="0000FF"/>
                </w:rPr>
                <w:t>ОКВ</w:t>
              </w:r>
            </w:hyperlink>
          </w:p>
        </w:tc>
        <w:tc>
          <w:tcPr>
            <w:tcW w:w="1020" w:type="dxa"/>
            <w:vMerge w:val="restart"/>
          </w:tcPr>
          <w:p w:rsidR="004C16C6" w:rsidRDefault="004C16C6">
            <w:pPr>
              <w:pStyle w:val="ConsPlusNormal"/>
              <w:jc w:val="center"/>
            </w:pPr>
            <w:r>
              <w:t>Сумма в иностранной валюте</w:t>
            </w:r>
          </w:p>
        </w:tc>
        <w:tc>
          <w:tcPr>
            <w:tcW w:w="850" w:type="dxa"/>
            <w:vMerge w:val="restart"/>
          </w:tcPr>
          <w:p w:rsidR="004C16C6" w:rsidRDefault="004C16C6">
            <w:pPr>
              <w:pStyle w:val="ConsPlusNormal"/>
              <w:jc w:val="center"/>
            </w:pPr>
            <w:r>
              <w:t>Курс валюты</w:t>
            </w:r>
          </w:p>
        </w:tc>
        <w:tc>
          <w:tcPr>
            <w:tcW w:w="3004" w:type="dxa"/>
            <w:gridSpan w:val="4"/>
          </w:tcPr>
          <w:p w:rsidR="004C16C6" w:rsidRDefault="004C16C6">
            <w:pPr>
              <w:pStyle w:val="ConsPlusNormal"/>
              <w:jc w:val="center"/>
            </w:pPr>
            <w:r>
              <w:t>Сумма в рублевом эквиваленте</w:t>
            </w:r>
          </w:p>
        </w:tc>
      </w:tr>
      <w:tr w:rsidR="004C16C6">
        <w:tc>
          <w:tcPr>
            <w:tcW w:w="794"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737" w:type="dxa"/>
            <w:vMerge/>
          </w:tcPr>
          <w:p w:rsidR="004C16C6" w:rsidRDefault="004C16C6">
            <w:pPr>
              <w:pStyle w:val="ConsPlusNormal"/>
            </w:pPr>
          </w:p>
        </w:tc>
        <w:tc>
          <w:tcPr>
            <w:tcW w:w="1247" w:type="dxa"/>
            <w:vMerge/>
          </w:tcPr>
          <w:p w:rsidR="004C16C6" w:rsidRDefault="004C16C6">
            <w:pPr>
              <w:pStyle w:val="ConsPlusNormal"/>
            </w:pPr>
          </w:p>
        </w:tc>
        <w:tc>
          <w:tcPr>
            <w:tcW w:w="737" w:type="dxa"/>
            <w:vMerge/>
          </w:tcPr>
          <w:p w:rsidR="004C16C6" w:rsidRDefault="004C16C6">
            <w:pPr>
              <w:pStyle w:val="ConsPlusNormal"/>
            </w:pPr>
          </w:p>
        </w:tc>
        <w:tc>
          <w:tcPr>
            <w:tcW w:w="1020" w:type="dxa"/>
            <w:vMerge/>
          </w:tcPr>
          <w:p w:rsidR="004C16C6" w:rsidRDefault="004C16C6">
            <w:pPr>
              <w:pStyle w:val="ConsPlusNormal"/>
            </w:pPr>
          </w:p>
        </w:tc>
        <w:tc>
          <w:tcPr>
            <w:tcW w:w="850"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r>
      <w:tr w:rsidR="004C16C6">
        <w:tc>
          <w:tcPr>
            <w:tcW w:w="794" w:type="dxa"/>
          </w:tcPr>
          <w:p w:rsidR="004C16C6" w:rsidRDefault="004C16C6">
            <w:pPr>
              <w:pStyle w:val="ConsPlusNormal"/>
              <w:jc w:val="center"/>
            </w:pPr>
            <w:r>
              <w:lastRenderedPageBreak/>
              <w:t>1</w:t>
            </w:r>
          </w:p>
        </w:tc>
        <w:tc>
          <w:tcPr>
            <w:tcW w:w="680"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737"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737" w:type="dxa"/>
          </w:tcPr>
          <w:p w:rsidR="004C16C6" w:rsidRDefault="004C16C6">
            <w:pPr>
              <w:pStyle w:val="ConsPlusNormal"/>
              <w:jc w:val="center"/>
            </w:pPr>
            <w:r>
              <w:t>10</w:t>
            </w:r>
          </w:p>
        </w:tc>
        <w:tc>
          <w:tcPr>
            <w:tcW w:w="737" w:type="dxa"/>
          </w:tcPr>
          <w:p w:rsidR="004C16C6" w:rsidRDefault="004C16C6">
            <w:pPr>
              <w:pStyle w:val="ConsPlusNormal"/>
              <w:jc w:val="center"/>
            </w:pPr>
            <w:r>
              <w:t>11</w:t>
            </w:r>
          </w:p>
        </w:tc>
      </w:tr>
      <w:tr w:rsidR="004C16C6">
        <w:tc>
          <w:tcPr>
            <w:tcW w:w="794" w:type="dxa"/>
            <w:vMerge w:val="restart"/>
          </w:tcPr>
          <w:p w:rsidR="004C16C6" w:rsidRDefault="004C16C6">
            <w:pPr>
              <w:pStyle w:val="ConsPlusNormal"/>
            </w:pPr>
          </w:p>
        </w:tc>
        <w:tc>
          <w:tcPr>
            <w:tcW w:w="680" w:type="dxa"/>
            <w:vMerge w:val="restart"/>
          </w:tcPr>
          <w:p w:rsidR="004C16C6" w:rsidRDefault="004C16C6">
            <w:pPr>
              <w:pStyle w:val="ConsPlusNormal"/>
            </w:pPr>
          </w:p>
        </w:tc>
        <w:tc>
          <w:tcPr>
            <w:tcW w:w="737" w:type="dxa"/>
            <w:vMerge w:val="restart"/>
          </w:tcPr>
          <w:p w:rsidR="004C16C6" w:rsidRDefault="004C16C6">
            <w:pPr>
              <w:pStyle w:val="ConsPlusNormal"/>
            </w:pPr>
          </w:p>
        </w:tc>
        <w:tc>
          <w:tcPr>
            <w:tcW w:w="1247"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c>
          <w:tcPr>
            <w:tcW w:w="794" w:type="dxa"/>
            <w:vMerge/>
          </w:tcPr>
          <w:p w:rsidR="004C16C6" w:rsidRDefault="004C16C6">
            <w:pPr>
              <w:pStyle w:val="ConsPlusNormal"/>
            </w:pPr>
          </w:p>
        </w:tc>
        <w:tc>
          <w:tcPr>
            <w:tcW w:w="680" w:type="dxa"/>
            <w:vMerge/>
          </w:tcPr>
          <w:p w:rsidR="004C16C6" w:rsidRDefault="004C16C6">
            <w:pPr>
              <w:pStyle w:val="ConsPlusNormal"/>
            </w:pPr>
          </w:p>
        </w:tc>
        <w:tc>
          <w:tcPr>
            <w:tcW w:w="737" w:type="dxa"/>
            <w:vMerge/>
          </w:tcPr>
          <w:p w:rsidR="004C16C6" w:rsidRDefault="004C16C6">
            <w:pPr>
              <w:pStyle w:val="ConsPlusNormal"/>
            </w:pPr>
          </w:p>
        </w:tc>
        <w:tc>
          <w:tcPr>
            <w:tcW w:w="1247"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2211" w:type="dxa"/>
            <w:gridSpan w:val="3"/>
            <w:tcBorders>
              <w:left w:val="nil"/>
              <w:bottom w:val="nil"/>
            </w:tcBorders>
          </w:tcPr>
          <w:p w:rsidR="004C16C6" w:rsidRDefault="004C16C6">
            <w:pPr>
              <w:pStyle w:val="ConsPlusNormal"/>
              <w:jc w:val="right"/>
            </w:pPr>
            <w:r>
              <w:t>Итого по учетному номеру</w:t>
            </w:r>
          </w:p>
        </w:tc>
        <w:tc>
          <w:tcPr>
            <w:tcW w:w="1247" w:type="dxa"/>
            <w:vAlign w:val="bottom"/>
          </w:tcPr>
          <w:p w:rsidR="004C16C6" w:rsidRDefault="004C16C6">
            <w:pPr>
              <w:pStyle w:val="ConsPlusNormal"/>
              <w:jc w:val="center"/>
            </w:pPr>
            <w:r>
              <w:t>X</w:t>
            </w:r>
          </w:p>
        </w:tc>
        <w:tc>
          <w:tcPr>
            <w:tcW w:w="737" w:type="dxa"/>
            <w:vAlign w:val="bottom"/>
          </w:tcPr>
          <w:p w:rsidR="004C16C6" w:rsidRDefault="004C16C6">
            <w:pPr>
              <w:pStyle w:val="ConsPlusNormal"/>
              <w:jc w:val="center"/>
            </w:pPr>
            <w:r>
              <w:t>X</w:t>
            </w:r>
          </w:p>
        </w:tc>
        <w:tc>
          <w:tcPr>
            <w:tcW w:w="1020"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3458" w:type="dxa"/>
            <w:gridSpan w:val="4"/>
            <w:tcBorders>
              <w:top w:val="nil"/>
              <w:left w:val="nil"/>
              <w:bottom w:val="nil"/>
            </w:tcBorders>
          </w:tcPr>
          <w:p w:rsidR="004C16C6" w:rsidRDefault="004C16C6">
            <w:pPr>
              <w:pStyle w:val="ConsPlusNormal"/>
              <w:jc w:val="right"/>
            </w:pPr>
            <w:r>
              <w:t xml:space="preserve">Итого по коду валюты (по </w:t>
            </w:r>
            <w:hyperlink r:id="rId423">
              <w:r>
                <w:rPr>
                  <w:color w:val="0000FF"/>
                </w:rPr>
                <w:t>ОКВ</w:t>
              </w:r>
            </w:hyperlink>
            <w:r>
              <w:t>)</w:t>
            </w:r>
          </w:p>
        </w:tc>
        <w:tc>
          <w:tcPr>
            <w:tcW w:w="73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jc w:val="center"/>
            </w:pPr>
            <w:r>
              <w:t>X</w:t>
            </w: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6065" w:type="dxa"/>
            <w:gridSpan w:val="7"/>
            <w:tcBorders>
              <w:top w:val="nil"/>
              <w:left w:val="nil"/>
              <w:bottom w:val="nil"/>
            </w:tcBorders>
          </w:tcPr>
          <w:p w:rsidR="004C16C6" w:rsidRDefault="004C16C6">
            <w:pPr>
              <w:pStyle w:val="ConsPlusNormal"/>
              <w:jc w:val="right"/>
            </w:pPr>
            <w:r>
              <w:t>Всего</w:t>
            </w: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2.8. Денежные обязательства в валюте Российской Федерации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4C16C6">
        <w:tc>
          <w:tcPr>
            <w:tcW w:w="1530" w:type="dxa"/>
            <w:gridSpan w:val="2"/>
          </w:tcPr>
          <w:p w:rsidR="004C16C6" w:rsidRDefault="004C16C6">
            <w:pPr>
              <w:pStyle w:val="ConsPlusNormal"/>
              <w:jc w:val="center"/>
            </w:pPr>
            <w:r>
              <w:t>Документ</w:t>
            </w:r>
          </w:p>
        </w:tc>
        <w:tc>
          <w:tcPr>
            <w:tcW w:w="964" w:type="dxa"/>
            <w:vMerge w:val="restart"/>
          </w:tcPr>
          <w:p w:rsidR="004C16C6" w:rsidRDefault="004C16C6">
            <w:pPr>
              <w:pStyle w:val="ConsPlusNormal"/>
              <w:jc w:val="center"/>
            </w:pPr>
            <w:r>
              <w:t>Учетный номер</w:t>
            </w:r>
          </w:p>
        </w:tc>
        <w:tc>
          <w:tcPr>
            <w:tcW w:w="1757"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1247" w:type="dxa"/>
            <w:vMerge w:val="restart"/>
          </w:tcPr>
          <w:p w:rsidR="004C16C6" w:rsidRDefault="004C16C6">
            <w:pPr>
              <w:pStyle w:val="ConsPlusNormal"/>
              <w:jc w:val="center"/>
            </w:pPr>
            <w:r>
              <w:t>Сумма на ____ год</w:t>
            </w:r>
          </w:p>
        </w:tc>
        <w:tc>
          <w:tcPr>
            <w:tcW w:w="1134" w:type="dxa"/>
            <w:vMerge w:val="restart"/>
          </w:tcPr>
          <w:p w:rsidR="004C16C6" w:rsidRDefault="004C16C6">
            <w:pPr>
              <w:pStyle w:val="ConsPlusNormal"/>
              <w:jc w:val="center"/>
            </w:pPr>
            <w:r>
              <w:t>Сумма на ____ год</w:t>
            </w:r>
          </w:p>
        </w:tc>
        <w:tc>
          <w:tcPr>
            <w:tcW w:w="1247" w:type="dxa"/>
            <w:vMerge w:val="restart"/>
          </w:tcPr>
          <w:p w:rsidR="004C16C6" w:rsidRDefault="004C16C6">
            <w:pPr>
              <w:pStyle w:val="ConsPlusNormal"/>
              <w:jc w:val="center"/>
            </w:pPr>
            <w:r>
              <w:t>Сумма на ____ год</w:t>
            </w:r>
          </w:p>
        </w:tc>
        <w:tc>
          <w:tcPr>
            <w:tcW w:w="1191" w:type="dxa"/>
            <w:vMerge w:val="restart"/>
          </w:tcPr>
          <w:p w:rsidR="004C16C6" w:rsidRDefault="004C16C6">
            <w:pPr>
              <w:pStyle w:val="ConsPlusNormal"/>
              <w:jc w:val="center"/>
            </w:pPr>
            <w:r>
              <w:t>Сумма на ____ год</w:t>
            </w:r>
          </w:p>
        </w:tc>
      </w:tr>
      <w:tr w:rsidR="004C16C6">
        <w:tc>
          <w:tcPr>
            <w:tcW w:w="680" w:type="dxa"/>
          </w:tcPr>
          <w:p w:rsidR="004C16C6" w:rsidRDefault="004C16C6">
            <w:pPr>
              <w:pStyle w:val="ConsPlusNormal"/>
              <w:jc w:val="center"/>
            </w:pPr>
            <w:r>
              <w:t>номер</w:t>
            </w:r>
          </w:p>
        </w:tc>
        <w:tc>
          <w:tcPr>
            <w:tcW w:w="850" w:type="dxa"/>
          </w:tcPr>
          <w:p w:rsidR="004C16C6" w:rsidRDefault="004C16C6">
            <w:pPr>
              <w:pStyle w:val="ConsPlusNormal"/>
              <w:jc w:val="center"/>
            </w:pPr>
            <w:r>
              <w:t>дата</w:t>
            </w:r>
          </w:p>
        </w:tc>
        <w:tc>
          <w:tcPr>
            <w:tcW w:w="964" w:type="dxa"/>
            <w:vMerge/>
          </w:tcPr>
          <w:p w:rsidR="004C16C6" w:rsidRDefault="004C16C6">
            <w:pPr>
              <w:pStyle w:val="ConsPlusNormal"/>
            </w:pPr>
          </w:p>
        </w:tc>
        <w:tc>
          <w:tcPr>
            <w:tcW w:w="1757" w:type="dxa"/>
            <w:vMerge/>
          </w:tcPr>
          <w:p w:rsidR="004C16C6" w:rsidRDefault="004C16C6">
            <w:pPr>
              <w:pStyle w:val="ConsPlusNormal"/>
            </w:pPr>
          </w:p>
        </w:tc>
        <w:tc>
          <w:tcPr>
            <w:tcW w:w="1247" w:type="dxa"/>
            <w:vMerge/>
          </w:tcPr>
          <w:p w:rsidR="004C16C6" w:rsidRDefault="004C16C6">
            <w:pPr>
              <w:pStyle w:val="ConsPlusNormal"/>
            </w:pPr>
          </w:p>
        </w:tc>
        <w:tc>
          <w:tcPr>
            <w:tcW w:w="1134" w:type="dxa"/>
            <w:vMerge/>
          </w:tcPr>
          <w:p w:rsidR="004C16C6" w:rsidRDefault="004C16C6">
            <w:pPr>
              <w:pStyle w:val="ConsPlusNormal"/>
            </w:pPr>
          </w:p>
        </w:tc>
        <w:tc>
          <w:tcPr>
            <w:tcW w:w="1247" w:type="dxa"/>
            <w:vMerge/>
          </w:tcPr>
          <w:p w:rsidR="004C16C6" w:rsidRDefault="004C16C6">
            <w:pPr>
              <w:pStyle w:val="ConsPlusNormal"/>
            </w:pPr>
          </w:p>
        </w:tc>
        <w:tc>
          <w:tcPr>
            <w:tcW w:w="1191" w:type="dxa"/>
            <w:vMerge/>
          </w:tcPr>
          <w:p w:rsidR="004C16C6" w:rsidRDefault="004C16C6">
            <w:pPr>
              <w:pStyle w:val="ConsPlusNormal"/>
            </w:pPr>
          </w:p>
        </w:tc>
      </w:tr>
      <w:tr w:rsidR="004C16C6">
        <w:tc>
          <w:tcPr>
            <w:tcW w:w="680"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1757"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134" w:type="dxa"/>
          </w:tcPr>
          <w:p w:rsidR="004C16C6" w:rsidRDefault="004C16C6">
            <w:pPr>
              <w:pStyle w:val="ConsPlusNormal"/>
              <w:jc w:val="center"/>
            </w:pPr>
            <w:r>
              <w:t>6</w:t>
            </w:r>
          </w:p>
        </w:tc>
        <w:tc>
          <w:tcPr>
            <w:tcW w:w="1247" w:type="dxa"/>
          </w:tcPr>
          <w:p w:rsidR="004C16C6" w:rsidRDefault="004C16C6">
            <w:pPr>
              <w:pStyle w:val="ConsPlusNormal"/>
              <w:jc w:val="center"/>
            </w:pPr>
            <w:r>
              <w:t>7</w:t>
            </w:r>
          </w:p>
        </w:tc>
        <w:tc>
          <w:tcPr>
            <w:tcW w:w="1191" w:type="dxa"/>
          </w:tcPr>
          <w:p w:rsidR="004C16C6" w:rsidRDefault="004C16C6">
            <w:pPr>
              <w:pStyle w:val="ConsPlusNormal"/>
              <w:jc w:val="center"/>
            </w:pPr>
            <w:r>
              <w:t>8</w:t>
            </w:r>
          </w:p>
        </w:tc>
      </w:tr>
      <w:tr w:rsidR="004C16C6">
        <w:tc>
          <w:tcPr>
            <w:tcW w:w="680" w:type="dxa"/>
            <w:vMerge w:val="restart"/>
          </w:tcPr>
          <w:p w:rsidR="004C16C6" w:rsidRDefault="004C16C6">
            <w:pPr>
              <w:pStyle w:val="ConsPlusNormal"/>
            </w:pPr>
          </w:p>
        </w:tc>
        <w:tc>
          <w:tcPr>
            <w:tcW w:w="850" w:type="dxa"/>
            <w:vMerge w:val="restart"/>
          </w:tcPr>
          <w:p w:rsidR="004C16C6" w:rsidRDefault="004C16C6">
            <w:pPr>
              <w:pStyle w:val="ConsPlusNormal"/>
            </w:pPr>
          </w:p>
        </w:tc>
        <w:tc>
          <w:tcPr>
            <w:tcW w:w="964" w:type="dxa"/>
            <w:vMerge w:val="restart"/>
          </w:tcPr>
          <w:p w:rsidR="004C16C6" w:rsidRDefault="004C16C6">
            <w:pPr>
              <w:pStyle w:val="ConsPlusNormal"/>
            </w:pPr>
          </w:p>
        </w:tc>
        <w:tc>
          <w:tcPr>
            <w:tcW w:w="175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r w:rsidR="004C16C6">
        <w:tc>
          <w:tcPr>
            <w:tcW w:w="680" w:type="dxa"/>
            <w:vMerge/>
          </w:tcPr>
          <w:p w:rsidR="004C16C6" w:rsidRDefault="004C16C6">
            <w:pPr>
              <w:pStyle w:val="ConsPlusNormal"/>
            </w:pPr>
          </w:p>
        </w:tc>
        <w:tc>
          <w:tcPr>
            <w:tcW w:w="850" w:type="dxa"/>
            <w:vMerge/>
          </w:tcPr>
          <w:p w:rsidR="004C16C6" w:rsidRDefault="004C16C6">
            <w:pPr>
              <w:pStyle w:val="ConsPlusNormal"/>
            </w:pPr>
          </w:p>
        </w:tc>
        <w:tc>
          <w:tcPr>
            <w:tcW w:w="964" w:type="dxa"/>
            <w:vMerge/>
          </w:tcPr>
          <w:p w:rsidR="004C16C6" w:rsidRDefault="004C16C6">
            <w:pPr>
              <w:pStyle w:val="ConsPlusNormal"/>
            </w:pPr>
          </w:p>
        </w:tc>
        <w:tc>
          <w:tcPr>
            <w:tcW w:w="175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tblBorders>
        </w:tblPrEx>
        <w:tc>
          <w:tcPr>
            <w:tcW w:w="2494" w:type="dxa"/>
            <w:gridSpan w:val="3"/>
            <w:tcBorders>
              <w:left w:val="nil"/>
              <w:bottom w:val="nil"/>
            </w:tcBorders>
          </w:tcPr>
          <w:p w:rsidR="004C16C6" w:rsidRDefault="004C16C6">
            <w:pPr>
              <w:pStyle w:val="ConsPlusNormal"/>
              <w:jc w:val="right"/>
            </w:pPr>
            <w:r>
              <w:t>Итого по учетному номеру</w:t>
            </w:r>
          </w:p>
        </w:tc>
        <w:tc>
          <w:tcPr>
            <w:tcW w:w="1757" w:type="dxa"/>
            <w:vAlign w:val="bottom"/>
          </w:tcPr>
          <w:p w:rsidR="004C16C6" w:rsidRDefault="004C16C6">
            <w:pPr>
              <w:pStyle w:val="ConsPlusNormal"/>
              <w:jc w:val="center"/>
            </w:pPr>
            <w:r>
              <w:t>X</w:t>
            </w: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tblBorders>
        </w:tblPrEx>
        <w:tc>
          <w:tcPr>
            <w:tcW w:w="4251" w:type="dxa"/>
            <w:gridSpan w:val="4"/>
            <w:tcBorders>
              <w:top w:val="nil"/>
              <w:left w:val="nil"/>
              <w:bottom w:val="nil"/>
            </w:tcBorders>
          </w:tcPr>
          <w:p w:rsidR="004C16C6" w:rsidRDefault="004C16C6">
            <w:pPr>
              <w:pStyle w:val="ConsPlusNormal"/>
              <w:jc w:val="right"/>
            </w:pPr>
            <w:r>
              <w:t>Всего</w:t>
            </w:r>
          </w:p>
        </w:tc>
        <w:tc>
          <w:tcPr>
            <w:tcW w:w="1247"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2.9. Денежные обязательства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4C16C6">
        <w:tc>
          <w:tcPr>
            <w:tcW w:w="1474" w:type="dxa"/>
            <w:gridSpan w:val="2"/>
          </w:tcPr>
          <w:p w:rsidR="004C16C6" w:rsidRDefault="004C16C6">
            <w:pPr>
              <w:pStyle w:val="ConsPlusNormal"/>
              <w:jc w:val="center"/>
            </w:pPr>
            <w:r>
              <w:t>Документ</w:t>
            </w:r>
          </w:p>
        </w:tc>
        <w:tc>
          <w:tcPr>
            <w:tcW w:w="737" w:type="dxa"/>
            <w:vMerge w:val="restart"/>
          </w:tcPr>
          <w:p w:rsidR="004C16C6" w:rsidRDefault="004C16C6">
            <w:pPr>
              <w:pStyle w:val="ConsPlusNormal"/>
              <w:jc w:val="center"/>
            </w:pPr>
            <w:r>
              <w:t>Учетный номер</w:t>
            </w:r>
          </w:p>
        </w:tc>
        <w:tc>
          <w:tcPr>
            <w:tcW w:w="1191"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850" w:type="dxa"/>
            <w:vMerge w:val="restart"/>
          </w:tcPr>
          <w:p w:rsidR="004C16C6" w:rsidRDefault="004C16C6">
            <w:pPr>
              <w:pStyle w:val="ConsPlusNormal"/>
              <w:jc w:val="center"/>
            </w:pPr>
            <w:r>
              <w:t xml:space="preserve">Код валюты по </w:t>
            </w:r>
            <w:hyperlink r:id="rId424">
              <w:r>
                <w:rPr>
                  <w:color w:val="0000FF"/>
                </w:rPr>
                <w:t>ОКВ</w:t>
              </w:r>
            </w:hyperlink>
          </w:p>
        </w:tc>
        <w:tc>
          <w:tcPr>
            <w:tcW w:w="964" w:type="dxa"/>
            <w:vMerge w:val="restart"/>
          </w:tcPr>
          <w:p w:rsidR="004C16C6" w:rsidRDefault="004C16C6">
            <w:pPr>
              <w:pStyle w:val="ConsPlusNormal"/>
              <w:jc w:val="center"/>
            </w:pPr>
            <w:r>
              <w:t>Сумма в иностранной валюте</w:t>
            </w:r>
          </w:p>
        </w:tc>
        <w:tc>
          <w:tcPr>
            <w:tcW w:w="850" w:type="dxa"/>
            <w:vMerge w:val="restart"/>
          </w:tcPr>
          <w:p w:rsidR="004C16C6" w:rsidRDefault="004C16C6">
            <w:pPr>
              <w:pStyle w:val="ConsPlusNormal"/>
              <w:jc w:val="center"/>
            </w:pPr>
            <w:r>
              <w:t>Курс валюты</w:t>
            </w:r>
          </w:p>
        </w:tc>
        <w:tc>
          <w:tcPr>
            <w:tcW w:w="3004" w:type="dxa"/>
            <w:gridSpan w:val="4"/>
          </w:tcPr>
          <w:p w:rsidR="004C16C6" w:rsidRDefault="004C16C6">
            <w:pPr>
              <w:pStyle w:val="ConsPlusNormal"/>
              <w:jc w:val="center"/>
            </w:pPr>
            <w:r>
              <w:t>Сумма в рублевом эквиваленте</w:t>
            </w:r>
          </w:p>
        </w:tc>
      </w:tr>
      <w:tr w:rsidR="004C16C6">
        <w:tc>
          <w:tcPr>
            <w:tcW w:w="680"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737" w:type="dxa"/>
            <w:vMerge/>
          </w:tcPr>
          <w:p w:rsidR="004C16C6" w:rsidRDefault="004C16C6">
            <w:pPr>
              <w:pStyle w:val="ConsPlusNormal"/>
            </w:pPr>
          </w:p>
        </w:tc>
        <w:tc>
          <w:tcPr>
            <w:tcW w:w="1191" w:type="dxa"/>
            <w:vMerge/>
          </w:tcPr>
          <w:p w:rsidR="004C16C6" w:rsidRDefault="004C16C6">
            <w:pPr>
              <w:pStyle w:val="ConsPlusNormal"/>
            </w:pPr>
          </w:p>
        </w:tc>
        <w:tc>
          <w:tcPr>
            <w:tcW w:w="850" w:type="dxa"/>
            <w:vMerge/>
          </w:tcPr>
          <w:p w:rsidR="004C16C6" w:rsidRDefault="004C16C6">
            <w:pPr>
              <w:pStyle w:val="ConsPlusNormal"/>
            </w:pPr>
          </w:p>
        </w:tc>
        <w:tc>
          <w:tcPr>
            <w:tcW w:w="964" w:type="dxa"/>
            <w:vMerge/>
          </w:tcPr>
          <w:p w:rsidR="004C16C6" w:rsidRDefault="004C16C6">
            <w:pPr>
              <w:pStyle w:val="ConsPlusNormal"/>
            </w:pPr>
          </w:p>
        </w:tc>
        <w:tc>
          <w:tcPr>
            <w:tcW w:w="850"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r>
      <w:tr w:rsidR="004C16C6">
        <w:tc>
          <w:tcPr>
            <w:tcW w:w="680"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737" w:type="dxa"/>
          </w:tcPr>
          <w:p w:rsidR="004C16C6" w:rsidRDefault="004C16C6">
            <w:pPr>
              <w:pStyle w:val="ConsPlusNormal"/>
              <w:jc w:val="center"/>
            </w:pPr>
            <w:r>
              <w:t>10</w:t>
            </w:r>
          </w:p>
        </w:tc>
        <w:tc>
          <w:tcPr>
            <w:tcW w:w="737" w:type="dxa"/>
          </w:tcPr>
          <w:p w:rsidR="004C16C6" w:rsidRDefault="004C16C6">
            <w:pPr>
              <w:pStyle w:val="ConsPlusNormal"/>
              <w:jc w:val="center"/>
            </w:pPr>
            <w:r>
              <w:t>11</w:t>
            </w:r>
          </w:p>
        </w:tc>
      </w:tr>
      <w:tr w:rsidR="004C16C6">
        <w:tc>
          <w:tcPr>
            <w:tcW w:w="680" w:type="dxa"/>
            <w:vMerge w:val="restart"/>
          </w:tcPr>
          <w:p w:rsidR="004C16C6" w:rsidRDefault="004C16C6">
            <w:pPr>
              <w:pStyle w:val="ConsPlusNormal"/>
            </w:pPr>
          </w:p>
        </w:tc>
        <w:tc>
          <w:tcPr>
            <w:tcW w:w="794" w:type="dxa"/>
            <w:vMerge w:val="restart"/>
          </w:tcPr>
          <w:p w:rsidR="004C16C6" w:rsidRDefault="004C16C6">
            <w:pPr>
              <w:pStyle w:val="ConsPlusNormal"/>
            </w:pPr>
          </w:p>
        </w:tc>
        <w:tc>
          <w:tcPr>
            <w:tcW w:w="737" w:type="dxa"/>
            <w:vMerge w:val="restart"/>
          </w:tcPr>
          <w:p w:rsidR="004C16C6" w:rsidRDefault="004C16C6">
            <w:pPr>
              <w:pStyle w:val="ConsPlusNormal"/>
            </w:pPr>
          </w:p>
        </w:tc>
        <w:tc>
          <w:tcPr>
            <w:tcW w:w="1191"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c>
          <w:tcPr>
            <w:tcW w:w="680" w:type="dxa"/>
            <w:vMerge/>
          </w:tcPr>
          <w:p w:rsidR="004C16C6" w:rsidRDefault="004C16C6">
            <w:pPr>
              <w:pStyle w:val="ConsPlusNormal"/>
            </w:pPr>
          </w:p>
        </w:tc>
        <w:tc>
          <w:tcPr>
            <w:tcW w:w="794" w:type="dxa"/>
            <w:vMerge/>
          </w:tcPr>
          <w:p w:rsidR="004C16C6" w:rsidRDefault="004C16C6">
            <w:pPr>
              <w:pStyle w:val="ConsPlusNormal"/>
            </w:pPr>
          </w:p>
        </w:tc>
        <w:tc>
          <w:tcPr>
            <w:tcW w:w="737" w:type="dxa"/>
            <w:vMerge/>
          </w:tcPr>
          <w:p w:rsidR="004C16C6" w:rsidRDefault="004C16C6">
            <w:pPr>
              <w:pStyle w:val="ConsPlusNormal"/>
            </w:pPr>
          </w:p>
        </w:tc>
        <w:tc>
          <w:tcPr>
            <w:tcW w:w="1191"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2211" w:type="dxa"/>
            <w:gridSpan w:val="3"/>
            <w:tcBorders>
              <w:left w:val="nil"/>
              <w:bottom w:val="nil"/>
            </w:tcBorders>
          </w:tcPr>
          <w:p w:rsidR="004C16C6" w:rsidRDefault="004C16C6">
            <w:pPr>
              <w:pStyle w:val="ConsPlusNormal"/>
              <w:jc w:val="right"/>
            </w:pPr>
            <w:r>
              <w:t>Итого по учетному номеру</w:t>
            </w:r>
          </w:p>
        </w:tc>
        <w:tc>
          <w:tcPr>
            <w:tcW w:w="1191" w:type="dxa"/>
          </w:tcPr>
          <w:p w:rsidR="004C16C6" w:rsidRDefault="004C16C6">
            <w:pPr>
              <w:pStyle w:val="ConsPlusNormal"/>
              <w:jc w:val="center"/>
            </w:pPr>
            <w:r>
              <w:t>X</w:t>
            </w:r>
          </w:p>
        </w:tc>
        <w:tc>
          <w:tcPr>
            <w:tcW w:w="850" w:type="dxa"/>
          </w:tcPr>
          <w:p w:rsidR="004C16C6" w:rsidRDefault="004C16C6">
            <w:pPr>
              <w:pStyle w:val="ConsPlusNormal"/>
              <w:jc w:val="center"/>
            </w:pPr>
            <w:r>
              <w:t>X</w:t>
            </w:r>
          </w:p>
        </w:tc>
        <w:tc>
          <w:tcPr>
            <w:tcW w:w="964" w:type="dxa"/>
          </w:tcPr>
          <w:p w:rsidR="004C16C6" w:rsidRDefault="004C16C6">
            <w:pPr>
              <w:pStyle w:val="ConsPlusNormal"/>
              <w:jc w:val="center"/>
            </w:pPr>
            <w:r>
              <w:t>X</w:t>
            </w:r>
          </w:p>
        </w:tc>
        <w:tc>
          <w:tcPr>
            <w:tcW w:w="850" w:type="dxa"/>
          </w:tcPr>
          <w:p w:rsidR="004C16C6" w:rsidRDefault="004C16C6">
            <w:pPr>
              <w:pStyle w:val="ConsPlusNormal"/>
              <w:jc w:val="center"/>
            </w:pPr>
            <w:r>
              <w:t>X</w:t>
            </w: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3402" w:type="dxa"/>
            <w:gridSpan w:val="4"/>
            <w:tcBorders>
              <w:top w:val="nil"/>
              <w:left w:val="nil"/>
              <w:bottom w:val="nil"/>
            </w:tcBorders>
          </w:tcPr>
          <w:p w:rsidR="004C16C6" w:rsidRDefault="004C16C6">
            <w:pPr>
              <w:pStyle w:val="ConsPlusNormal"/>
              <w:jc w:val="right"/>
            </w:pPr>
            <w:r>
              <w:t xml:space="preserve">Итого по коду валюты (по </w:t>
            </w:r>
            <w:hyperlink r:id="rId425">
              <w:r>
                <w:rPr>
                  <w:color w:val="0000FF"/>
                </w:rPr>
                <w:t>ОКВ</w:t>
              </w:r>
            </w:hyperlink>
            <w:r>
              <w:t>)</w:t>
            </w: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jc w:val="center"/>
            </w:pPr>
            <w:r>
              <w:t>X</w:t>
            </w: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6066" w:type="dxa"/>
            <w:gridSpan w:val="7"/>
            <w:tcBorders>
              <w:top w:val="nil"/>
              <w:left w:val="nil"/>
              <w:bottom w:val="nil"/>
            </w:tcBorders>
          </w:tcPr>
          <w:p w:rsidR="004C16C6" w:rsidRDefault="004C16C6">
            <w:pPr>
              <w:pStyle w:val="ConsPlusNormal"/>
              <w:jc w:val="right"/>
            </w:pPr>
            <w:r>
              <w:t>Всего</w:t>
            </w:r>
          </w:p>
        </w:tc>
        <w:tc>
          <w:tcPr>
            <w:tcW w:w="85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0531716, с. 5</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Операции за счет дополнительного бюджетного финансирования</w:t>
      </w:r>
    </w:p>
    <w:p w:rsidR="004C16C6" w:rsidRDefault="004C16C6">
      <w:pPr>
        <w:pStyle w:val="ConsPlusNonformat"/>
        <w:jc w:val="both"/>
      </w:pPr>
    </w:p>
    <w:p w:rsidR="004C16C6" w:rsidRDefault="004C16C6">
      <w:pPr>
        <w:pStyle w:val="ConsPlusNonformat"/>
        <w:jc w:val="both"/>
      </w:pPr>
      <w:r>
        <w:t xml:space="preserve">                 3.1. Изменение остатков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4C16C6">
        <w:tc>
          <w:tcPr>
            <w:tcW w:w="964" w:type="dxa"/>
          </w:tcPr>
          <w:p w:rsidR="004C16C6" w:rsidRDefault="004C16C6">
            <w:pPr>
              <w:pStyle w:val="ConsPlusNormal"/>
              <w:jc w:val="center"/>
            </w:pPr>
            <w:r>
              <w:t>Наименование показателя</w:t>
            </w:r>
          </w:p>
        </w:tc>
        <w:tc>
          <w:tcPr>
            <w:tcW w:w="1191" w:type="dxa"/>
          </w:tcPr>
          <w:p w:rsidR="004C16C6" w:rsidRDefault="004C16C6">
            <w:pPr>
              <w:pStyle w:val="ConsPlusNormal"/>
              <w:jc w:val="center"/>
            </w:pPr>
            <w:r>
              <w:t>Источник дополнительного бюджетного на ____ год</w:t>
            </w:r>
          </w:p>
        </w:tc>
        <w:tc>
          <w:tcPr>
            <w:tcW w:w="1191" w:type="dxa"/>
          </w:tcPr>
          <w:p w:rsidR="004C16C6" w:rsidRDefault="004C16C6">
            <w:pPr>
              <w:pStyle w:val="ConsPlusNormal"/>
              <w:jc w:val="center"/>
            </w:pPr>
            <w:r>
              <w:t>Лимиты бюджетных обязательств на ____ год</w:t>
            </w:r>
          </w:p>
        </w:tc>
        <w:tc>
          <w:tcPr>
            <w:tcW w:w="1191" w:type="dxa"/>
          </w:tcPr>
          <w:p w:rsidR="004C16C6" w:rsidRDefault="004C16C6">
            <w:pPr>
              <w:pStyle w:val="ConsPlusNormal"/>
              <w:jc w:val="center"/>
            </w:pPr>
            <w:r>
              <w:t>Предельные объемы финансирования на ____ год</w:t>
            </w:r>
          </w:p>
        </w:tc>
        <w:tc>
          <w:tcPr>
            <w:tcW w:w="850" w:type="dxa"/>
          </w:tcPr>
          <w:p w:rsidR="004C16C6" w:rsidRDefault="004C16C6">
            <w:pPr>
              <w:pStyle w:val="ConsPlusNormal"/>
              <w:jc w:val="center"/>
            </w:pPr>
            <w:r>
              <w:t>Бюджетные обязательства на ____ год</w:t>
            </w:r>
          </w:p>
        </w:tc>
        <w:tc>
          <w:tcPr>
            <w:tcW w:w="850" w:type="dxa"/>
          </w:tcPr>
          <w:p w:rsidR="004C16C6" w:rsidRDefault="004C16C6">
            <w:pPr>
              <w:pStyle w:val="ConsPlusNormal"/>
              <w:jc w:val="center"/>
            </w:pPr>
            <w:r>
              <w:t>Денежные обязательства на ____ год</w:t>
            </w:r>
          </w:p>
        </w:tc>
        <w:tc>
          <w:tcPr>
            <w:tcW w:w="1474" w:type="dxa"/>
          </w:tcPr>
          <w:p w:rsidR="004C16C6" w:rsidRDefault="004C16C6">
            <w:pPr>
              <w:pStyle w:val="ConsPlusNormal"/>
              <w:jc w:val="center"/>
            </w:pPr>
            <w:r>
              <w:t>Поступления в ____ году</w:t>
            </w:r>
          </w:p>
          <w:p w:rsidR="004C16C6" w:rsidRDefault="004C16C6">
            <w:pPr>
              <w:pStyle w:val="ConsPlusNormal"/>
              <w:jc w:val="center"/>
            </w:pPr>
            <w:r>
              <w:t>(с начала текущего финансового года)</w:t>
            </w:r>
          </w:p>
        </w:tc>
        <w:tc>
          <w:tcPr>
            <w:tcW w:w="1361" w:type="dxa"/>
          </w:tcPr>
          <w:p w:rsidR="004C16C6" w:rsidRDefault="004C16C6">
            <w:pPr>
              <w:pStyle w:val="ConsPlusNormal"/>
              <w:jc w:val="center"/>
            </w:pPr>
            <w:r>
              <w:t>Выплаты в ____ году</w:t>
            </w:r>
          </w:p>
          <w:p w:rsidR="004C16C6" w:rsidRDefault="004C16C6">
            <w:pPr>
              <w:pStyle w:val="ConsPlusNormal"/>
              <w:jc w:val="center"/>
            </w:pPr>
            <w:r>
              <w:t>(с начала текущего финансового года)</w:t>
            </w:r>
          </w:p>
        </w:tc>
      </w:tr>
      <w:tr w:rsidR="004C16C6">
        <w:tc>
          <w:tcPr>
            <w:tcW w:w="964"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1474" w:type="dxa"/>
          </w:tcPr>
          <w:p w:rsidR="004C16C6" w:rsidRDefault="004C16C6">
            <w:pPr>
              <w:pStyle w:val="ConsPlusNormal"/>
              <w:jc w:val="center"/>
            </w:pPr>
            <w:r>
              <w:t>7</w:t>
            </w:r>
          </w:p>
        </w:tc>
        <w:tc>
          <w:tcPr>
            <w:tcW w:w="1361" w:type="dxa"/>
          </w:tcPr>
          <w:p w:rsidR="004C16C6" w:rsidRDefault="004C16C6">
            <w:pPr>
              <w:pStyle w:val="ConsPlusNormal"/>
              <w:jc w:val="center"/>
            </w:pPr>
            <w:r>
              <w:t>8</w:t>
            </w:r>
          </w:p>
        </w:tc>
      </w:tr>
      <w:tr w:rsidR="004C16C6">
        <w:tc>
          <w:tcPr>
            <w:tcW w:w="964" w:type="dxa"/>
          </w:tcPr>
          <w:p w:rsidR="004C16C6" w:rsidRDefault="004C16C6">
            <w:pPr>
              <w:pStyle w:val="ConsPlusNormal"/>
            </w:pPr>
            <w:r>
              <w:t>На начало дня</w:t>
            </w:r>
          </w:p>
        </w:tc>
        <w:tc>
          <w:tcPr>
            <w:tcW w:w="119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r>
      <w:tr w:rsidR="004C16C6">
        <w:tc>
          <w:tcPr>
            <w:tcW w:w="964" w:type="dxa"/>
          </w:tcPr>
          <w:p w:rsidR="004C16C6" w:rsidRDefault="004C16C6">
            <w:pPr>
              <w:pStyle w:val="ConsPlusNormal"/>
            </w:pPr>
            <w:r>
              <w:t>На конец дня</w:t>
            </w:r>
          </w:p>
        </w:tc>
        <w:tc>
          <w:tcPr>
            <w:tcW w:w="119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Бюджетные данные, бюджетные обязательства,</w:t>
      </w:r>
    </w:p>
    <w:p w:rsidR="004C16C6" w:rsidRDefault="004C16C6">
      <w:pPr>
        <w:pStyle w:val="ConsPlusNonformat"/>
        <w:jc w:val="both"/>
      </w:pPr>
      <w:r>
        <w:t xml:space="preserve">                          денежные обязательства</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4C16C6">
        <w:tc>
          <w:tcPr>
            <w:tcW w:w="1587" w:type="dxa"/>
            <w:gridSpan w:val="2"/>
          </w:tcPr>
          <w:p w:rsidR="004C16C6" w:rsidRDefault="004C16C6">
            <w:pPr>
              <w:pStyle w:val="ConsPlusNormal"/>
              <w:jc w:val="center"/>
            </w:pPr>
            <w:r>
              <w:t>Документ</w:t>
            </w:r>
          </w:p>
        </w:tc>
        <w:tc>
          <w:tcPr>
            <w:tcW w:w="1304" w:type="dxa"/>
            <w:vMerge w:val="restart"/>
          </w:tcPr>
          <w:p w:rsidR="004C16C6" w:rsidRDefault="004C16C6">
            <w:pPr>
              <w:pStyle w:val="ConsPlusNormal"/>
              <w:jc w:val="center"/>
            </w:pPr>
            <w:r>
              <w:t>Лимиты бюджетных обязательств на ____ год</w:t>
            </w:r>
          </w:p>
        </w:tc>
        <w:tc>
          <w:tcPr>
            <w:tcW w:w="1361" w:type="dxa"/>
            <w:vMerge w:val="restart"/>
          </w:tcPr>
          <w:p w:rsidR="004C16C6" w:rsidRDefault="004C16C6">
            <w:pPr>
              <w:pStyle w:val="ConsPlusNormal"/>
              <w:jc w:val="center"/>
            </w:pPr>
            <w:r>
              <w:t>Предельные объемы финансирования на ____ год</w:t>
            </w:r>
          </w:p>
        </w:tc>
        <w:tc>
          <w:tcPr>
            <w:tcW w:w="2325" w:type="dxa"/>
            <w:gridSpan w:val="2"/>
          </w:tcPr>
          <w:p w:rsidR="004C16C6" w:rsidRDefault="004C16C6">
            <w:pPr>
              <w:pStyle w:val="ConsPlusNormal"/>
              <w:jc w:val="center"/>
            </w:pPr>
            <w:r>
              <w:t>Бюджетные обязательства на ____ год</w:t>
            </w:r>
          </w:p>
        </w:tc>
        <w:tc>
          <w:tcPr>
            <w:tcW w:w="2437" w:type="dxa"/>
            <w:gridSpan w:val="2"/>
          </w:tcPr>
          <w:p w:rsidR="004C16C6" w:rsidRDefault="004C16C6">
            <w:pPr>
              <w:pStyle w:val="ConsPlusNormal"/>
              <w:jc w:val="center"/>
            </w:pPr>
            <w:r>
              <w:t>Денежные обязательства на ____ год</w:t>
            </w:r>
          </w:p>
        </w:tc>
      </w:tr>
      <w:tr w:rsidR="004C16C6">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304" w:type="dxa"/>
            <w:vMerge/>
          </w:tcPr>
          <w:p w:rsidR="004C16C6" w:rsidRDefault="004C16C6">
            <w:pPr>
              <w:pStyle w:val="ConsPlusNormal"/>
            </w:pPr>
          </w:p>
        </w:tc>
        <w:tc>
          <w:tcPr>
            <w:tcW w:w="1361" w:type="dxa"/>
            <w:vMerge/>
          </w:tcPr>
          <w:p w:rsidR="004C16C6" w:rsidRDefault="004C16C6">
            <w:pPr>
              <w:pStyle w:val="ConsPlusNormal"/>
            </w:pPr>
          </w:p>
        </w:tc>
        <w:tc>
          <w:tcPr>
            <w:tcW w:w="1021" w:type="dxa"/>
          </w:tcPr>
          <w:p w:rsidR="004C16C6" w:rsidRDefault="004C16C6">
            <w:pPr>
              <w:pStyle w:val="ConsPlusNormal"/>
              <w:jc w:val="center"/>
            </w:pPr>
            <w:r>
              <w:t>учетный номер</w:t>
            </w:r>
          </w:p>
        </w:tc>
        <w:tc>
          <w:tcPr>
            <w:tcW w:w="1304" w:type="dxa"/>
          </w:tcPr>
          <w:p w:rsidR="004C16C6" w:rsidRDefault="004C16C6">
            <w:pPr>
              <w:pStyle w:val="ConsPlusNormal"/>
              <w:jc w:val="center"/>
            </w:pPr>
            <w:r>
              <w:t>сумма на текущий финансовый год</w:t>
            </w:r>
          </w:p>
        </w:tc>
        <w:tc>
          <w:tcPr>
            <w:tcW w:w="1020" w:type="dxa"/>
          </w:tcPr>
          <w:p w:rsidR="004C16C6" w:rsidRDefault="004C16C6">
            <w:pPr>
              <w:pStyle w:val="ConsPlusNormal"/>
              <w:jc w:val="center"/>
            </w:pPr>
            <w:r>
              <w:t>учетный номер</w:t>
            </w:r>
          </w:p>
        </w:tc>
        <w:tc>
          <w:tcPr>
            <w:tcW w:w="1417" w:type="dxa"/>
          </w:tcPr>
          <w:p w:rsidR="004C16C6" w:rsidRDefault="004C16C6">
            <w:pPr>
              <w:pStyle w:val="ConsPlusNormal"/>
              <w:jc w:val="center"/>
            </w:pPr>
            <w:r>
              <w:t>сумма на текущий финансовый год</w:t>
            </w:r>
          </w:p>
        </w:tc>
      </w:tr>
      <w:tr w:rsidR="004C16C6">
        <w:tc>
          <w:tcPr>
            <w:tcW w:w="850"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304" w:type="dxa"/>
          </w:tcPr>
          <w:p w:rsidR="004C16C6" w:rsidRDefault="004C16C6">
            <w:pPr>
              <w:pStyle w:val="ConsPlusNormal"/>
              <w:jc w:val="center"/>
            </w:pPr>
            <w:r>
              <w:t>3</w:t>
            </w:r>
          </w:p>
        </w:tc>
        <w:tc>
          <w:tcPr>
            <w:tcW w:w="1361" w:type="dxa"/>
          </w:tcPr>
          <w:p w:rsidR="004C16C6" w:rsidRDefault="004C16C6">
            <w:pPr>
              <w:pStyle w:val="ConsPlusNormal"/>
              <w:jc w:val="center"/>
            </w:pPr>
            <w:r>
              <w:t>4</w:t>
            </w:r>
          </w:p>
        </w:tc>
        <w:tc>
          <w:tcPr>
            <w:tcW w:w="1021" w:type="dxa"/>
          </w:tcPr>
          <w:p w:rsidR="004C16C6" w:rsidRDefault="004C16C6">
            <w:pPr>
              <w:pStyle w:val="ConsPlusNormal"/>
              <w:jc w:val="center"/>
            </w:pPr>
            <w:r>
              <w:t>5</w:t>
            </w:r>
          </w:p>
        </w:tc>
        <w:tc>
          <w:tcPr>
            <w:tcW w:w="1304" w:type="dxa"/>
          </w:tcPr>
          <w:p w:rsidR="004C16C6" w:rsidRDefault="004C16C6">
            <w:pPr>
              <w:pStyle w:val="ConsPlusNormal"/>
              <w:jc w:val="center"/>
            </w:pPr>
            <w:r>
              <w:t>6</w:t>
            </w:r>
          </w:p>
        </w:tc>
        <w:tc>
          <w:tcPr>
            <w:tcW w:w="1020" w:type="dxa"/>
          </w:tcPr>
          <w:p w:rsidR="004C16C6" w:rsidRDefault="004C16C6">
            <w:pPr>
              <w:pStyle w:val="ConsPlusNormal"/>
              <w:jc w:val="center"/>
            </w:pPr>
            <w:r>
              <w:t>7</w:t>
            </w:r>
          </w:p>
        </w:tc>
        <w:tc>
          <w:tcPr>
            <w:tcW w:w="1417" w:type="dxa"/>
          </w:tcPr>
          <w:p w:rsidR="004C16C6" w:rsidRDefault="004C16C6">
            <w:pPr>
              <w:pStyle w:val="ConsPlusNormal"/>
              <w:jc w:val="center"/>
            </w:pPr>
            <w:r>
              <w:t>8</w:t>
            </w: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1361" w:type="dxa"/>
          </w:tcPr>
          <w:p w:rsidR="004C16C6" w:rsidRDefault="004C16C6">
            <w:pPr>
              <w:pStyle w:val="ConsPlusNormal"/>
            </w:pPr>
          </w:p>
        </w:tc>
        <w:tc>
          <w:tcPr>
            <w:tcW w:w="1021" w:type="dxa"/>
          </w:tcPr>
          <w:p w:rsidR="004C16C6" w:rsidRDefault="004C16C6">
            <w:pPr>
              <w:pStyle w:val="ConsPlusNormal"/>
            </w:pPr>
          </w:p>
        </w:tc>
        <w:tc>
          <w:tcPr>
            <w:tcW w:w="1304"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1361" w:type="dxa"/>
          </w:tcPr>
          <w:p w:rsidR="004C16C6" w:rsidRDefault="004C16C6">
            <w:pPr>
              <w:pStyle w:val="ConsPlusNormal"/>
            </w:pPr>
          </w:p>
        </w:tc>
        <w:tc>
          <w:tcPr>
            <w:tcW w:w="1021" w:type="dxa"/>
          </w:tcPr>
          <w:p w:rsidR="004C16C6" w:rsidRDefault="004C16C6">
            <w:pPr>
              <w:pStyle w:val="ConsPlusNormal"/>
            </w:pPr>
          </w:p>
        </w:tc>
        <w:tc>
          <w:tcPr>
            <w:tcW w:w="1304"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r>
      <w:tr w:rsidR="004C16C6">
        <w:tc>
          <w:tcPr>
            <w:tcW w:w="850"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1361" w:type="dxa"/>
          </w:tcPr>
          <w:p w:rsidR="004C16C6" w:rsidRDefault="004C16C6">
            <w:pPr>
              <w:pStyle w:val="ConsPlusNormal"/>
            </w:pPr>
          </w:p>
        </w:tc>
        <w:tc>
          <w:tcPr>
            <w:tcW w:w="1021" w:type="dxa"/>
          </w:tcPr>
          <w:p w:rsidR="004C16C6" w:rsidRDefault="004C16C6">
            <w:pPr>
              <w:pStyle w:val="ConsPlusNormal"/>
            </w:pPr>
          </w:p>
        </w:tc>
        <w:tc>
          <w:tcPr>
            <w:tcW w:w="1304"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tblBorders>
        </w:tblPrEx>
        <w:tc>
          <w:tcPr>
            <w:tcW w:w="1587" w:type="dxa"/>
            <w:gridSpan w:val="2"/>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361" w:type="dxa"/>
          </w:tcPr>
          <w:p w:rsidR="004C16C6" w:rsidRDefault="004C16C6">
            <w:pPr>
              <w:pStyle w:val="ConsPlusNormal"/>
            </w:pPr>
          </w:p>
        </w:tc>
        <w:tc>
          <w:tcPr>
            <w:tcW w:w="1021" w:type="dxa"/>
          </w:tcPr>
          <w:p w:rsidR="004C16C6" w:rsidRDefault="004C16C6">
            <w:pPr>
              <w:pStyle w:val="ConsPlusNormal"/>
              <w:jc w:val="center"/>
            </w:pPr>
            <w:r>
              <w:t>X</w:t>
            </w:r>
          </w:p>
        </w:tc>
        <w:tc>
          <w:tcPr>
            <w:tcW w:w="1304" w:type="dxa"/>
          </w:tcPr>
          <w:p w:rsidR="004C16C6" w:rsidRDefault="004C16C6">
            <w:pPr>
              <w:pStyle w:val="ConsPlusNormal"/>
            </w:pPr>
          </w:p>
        </w:tc>
        <w:tc>
          <w:tcPr>
            <w:tcW w:w="1020" w:type="dxa"/>
          </w:tcPr>
          <w:p w:rsidR="004C16C6" w:rsidRDefault="004C16C6">
            <w:pPr>
              <w:pStyle w:val="ConsPlusNormal"/>
              <w:jc w:val="center"/>
            </w:pPr>
            <w:r>
              <w:t>X</w:t>
            </w:r>
          </w:p>
        </w:tc>
        <w:tc>
          <w:tcPr>
            <w:tcW w:w="141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Операции со средствами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4C16C6">
        <w:tc>
          <w:tcPr>
            <w:tcW w:w="2495" w:type="dxa"/>
            <w:gridSpan w:val="2"/>
          </w:tcPr>
          <w:p w:rsidR="004C16C6" w:rsidRDefault="004C16C6">
            <w:pPr>
              <w:pStyle w:val="ConsPlusNormal"/>
              <w:jc w:val="center"/>
            </w:pPr>
            <w:r>
              <w:t>Документ, подтверждающий проведение операции</w:t>
            </w:r>
          </w:p>
        </w:tc>
        <w:tc>
          <w:tcPr>
            <w:tcW w:w="3005" w:type="dxa"/>
            <w:gridSpan w:val="2"/>
          </w:tcPr>
          <w:p w:rsidR="004C16C6" w:rsidRDefault="004C16C6">
            <w:pPr>
              <w:pStyle w:val="ConsPlusNormal"/>
              <w:jc w:val="center"/>
            </w:pPr>
            <w:r>
              <w:t>Документ получателя бюджетных средств</w:t>
            </w:r>
          </w:p>
        </w:tc>
        <w:tc>
          <w:tcPr>
            <w:tcW w:w="1700" w:type="dxa"/>
            <w:vMerge w:val="restart"/>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1871" w:type="dxa"/>
            <w:vMerge w:val="restart"/>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r>
      <w:tr w:rsidR="004C16C6">
        <w:tc>
          <w:tcPr>
            <w:tcW w:w="1191" w:type="dxa"/>
          </w:tcPr>
          <w:p w:rsidR="004C16C6" w:rsidRDefault="004C16C6">
            <w:pPr>
              <w:pStyle w:val="ConsPlusNormal"/>
              <w:jc w:val="center"/>
            </w:pPr>
            <w:r>
              <w:t>номер</w:t>
            </w:r>
          </w:p>
        </w:tc>
        <w:tc>
          <w:tcPr>
            <w:tcW w:w="1304" w:type="dxa"/>
          </w:tcPr>
          <w:p w:rsidR="004C16C6" w:rsidRDefault="004C16C6">
            <w:pPr>
              <w:pStyle w:val="ConsPlusNormal"/>
              <w:jc w:val="center"/>
            </w:pPr>
            <w:r>
              <w:t>дата</w:t>
            </w:r>
          </w:p>
        </w:tc>
        <w:tc>
          <w:tcPr>
            <w:tcW w:w="1417" w:type="dxa"/>
          </w:tcPr>
          <w:p w:rsidR="004C16C6" w:rsidRDefault="004C16C6">
            <w:pPr>
              <w:pStyle w:val="ConsPlusNormal"/>
              <w:jc w:val="center"/>
            </w:pPr>
            <w:r>
              <w:t>номер</w:t>
            </w:r>
          </w:p>
        </w:tc>
        <w:tc>
          <w:tcPr>
            <w:tcW w:w="1588" w:type="dxa"/>
          </w:tcPr>
          <w:p w:rsidR="004C16C6" w:rsidRDefault="004C16C6">
            <w:pPr>
              <w:pStyle w:val="ConsPlusNormal"/>
              <w:jc w:val="center"/>
            </w:pPr>
            <w:r>
              <w:t>дата</w:t>
            </w:r>
          </w:p>
        </w:tc>
        <w:tc>
          <w:tcPr>
            <w:tcW w:w="1700" w:type="dxa"/>
            <w:vMerge/>
          </w:tcPr>
          <w:p w:rsidR="004C16C6" w:rsidRDefault="004C16C6">
            <w:pPr>
              <w:pStyle w:val="ConsPlusNormal"/>
            </w:pPr>
          </w:p>
        </w:tc>
        <w:tc>
          <w:tcPr>
            <w:tcW w:w="1871" w:type="dxa"/>
            <w:vMerge/>
          </w:tcPr>
          <w:p w:rsidR="004C16C6" w:rsidRDefault="004C16C6">
            <w:pPr>
              <w:pStyle w:val="ConsPlusNormal"/>
            </w:pPr>
          </w:p>
        </w:tc>
      </w:tr>
      <w:tr w:rsidR="004C16C6">
        <w:tc>
          <w:tcPr>
            <w:tcW w:w="1191" w:type="dxa"/>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1417" w:type="dxa"/>
          </w:tcPr>
          <w:p w:rsidR="004C16C6" w:rsidRDefault="004C16C6">
            <w:pPr>
              <w:pStyle w:val="ConsPlusNormal"/>
              <w:jc w:val="center"/>
            </w:pPr>
            <w:r>
              <w:t>3</w:t>
            </w:r>
          </w:p>
        </w:tc>
        <w:tc>
          <w:tcPr>
            <w:tcW w:w="1588" w:type="dxa"/>
          </w:tcPr>
          <w:p w:rsidR="004C16C6" w:rsidRDefault="004C16C6">
            <w:pPr>
              <w:pStyle w:val="ConsPlusNormal"/>
              <w:jc w:val="center"/>
            </w:pPr>
            <w:r>
              <w:t>4</w:t>
            </w:r>
          </w:p>
        </w:tc>
        <w:tc>
          <w:tcPr>
            <w:tcW w:w="1700" w:type="dxa"/>
          </w:tcPr>
          <w:p w:rsidR="004C16C6" w:rsidRDefault="004C16C6">
            <w:pPr>
              <w:pStyle w:val="ConsPlusNormal"/>
              <w:jc w:val="center"/>
            </w:pPr>
            <w:r>
              <w:t>5</w:t>
            </w:r>
          </w:p>
        </w:tc>
        <w:tc>
          <w:tcPr>
            <w:tcW w:w="1871" w:type="dxa"/>
          </w:tcPr>
          <w:p w:rsidR="004C16C6" w:rsidRDefault="004C16C6">
            <w:pPr>
              <w:pStyle w:val="ConsPlusNormal"/>
              <w:jc w:val="center"/>
            </w:pPr>
            <w:r>
              <w:t>6</w:t>
            </w: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588" w:type="dxa"/>
          </w:tcPr>
          <w:p w:rsidR="004C16C6" w:rsidRDefault="004C16C6">
            <w:pPr>
              <w:pStyle w:val="ConsPlusNormal"/>
            </w:pPr>
          </w:p>
        </w:tc>
        <w:tc>
          <w:tcPr>
            <w:tcW w:w="1700" w:type="dxa"/>
          </w:tcPr>
          <w:p w:rsidR="004C16C6" w:rsidRDefault="004C16C6">
            <w:pPr>
              <w:pStyle w:val="ConsPlusNormal"/>
            </w:pPr>
          </w:p>
        </w:tc>
        <w:tc>
          <w:tcPr>
            <w:tcW w:w="1871" w:type="dxa"/>
          </w:tcPr>
          <w:p w:rsidR="004C16C6" w:rsidRDefault="004C16C6">
            <w:pPr>
              <w:pStyle w:val="ConsPlusNormal"/>
            </w:pP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588" w:type="dxa"/>
          </w:tcPr>
          <w:p w:rsidR="004C16C6" w:rsidRDefault="004C16C6">
            <w:pPr>
              <w:pStyle w:val="ConsPlusNormal"/>
            </w:pPr>
          </w:p>
        </w:tc>
        <w:tc>
          <w:tcPr>
            <w:tcW w:w="1700" w:type="dxa"/>
          </w:tcPr>
          <w:p w:rsidR="004C16C6" w:rsidRDefault="004C16C6">
            <w:pPr>
              <w:pStyle w:val="ConsPlusNormal"/>
            </w:pPr>
          </w:p>
        </w:tc>
        <w:tc>
          <w:tcPr>
            <w:tcW w:w="1871" w:type="dxa"/>
          </w:tcPr>
          <w:p w:rsidR="004C16C6" w:rsidRDefault="004C16C6">
            <w:pPr>
              <w:pStyle w:val="ConsPlusNormal"/>
            </w:pP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588" w:type="dxa"/>
          </w:tcPr>
          <w:p w:rsidR="004C16C6" w:rsidRDefault="004C16C6">
            <w:pPr>
              <w:pStyle w:val="ConsPlusNormal"/>
            </w:pPr>
          </w:p>
        </w:tc>
        <w:tc>
          <w:tcPr>
            <w:tcW w:w="1700" w:type="dxa"/>
          </w:tcPr>
          <w:p w:rsidR="004C16C6" w:rsidRDefault="004C16C6">
            <w:pPr>
              <w:pStyle w:val="ConsPlusNormal"/>
            </w:pPr>
          </w:p>
        </w:tc>
        <w:tc>
          <w:tcPr>
            <w:tcW w:w="1871" w:type="dxa"/>
          </w:tcPr>
          <w:p w:rsidR="004C16C6" w:rsidRDefault="004C16C6">
            <w:pPr>
              <w:pStyle w:val="ConsPlusNormal"/>
            </w:pPr>
          </w:p>
        </w:tc>
      </w:tr>
      <w:tr w:rsidR="004C16C6">
        <w:tblPrEx>
          <w:tblBorders>
            <w:left w:val="nil"/>
          </w:tblBorders>
        </w:tblPrEx>
        <w:tc>
          <w:tcPr>
            <w:tcW w:w="5500" w:type="dxa"/>
            <w:gridSpan w:val="4"/>
            <w:tcBorders>
              <w:left w:val="nil"/>
              <w:bottom w:val="nil"/>
            </w:tcBorders>
          </w:tcPr>
          <w:p w:rsidR="004C16C6" w:rsidRDefault="004C16C6">
            <w:pPr>
              <w:pStyle w:val="ConsPlusNormal"/>
              <w:jc w:val="right"/>
            </w:pPr>
            <w:r>
              <w:t>Итого</w:t>
            </w:r>
          </w:p>
        </w:tc>
        <w:tc>
          <w:tcPr>
            <w:tcW w:w="1700" w:type="dxa"/>
          </w:tcPr>
          <w:p w:rsidR="004C16C6" w:rsidRDefault="004C16C6">
            <w:pPr>
              <w:pStyle w:val="ConsPlusNormal"/>
            </w:pPr>
          </w:p>
        </w:tc>
        <w:tc>
          <w:tcPr>
            <w:tcW w:w="187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Источники дополнительного бюджетного</w:t>
      </w:r>
    </w:p>
    <w:p w:rsidR="004C16C6" w:rsidRDefault="004C16C6">
      <w:pPr>
        <w:pStyle w:val="ConsPlusNonformat"/>
        <w:jc w:val="both"/>
      </w:pPr>
      <w:r>
        <w:t xml:space="preserve">                        финансирования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4C16C6">
        <w:tc>
          <w:tcPr>
            <w:tcW w:w="2495" w:type="dxa"/>
            <w:gridSpan w:val="2"/>
          </w:tcPr>
          <w:p w:rsidR="004C16C6" w:rsidRDefault="004C16C6">
            <w:pPr>
              <w:pStyle w:val="ConsPlusNormal"/>
              <w:jc w:val="center"/>
            </w:pPr>
            <w:r>
              <w:t>Документ, подтверждающий проведение операции</w:t>
            </w:r>
          </w:p>
        </w:tc>
        <w:tc>
          <w:tcPr>
            <w:tcW w:w="3005" w:type="dxa"/>
            <w:gridSpan w:val="2"/>
          </w:tcPr>
          <w:p w:rsidR="004C16C6" w:rsidRDefault="004C16C6">
            <w:pPr>
              <w:pStyle w:val="ConsPlusNormal"/>
              <w:jc w:val="center"/>
            </w:pPr>
            <w:r>
              <w:t>Документ администратора доходов бюджета</w:t>
            </w:r>
          </w:p>
        </w:tc>
        <w:tc>
          <w:tcPr>
            <w:tcW w:w="1700" w:type="dxa"/>
            <w:vMerge w:val="restart"/>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1871" w:type="dxa"/>
            <w:vMerge w:val="restart"/>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r>
      <w:tr w:rsidR="004C16C6">
        <w:tc>
          <w:tcPr>
            <w:tcW w:w="1191" w:type="dxa"/>
          </w:tcPr>
          <w:p w:rsidR="004C16C6" w:rsidRDefault="004C16C6">
            <w:pPr>
              <w:pStyle w:val="ConsPlusNormal"/>
              <w:jc w:val="center"/>
            </w:pPr>
            <w:r>
              <w:t>номер</w:t>
            </w:r>
          </w:p>
        </w:tc>
        <w:tc>
          <w:tcPr>
            <w:tcW w:w="1304" w:type="dxa"/>
          </w:tcPr>
          <w:p w:rsidR="004C16C6" w:rsidRDefault="004C16C6">
            <w:pPr>
              <w:pStyle w:val="ConsPlusNormal"/>
              <w:jc w:val="center"/>
            </w:pPr>
            <w:r>
              <w:t>дата</w:t>
            </w:r>
          </w:p>
        </w:tc>
        <w:tc>
          <w:tcPr>
            <w:tcW w:w="1417" w:type="dxa"/>
          </w:tcPr>
          <w:p w:rsidR="004C16C6" w:rsidRDefault="004C16C6">
            <w:pPr>
              <w:pStyle w:val="ConsPlusNormal"/>
              <w:jc w:val="center"/>
            </w:pPr>
            <w:r>
              <w:t>номер</w:t>
            </w:r>
          </w:p>
        </w:tc>
        <w:tc>
          <w:tcPr>
            <w:tcW w:w="1588" w:type="dxa"/>
          </w:tcPr>
          <w:p w:rsidR="004C16C6" w:rsidRDefault="004C16C6">
            <w:pPr>
              <w:pStyle w:val="ConsPlusNormal"/>
              <w:jc w:val="center"/>
            </w:pPr>
            <w:r>
              <w:t>дата</w:t>
            </w:r>
          </w:p>
        </w:tc>
        <w:tc>
          <w:tcPr>
            <w:tcW w:w="1700" w:type="dxa"/>
            <w:vMerge/>
          </w:tcPr>
          <w:p w:rsidR="004C16C6" w:rsidRDefault="004C16C6">
            <w:pPr>
              <w:pStyle w:val="ConsPlusNormal"/>
            </w:pPr>
          </w:p>
        </w:tc>
        <w:tc>
          <w:tcPr>
            <w:tcW w:w="1871" w:type="dxa"/>
            <w:vMerge/>
          </w:tcPr>
          <w:p w:rsidR="004C16C6" w:rsidRDefault="004C16C6">
            <w:pPr>
              <w:pStyle w:val="ConsPlusNormal"/>
            </w:pPr>
          </w:p>
        </w:tc>
      </w:tr>
      <w:tr w:rsidR="004C16C6">
        <w:tc>
          <w:tcPr>
            <w:tcW w:w="1191" w:type="dxa"/>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1417" w:type="dxa"/>
          </w:tcPr>
          <w:p w:rsidR="004C16C6" w:rsidRDefault="004C16C6">
            <w:pPr>
              <w:pStyle w:val="ConsPlusNormal"/>
              <w:jc w:val="center"/>
            </w:pPr>
            <w:r>
              <w:t>3</w:t>
            </w:r>
          </w:p>
        </w:tc>
        <w:tc>
          <w:tcPr>
            <w:tcW w:w="1588" w:type="dxa"/>
          </w:tcPr>
          <w:p w:rsidR="004C16C6" w:rsidRDefault="004C16C6">
            <w:pPr>
              <w:pStyle w:val="ConsPlusNormal"/>
              <w:jc w:val="center"/>
            </w:pPr>
            <w:r>
              <w:t>4</w:t>
            </w:r>
          </w:p>
        </w:tc>
        <w:tc>
          <w:tcPr>
            <w:tcW w:w="1700" w:type="dxa"/>
          </w:tcPr>
          <w:p w:rsidR="004C16C6" w:rsidRDefault="004C16C6">
            <w:pPr>
              <w:pStyle w:val="ConsPlusNormal"/>
              <w:jc w:val="center"/>
            </w:pPr>
            <w:r>
              <w:t>5</w:t>
            </w:r>
          </w:p>
        </w:tc>
        <w:tc>
          <w:tcPr>
            <w:tcW w:w="1871" w:type="dxa"/>
          </w:tcPr>
          <w:p w:rsidR="004C16C6" w:rsidRDefault="004C16C6">
            <w:pPr>
              <w:pStyle w:val="ConsPlusNormal"/>
              <w:jc w:val="center"/>
            </w:pPr>
            <w:r>
              <w:t>6</w:t>
            </w: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588" w:type="dxa"/>
          </w:tcPr>
          <w:p w:rsidR="004C16C6" w:rsidRDefault="004C16C6">
            <w:pPr>
              <w:pStyle w:val="ConsPlusNormal"/>
            </w:pPr>
          </w:p>
        </w:tc>
        <w:tc>
          <w:tcPr>
            <w:tcW w:w="1700" w:type="dxa"/>
          </w:tcPr>
          <w:p w:rsidR="004C16C6" w:rsidRDefault="004C16C6">
            <w:pPr>
              <w:pStyle w:val="ConsPlusNormal"/>
            </w:pPr>
          </w:p>
        </w:tc>
        <w:tc>
          <w:tcPr>
            <w:tcW w:w="1871" w:type="dxa"/>
          </w:tcPr>
          <w:p w:rsidR="004C16C6" w:rsidRDefault="004C16C6">
            <w:pPr>
              <w:pStyle w:val="ConsPlusNormal"/>
            </w:pP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588" w:type="dxa"/>
          </w:tcPr>
          <w:p w:rsidR="004C16C6" w:rsidRDefault="004C16C6">
            <w:pPr>
              <w:pStyle w:val="ConsPlusNormal"/>
            </w:pPr>
          </w:p>
        </w:tc>
        <w:tc>
          <w:tcPr>
            <w:tcW w:w="1700" w:type="dxa"/>
          </w:tcPr>
          <w:p w:rsidR="004C16C6" w:rsidRDefault="004C16C6">
            <w:pPr>
              <w:pStyle w:val="ConsPlusNormal"/>
            </w:pPr>
          </w:p>
        </w:tc>
        <w:tc>
          <w:tcPr>
            <w:tcW w:w="1871" w:type="dxa"/>
          </w:tcPr>
          <w:p w:rsidR="004C16C6" w:rsidRDefault="004C16C6">
            <w:pPr>
              <w:pStyle w:val="ConsPlusNormal"/>
            </w:pPr>
          </w:p>
        </w:tc>
      </w:tr>
      <w:tr w:rsidR="004C16C6">
        <w:tc>
          <w:tcPr>
            <w:tcW w:w="1191"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588" w:type="dxa"/>
          </w:tcPr>
          <w:p w:rsidR="004C16C6" w:rsidRDefault="004C16C6">
            <w:pPr>
              <w:pStyle w:val="ConsPlusNormal"/>
            </w:pPr>
          </w:p>
        </w:tc>
        <w:tc>
          <w:tcPr>
            <w:tcW w:w="1700" w:type="dxa"/>
          </w:tcPr>
          <w:p w:rsidR="004C16C6" w:rsidRDefault="004C16C6">
            <w:pPr>
              <w:pStyle w:val="ConsPlusNormal"/>
            </w:pPr>
          </w:p>
        </w:tc>
        <w:tc>
          <w:tcPr>
            <w:tcW w:w="1871" w:type="dxa"/>
          </w:tcPr>
          <w:p w:rsidR="004C16C6" w:rsidRDefault="004C16C6">
            <w:pPr>
              <w:pStyle w:val="ConsPlusNormal"/>
            </w:pPr>
          </w:p>
        </w:tc>
      </w:tr>
      <w:tr w:rsidR="004C16C6">
        <w:tblPrEx>
          <w:tblBorders>
            <w:left w:val="nil"/>
          </w:tblBorders>
        </w:tblPrEx>
        <w:tc>
          <w:tcPr>
            <w:tcW w:w="5500" w:type="dxa"/>
            <w:gridSpan w:val="4"/>
            <w:tcBorders>
              <w:left w:val="nil"/>
              <w:bottom w:val="nil"/>
            </w:tcBorders>
          </w:tcPr>
          <w:p w:rsidR="004C16C6" w:rsidRDefault="004C16C6">
            <w:pPr>
              <w:pStyle w:val="ConsPlusNormal"/>
              <w:jc w:val="right"/>
            </w:pPr>
            <w:r>
              <w:t>Итого</w:t>
            </w:r>
          </w:p>
        </w:tc>
        <w:tc>
          <w:tcPr>
            <w:tcW w:w="1700" w:type="dxa"/>
          </w:tcPr>
          <w:p w:rsidR="004C16C6" w:rsidRDefault="004C16C6">
            <w:pPr>
              <w:pStyle w:val="ConsPlusNormal"/>
            </w:pPr>
          </w:p>
        </w:tc>
        <w:tc>
          <w:tcPr>
            <w:tcW w:w="187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0531716, с. 6</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Изменение остатков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4C16C6">
        <w:tc>
          <w:tcPr>
            <w:tcW w:w="2494" w:type="dxa"/>
          </w:tcPr>
          <w:p w:rsidR="004C16C6" w:rsidRDefault="004C16C6">
            <w:pPr>
              <w:pStyle w:val="ConsPlusNormal"/>
              <w:jc w:val="center"/>
            </w:pPr>
            <w:r>
              <w:t xml:space="preserve">Наименование </w:t>
            </w:r>
            <w:r>
              <w:lastRenderedPageBreak/>
              <w:t>показателя</w:t>
            </w:r>
          </w:p>
        </w:tc>
        <w:tc>
          <w:tcPr>
            <w:tcW w:w="2191" w:type="dxa"/>
          </w:tcPr>
          <w:p w:rsidR="004C16C6" w:rsidRDefault="004C16C6">
            <w:pPr>
              <w:pStyle w:val="ConsPlusNormal"/>
              <w:jc w:val="center"/>
            </w:pPr>
            <w:r>
              <w:lastRenderedPageBreak/>
              <w:t>Выдано на ____ год</w:t>
            </w:r>
          </w:p>
          <w:p w:rsidR="004C16C6" w:rsidRDefault="004C16C6">
            <w:pPr>
              <w:pStyle w:val="ConsPlusNormal"/>
              <w:jc w:val="center"/>
            </w:pPr>
            <w:r>
              <w:lastRenderedPageBreak/>
              <w:t>(с начала текущего финансового года)</w:t>
            </w:r>
          </w:p>
        </w:tc>
        <w:tc>
          <w:tcPr>
            <w:tcW w:w="2191" w:type="dxa"/>
          </w:tcPr>
          <w:p w:rsidR="004C16C6" w:rsidRDefault="004C16C6">
            <w:pPr>
              <w:pStyle w:val="ConsPlusNormal"/>
              <w:jc w:val="center"/>
            </w:pPr>
            <w:r>
              <w:lastRenderedPageBreak/>
              <w:t xml:space="preserve">Переведено в ____ </w:t>
            </w:r>
            <w:r>
              <w:lastRenderedPageBreak/>
              <w:t>году</w:t>
            </w:r>
          </w:p>
          <w:p w:rsidR="004C16C6" w:rsidRDefault="004C16C6">
            <w:pPr>
              <w:pStyle w:val="ConsPlusNormal"/>
              <w:jc w:val="center"/>
            </w:pPr>
            <w:r>
              <w:t>(с начала текущего финансового года)</w:t>
            </w:r>
          </w:p>
        </w:tc>
        <w:tc>
          <w:tcPr>
            <w:tcW w:w="2193" w:type="dxa"/>
          </w:tcPr>
          <w:p w:rsidR="004C16C6" w:rsidRDefault="004C16C6">
            <w:pPr>
              <w:pStyle w:val="ConsPlusNormal"/>
              <w:jc w:val="center"/>
            </w:pPr>
            <w:r>
              <w:lastRenderedPageBreak/>
              <w:t xml:space="preserve">Исполнено в ____ </w:t>
            </w:r>
            <w:r>
              <w:lastRenderedPageBreak/>
              <w:t>году</w:t>
            </w:r>
          </w:p>
          <w:p w:rsidR="004C16C6" w:rsidRDefault="004C16C6">
            <w:pPr>
              <w:pStyle w:val="ConsPlusNormal"/>
              <w:jc w:val="center"/>
            </w:pPr>
            <w:r>
              <w:t>(с начала текущего финансового года)</w:t>
            </w:r>
          </w:p>
        </w:tc>
      </w:tr>
      <w:tr w:rsidR="004C16C6">
        <w:tc>
          <w:tcPr>
            <w:tcW w:w="2494" w:type="dxa"/>
          </w:tcPr>
          <w:p w:rsidR="004C16C6" w:rsidRDefault="004C16C6">
            <w:pPr>
              <w:pStyle w:val="ConsPlusNormal"/>
              <w:jc w:val="center"/>
            </w:pPr>
            <w:r>
              <w:lastRenderedPageBreak/>
              <w:t>1</w:t>
            </w:r>
          </w:p>
        </w:tc>
        <w:tc>
          <w:tcPr>
            <w:tcW w:w="2191" w:type="dxa"/>
          </w:tcPr>
          <w:p w:rsidR="004C16C6" w:rsidRDefault="004C16C6">
            <w:pPr>
              <w:pStyle w:val="ConsPlusNormal"/>
              <w:jc w:val="center"/>
            </w:pPr>
            <w:r>
              <w:t>2</w:t>
            </w:r>
          </w:p>
        </w:tc>
        <w:tc>
          <w:tcPr>
            <w:tcW w:w="2191" w:type="dxa"/>
          </w:tcPr>
          <w:p w:rsidR="004C16C6" w:rsidRDefault="004C16C6">
            <w:pPr>
              <w:pStyle w:val="ConsPlusNormal"/>
              <w:jc w:val="center"/>
            </w:pPr>
            <w:r>
              <w:t>3</w:t>
            </w:r>
          </w:p>
        </w:tc>
        <w:tc>
          <w:tcPr>
            <w:tcW w:w="2193" w:type="dxa"/>
          </w:tcPr>
          <w:p w:rsidR="004C16C6" w:rsidRDefault="004C16C6">
            <w:pPr>
              <w:pStyle w:val="ConsPlusNormal"/>
              <w:jc w:val="center"/>
            </w:pPr>
            <w:r>
              <w:t>4</w:t>
            </w:r>
          </w:p>
        </w:tc>
      </w:tr>
      <w:tr w:rsidR="004C16C6">
        <w:tc>
          <w:tcPr>
            <w:tcW w:w="2494" w:type="dxa"/>
          </w:tcPr>
          <w:p w:rsidR="004C16C6" w:rsidRDefault="004C16C6">
            <w:pPr>
              <w:pStyle w:val="ConsPlusNormal"/>
            </w:pPr>
            <w:r>
              <w:t>На начало дня</w:t>
            </w:r>
          </w:p>
        </w:tc>
        <w:tc>
          <w:tcPr>
            <w:tcW w:w="2191" w:type="dxa"/>
          </w:tcPr>
          <w:p w:rsidR="004C16C6" w:rsidRDefault="004C16C6">
            <w:pPr>
              <w:pStyle w:val="ConsPlusNormal"/>
            </w:pPr>
          </w:p>
        </w:tc>
        <w:tc>
          <w:tcPr>
            <w:tcW w:w="2191" w:type="dxa"/>
          </w:tcPr>
          <w:p w:rsidR="004C16C6" w:rsidRDefault="004C16C6">
            <w:pPr>
              <w:pStyle w:val="ConsPlusNormal"/>
            </w:pPr>
          </w:p>
        </w:tc>
        <w:tc>
          <w:tcPr>
            <w:tcW w:w="2193" w:type="dxa"/>
          </w:tcPr>
          <w:p w:rsidR="004C16C6" w:rsidRDefault="004C16C6">
            <w:pPr>
              <w:pStyle w:val="ConsPlusNormal"/>
            </w:pPr>
          </w:p>
        </w:tc>
      </w:tr>
      <w:tr w:rsidR="004C16C6">
        <w:tc>
          <w:tcPr>
            <w:tcW w:w="2494" w:type="dxa"/>
          </w:tcPr>
          <w:p w:rsidR="004C16C6" w:rsidRDefault="004C16C6">
            <w:pPr>
              <w:pStyle w:val="ConsPlusNormal"/>
            </w:pPr>
            <w:r>
              <w:t>На конец дня</w:t>
            </w:r>
          </w:p>
        </w:tc>
        <w:tc>
          <w:tcPr>
            <w:tcW w:w="2191" w:type="dxa"/>
          </w:tcPr>
          <w:p w:rsidR="004C16C6" w:rsidRDefault="004C16C6">
            <w:pPr>
              <w:pStyle w:val="ConsPlusNormal"/>
            </w:pPr>
          </w:p>
        </w:tc>
        <w:tc>
          <w:tcPr>
            <w:tcW w:w="2191" w:type="dxa"/>
          </w:tcPr>
          <w:p w:rsidR="004C16C6" w:rsidRDefault="004C16C6">
            <w:pPr>
              <w:pStyle w:val="ConsPlusNormal"/>
            </w:pPr>
          </w:p>
        </w:tc>
        <w:tc>
          <w:tcPr>
            <w:tcW w:w="2193"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4.2. Казначейское обеспечение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4C16C6">
        <w:tc>
          <w:tcPr>
            <w:tcW w:w="2098" w:type="dxa"/>
            <w:gridSpan w:val="2"/>
          </w:tcPr>
          <w:p w:rsidR="004C16C6" w:rsidRDefault="004C16C6">
            <w:pPr>
              <w:pStyle w:val="ConsPlusNormal"/>
              <w:jc w:val="center"/>
            </w:pPr>
            <w:r>
              <w:t>Документ, подтверждающий проведение операции</w:t>
            </w:r>
          </w:p>
        </w:tc>
        <w:tc>
          <w:tcPr>
            <w:tcW w:w="2211" w:type="dxa"/>
            <w:gridSpan w:val="2"/>
          </w:tcPr>
          <w:p w:rsidR="004C16C6" w:rsidRDefault="004C16C6">
            <w:pPr>
              <w:pStyle w:val="ConsPlusNormal"/>
              <w:jc w:val="center"/>
            </w:pPr>
            <w:r>
              <w:t>Документ получателя бюджетных средств</w:t>
            </w:r>
          </w:p>
        </w:tc>
        <w:tc>
          <w:tcPr>
            <w:tcW w:w="1341" w:type="dxa"/>
            <w:vMerge w:val="restart"/>
          </w:tcPr>
          <w:p w:rsidR="004C16C6" w:rsidRDefault="004C16C6">
            <w:pPr>
              <w:pStyle w:val="ConsPlusNormal"/>
              <w:jc w:val="center"/>
            </w:pPr>
            <w:r>
              <w:t>Выдано на ____ год</w:t>
            </w:r>
          </w:p>
          <w:p w:rsidR="004C16C6" w:rsidRDefault="004C16C6">
            <w:pPr>
              <w:pStyle w:val="ConsPlusNormal"/>
              <w:jc w:val="center"/>
            </w:pPr>
            <w:r>
              <w:t>(текущий финансовый год)</w:t>
            </w:r>
          </w:p>
        </w:tc>
        <w:tc>
          <w:tcPr>
            <w:tcW w:w="1341" w:type="dxa"/>
            <w:vMerge w:val="restart"/>
          </w:tcPr>
          <w:p w:rsidR="004C16C6" w:rsidRDefault="004C16C6">
            <w:pPr>
              <w:pStyle w:val="ConsPlusNormal"/>
              <w:jc w:val="center"/>
            </w:pPr>
            <w:r>
              <w:t>Переведено в ____ год</w:t>
            </w:r>
          </w:p>
          <w:p w:rsidR="004C16C6" w:rsidRDefault="004C16C6">
            <w:pPr>
              <w:pStyle w:val="ConsPlusNormal"/>
              <w:jc w:val="center"/>
            </w:pPr>
            <w:r>
              <w:t>(текущий финансовый год)</w:t>
            </w:r>
          </w:p>
        </w:tc>
        <w:tc>
          <w:tcPr>
            <w:tcW w:w="1341" w:type="dxa"/>
            <w:vMerge w:val="restart"/>
          </w:tcPr>
          <w:p w:rsidR="004C16C6" w:rsidRDefault="004C16C6">
            <w:pPr>
              <w:pStyle w:val="ConsPlusNormal"/>
              <w:jc w:val="center"/>
            </w:pPr>
            <w:r>
              <w:t>Исполнено в ____ году</w:t>
            </w:r>
          </w:p>
          <w:p w:rsidR="004C16C6" w:rsidRDefault="004C16C6">
            <w:pPr>
              <w:pStyle w:val="ConsPlusNormal"/>
              <w:jc w:val="center"/>
            </w:pPr>
            <w:r>
              <w:t>(текущий финансовый год)</w:t>
            </w:r>
          </w:p>
        </w:tc>
        <w:tc>
          <w:tcPr>
            <w:tcW w:w="737" w:type="dxa"/>
            <w:vMerge w:val="restart"/>
            <w:tcBorders>
              <w:right w:val="nil"/>
            </w:tcBorders>
          </w:tcPr>
          <w:p w:rsidR="004C16C6" w:rsidRDefault="004C16C6">
            <w:pPr>
              <w:pStyle w:val="ConsPlusNormal"/>
              <w:jc w:val="center"/>
            </w:pPr>
            <w:r>
              <w:t>Примечание</w:t>
            </w:r>
          </w:p>
        </w:tc>
      </w:tr>
      <w:tr w:rsidR="004C16C6">
        <w:tc>
          <w:tcPr>
            <w:tcW w:w="1191" w:type="dxa"/>
          </w:tcPr>
          <w:p w:rsidR="004C16C6" w:rsidRDefault="004C16C6">
            <w:pPr>
              <w:pStyle w:val="ConsPlusNormal"/>
              <w:jc w:val="center"/>
            </w:pPr>
            <w:r>
              <w:t>номер</w:t>
            </w:r>
          </w:p>
        </w:tc>
        <w:tc>
          <w:tcPr>
            <w:tcW w:w="907" w:type="dxa"/>
          </w:tcPr>
          <w:p w:rsidR="004C16C6" w:rsidRDefault="004C16C6">
            <w:pPr>
              <w:pStyle w:val="ConsPlusNormal"/>
              <w:jc w:val="center"/>
            </w:pPr>
            <w:r>
              <w:t>дата</w:t>
            </w:r>
          </w:p>
        </w:tc>
        <w:tc>
          <w:tcPr>
            <w:tcW w:w="1077" w:type="dxa"/>
          </w:tcPr>
          <w:p w:rsidR="004C16C6" w:rsidRDefault="004C16C6">
            <w:pPr>
              <w:pStyle w:val="ConsPlusNormal"/>
              <w:jc w:val="center"/>
            </w:pPr>
            <w:r>
              <w:t>номер</w:t>
            </w:r>
          </w:p>
        </w:tc>
        <w:tc>
          <w:tcPr>
            <w:tcW w:w="1134" w:type="dxa"/>
          </w:tcPr>
          <w:p w:rsidR="004C16C6" w:rsidRDefault="004C16C6">
            <w:pPr>
              <w:pStyle w:val="ConsPlusNormal"/>
              <w:jc w:val="center"/>
            </w:pPr>
            <w:r>
              <w:t>дата</w:t>
            </w:r>
          </w:p>
        </w:tc>
        <w:tc>
          <w:tcPr>
            <w:tcW w:w="1341" w:type="dxa"/>
            <w:vMerge/>
          </w:tcPr>
          <w:p w:rsidR="004C16C6" w:rsidRDefault="004C16C6">
            <w:pPr>
              <w:pStyle w:val="ConsPlusNormal"/>
            </w:pPr>
          </w:p>
        </w:tc>
        <w:tc>
          <w:tcPr>
            <w:tcW w:w="1341" w:type="dxa"/>
            <w:vMerge/>
          </w:tcPr>
          <w:p w:rsidR="004C16C6" w:rsidRDefault="004C16C6">
            <w:pPr>
              <w:pStyle w:val="ConsPlusNormal"/>
            </w:pPr>
          </w:p>
        </w:tc>
        <w:tc>
          <w:tcPr>
            <w:tcW w:w="1341" w:type="dxa"/>
            <w:vMerge/>
          </w:tcPr>
          <w:p w:rsidR="004C16C6" w:rsidRDefault="004C16C6">
            <w:pPr>
              <w:pStyle w:val="ConsPlusNormal"/>
            </w:pPr>
          </w:p>
        </w:tc>
        <w:tc>
          <w:tcPr>
            <w:tcW w:w="737" w:type="dxa"/>
            <w:vMerge/>
            <w:tcBorders>
              <w:right w:val="nil"/>
            </w:tcBorders>
          </w:tcPr>
          <w:p w:rsidR="004C16C6" w:rsidRDefault="004C16C6">
            <w:pPr>
              <w:pStyle w:val="ConsPlusNormal"/>
            </w:pPr>
          </w:p>
        </w:tc>
      </w:tr>
      <w:tr w:rsidR="004C16C6">
        <w:tc>
          <w:tcPr>
            <w:tcW w:w="1191" w:type="dxa"/>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341" w:type="dxa"/>
          </w:tcPr>
          <w:p w:rsidR="004C16C6" w:rsidRDefault="004C16C6">
            <w:pPr>
              <w:pStyle w:val="ConsPlusNormal"/>
              <w:jc w:val="center"/>
            </w:pPr>
            <w:r>
              <w:t>5</w:t>
            </w:r>
          </w:p>
        </w:tc>
        <w:tc>
          <w:tcPr>
            <w:tcW w:w="1341" w:type="dxa"/>
          </w:tcPr>
          <w:p w:rsidR="004C16C6" w:rsidRDefault="004C16C6">
            <w:pPr>
              <w:pStyle w:val="ConsPlusNormal"/>
              <w:jc w:val="center"/>
            </w:pPr>
            <w:r>
              <w:t>6</w:t>
            </w:r>
          </w:p>
        </w:tc>
        <w:tc>
          <w:tcPr>
            <w:tcW w:w="1341" w:type="dxa"/>
          </w:tcPr>
          <w:p w:rsidR="004C16C6" w:rsidRDefault="004C16C6">
            <w:pPr>
              <w:pStyle w:val="ConsPlusNormal"/>
              <w:jc w:val="center"/>
            </w:pPr>
            <w:r>
              <w:t>7</w:t>
            </w:r>
          </w:p>
        </w:tc>
        <w:tc>
          <w:tcPr>
            <w:tcW w:w="737" w:type="dxa"/>
            <w:tcBorders>
              <w:right w:val="nil"/>
            </w:tcBorders>
          </w:tcPr>
          <w:p w:rsidR="004C16C6" w:rsidRDefault="004C16C6">
            <w:pPr>
              <w:pStyle w:val="ConsPlusNormal"/>
              <w:jc w:val="center"/>
            </w:pPr>
            <w:r>
              <w:t>8</w:t>
            </w:r>
          </w:p>
        </w:tc>
      </w:tr>
      <w:tr w:rsidR="004C16C6">
        <w:tc>
          <w:tcPr>
            <w:tcW w:w="1191" w:type="dxa"/>
          </w:tcPr>
          <w:p w:rsidR="004C16C6" w:rsidRDefault="004C16C6">
            <w:pPr>
              <w:pStyle w:val="ConsPlusNormal"/>
            </w:pPr>
          </w:p>
        </w:tc>
        <w:tc>
          <w:tcPr>
            <w:tcW w:w="907"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c>
          <w:tcPr>
            <w:tcW w:w="1191" w:type="dxa"/>
          </w:tcPr>
          <w:p w:rsidR="004C16C6" w:rsidRDefault="004C16C6">
            <w:pPr>
              <w:pStyle w:val="ConsPlusNormal"/>
            </w:pPr>
          </w:p>
        </w:tc>
        <w:tc>
          <w:tcPr>
            <w:tcW w:w="907"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c>
          <w:tcPr>
            <w:tcW w:w="1191" w:type="dxa"/>
          </w:tcPr>
          <w:p w:rsidR="004C16C6" w:rsidRDefault="004C16C6">
            <w:pPr>
              <w:pStyle w:val="ConsPlusNormal"/>
            </w:pPr>
          </w:p>
        </w:tc>
        <w:tc>
          <w:tcPr>
            <w:tcW w:w="907"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blPrEx>
          <w:tblBorders>
            <w:left w:val="nil"/>
          </w:tblBorders>
        </w:tblPrEx>
        <w:tc>
          <w:tcPr>
            <w:tcW w:w="4309" w:type="dxa"/>
            <w:gridSpan w:val="4"/>
            <w:tcBorders>
              <w:left w:val="nil"/>
              <w:bottom w:val="nil"/>
            </w:tcBorders>
          </w:tcPr>
          <w:p w:rsidR="004C16C6" w:rsidRDefault="004C16C6">
            <w:pPr>
              <w:pStyle w:val="ConsPlusNormal"/>
              <w:jc w:val="right"/>
            </w:pPr>
            <w:r>
              <w:t>Итого</w:t>
            </w:r>
          </w:p>
        </w:tc>
        <w:tc>
          <w:tcPr>
            <w:tcW w:w="1341" w:type="dxa"/>
          </w:tcPr>
          <w:p w:rsidR="004C16C6" w:rsidRDefault="004C16C6">
            <w:pPr>
              <w:pStyle w:val="ConsPlusNormal"/>
            </w:pPr>
          </w:p>
        </w:tc>
        <w:tc>
          <w:tcPr>
            <w:tcW w:w="1341" w:type="dxa"/>
          </w:tcPr>
          <w:p w:rsidR="004C16C6" w:rsidRDefault="004C16C6">
            <w:pPr>
              <w:pStyle w:val="ConsPlusNormal"/>
            </w:pPr>
          </w:p>
        </w:tc>
        <w:tc>
          <w:tcPr>
            <w:tcW w:w="1341" w:type="dxa"/>
          </w:tcPr>
          <w:p w:rsidR="004C16C6" w:rsidRDefault="004C16C6">
            <w:pPr>
              <w:pStyle w:val="ConsPlusNormal"/>
            </w:pPr>
          </w:p>
        </w:tc>
        <w:tc>
          <w:tcPr>
            <w:tcW w:w="73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"__" __________ 20__ г.</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08" w:name="P5194"/>
      <w:bookmarkEnd w:id="108"/>
      <w:r>
        <w:t xml:space="preserve">                                  ВЫПИСКА</w:t>
      </w:r>
    </w:p>
    <w:p w:rsidR="004C16C6" w:rsidRDefault="004C16C6">
      <w:pPr>
        <w:pStyle w:val="ConsPlusNonformat"/>
        <w:jc w:val="both"/>
      </w:pPr>
      <w:r>
        <w:t xml:space="preserve">                     из лицевого счета администратора</w:t>
      </w:r>
    </w:p>
    <w:p w:rsidR="004C16C6" w:rsidRDefault="004C16C6">
      <w:pPr>
        <w:pStyle w:val="ConsPlusNonformat"/>
        <w:jc w:val="both"/>
      </w:pPr>
      <w:r>
        <w:t xml:space="preserve">                                       ┌────────────┐</w:t>
      </w:r>
    </w:p>
    <w:p w:rsidR="004C16C6" w:rsidRDefault="004C16C6">
      <w:pPr>
        <w:pStyle w:val="ConsPlusNonformat"/>
        <w:jc w:val="both"/>
      </w:pPr>
      <w:r>
        <w:t xml:space="preserve">                     доходов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0531761</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за "__" 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Администратор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Главный администратор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jc w:val="center"/>
            </w:pPr>
          </w:p>
        </w:tc>
        <w:tc>
          <w:tcPr>
            <w:tcW w:w="1757" w:type="dxa"/>
            <w:tcBorders>
              <w:top w:val="nil"/>
              <w:left w:val="nil"/>
              <w:bottom w:val="nil"/>
              <w:right w:val="single" w:sz="4" w:space="0" w:color="auto"/>
            </w:tcBorders>
            <w:vAlign w:val="bottom"/>
          </w:tcPr>
          <w:p w:rsidR="004C16C6" w:rsidRDefault="004C16C6">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jc w:val="center"/>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2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Изменение остатков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4C16C6">
        <w:tc>
          <w:tcPr>
            <w:tcW w:w="1474" w:type="dxa"/>
            <w:tcBorders>
              <w:left w:val="nil"/>
            </w:tcBorders>
          </w:tcPr>
          <w:p w:rsidR="004C16C6" w:rsidRDefault="004C16C6">
            <w:pPr>
              <w:pStyle w:val="ConsPlusNormal"/>
              <w:jc w:val="center"/>
            </w:pPr>
            <w:r>
              <w:t>Наименование показателя</w:t>
            </w:r>
          </w:p>
        </w:tc>
        <w:tc>
          <w:tcPr>
            <w:tcW w:w="1587" w:type="dxa"/>
          </w:tcPr>
          <w:p w:rsidR="004C16C6" w:rsidRDefault="004C16C6">
            <w:pPr>
              <w:pStyle w:val="ConsPlusNormal"/>
              <w:jc w:val="center"/>
            </w:pPr>
            <w:r>
              <w:t>Поступления</w:t>
            </w:r>
          </w:p>
        </w:tc>
        <w:tc>
          <w:tcPr>
            <w:tcW w:w="1531" w:type="dxa"/>
          </w:tcPr>
          <w:p w:rsidR="004C16C6" w:rsidRDefault="004C16C6">
            <w:pPr>
              <w:pStyle w:val="ConsPlusNormal"/>
              <w:jc w:val="center"/>
            </w:pPr>
            <w:r>
              <w:t>Возвраты</w:t>
            </w:r>
          </w:p>
        </w:tc>
        <w:tc>
          <w:tcPr>
            <w:tcW w:w="1531" w:type="dxa"/>
          </w:tcPr>
          <w:p w:rsidR="004C16C6" w:rsidRDefault="004C16C6">
            <w:pPr>
              <w:pStyle w:val="ConsPlusNormal"/>
              <w:jc w:val="center"/>
            </w:pPr>
            <w:r>
              <w:t>Зачеты</w:t>
            </w:r>
          </w:p>
        </w:tc>
        <w:tc>
          <w:tcPr>
            <w:tcW w:w="1644" w:type="dxa"/>
          </w:tcPr>
          <w:p w:rsidR="004C16C6" w:rsidRDefault="004C16C6">
            <w:pPr>
              <w:pStyle w:val="ConsPlusNormal"/>
              <w:jc w:val="center"/>
            </w:pPr>
            <w:r>
              <w:t>Неисполненные возвраты</w:t>
            </w:r>
          </w:p>
        </w:tc>
        <w:tc>
          <w:tcPr>
            <w:tcW w:w="1191" w:type="dxa"/>
            <w:tcBorders>
              <w:right w:val="nil"/>
            </w:tcBorders>
          </w:tcPr>
          <w:p w:rsidR="004C16C6" w:rsidRDefault="004C16C6">
            <w:pPr>
              <w:pStyle w:val="ConsPlusNormal"/>
              <w:jc w:val="center"/>
            </w:pPr>
            <w:r>
              <w:t>Неисполненные зачеты</w:t>
            </w:r>
          </w:p>
        </w:tc>
      </w:tr>
      <w:tr w:rsidR="004C16C6">
        <w:tc>
          <w:tcPr>
            <w:tcW w:w="1474" w:type="dxa"/>
            <w:tcBorders>
              <w:left w:val="nil"/>
            </w:tcBorders>
          </w:tcPr>
          <w:p w:rsidR="004C16C6" w:rsidRDefault="004C16C6">
            <w:pPr>
              <w:pStyle w:val="ConsPlusNormal"/>
              <w:jc w:val="center"/>
            </w:pPr>
            <w:r>
              <w:t>1</w:t>
            </w:r>
          </w:p>
        </w:tc>
        <w:tc>
          <w:tcPr>
            <w:tcW w:w="1587" w:type="dxa"/>
          </w:tcPr>
          <w:p w:rsidR="004C16C6" w:rsidRDefault="004C16C6">
            <w:pPr>
              <w:pStyle w:val="ConsPlusNormal"/>
              <w:jc w:val="center"/>
            </w:pPr>
            <w:r>
              <w:t>2</w:t>
            </w:r>
          </w:p>
        </w:tc>
        <w:tc>
          <w:tcPr>
            <w:tcW w:w="1531" w:type="dxa"/>
          </w:tcPr>
          <w:p w:rsidR="004C16C6" w:rsidRDefault="004C16C6">
            <w:pPr>
              <w:pStyle w:val="ConsPlusNormal"/>
              <w:jc w:val="center"/>
            </w:pPr>
            <w:r>
              <w:t>3</w:t>
            </w:r>
          </w:p>
        </w:tc>
        <w:tc>
          <w:tcPr>
            <w:tcW w:w="1531" w:type="dxa"/>
          </w:tcPr>
          <w:p w:rsidR="004C16C6" w:rsidRDefault="004C16C6">
            <w:pPr>
              <w:pStyle w:val="ConsPlusNormal"/>
              <w:jc w:val="center"/>
            </w:pPr>
            <w:r>
              <w:t>4</w:t>
            </w:r>
          </w:p>
        </w:tc>
        <w:tc>
          <w:tcPr>
            <w:tcW w:w="1644" w:type="dxa"/>
          </w:tcPr>
          <w:p w:rsidR="004C16C6" w:rsidRDefault="004C16C6">
            <w:pPr>
              <w:pStyle w:val="ConsPlusNormal"/>
              <w:jc w:val="center"/>
            </w:pPr>
            <w:r>
              <w:t>5</w:t>
            </w:r>
          </w:p>
        </w:tc>
        <w:tc>
          <w:tcPr>
            <w:tcW w:w="1191" w:type="dxa"/>
            <w:tcBorders>
              <w:right w:val="nil"/>
            </w:tcBorders>
          </w:tcPr>
          <w:p w:rsidR="004C16C6" w:rsidRDefault="004C16C6">
            <w:pPr>
              <w:pStyle w:val="ConsPlusNormal"/>
              <w:jc w:val="center"/>
            </w:pPr>
            <w:r>
              <w:t>6</w:t>
            </w:r>
          </w:p>
        </w:tc>
      </w:tr>
      <w:tr w:rsidR="004C16C6">
        <w:tblPrEx>
          <w:tblBorders>
            <w:right w:val="single" w:sz="4" w:space="0" w:color="auto"/>
          </w:tblBorders>
        </w:tblPrEx>
        <w:tc>
          <w:tcPr>
            <w:tcW w:w="1474" w:type="dxa"/>
            <w:tcBorders>
              <w:left w:val="nil"/>
            </w:tcBorders>
          </w:tcPr>
          <w:p w:rsidR="004C16C6" w:rsidRDefault="004C16C6">
            <w:pPr>
              <w:pStyle w:val="ConsPlusNormal"/>
            </w:pPr>
            <w:r>
              <w:t>На начало дня</w:t>
            </w:r>
          </w:p>
        </w:tc>
        <w:tc>
          <w:tcPr>
            <w:tcW w:w="1587" w:type="dxa"/>
          </w:tcPr>
          <w:p w:rsidR="004C16C6" w:rsidRDefault="004C16C6">
            <w:pPr>
              <w:pStyle w:val="ConsPlusNormal"/>
              <w:jc w:val="center"/>
            </w:pPr>
          </w:p>
        </w:tc>
        <w:tc>
          <w:tcPr>
            <w:tcW w:w="1531" w:type="dxa"/>
          </w:tcPr>
          <w:p w:rsidR="004C16C6" w:rsidRDefault="004C16C6">
            <w:pPr>
              <w:pStyle w:val="ConsPlusNormal"/>
              <w:jc w:val="center"/>
            </w:pPr>
          </w:p>
        </w:tc>
        <w:tc>
          <w:tcPr>
            <w:tcW w:w="1531" w:type="dxa"/>
          </w:tcPr>
          <w:p w:rsidR="004C16C6" w:rsidRDefault="004C16C6">
            <w:pPr>
              <w:pStyle w:val="ConsPlusNormal"/>
              <w:jc w:val="center"/>
            </w:pPr>
          </w:p>
        </w:tc>
        <w:tc>
          <w:tcPr>
            <w:tcW w:w="1644" w:type="dxa"/>
          </w:tcPr>
          <w:p w:rsidR="004C16C6" w:rsidRDefault="004C16C6">
            <w:pPr>
              <w:pStyle w:val="ConsPlusNormal"/>
              <w:jc w:val="center"/>
            </w:pPr>
          </w:p>
        </w:tc>
        <w:tc>
          <w:tcPr>
            <w:tcW w:w="1191" w:type="dxa"/>
          </w:tcPr>
          <w:p w:rsidR="004C16C6" w:rsidRDefault="004C16C6">
            <w:pPr>
              <w:pStyle w:val="ConsPlusNormal"/>
              <w:jc w:val="center"/>
            </w:pPr>
          </w:p>
        </w:tc>
      </w:tr>
      <w:tr w:rsidR="004C16C6">
        <w:tblPrEx>
          <w:tblBorders>
            <w:right w:val="single" w:sz="4" w:space="0" w:color="auto"/>
          </w:tblBorders>
        </w:tblPrEx>
        <w:tc>
          <w:tcPr>
            <w:tcW w:w="1474" w:type="dxa"/>
            <w:tcBorders>
              <w:left w:val="nil"/>
            </w:tcBorders>
          </w:tcPr>
          <w:p w:rsidR="004C16C6" w:rsidRDefault="004C16C6">
            <w:pPr>
              <w:pStyle w:val="ConsPlusNormal"/>
            </w:pPr>
            <w:r>
              <w:t>На конец дня</w:t>
            </w:r>
          </w:p>
        </w:tc>
        <w:tc>
          <w:tcPr>
            <w:tcW w:w="1587" w:type="dxa"/>
          </w:tcPr>
          <w:p w:rsidR="004C16C6" w:rsidRDefault="004C16C6">
            <w:pPr>
              <w:pStyle w:val="ConsPlusNormal"/>
              <w:jc w:val="center"/>
            </w:pPr>
          </w:p>
        </w:tc>
        <w:tc>
          <w:tcPr>
            <w:tcW w:w="1531" w:type="dxa"/>
          </w:tcPr>
          <w:p w:rsidR="004C16C6" w:rsidRDefault="004C16C6">
            <w:pPr>
              <w:pStyle w:val="ConsPlusNormal"/>
              <w:jc w:val="center"/>
            </w:pPr>
          </w:p>
        </w:tc>
        <w:tc>
          <w:tcPr>
            <w:tcW w:w="1531" w:type="dxa"/>
          </w:tcPr>
          <w:p w:rsidR="004C16C6" w:rsidRDefault="004C16C6">
            <w:pPr>
              <w:pStyle w:val="ConsPlusNormal"/>
              <w:jc w:val="center"/>
            </w:pPr>
          </w:p>
        </w:tc>
        <w:tc>
          <w:tcPr>
            <w:tcW w:w="1644" w:type="dxa"/>
          </w:tcPr>
          <w:p w:rsidR="004C16C6" w:rsidRDefault="004C16C6">
            <w:pPr>
              <w:pStyle w:val="ConsPlusNormal"/>
              <w:jc w:val="center"/>
            </w:pPr>
          </w:p>
        </w:tc>
        <w:tc>
          <w:tcPr>
            <w:tcW w:w="1191" w:type="dxa"/>
          </w:tcPr>
          <w:p w:rsidR="004C16C6" w:rsidRDefault="004C16C6">
            <w:pPr>
              <w:pStyle w:val="ConsPlusNormal"/>
              <w:jc w:val="center"/>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4C16C6">
        <w:tc>
          <w:tcPr>
            <w:tcW w:w="510" w:type="dxa"/>
            <w:vMerge w:val="restart"/>
            <w:tcBorders>
              <w:left w:val="nil"/>
            </w:tcBorders>
          </w:tcPr>
          <w:p w:rsidR="004C16C6" w:rsidRDefault="004C16C6">
            <w:pPr>
              <w:pStyle w:val="ConsPlusNormal"/>
              <w:jc w:val="center"/>
            </w:pPr>
            <w:r>
              <w:t>N п/п</w:t>
            </w:r>
          </w:p>
        </w:tc>
        <w:tc>
          <w:tcPr>
            <w:tcW w:w="2211" w:type="dxa"/>
            <w:gridSpan w:val="3"/>
          </w:tcPr>
          <w:p w:rsidR="004C16C6" w:rsidRDefault="004C16C6">
            <w:pPr>
              <w:pStyle w:val="ConsPlusNormal"/>
              <w:jc w:val="center"/>
            </w:pPr>
            <w:r>
              <w:t>Документ, подтверждающий проведение операции</w:t>
            </w:r>
          </w:p>
        </w:tc>
        <w:tc>
          <w:tcPr>
            <w:tcW w:w="2438" w:type="dxa"/>
            <w:gridSpan w:val="3"/>
          </w:tcPr>
          <w:p w:rsidR="004C16C6" w:rsidRDefault="004C16C6">
            <w:pPr>
              <w:pStyle w:val="ConsPlusNormal"/>
              <w:jc w:val="center"/>
            </w:pPr>
            <w:r>
              <w:t>Документ администратора доходов</w:t>
            </w:r>
          </w:p>
        </w:tc>
        <w:tc>
          <w:tcPr>
            <w:tcW w:w="964" w:type="dxa"/>
            <w:vMerge w:val="restart"/>
          </w:tcPr>
          <w:p w:rsidR="004C16C6" w:rsidRDefault="004C16C6">
            <w:pPr>
              <w:pStyle w:val="ConsPlusNormal"/>
              <w:jc w:val="center"/>
            </w:pPr>
            <w:r>
              <w:t>Поступления</w:t>
            </w:r>
          </w:p>
        </w:tc>
        <w:tc>
          <w:tcPr>
            <w:tcW w:w="964" w:type="dxa"/>
            <w:vMerge w:val="restart"/>
          </w:tcPr>
          <w:p w:rsidR="004C16C6" w:rsidRDefault="004C16C6">
            <w:pPr>
              <w:pStyle w:val="ConsPlusNormal"/>
              <w:jc w:val="center"/>
            </w:pPr>
            <w:r>
              <w:t>Возвраты</w:t>
            </w:r>
          </w:p>
        </w:tc>
        <w:tc>
          <w:tcPr>
            <w:tcW w:w="964" w:type="dxa"/>
            <w:vMerge w:val="restart"/>
          </w:tcPr>
          <w:p w:rsidR="004C16C6" w:rsidRDefault="004C16C6">
            <w:pPr>
              <w:pStyle w:val="ConsPlusNormal"/>
              <w:jc w:val="center"/>
            </w:pPr>
            <w:r>
              <w:t>Зачеты</w:t>
            </w:r>
          </w:p>
        </w:tc>
        <w:tc>
          <w:tcPr>
            <w:tcW w:w="907" w:type="dxa"/>
            <w:vMerge w:val="restart"/>
            <w:tcBorders>
              <w:right w:val="nil"/>
            </w:tcBorders>
          </w:tcPr>
          <w:p w:rsidR="004C16C6" w:rsidRDefault="004C16C6">
            <w:pPr>
              <w:pStyle w:val="ConsPlusNormal"/>
              <w:jc w:val="center"/>
            </w:pPr>
            <w:r>
              <w:t>Примечание</w:t>
            </w:r>
          </w:p>
        </w:tc>
      </w:tr>
      <w:tr w:rsidR="004C16C6">
        <w:tc>
          <w:tcPr>
            <w:tcW w:w="510" w:type="dxa"/>
            <w:vMerge/>
            <w:tcBorders>
              <w:left w:val="nil"/>
            </w:tcBorders>
          </w:tcPr>
          <w:p w:rsidR="004C16C6" w:rsidRDefault="004C16C6">
            <w:pPr>
              <w:pStyle w:val="ConsPlusNormal"/>
            </w:pPr>
          </w:p>
        </w:tc>
        <w:tc>
          <w:tcPr>
            <w:tcW w:w="794"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567" w:type="dxa"/>
          </w:tcPr>
          <w:p w:rsidR="004C16C6" w:rsidRDefault="004C16C6">
            <w:pPr>
              <w:pStyle w:val="ConsPlusNormal"/>
              <w:jc w:val="center"/>
            </w:pPr>
            <w:r>
              <w:t>дата</w:t>
            </w:r>
          </w:p>
        </w:tc>
        <w:tc>
          <w:tcPr>
            <w:tcW w:w="964"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24" w:type="dxa"/>
          </w:tcPr>
          <w:p w:rsidR="004C16C6" w:rsidRDefault="004C16C6">
            <w:pPr>
              <w:pStyle w:val="ConsPlusNormal"/>
              <w:jc w:val="center"/>
            </w:pPr>
            <w:r>
              <w:t>дата</w:t>
            </w:r>
          </w:p>
        </w:tc>
        <w:tc>
          <w:tcPr>
            <w:tcW w:w="964" w:type="dxa"/>
            <w:vMerge/>
          </w:tcPr>
          <w:p w:rsidR="004C16C6" w:rsidRDefault="004C16C6">
            <w:pPr>
              <w:pStyle w:val="ConsPlusNormal"/>
            </w:pPr>
          </w:p>
        </w:tc>
        <w:tc>
          <w:tcPr>
            <w:tcW w:w="964" w:type="dxa"/>
            <w:vMerge/>
          </w:tcPr>
          <w:p w:rsidR="004C16C6" w:rsidRDefault="004C16C6">
            <w:pPr>
              <w:pStyle w:val="ConsPlusNormal"/>
            </w:pPr>
          </w:p>
        </w:tc>
        <w:tc>
          <w:tcPr>
            <w:tcW w:w="964" w:type="dxa"/>
            <w:vMerge/>
          </w:tcPr>
          <w:p w:rsidR="004C16C6" w:rsidRDefault="004C16C6">
            <w:pPr>
              <w:pStyle w:val="ConsPlusNormal"/>
            </w:pPr>
          </w:p>
        </w:tc>
        <w:tc>
          <w:tcPr>
            <w:tcW w:w="907"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567"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624" w:type="dxa"/>
          </w:tcPr>
          <w:p w:rsidR="004C16C6" w:rsidRDefault="004C16C6">
            <w:pPr>
              <w:pStyle w:val="ConsPlusNormal"/>
              <w:jc w:val="center"/>
            </w:pPr>
            <w:r>
              <w:t>7</w:t>
            </w:r>
          </w:p>
        </w:tc>
        <w:tc>
          <w:tcPr>
            <w:tcW w:w="964" w:type="dxa"/>
          </w:tcPr>
          <w:p w:rsidR="004C16C6" w:rsidRDefault="004C16C6">
            <w:pPr>
              <w:pStyle w:val="ConsPlusNormal"/>
              <w:jc w:val="center"/>
            </w:pPr>
            <w:r>
              <w:t>8</w:t>
            </w:r>
          </w:p>
        </w:tc>
        <w:tc>
          <w:tcPr>
            <w:tcW w:w="964" w:type="dxa"/>
          </w:tcPr>
          <w:p w:rsidR="004C16C6" w:rsidRDefault="004C16C6">
            <w:pPr>
              <w:pStyle w:val="ConsPlusNormal"/>
              <w:jc w:val="center"/>
            </w:pPr>
            <w:r>
              <w:t>9</w:t>
            </w:r>
          </w:p>
        </w:tc>
        <w:tc>
          <w:tcPr>
            <w:tcW w:w="964" w:type="dxa"/>
          </w:tcPr>
          <w:p w:rsidR="004C16C6" w:rsidRDefault="004C16C6">
            <w:pPr>
              <w:pStyle w:val="ConsPlusNormal"/>
              <w:jc w:val="center"/>
            </w:pPr>
            <w:r>
              <w:t>10</w:t>
            </w:r>
          </w:p>
        </w:tc>
        <w:tc>
          <w:tcPr>
            <w:tcW w:w="907" w:type="dxa"/>
            <w:tcBorders>
              <w:right w:val="nil"/>
            </w:tcBorders>
          </w:tcPr>
          <w:p w:rsidR="004C16C6" w:rsidRDefault="004C16C6">
            <w:pPr>
              <w:pStyle w:val="ConsPlusNormal"/>
              <w:jc w:val="center"/>
            </w:pPr>
            <w:r>
              <w:t>11</w:t>
            </w:r>
          </w:p>
        </w:tc>
      </w:tr>
      <w:tr w:rsidR="004C16C6">
        <w:tc>
          <w:tcPr>
            <w:tcW w:w="510" w:type="dxa"/>
            <w:tcBorders>
              <w:left w:val="nil"/>
            </w:tcBorders>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567"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567"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567"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5159" w:type="dxa"/>
            <w:gridSpan w:val="7"/>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0531761,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Неисполненные поручения администратора доходов</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4C16C6">
        <w:tc>
          <w:tcPr>
            <w:tcW w:w="567" w:type="dxa"/>
            <w:vMerge w:val="restart"/>
            <w:tcBorders>
              <w:left w:val="nil"/>
            </w:tcBorders>
          </w:tcPr>
          <w:p w:rsidR="004C16C6" w:rsidRDefault="004C16C6">
            <w:pPr>
              <w:pStyle w:val="ConsPlusNormal"/>
              <w:jc w:val="center"/>
            </w:pPr>
            <w:r>
              <w:t>N п/п</w:t>
            </w:r>
          </w:p>
        </w:tc>
        <w:tc>
          <w:tcPr>
            <w:tcW w:w="3175" w:type="dxa"/>
            <w:gridSpan w:val="3"/>
          </w:tcPr>
          <w:p w:rsidR="004C16C6" w:rsidRDefault="004C16C6">
            <w:pPr>
              <w:pStyle w:val="ConsPlusNormal"/>
              <w:jc w:val="center"/>
            </w:pPr>
            <w:r>
              <w:t>Документ администратора доходов</w:t>
            </w:r>
          </w:p>
        </w:tc>
        <w:tc>
          <w:tcPr>
            <w:tcW w:w="1701" w:type="dxa"/>
            <w:vMerge w:val="restart"/>
          </w:tcPr>
          <w:p w:rsidR="004C16C6" w:rsidRDefault="004C16C6">
            <w:pPr>
              <w:pStyle w:val="ConsPlusNormal"/>
              <w:jc w:val="center"/>
            </w:pPr>
            <w:r>
              <w:t>Неисполненные возвраты</w:t>
            </w:r>
          </w:p>
        </w:tc>
        <w:tc>
          <w:tcPr>
            <w:tcW w:w="1984" w:type="dxa"/>
            <w:vMerge w:val="restart"/>
          </w:tcPr>
          <w:p w:rsidR="004C16C6" w:rsidRDefault="004C16C6">
            <w:pPr>
              <w:pStyle w:val="ConsPlusNormal"/>
              <w:jc w:val="center"/>
            </w:pPr>
            <w:r>
              <w:t>Неисполненные зачеты</w:t>
            </w:r>
          </w:p>
        </w:tc>
        <w:tc>
          <w:tcPr>
            <w:tcW w:w="1531" w:type="dxa"/>
            <w:vMerge w:val="restart"/>
            <w:tcBorders>
              <w:right w:val="nil"/>
            </w:tcBorders>
          </w:tcPr>
          <w:p w:rsidR="004C16C6" w:rsidRDefault="004C16C6">
            <w:pPr>
              <w:pStyle w:val="ConsPlusNormal"/>
              <w:jc w:val="center"/>
            </w:pPr>
            <w:r>
              <w:t>Примечание</w:t>
            </w:r>
          </w:p>
        </w:tc>
      </w:tr>
      <w:tr w:rsidR="004C16C6">
        <w:tc>
          <w:tcPr>
            <w:tcW w:w="567" w:type="dxa"/>
            <w:vMerge/>
            <w:tcBorders>
              <w:left w:val="nil"/>
            </w:tcBorders>
          </w:tcPr>
          <w:p w:rsidR="004C16C6" w:rsidRDefault="004C16C6">
            <w:pPr>
              <w:pStyle w:val="ConsPlusNormal"/>
            </w:pPr>
          </w:p>
        </w:tc>
        <w:tc>
          <w:tcPr>
            <w:tcW w:w="1531"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701" w:type="dxa"/>
            <w:vMerge/>
          </w:tcPr>
          <w:p w:rsidR="004C16C6" w:rsidRDefault="004C16C6">
            <w:pPr>
              <w:pStyle w:val="ConsPlusNormal"/>
            </w:pPr>
          </w:p>
        </w:tc>
        <w:tc>
          <w:tcPr>
            <w:tcW w:w="1984" w:type="dxa"/>
            <w:vMerge/>
          </w:tcPr>
          <w:p w:rsidR="004C16C6" w:rsidRDefault="004C16C6">
            <w:pPr>
              <w:pStyle w:val="ConsPlusNormal"/>
            </w:pPr>
          </w:p>
        </w:tc>
        <w:tc>
          <w:tcPr>
            <w:tcW w:w="1531" w:type="dxa"/>
            <w:vMerge/>
            <w:tcBorders>
              <w:right w:val="nil"/>
            </w:tcBorders>
          </w:tcPr>
          <w:p w:rsidR="004C16C6" w:rsidRDefault="004C16C6">
            <w:pPr>
              <w:pStyle w:val="ConsPlusNormal"/>
            </w:pPr>
          </w:p>
        </w:tc>
      </w:tr>
      <w:tr w:rsidR="004C16C6">
        <w:tc>
          <w:tcPr>
            <w:tcW w:w="567" w:type="dxa"/>
            <w:tcBorders>
              <w:left w:val="nil"/>
            </w:tcBorders>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1984" w:type="dxa"/>
          </w:tcPr>
          <w:p w:rsidR="004C16C6" w:rsidRDefault="004C16C6">
            <w:pPr>
              <w:pStyle w:val="ConsPlusNormal"/>
              <w:jc w:val="center"/>
            </w:pPr>
            <w:r>
              <w:t>6</w:t>
            </w:r>
          </w:p>
        </w:tc>
        <w:tc>
          <w:tcPr>
            <w:tcW w:w="1531" w:type="dxa"/>
            <w:tcBorders>
              <w:right w:val="nil"/>
            </w:tcBorders>
          </w:tcPr>
          <w:p w:rsidR="004C16C6" w:rsidRDefault="004C16C6">
            <w:pPr>
              <w:pStyle w:val="ConsPlusNormal"/>
              <w:jc w:val="center"/>
            </w:pPr>
            <w:r>
              <w:t>7</w:t>
            </w:r>
          </w:p>
        </w:tc>
      </w:tr>
      <w:tr w:rsidR="004C16C6">
        <w:tc>
          <w:tcPr>
            <w:tcW w:w="567" w:type="dxa"/>
            <w:tcBorders>
              <w:left w:val="nil"/>
            </w:tcBorders>
          </w:tcPr>
          <w:p w:rsidR="004C16C6" w:rsidRDefault="004C16C6">
            <w:pPr>
              <w:pStyle w:val="ConsPlusNormal"/>
              <w:jc w:val="center"/>
            </w:pPr>
          </w:p>
        </w:tc>
        <w:tc>
          <w:tcPr>
            <w:tcW w:w="1531" w:type="dxa"/>
          </w:tcPr>
          <w:p w:rsidR="004C16C6" w:rsidRDefault="004C16C6">
            <w:pPr>
              <w:pStyle w:val="ConsPlusNormal"/>
              <w:jc w:val="center"/>
            </w:pPr>
          </w:p>
        </w:tc>
        <w:tc>
          <w:tcPr>
            <w:tcW w:w="907" w:type="dxa"/>
          </w:tcPr>
          <w:p w:rsidR="004C16C6" w:rsidRDefault="004C16C6">
            <w:pPr>
              <w:pStyle w:val="ConsPlusNormal"/>
              <w:jc w:val="center"/>
            </w:pPr>
          </w:p>
        </w:tc>
        <w:tc>
          <w:tcPr>
            <w:tcW w:w="737" w:type="dxa"/>
          </w:tcPr>
          <w:p w:rsidR="004C16C6" w:rsidRDefault="004C16C6">
            <w:pPr>
              <w:pStyle w:val="ConsPlusNormal"/>
              <w:jc w:val="center"/>
            </w:pPr>
          </w:p>
        </w:tc>
        <w:tc>
          <w:tcPr>
            <w:tcW w:w="1701" w:type="dxa"/>
          </w:tcPr>
          <w:p w:rsidR="004C16C6" w:rsidRDefault="004C16C6">
            <w:pPr>
              <w:pStyle w:val="ConsPlusNormal"/>
              <w:jc w:val="center"/>
            </w:pPr>
          </w:p>
        </w:tc>
        <w:tc>
          <w:tcPr>
            <w:tcW w:w="1984" w:type="dxa"/>
          </w:tcPr>
          <w:p w:rsidR="004C16C6" w:rsidRDefault="004C16C6">
            <w:pPr>
              <w:pStyle w:val="ConsPlusNormal"/>
              <w:jc w:val="center"/>
            </w:pPr>
          </w:p>
        </w:tc>
        <w:tc>
          <w:tcPr>
            <w:tcW w:w="1531" w:type="dxa"/>
            <w:tcBorders>
              <w:right w:val="nil"/>
            </w:tcBorders>
          </w:tcPr>
          <w:p w:rsidR="004C16C6" w:rsidRDefault="004C16C6">
            <w:pPr>
              <w:pStyle w:val="ConsPlusNormal"/>
              <w:jc w:val="center"/>
            </w:pPr>
          </w:p>
        </w:tc>
      </w:tr>
      <w:tr w:rsidR="004C16C6">
        <w:tc>
          <w:tcPr>
            <w:tcW w:w="567" w:type="dxa"/>
            <w:tcBorders>
              <w:left w:val="nil"/>
            </w:tcBorders>
          </w:tcPr>
          <w:p w:rsidR="004C16C6" w:rsidRDefault="004C16C6">
            <w:pPr>
              <w:pStyle w:val="ConsPlusNormal"/>
              <w:jc w:val="center"/>
            </w:pPr>
          </w:p>
        </w:tc>
        <w:tc>
          <w:tcPr>
            <w:tcW w:w="1531" w:type="dxa"/>
          </w:tcPr>
          <w:p w:rsidR="004C16C6" w:rsidRDefault="004C16C6">
            <w:pPr>
              <w:pStyle w:val="ConsPlusNormal"/>
              <w:jc w:val="center"/>
            </w:pPr>
          </w:p>
        </w:tc>
        <w:tc>
          <w:tcPr>
            <w:tcW w:w="907" w:type="dxa"/>
          </w:tcPr>
          <w:p w:rsidR="004C16C6" w:rsidRDefault="004C16C6">
            <w:pPr>
              <w:pStyle w:val="ConsPlusNormal"/>
              <w:jc w:val="center"/>
            </w:pPr>
          </w:p>
        </w:tc>
        <w:tc>
          <w:tcPr>
            <w:tcW w:w="737" w:type="dxa"/>
          </w:tcPr>
          <w:p w:rsidR="004C16C6" w:rsidRDefault="004C16C6">
            <w:pPr>
              <w:pStyle w:val="ConsPlusNormal"/>
              <w:jc w:val="center"/>
            </w:pPr>
          </w:p>
        </w:tc>
        <w:tc>
          <w:tcPr>
            <w:tcW w:w="1701" w:type="dxa"/>
          </w:tcPr>
          <w:p w:rsidR="004C16C6" w:rsidRDefault="004C16C6">
            <w:pPr>
              <w:pStyle w:val="ConsPlusNormal"/>
              <w:jc w:val="center"/>
            </w:pPr>
          </w:p>
        </w:tc>
        <w:tc>
          <w:tcPr>
            <w:tcW w:w="1984" w:type="dxa"/>
          </w:tcPr>
          <w:p w:rsidR="004C16C6" w:rsidRDefault="004C16C6">
            <w:pPr>
              <w:pStyle w:val="ConsPlusNormal"/>
              <w:jc w:val="center"/>
            </w:pPr>
          </w:p>
        </w:tc>
        <w:tc>
          <w:tcPr>
            <w:tcW w:w="1531" w:type="dxa"/>
            <w:tcBorders>
              <w:right w:val="nil"/>
            </w:tcBorders>
          </w:tcPr>
          <w:p w:rsidR="004C16C6" w:rsidRDefault="004C16C6">
            <w:pPr>
              <w:pStyle w:val="ConsPlusNormal"/>
              <w:jc w:val="center"/>
            </w:pPr>
          </w:p>
        </w:tc>
      </w:tr>
      <w:tr w:rsidR="004C16C6">
        <w:tc>
          <w:tcPr>
            <w:tcW w:w="567" w:type="dxa"/>
            <w:tcBorders>
              <w:left w:val="nil"/>
            </w:tcBorders>
          </w:tcPr>
          <w:p w:rsidR="004C16C6" w:rsidRDefault="004C16C6">
            <w:pPr>
              <w:pStyle w:val="ConsPlusNormal"/>
              <w:jc w:val="center"/>
            </w:pPr>
          </w:p>
        </w:tc>
        <w:tc>
          <w:tcPr>
            <w:tcW w:w="1531" w:type="dxa"/>
          </w:tcPr>
          <w:p w:rsidR="004C16C6" w:rsidRDefault="004C16C6">
            <w:pPr>
              <w:pStyle w:val="ConsPlusNormal"/>
              <w:jc w:val="center"/>
            </w:pPr>
          </w:p>
        </w:tc>
        <w:tc>
          <w:tcPr>
            <w:tcW w:w="907" w:type="dxa"/>
          </w:tcPr>
          <w:p w:rsidR="004C16C6" w:rsidRDefault="004C16C6">
            <w:pPr>
              <w:pStyle w:val="ConsPlusNormal"/>
              <w:jc w:val="center"/>
            </w:pPr>
          </w:p>
        </w:tc>
        <w:tc>
          <w:tcPr>
            <w:tcW w:w="737" w:type="dxa"/>
          </w:tcPr>
          <w:p w:rsidR="004C16C6" w:rsidRDefault="004C16C6">
            <w:pPr>
              <w:pStyle w:val="ConsPlusNormal"/>
              <w:jc w:val="center"/>
            </w:pPr>
          </w:p>
        </w:tc>
        <w:tc>
          <w:tcPr>
            <w:tcW w:w="1701" w:type="dxa"/>
          </w:tcPr>
          <w:p w:rsidR="004C16C6" w:rsidRDefault="004C16C6">
            <w:pPr>
              <w:pStyle w:val="ConsPlusNormal"/>
              <w:jc w:val="center"/>
            </w:pPr>
          </w:p>
        </w:tc>
        <w:tc>
          <w:tcPr>
            <w:tcW w:w="1984" w:type="dxa"/>
          </w:tcPr>
          <w:p w:rsidR="004C16C6" w:rsidRDefault="004C16C6">
            <w:pPr>
              <w:pStyle w:val="ConsPlusNormal"/>
              <w:jc w:val="center"/>
            </w:pPr>
          </w:p>
        </w:tc>
        <w:tc>
          <w:tcPr>
            <w:tcW w:w="1531" w:type="dxa"/>
            <w:tcBorders>
              <w:right w:val="nil"/>
            </w:tcBorders>
          </w:tcPr>
          <w:p w:rsidR="004C16C6" w:rsidRDefault="004C16C6">
            <w:pPr>
              <w:pStyle w:val="ConsPlusNormal"/>
              <w:jc w:val="center"/>
            </w:pPr>
          </w:p>
        </w:tc>
      </w:tr>
      <w:tr w:rsidR="004C16C6">
        <w:tc>
          <w:tcPr>
            <w:tcW w:w="3742" w:type="dxa"/>
            <w:gridSpan w:val="4"/>
            <w:tcBorders>
              <w:left w:val="nil"/>
              <w:bottom w:val="nil"/>
            </w:tcBorders>
          </w:tcPr>
          <w:p w:rsidR="004C16C6" w:rsidRDefault="004C16C6">
            <w:pPr>
              <w:pStyle w:val="ConsPlusNormal"/>
              <w:jc w:val="right"/>
            </w:pPr>
            <w:r>
              <w:t>Итого</w:t>
            </w:r>
          </w:p>
        </w:tc>
        <w:tc>
          <w:tcPr>
            <w:tcW w:w="1701" w:type="dxa"/>
          </w:tcPr>
          <w:p w:rsidR="004C16C6" w:rsidRDefault="004C16C6">
            <w:pPr>
              <w:pStyle w:val="ConsPlusNormal"/>
            </w:pPr>
          </w:p>
        </w:tc>
        <w:tc>
          <w:tcPr>
            <w:tcW w:w="1984" w:type="dxa"/>
          </w:tcPr>
          <w:p w:rsidR="004C16C6" w:rsidRDefault="004C16C6">
            <w:pPr>
              <w:pStyle w:val="ConsPlusNormal"/>
            </w:pPr>
          </w:p>
        </w:tc>
        <w:tc>
          <w:tcPr>
            <w:tcW w:w="153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 _________</w:t>
      </w:r>
    </w:p>
    <w:p w:rsidR="004C16C6" w:rsidRDefault="004C16C6">
      <w:pPr>
        <w:pStyle w:val="ConsPlusNonformat"/>
        <w:jc w:val="both"/>
      </w:pPr>
      <w:r>
        <w:t xml:space="preserve">              (должность) (подпись) (расшифровка  (телефон)</w:t>
      </w:r>
    </w:p>
    <w:p w:rsidR="004C16C6" w:rsidRDefault="004C16C6">
      <w:pPr>
        <w:pStyle w:val="ConsPlusNonformat"/>
        <w:jc w:val="both"/>
      </w:pPr>
      <w:r>
        <w:t xml:space="preserve">                                      подписи)</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428">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lastRenderedPageBreak/>
              <w:t xml:space="preserve">О заполнении приложения N 12 см. </w:t>
            </w:r>
            <w:hyperlink r:id="rId42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nformat"/>
        <w:spacing w:before="260"/>
        <w:jc w:val="both"/>
      </w:pPr>
      <w:bookmarkStart w:id="109" w:name="P5414"/>
      <w:bookmarkEnd w:id="109"/>
      <w:r>
        <w:lastRenderedPageBreak/>
        <w:t xml:space="preserve">                                  ВЫПИСКА</w:t>
      </w:r>
    </w:p>
    <w:p w:rsidR="004C16C6" w:rsidRDefault="004C16C6">
      <w:pPr>
        <w:pStyle w:val="ConsPlusNonformat"/>
        <w:jc w:val="both"/>
      </w:pPr>
      <w:r>
        <w:t xml:space="preserve">            из лицевого счета для учета операций со средствами,</w:t>
      </w:r>
    </w:p>
    <w:p w:rsidR="004C16C6" w:rsidRDefault="004C16C6">
      <w:pPr>
        <w:pStyle w:val="ConsPlusNonformat"/>
        <w:jc w:val="both"/>
      </w:pPr>
      <w:r>
        <w:t xml:space="preserve">             поступающими во временное распоряжение получателя</w:t>
      </w:r>
    </w:p>
    <w:p w:rsidR="004C16C6" w:rsidRDefault="004C16C6">
      <w:pPr>
        <w:pStyle w:val="ConsPlusNonformat"/>
        <w:jc w:val="both"/>
      </w:pPr>
      <w:r>
        <w:t xml:space="preserve">                                        ┌───────────┐</w:t>
      </w:r>
    </w:p>
    <w:p w:rsidR="004C16C6" w:rsidRDefault="004C16C6">
      <w:pPr>
        <w:pStyle w:val="ConsPlusNonformat"/>
        <w:jc w:val="both"/>
      </w:pPr>
      <w:r>
        <w:t xml:space="preserve">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за "__" __________ 20__ г.</w:t>
      </w:r>
    </w:p>
    <w:p w:rsidR="004C16C6" w:rsidRDefault="004C16C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4C16C6">
        <w:tc>
          <w:tcPr>
            <w:tcW w:w="7937" w:type="dxa"/>
            <w:gridSpan w:val="4"/>
            <w:tcBorders>
              <w:top w:val="nil"/>
              <w:left w:val="nil"/>
              <w:bottom w:val="nil"/>
            </w:tcBorders>
            <w:vAlign w:val="bottom"/>
          </w:tcPr>
          <w:p w:rsidR="004C16C6" w:rsidRDefault="004C16C6">
            <w:pPr>
              <w:pStyle w:val="ConsPlusNormal"/>
            </w:pPr>
          </w:p>
        </w:tc>
        <w:tc>
          <w:tcPr>
            <w:tcW w:w="1134" w:type="dxa"/>
            <w:tcBorders>
              <w:top w:val="single" w:sz="4" w:space="0" w:color="auto"/>
              <w:bottom w:val="single" w:sz="4" w:space="0" w:color="auto"/>
            </w:tcBorders>
          </w:tcPr>
          <w:p w:rsidR="004C16C6" w:rsidRDefault="004C16C6">
            <w:pPr>
              <w:pStyle w:val="ConsPlusNormal"/>
              <w:jc w:val="center"/>
            </w:pPr>
            <w:r>
              <w:t>Коды</w:t>
            </w:r>
          </w:p>
        </w:tc>
      </w:tr>
      <w:tr w:rsidR="004C16C6">
        <w:tblPrEx>
          <w:tblBorders>
            <w:insideV w:val="none" w:sz="0" w:space="0" w:color="auto"/>
          </w:tblBorders>
        </w:tblPrEx>
        <w:tc>
          <w:tcPr>
            <w:tcW w:w="6180" w:type="dxa"/>
            <w:gridSpan w:val="3"/>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0531762</w:t>
            </w: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p>
        </w:tc>
        <w:tc>
          <w:tcPr>
            <w:tcW w:w="3175" w:type="dxa"/>
            <w:gridSpan w:val="2"/>
            <w:tcBorders>
              <w:top w:val="nil"/>
              <w:left w:val="nil"/>
              <w:bottom w:val="nil"/>
              <w:right w:val="nil"/>
            </w:tcBorders>
            <w:vAlign w:val="bottom"/>
          </w:tcPr>
          <w:p w:rsidR="004C16C6" w:rsidRDefault="004C16C6">
            <w:pPr>
              <w:pStyle w:val="ConsPlusNormal"/>
              <w:jc w:val="center"/>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p>
        </w:tc>
        <w:tc>
          <w:tcPr>
            <w:tcW w:w="3175"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175" w:type="dxa"/>
            <w:gridSpan w:val="2"/>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Получатель бюджетных средств</w:t>
            </w:r>
          </w:p>
        </w:tc>
        <w:tc>
          <w:tcPr>
            <w:tcW w:w="3175" w:type="dxa"/>
            <w:gridSpan w:val="2"/>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Наименование бюджета</w:t>
            </w:r>
          </w:p>
        </w:tc>
        <w:tc>
          <w:tcPr>
            <w:tcW w:w="3175" w:type="dxa"/>
            <w:gridSpan w:val="2"/>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Финансовый орган</w:t>
            </w:r>
          </w:p>
        </w:tc>
        <w:tc>
          <w:tcPr>
            <w:tcW w:w="3175" w:type="dxa"/>
            <w:gridSpan w:val="2"/>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Периодичность: ежедневная</w:t>
            </w:r>
          </w:p>
        </w:tc>
        <w:tc>
          <w:tcPr>
            <w:tcW w:w="3175" w:type="dxa"/>
            <w:gridSpan w:val="2"/>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vMerge w:val="restart"/>
            <w:tcBorders>
              <w:top w:val="nil"/>
              <w:left w:val="nil"/>
              <w:bottom w:val="nil"/>
              <w:right w:val="nil"/>
            </w:tcBorders>
          </w:tcPr>
          <w:p w:rsidR="004C16C6" w:rsidRDefault="004C16C6">
            <w:pPr>
              <w:pStyle w:val="ConsPlusNormal"/>
            </w:pPr>
            <w:r>
              <w:t>Единица измерения: руб.</w:t>
            </w:r>
          </w:p>
        </w:tc>
        <w:tc>
          <w:tcPr>
            <w:tcW w:w="3175" w:type="dxa"/>
            <w:gridSpan w:val="2"/>
            <w:vMerge w:val="restart"/>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431">
              <w:r>
                <w:rPr>
                  <w:color w:val="0000FF"/>
                </w:rPr>
                <w:t>383</w:t>
              </w:r>
            </w:hyperlink>
          </w:p>
        </w:tc>
      </w:tr>
      <w:tr w:rsidR="004C16C6">
        <w:tblPrEx>
          <w:tblBorders>
            <w:right w:val="nil"/>
            <w:insideV w:val="none" w:sz="0" w:space="0" w:color="auto"/>
          </w:tblBorders>
        </w:tblPrEx>
        <w:tc>
          <w:tcPr>
            <w:tcW w:w="3005" w:type="dxa"/>
            <w:vMerge/>
            <w:tcBorders>
              <w:top w:val="nil"/>
              <w:left w:val="nil"/>
              <w:bottom w:val="nil"/>
              <w:right w:val="nil"/>
            </w:tcBorders>
          </w:tcPr>
          <w:p w:rsidR="004C16C6" w:rsidRDefault="004C16C6">
            <w:pPr>
              <w:pStyle w:val="ConsPlusNormal"/>
            </w:pPr>
          </w:p>
        </w:tc>
        <w:tc>
          <w:tcPr>
            <w:tcW w:w="3175" w:type="dxa"/>
            <w:gridSpan w:val="2"/>
            <w:vMerge/>
            <w:tcBorders>
              <w:top w:val="nil"/>
              <w:left w:val="nil"/>
              <w:bottom w:val="nil"/>
              <w:right w:val="nil"/>
            </w:tcBorders>
          </w:tcPr>
          <w:p w:rsidR="004C16C6" w:rsidRDefault="004C16C6">
            <w:pPr>
              <w:pStyle w:val="ConsPlusNormal"/>
            </w:pPr>
          </w:p>
        </w:tc>
        <w:tc>
          <w:tcPr>
            <w:tcW w:w="1757"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single" w:sz="4" w:space="0" w:color="auto"/>
              <w:right w:val="nil"/>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p>
        </w:tc>
        <w:tc>
          <w:tcPr>
            <w:tcW w:w="2201" w:type="dxa"/>
            <w:tcBorders>
              <w:top w:val="nil"/>
              <w:left w:val="nil"/>
              <w:bottom w:val="nil"/>
              <w:right w:val="nil"/>
            </w:tcBorders>
          </w:tcPr>
          <w:p w:rsidR="004C16C6" w:rsidRDefault="004C16C6">
            <w:pPr>
              <w:pStyle w:val="ConsPlusNormal"/>
            </w:pPr>
          </w:p>
        </w:tc>
        <w:tc>
          <w:tcPr>
            <w:tcW w:w="2731" w:type="dxa"/>
            <w:gridSpan w:val="2"/>
            <w:tcBorders>
              <w:top w:val="nil"/>
              <w:left w:val="nil"/>
              <w:bottom w:val="nil"/>
              <w:right w:val="single" w:sz="4" w:space="0" w:color="auto"/>
            </w:tcBorders>
            <w:vAlign w:val="bottom"/>
          </w:tcPr>
          <w:p w:rsidR="004C16C6" w:rsidRDefault="004C16C6">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p>
        </w:tc>
        <w:tc>
          <w:tcPr>
            <w:tcW w:w="2201" w:type="dxa"/>
            <w:tcBorders>
              <w:top w:val="nil"/>
              <w:left w:val="nil"/>
              <w:bottom w:val="nil"/>
              <w:right w:val="nil"/>
            </w:tcBorders>
          </w:tcPr>
          <w:p w:rsidR="004C16C6" w:rsidRDefault="004C16C6">
            <w:pPr>
              <w:pStyle w:val="ConsPlusNormal"/>
            </w:pPr>
          </w:p>
        </w:tc>
        <w:tc>
          <w:tcPr>
            <w:tcW w:w="2731" w:type="dxa"/>
            <w:gridSpan w:val="2"/>
            <w:tcBorders>
              <w:top w:val="nil"/>
              <w:left w:val="nil"/>
              <w:bottom w:val="nil"/>
              <w:right w:val="single" w:sz="4" w:space="0" w:color="auto"/>
            </w:tcBorders>
            <w:vAlign w:val="bottom"/>
          </w:tcPr>
          <w:p w:rsidR="004C16C6" w:rsidRDefault="004C16C6">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со средствами, поступающими</w:t>
      </w:r>
    </w:p>
    <w:p w:rsidR="004C16C6" w:rsidRDefault="004C16C6">
      <w:pPr>
        <w:pStyle w:val="ConsPlusNonformat"/>
        <w:jc w:val="both"/>
      </w:pPr>
      <w:r>
        <w:t xml:space="preserve">     во временное распоряжение получателя бюджетных средств, в валюте</w:t>
      </w:r>
    </w:p>
    <w:p w:rsidR="004C16C6" w:rsidRDefault="004C16C6">
      <w:pPr>
        <w:pStyle w:val="ConsPlusNonformat"/>
        <w:jc w:val="both"/>
      </w:pPr>
      <w:r>
        <w:t xml:space="preserve">                           Российской Федерации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4C16C6">
        <w:tc>
          <w:tcPr>
            <w:tcW w:w="510" w:type="dxa"/>
            <w:vMerge w:val="restart"/>
          </w:tcPr>
          <w:p w:rsidR="004C16C6" w:rsidRDefault="004C16C6">
            <w:pPr>
              <w:pStyle w:val="ConsPlusNormal"/>
              <w:jc w:val="center"/>
            </w:pPr>
            <w:r>
              <w:t>N п/п</w:t>
            </w:r>
          </w:p>
        </w:tc>
        <w:tc>
          <w:tcPr>
            <w:tcW w:w="794" w:type="dxa"/>
            <w:vMerge w:val="restart"/>
          </w:tcPr>
          <w:p w:rsidR="004C16C6" w:rsidRDefault="004C16C6">
            <w:pPr>
              <w:pStyle w:val="ConsPlusNormal"/>
              <w:jc w:val="center"/>
            </w:pPr>
            <w:r>
              <w:t xml:space="preserve">Код цели (аналитический </w:t>
            </w:r>
            <w:r>
              <w:lastRenderedPageBreak/>
              <w:t>код)</w:t>
            </w:r>
          </w:p>
        </w:tc>
        <w:tc>
          <w:tcPr>
            <w:tcW w:w="2324" w:type="dxa"/>
            <w:gridSpan w:val="3"/>
          </w:tcPr>
          <w:p w:rsidR="004C16C6" w:rsidRDefault="004C16C6">
            <w:pPr>
              <w:pStyle w:val="ConsPlusNormal"/>
              <w:jc w:val="center"/>
            </w:pPr>
            <w:r>
              <w:lastRenderedPageBreak/>
              <w:t>Документ, подтверждающий проведение операции</w:t>
            </w:r>
          </w:p>
        </w:tc>
        <w:tc>
          <w:tcPr>
            <w:tcW w:w="2380" w:type="dxa"/>
            <w:gridSpan w:val="3"/>
          </w:tcPr>
          <w:p w:rsidR="004C16C6" w:rsidRDefault="004C16C6">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4C16C6" w:rsidRDefault="004C16C6">
            <w:pPr>
              <w:pStyle w:val="ConsPlusNormal"/>
              <w:jc w:val="center"/>
            </w:pPr>
            <w:r>
              <w:lastRenderedPageBreak/>
              <w:t>Поступления</w:t>
            </w:r>
          </w:p>
        </w:tc>
        <w:tc>
          <w:tcPr>
            <w:tcW w:w="567" w:type="dxa"/>
            <w:vMerge w:val="restart"/>
          </w:tcPr>
          <w:p w:rsidR="004C16C6" w:rsidRDefault="004C16C6">
            <w:pPr>
              <w:pStyle w:val="ConsPlusNormal"/>
              <w:jc w:val="center"/>
            </w:pPr>
            <w:r>
              <w:t>Выплаты</w:t>
            </w:r>
          </w:p>
        </w:tc>
        <w:tc>
          <w:tcPr>
            <w:tcW w:w="907" w:type="dxa"/>
            <w:vMerge w:val="restart"/>
          </w:tcPr>
          <w:p w:rsidR="004C16C6" w:rsidRDefault="004C16C6">
            <w:pPr>
              <w:pStyle w:val="ConsPlusNormal"/>
              <w:jc w:val="center"/>
            </w:pPr>
            <w:r>
              <w:t>Остаток средств на начало дня</w:t>
            </w:r>
          </w:p>
        </w:tc>
        <w:tc>
          <w:tcPr>
            <w:tcW w:w="850" w:type="dxa"/>
            <w:vMerge w:val="restart"/>
          </w:tcPr>
          <w:p w:rsidR="004C16C6" w:rsidRDefault="004C16C6">
            <w:pPr>
              <w:pStyle w:val="ConsPlusNormal"/>
              <w:jc w:val="center"/>
            </w:pPr>
            <w:r>
              <w:t xml:space="preserve">Остаток средств на конец </w:t>
            </w:r>
            <w:r>
              <w:lastRenderedPageBreak/>
              <w:t>дня</w:t>
            </w:r>
          </w:p>
        </w:tc>
      </w:tr>
      <w:tr w:rsidR="004C16C6">
        <w:tc>
          <w:tcPr>
            <w:tcW w:w="510" w:type="dxa"/>
            <w:vMerge/>
          </w:tcPr>
          <w:p w:rsidR="004C16C6" w:rsidRDefault="004C16C6">
            <w:pPr>
              <w:pStyle w:val="ConsPlusNormal"/>
            </w:pPr>
          </w:p>
        </w:tc>
        <w:tc>
          <w:tcPr>
            <w:tcW w:w="794" w:type="dxa"/>
            <w:vMerge/>
          </w:tcPr>
          <w:p w:rsidR="004C16C6" w:rsidRDefault="004C16C6">
            <w:pPr>
              <w:pStyle w:val="ConsPlusNormal"/>
            </w:pPr>
          </w:p>
        </w:tc>
        <w:tc>
          <w:tcPr>
            <w:tcW w:w="1020" w:type="dxa"/>
          </w:tcPr>
          <w:p w:rsidR="004C16C6" w:rsidRDefault="004C16C6">
            <w:pPr>
              <w:pStyle w:val="ConsPlusNormal"/>
              <w:jc w:val="center"/>
            </w:pPr>
            <w:r>
              <w:t>наименование</w:t>
            </w:r>
          </w:p>
        </w:tc>
        <w:tc>
          <w:tcPr>
            <w:tcW w:w="737" w:type="dxa"/>
          </w:tcPr>
          <w:p w:rsidR="004C16C6" w:rsidRDefault="004C16C6">
            <w:pPr>
              <w:pStyle w:val="ConsPlusNormal"/>
              <w:jc w:val="center"/>
            </w:pPr>
            <w:r>
              <w:t>номер</w:t>
            </w:r>
          </w:p>
        </w:tc>
        <w:tc>
          <w:tcPr>
            <w:tcW w:w="567" w:type="dxa"/>
          </w:tcPr>
          <w:p w:rsidR="004C16C6" w:rsidRDefault="004C16C6">
            <w:pPr>
              <w:pStyle w:val="ConsPlusNormal"/>
              <w:jc w:val="center"/>
            </w:pPr>
            <w:r>
              <w:t>дата</w:t>
            </w:r>
          </w:p>
        </w:tc>
        <w:tc>
          <w:tcPr>
            <w:tcW w:w="1020" w:type="dxa"/>
          </w:tcPr>
          <w:p w:rsidR="004C16C6" w:rsidRDefault="004C16C6">
            <w:pPr>
              <w:pStyle w:val="ConsPlusNormal"/>
              <w:jc w:val="center"/>
            </w:pPr>
            <w:r>
              <w:t>наименование</w:t>
            </w:r>
          </w:p>
        </w:tc>
        <w:tc>
          <w:tcPr>
            <w:tcW w:w="68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737" w:type="dxa"/>
            <w:vMerge/>
          </w:tcPr>
          <w:p w:rsidR="004C16C6" w:rsidRDefault="004C16C6">
            <w:pPr>
              <w:pStyle w:val="ConsPlusNormal"/>
            </w:pPr>
          </w:p>
        </w:tc>
        <w:tc>
          <w:tcPr>
            <w:tcW w:w="567" w:type="dxa"/>
            <w:vMerge/>
          </w:tcPr>
          <w:p w:rsidR="004C16C6" w:rsidRDefault="004C16C6">
            <w:pPr>
              <w:pStyle w:val="ConsPlusNormal"/>
            </w:pPr>
          </w:p>
        </w:tc>
        <w:tc>
          <w:tcPr>
            <w:tcW w:w="907" w:type="dxa"/>
            <w:vMerge/>
          </w:tcPr>
          <w:p w:rsidR="004C16C6" w:rsidRDefault="004C16C6">
            <w:pPr>
              <w:pStyle w:val="ConsPlusNormal"/>
            </w:pPr>
          </w:p>
        </w:tc>
        <w:tc>
          <w:tcPr>
            <w:tcW w:w="850" w:type="dxa"/>
            <w:vMerge/>
          </w:tcPr>
          <w:p w:rsidR="004C16C6" w:rsidRDefault="004C16C6">
            <w:pPr>
              <w:pStyle w:val="ConsPlusNormal"/>
            </w:pPr>
          </w:p>
        </w:tc>
      </w:tr>
      <w:tr w:rsidR="004C16C6">
        <w:tc>
          <w:tcPr>
            <w:tcW w:w="510"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567"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r>
              <w:t>8</w:t>
            </w:r>
          </w:p>
        </w:tc>
        <w:tc>
          <w:tcPr>
            <w:tcW w:w="737" w:type="dxa"/>
          </w:tcPr>
          <w:p w:rsidR="004C16C6" w:rsidRDefault="004C16C6">
            <w:pPr>
              <w:pStyle w:val="ConsPlusNormal"/>
              <w:jc w:val="center"/>
            </w:pPr>
            <w:r>
              <w:t>9</w:t>
            </w:r>
          </w:p>
        </w:tc>
        <w:tc>
          <w:tcPr>
            <w:tcW w:w="567" w:type="dxa"/>
          </w:tcPr>
          <w:p w:rsidR="004C16C6" w:rsidRDefault="004C16C6">
            <w:pPr>
              <w:pStyle w:val="ConsPlusNormal"/>
              <w:jc w:val="center"/>
            </w:pPr>
            <w:r>
              <w:t>10</w:t>
            </w:r>
          </w:p>
        </w:tc>
        <w:tc>
          <w:tcPr>
            <w:tcW w:w="907" w:type="dxa"/>
          </w:tcPr>
          <w:p w:rsidR="004C16C6" w:rsidRDefault="004C16C6">
            <w:pPr>
              <w:pStyle w:val="ConsPlusNormal"/>
              <w:jc w:val="center"/>
            </w:pPr>
            <w:r>
              <w:t>11</w:t>
            </w:r>
          </w:p>
        </w:tc>
        <w:tc>
          <w:tcPr>
            <w:tcW w:w="850" w:type="dxa"/>
          </w:tcPr>
          <w:p w:rsidR="004C16C6" w:rsidRDefault="004C16C6">
            <w:pPr>
              <w:pStyle w:val="ConsPlusNormal"/>
              <w:jc w:val="center"/>
            </w:pPr>
            <w:r>
              <w:t>12</w:t>
            </w:r>
          </w:p>
        </w:tc>
      </w:tr>
      <w:tr w:rsidR="004C16C6">
        <w:tc>
          <w:tcPr>
            <w:tcW w:w="510"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102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907" w:type="dxa"/>
          </w:tcPr>
          <w:p w:rsidR="004C16C6" w:rsidRDefault="004C16C6">
            <w:pPr>
              <w:pStyle w:val="ConsPlusNormal"/>
              <w:jc w:val="center"/>
            </w:pPr>
            <w:r>
              <w:t>x</w:t>
            </w:r>
          </w:p>
        </w:tc>
        <w:tc>
          <w:tcPr>
            <w:tcW w:w="850" w:type="dxa"/>
          </w:tcPr>
          <w:p w:rsidR="004C16C6" w:rsidRDefault="004C16C6">
            <w:pPr>
              <w:pStyle w:val="ConsPlusNormal"/>
              <w:jc w:val="center"/>
            </w:pPr>
            <w:r>
              <w:t>x</w:t>
            </w:r>
          </w:p>
        </w:tc>
      </w:tr>
      <w:tr w:rsidR="004C16C6">
        <w:tc>
          <w:tcPr>
            <w:tcW w:w="510"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102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907" w:type="dxa"/>
          </w:tcPr>
          <w:p w:rsidR="004C16C6" w:rsidRDefault="004C16C6">
            <w:pPr>
              <w:pStyle w:val="ConsPlusNormal"/>
              <w:jc w:val="center"/>
            </w:pPr>
            <w:r>
              <w:t>x</w:t>
            </w:r>
          </w:p>
        </w:tc>
        <w:tc>
          <w:tcPr>
            <w:tcW w:w="850" w:type="dxa"/>
          </w:tcPr>
          <w:p w:rsidR="004C16C6" w:rsidRDefault="004C16C6">
            <w:pPr>
              <w:pStyle w:val="ConsPlusNormal"/>
              <w:jc w:val="center"/>
            </w:pPr>
            <w:r>
              <w:t>x</w:t>
            </w:r>
          </w:p>
        </w:tc>
      </w:tr>
      <w:tr w:rsidR="004C16C6">
        <w:tblPrEx>
          <w:tblBorders>
            <w:left w:val="nil"/>
          </w:tblBorders>
        </w:tblPrEx>
        <w:tc>
          <w:tcPr>
            <w:tcW w:w="6008" w:type="dxa"/>
            <w:gridSpan w:val="8"/>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56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vAlign w:val="bottom"/>
          </w:tcPr>
          <w:p w:rsidR="004C16C6" w:rsidRDefault="004C16C6">
            <w:pPr>
              <w:pStyle w:val="ConsPlusNormal"/>
              <w:jc w:val="right"/>
            </w:pPr>
            <w:r>
              <w:t>Номер страницы</w:t>
            </w:r>
          </w:p>
        </w:tc>
        <w:tc>
          <w:tcPr>
            <w:tcW w:w="737" w:type="dxa"/>
            <w:tcBorders>
              <w:top w:val="nil"/>
              <w:left w:val="nil"/>
              <w:bottom w:val="single" w:sz="4" w:space="0" w:color="auto"/>
              <w:right w:val="nil"/>
            </w:tcBorders>
            <w:vAlign w:val="bottom"/>
          </w:tcPr>
          <w:p w:rsidR="004C16C6" w:rsidRDefault="004C16C6">
            <w:pPr>
              <w:pStyle w:val="ConsPlusNormal"/>
            </w:pPr>
          </w:p>
        </w:tc>
      </w:tr>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jc w:val="right"/>
            </w:pPr>
            <w:r>
              <w:t>Всего страниц</w:t>
            </w:r>
          </w:p>
        </w:tc>
        <w:tc>
          <w:tcPr>
            <w:tcW w:w="737"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Форма 0531762, с. 2</w:t>
      </w: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на "__" ________ 20__ г.</w:t>
      </w:r>
    </w:p>
    <w:p w:rsidR="004C16C6" w:rsidRDefault="004C16C6">
      <w:pPr>
        <w:pStyle w:val="ConsPlusNonformat"/>
        <w:jc w:val="both"/>
      </w:pPr>
    </w:p>
    <w:p w:rsidR="004C16C6" w:rsidRDefault="004C16C6">
      <w:pPr>
        <w:pStyle w:val="ConsPlusNonformat"/>
        <w:jc w:val="both"/>
      </w:pPr>
      <w:r>
        <w:t xml:space="preserve">                  2. Операции со средствами, поступающими</w:t>
      </w:r>
    </w:p>
    <w:p w:rsidR="004C16C6" w:rsidRDefault="004C16C6">
      <w:pPr>
        <w:pStyle w:val="ConsPlusNonformat"/>
        <w:jc w:val="both"/>
      </w:pPr>
      <w:r>
        <w:t xml:space="preserve">          во временное распоряжение получателя бюджетных средств,</w:t>
      </w:r>
    </w:p>
    <w:p w:rsidR="004C16C6" w:rsidRDefault="004C16C6">
      <w:pPr>
        <w:pStyle w:val="ConsPlusNonformat"/>
        <w:jc w:val="both"/>
      </w:pPr>
      <w:r>
        <w:t xml:space="preserve">                           в иностранных валютах</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4C16C6">
        <w:tc>
          <w:tcPr>
            <w:tcW w:w="461" w:type="dxa"/>
            <w:vMerge w:val="restart"/>
          </w:tcPr>
          <w:p w:rsidR="004C16C6" w:rsidRDefault="004C16C6">
            <w:pPr>
              <w:pStyle w:val="ConsPlusNormal"/>
              <w:jc w:val="center"/>
            </w:pPr>
            <w:r>
              <w:t>N п/п</w:t>
            </w:r>
          </w:p>
        </w:tc>
        <w:tc>
          <w:tcPr>
            <w:tcW w:w="567" w:type="dxa"/>
            <w:vMerge w:val="restart"/>
          </w:tcPr>
          <w:p w:rsidR="004C16C6" w:rsidRDefault="004C16C6">
            <w:pPr>
              <w:pStyle w:val="ConsPlusNormal"/>
              <w:jc w:val="center"/>
            </w:pPr>
            <w:r>
              <w:t>Код строки</w:t>
            </w:r>
          </w:p>
        </w:tc>
        <w:tc>
          <w:tcPr>
            <w:tcW w:w="794" w:type="dxa"/>
            <w:vMerge w:val="restart"/>
          </w:tcPr>
          <w:p w:rsidR="004C16C6" w:rsidRDefault="004C16C6">
            <w:pPr>
              <w:pStyle w:val="ConsPlusNormal"/>
              <w:jc w:val="center"/>
            </w:pPr>
            <w:r>
              <w:t>Код цели (аналитический код)</w:t>
            </w:r>
          </w:p>
        </w:tc>
        <w:tc>
          <w:tcPr>
            <w:tcW w:w="1758" w:type="dxa"/>
            <w:gridSpan w:val="3"/>
          </w:tcPr>
          <w:p w:rsidR="004C16C6" w:rsidRDefault="004C16C6">
            <w:pPr>
              <w:pStyle w:val="ConsPlusNormal"/>
              <w:jc w:val="center"/>
            </w:pPr>
            <w:r>
              <w:t>Документ, подтверждающий проведение операции</w:t>
            </w:r>
          </w:p>
        </w:tc>
        <w:tc>
          <w:tcPr>
            <w:tcW w:w="1927" w:type="dxa"/>
            <w:gridSpan w:val="3"/>
          </w:tcPr>
          <w:p w:rsidR="004C16C6" w:rsidRDefault="004C16C6">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4C16C6" w:rsidRDefault="004C16C6">
            <w:pPr>
              <w:pStyle w:val="ConsPlusNormal"/>
              <w:jc w:val="center"/>
            </w:pPr>
            <w:r>
              <w:t xml:space="preserve">Код валюты по </w:t>
            </w:r>
            <w:hyperlink r:id="rId432">
              <w:r>
                <w:rPr>
                  <w:color w:val="0000FF"/>
                </w:rPr>
                <w:t>ОКВ</w:t>
              </w:r>
            </w:hyperlink>
          </w:p>
        </w:tc>
        <w:tc>
          <w:tcPr>
            <w:tcW w:w="567" w:type="dxa"/>
            <w:vMerge w:val="restart"/>
          </w:tcPr>
          <w:p w:rsidR="004C16C6" w:rsidRDefault="004C16C6">
            <w:pPr>
              <w:pStyle w:val="ConsPlusNormal"/>
              <w:jc w:val="center"/>
            </w:pPr>
            <w:r>
              <w:t>Курс валюты</w:t>
            </w:r>
          </w:p>
        </w:tc>
        <w:tc>
          <w:tcPr>
            <w:tcW w:w="2211" w:type="dxa"/>
            <w:gridSpan w:val="2"/>
          </w:tcPr>
          <w:p w:rsidR="004C16C6" w:rsidRDefault="004C16C6">
            <w:pPr>
              <w:pStyle w:val="ConsPlusNormal"/>
              <w:jc w:val="center"/>
            </w:pPr>
            <w:r>
              <w:t>Поступления</w:t>
            </w:r>
          </w:p>
        </w:tc>
      </w:tr>
      <w:tr w:rsidR="004C16C6">
        <w:tc>
          <w:tcPr>
            <w:tcW w:w="461" w:type="dxa"/>
            <w:vMerge/>
          </w:tcPr>
          <w:p w:rsidR="004C16C6" w:rsidRDefault="004C16C6">
            <w:pPr>
              <w:pStyle w:val="ConsPlusNormal"/>
            </w:pPr>
          </w:p>
        </w:tc>
        <w:tc>
          <w:tcPr>
            <w:tcW w:w="567" w:type="dxa"/>
            <w:vMerge/>
          </w:tcPr>
          <w:p w:rsidR="004C16C6" w:rsidRDefault="004C16C6">
            <w:pPr>
              <w:pStyle w:val="ConsPlusNormal"/>
            </w:pPr>
          </w:p>
        </w:tc>
        <w:tc>
          <w:tcPr>
            <w:tcW w:w="794" w:type="dxa"/>
            <w:vMerge/>
          </w:tcPr>
          <w:p w:rsidR="004C16C6" w:rsidRDefault="004C16C6">
            <w:pPr>
              <w:pStyle w:val="ConsPlusNormal"/>
            </w:pPr>
          </w:p>
        </w:tc>
        <w:tc>
          <w:tcPr>
            <w:tcW w:w="680" w:type="dxa"/>
          </w:tcPr>
          <w:p w:rsidR="004C16C6" w:rsidRDefault="004C16C6">
            <w:pPr>
              <w:pStyle w:val="ConsPlusNormal"/>
              <w:jc w:val="center"/>
            </w:pPr>
            <w:r>
              <w:t>наименование</w:t>
            </w:r>
          </w:p>
        </w:tc>
        <w:tc>
          <w:tcPr>
            <w:tcW w:w="454" w:type="dxa"/>
          </w:tcPr>
          <w:p w:rsidR="004C16C6" w:rsidRDefault="004C16C6">
            <w:pPr>
              <w:pStyle w:val="ConsPlusNormal"/>
              <w:jc w:val="center"/>
            </w:pPr>
            <w:r>
              <w:t>номер</w:t>
            </w:r>
          </w:p>
        </w:tc>
        <w:tc>
          <w:tcPr>
            <w:tcW w:w="624" w:type="dxa"/>
          </w:tcPr>
          <w:p w:rsidR="004C16C6" w:rsidRDefault="004C16C6">
            <w:pPr>
              <w:pStyle w:val="ConsPlusNormal"/>
              <w:jc w:val="center"/>
            </w:pPr>
            <w:r>
              <w:t>дата</w:t>
            </w:r>
          </w:p>
        </w:tc>
        <w:tc>
          <w:tcPr>
            <w:tcW w:w="680" w:type="dxa"/>
          </w:tcPr>
          <w:p w:rsidR="004C16C6" w:rsidRDefault="004C16C6">
            <w:pPr>
              <w:pStyle w:val="ConsPlusNormal"/>
              <w:jc w:val="center"/>
            </w:pPr>
            <w:r>
              <w:t>наименование</w:t>
            </w:r>
          </w:p>
        </w:tc>
        <w:tc>
          <w:tcPr>
            <w:tcW w:w="567"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680" w:type="dxa"/>
            <w:vMerge/>
          </w:tcPr>
          <w:p w:rsidR="004C16C6" w:rsidRDefault="004C16C6">
            <w:pPr>
              <w:pStyle w:val="ConsPlusNormal"/>
            </w:pPr>
          </w:p>
        </w:tc>
        <w:tc>
          <w:tcPr>
            <w:tcW w:w="567" w:type="dxa"/>
            <w:vMerge/>
          </w:tcPr>
          <w:p w:rsidR="004C16C6" w:rsidRDefault="004C16C6">
            <w:pPr>
              <w:pStyle w:val="ConsPlusNormal"/>
            </w:pPr>
          </w:p>
        </w:tc>
        <w:tc>
          <w:tcPr>
            <w:tcW w:w="1020" w:type="dxa"/>
          </w:tcPr>
          <w:p w:rsidR="004C16C6" w:rsidRDefault="004C16C6">
            <w:pPr>
              <w:pStyle w:val="ConsPlusNormal"/>
              <w:jc w:val="center"/>
            </w:pPr>
            <w:r>
              <w:t>Сумма в иностранной валюте</w:t>
            </w:r>
          </w:p>
        </w:tc>
        <w:tc>
          <w:tcPr>
            <w:tcW w:w="1191" w:type="dxa"/>
          </w:tcPr>
          <w:p w:rsidR="004C16C6" w:rsidRDefault="004C16C6">
            <w:pPr>
              <w:pStyle w:val="ConsPlusNormal"/>
              <w:jc w:val="center"/>
            </w:pPr>
            <w:r>
              <w:t>Сумма в рублевом эквиваленте</w:t>
            </w:r>
          </w:p>
        </w:tc>
      </w:tr>
      <w:tr w:rsidR="004C16C6">
        <w:tblPrEx>
          <w:tblBorders>
            <w:right w:val="none" w:sz="0" w:space="0" w:color="auto"/>
          </w:tblBorders>
        </w:tblPrEx>
        <w:tc>
          <w:tcPr>
            <w:tcW w:w="461" w:type="dxa"/>
          </w:tcPr>
          <w:p w:rsidR="004C16C6" w:rsidRDefault="004C16C6">
            <w:pPr>
              <w:pStyle w:val="ConsPlusNormal"/>
              <w:jc w:val="center"/>
            </w:pPr>
            <w:r>
              <w:t>1</w:t>
            </w:r>
          </w:p>
        </w:tc>
        <w:tc>
          <w:tcPr>
            <w:tcW w:w="567" w:type="dxa"/>
          </w:tcPr>
          <w:p w:rsidR="004C16C6" w:rsidRDefault="004C16C6">
            <w:pPr>
              <w:pStyle w:val="ConsPlusNormal"/>
              <w:jc w:val="center"/>
            </w:pPr>
            <w:r>
              <w:t>2</w:t>
            </w:r>
          </w:p>
        </w:tc>
        <w:tc>
          <w:tcPr>
            <w:tcW w:w="794" w:type="dxa"/>
          </w:tcPr>
          <w:p w:rsidR="004C16C6" w:rsidRDefault="004C16C6">
            <w:pPr>
              <w:pStyle w:val="ConsPlusNormal"/>
              <w:jc w:val="center"/>
            </w:pPr>
            <w:r>
              <w:t>3</w:t>
            </w:r>
          </w:p>
        </w:tc>
        <w:tc>
          <w:tcPr>
            <w:tcW w:w="680" w:type="dxa"/>
          </w:tcPr>
          <w:p w:rsidR="004C16C6" w:rsidRDefault="004C16C6">
            <w:pPr>
              <w:pStyle w:val="ConsPlusNormal"/>
              <w:jc w:val="center"/>
            </w:pPr>
            <w:r>
              <w:t>4</w:t>
            </w:r>
          </w:p>
        </w:tc>
        <w:tc>
          <w:tcPr>
            <w:tcW w:w="454" w:type="dxa"/>
          </w:tcPr>
          <w:p w:rsidR="004C16C6" w:rsidRDefault="004C16C6">
            <w:pPr>
              <w:pStyle w:val="ConsPlusNormal"/>
              <w:jc w:val="center"/>
            </w:pPr>
            <w:r>
              <w:t>5</w:t>
            </w:r>
          </w:p>
        </w:tc>
        <w:tc>
          <w:tcPr>
            <w:tcW w:w="624"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567"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567" w:type="dxa"/>
          </w:tcPr>
          <w:p w:rsidR="004C16C6" w:rsidRDefault="004C16C6">
            <w:pPr>
              <w:pStyle w:val="ConsPlusNormal"/>
              <w:jc w:val="center"/>
            </w:pPr>
            <w:r>
              <w:t>11</w:t>
            </w:r>
          </w:p>
        </w:tc>
        <w:tc>
          <w:tcPr>
            <w:tcW w:w="1020" w:type="dxa"/>
          </w:tcPr>
          <w:p w:rsidR="004C16C6" w:rsidRDefault="004C16C6">
            <w:pPr>
              <w:pStyle w:val="ConsPlusNormal"/>
              <w:jc w:val="center"/>
            </w:pPr>
            <w:r>
              <w:t>12</w:t>
            </w:r>
          </w:p>
        </w:tc>
        <w:tc>
          <w:tcPr>
            <w:tcW w:w="1191" w:type="dxa"/>
            <w:tcBorders>
              <w:right w:val="nil"/>
            </w:tcBorders>
          </w:tcPr>
          <w:p w:rsidR="004C16C6" w:rsidRDefault="004C16C6">
            <w:pPr>
              <w:pStyle w:val="ConsPlusNormal"/>
              <w:jc w:val="center"/>
            </w:pPr>
            <w:r>
              <w:t>13</w:t>
            </w:r>
          </w:p>
        </w:tc>
      </w:tr>
      <w:tr w:rsidR="004C16C6">
        <w:tblPrEx>
          <w:tblBorders>
            <w:right w:val="none" w:sz="0" w:space="0" w:color="auto"/>
          </w:tblBorders>
        </w:tblPrEx>
        <w:tc>
          <w:tcPr>
            <w:tcW w:w="461"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56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567" w:type="dxa"/>
          </w:tcPr>
          <w:p w:rsidR="004C16C6" w:rsidRDefault="004C16C6">
            <w:pPr>
              <w:pStyle w:val="ConsPlusNormal"/>
            </w:pPr>
          </w:p>
        </w:tc>
        <w:tc>
          <w:tcPr>
            <w:tcW w:w="1020" w:type="dxa"/>
          </w:tcPr>
          <w:p w:rsidR="004C16C6" w:rsidRDefault="004C16C6">
            <w:pPr>
              <w:pStyle w:val="ConsPlusNormal"/>
            </w:pPr>
          </w:p>
        </w:tc>
        <w:tc>
          <w:tcPr>
            <w:tcW w:w="1191" w:type="dxa"/>
            <w:tcBorders>
              <w:right w:val="nil"/>
            </w:tcBorders>
          </w:tcPr>
          <w:p w:rsidR="004C16C6" w:rsidRDefault="004C16C6">
            <w:pPr>
              <w:pStyle w:val="ConsPlusNormal"/>
            </w:pPr>
          </w:p>
        </w:tc>
      </w:tr>
      <w:tr w:rsidR="004C16C6">
        <w:tblPrEx>
          <w:tblBorders>
            <w:right w:val="none" w:sz="0" w:space="0" w:color="auto"/>
          </w:tblBorders>
        </w:tblPrEx>
        <w:tc>
          <w:tcPr>
            <w:tcW w:w="461"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56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567" w:type="dxa"/>
          </w:tcPr>
          <w:p w:rsidR="004C16C6" w:rsidRDefault="004C16C6">
            <w:pPr>
              <w:pStyle w:val="ConsPlusNormal"/>
            </w:pPr>
          </w:p>
        </w:tc>
        <w:tc>
          <w:tcPr>
            <w:tcW w:w="1020" w:type="dxa"/>
          </w:tcPr>
          <w:p w:rsidR="004C16C6" w:rsidRDefault="004C16C6">
            <w:pPr>
              <w:pStyle w:val="ConsPlusNormal"/>
            </w:pPr>
          </w:p>
        </w:tc>
        <w:tc>
          <w:tcPr>
            <w:tcW w:w="1191" w:type="dxa"/>
            <w:tcBorders>
              <w:right w:val="nil"/>
            </w:tcBorders>
          </w:tcPr>
          <w:p w:rsidR="004C16C6" w:rsidRDefault="004C16C6">
            <w:pPr>
              <w:pStyle w:val="ConsPlusNormal"/>
            </w:pPr>
          </w:p>
        </w:tc>
      </w:tr>
      <w:tr w:rsidR="004C16C6">
        <w:tblPrEx>
          <w:tblBorders>
            <w:left w:val="nil"/>
            <w:right w:val="none" w:sz="0" w:space="0" w:color="auto"/>
          </w:tblBorders>
        </w:tblPrEx>
        <w:tc>
          <w:tcPr>
            <w:tcW w:w="5507" w:type="dxa"/>
            <w:gridSpan w:val="9"/>
            <w:tcBorders>
              <w:left w:val="nil"/>
              <w:bottom w:val="nil"/>
            </w:tcBorders>
          </w:tcPr>
          <w:p w:rsidR="004C16C6" w:rsidRDefault="004C16C6">
            <w:pPr>
              <w:pStyle w:val="ConsPlusNormal"/>
              <w:jc w:val="right"/>
            </w:pPr>
            <w:r>
              <w:t xml:space="preserve">Итого по коду валюты (по </w:t>
            </w:r>
            <w:hyperlink r:id="rId433">
              <w:r>
                <w:rPr>
                  <w:color w:val="0000FF"/>
                </w:rPr>
                <w:t>ОКВ</w:t>
              </w:r>
            </w:hyperlink>
            <w:r>
              <w:t>)</w:t>
            </w:r>
          </w:p>
        </w:tc>
        <w:tc>
          <w:tcPr>
            <w:tcW w:w="680" w:type="dxa"/>
          </w:tcPr>
          <w:p w:rsidR="004C16C6" w:rsidRDefault="004C16C6">
            <w:pPr>
              <w:pStyle w:val="ConsPlusNormal"/>
            </w:pPr>
          </w:p>
        </w:tc>
        <w:tc>
          <w:tcPr>
            <w:tcW w:w="567" w:type="dxa"/>
          </w:tcPr>
          <w:p w:rsidR="004C16C6" w:rsidRDefault="004C16C6">
            <w:pPr>
              <w:pStyle w:val="ConsPlusNormal"/>
              <w:jc w:val="center"/>
            </w:pPr>
            <w:r>
              <w:t>x</w:t>
            </w:r>
          </w:p>
        </w:tc>
        <w:tc>
          <w:tcPr>
            <w:tcW w:w="1020" w:type="dxa"/>
          </w:tcPr>
          <w:p w:rsidR="004C16C6" w:rsidRDefault="004C16C6">
            <w:pPr>
              <w:pStyle w:val="ConsPlusNormal"/>
            </w:pPr>
          </w:p>
        </w:tc>
        <w:tc>
          <w:tcPr>
            <w:tcW w:w="1191" w:type="dxa"/>
            <w:tcBorders>
              <w:right w:val="nil"/>
            </w:tcBorders>
          </w:tcPr>
          <w:p w:rsidR="004C16C6" w:rsidRDefault="004C16C6">
            <w:pPr>
              <w:pStyle w:val="ConsPlusNormal"/>
            </w:pPr>
          </w:p>
        </w:tc>
      </w:tr>
      <w:tr w:rsidR="004C16C6">
        <w:tblPrEx>
          <w:tblBorders>
            <w:left w:val="nil"/>
            <w:right w:val="none" w:sz="0" w:space="0" w:color="auto"/>
          </w:tblBorders>
        </w:tblPrEx>
        <w:tc>
          <w:tcPr>
            <w:tcW w:w="5507" w:type="dxa"/>
            <w:gridSpan w:val="9"/>
            <w:tcBorders>
              <w:top w:val="nil"/>
              <w:left w:val="nil"/>
              <w:bottom w:val="nil"/>
              <w:right w:val="nil"/>
            </w:tcBorders>
          </w:tcPr>
          <w:p w:rsidR="004C16C6" w:rsidRDefault="004C16C6">
            <w:pPr>
              <w:pStyle w:val="ConsPlusNormal"/>
            </w:pPr>
          </w:p>
        </w:tc>
        <w:tc>
          <w:tcPr>
            <w:tcW w:w="1247" w:type="dxa"/>
            <w:gridSpan w:val="2"/>
            <w:tcBorders>
              <w:left w:val="nil"/>
              <w:bottom w:val="nil"/>
            </w:tcBorders>
          </w:tcPr>
          <w:p w:rsidR="004C16C6" w:rsidRDefault="004C16C6">
            <w:pPr>
              <w:pStyle w:val="ConsPlusNormal"/>
              <w:jc w:val="right"/>
            </w:pPr>
            <w:r>
              <w:t>Всего</w:t>
            </w:r>
          </w:p>
        </w:tc>
        <w:tc>
          <w:tcPr>
            <w:tcW w:w="1020" w:type="dxa"/>
          </w:tcPr>
          <w:p w:rsidR="004C16C6" w:rsidRDefault="004C16C6">
            <w:pPr>
              <w:pStyle w:val="ConsPlusNormal"/>
              <w:jc w:val="center"/>
            </w:pPr>
            <w:r>
              <w:t>x</w:t>
            </w:r>
          </w:p>
        </w:tc>
        <w:tc>
          <w:tcPr>
            <w:tcW w:w="1191"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4C16C6">
        <w:tc>
          <w:tcPr>
            <w:tcW w:w="720" w:type="dxa"/>
            <w:vMerge w:val="restart"/>
            <w:tcBorders>
              <w:left w:val="nil"/>
            </w:tcBorders>
          </w:tcPr>
          <w:p w:rsidR="004C16C6" w:rsidRDefault="004C16C6">
            <w:pPr>
              <w:pStyle w:val="ConsPlusNormal"/>
              <w:jc w:val="center"/>
            </w:pPr>
            <w:r>
              <w:t>Код строки</w:t>
            </w:r>
          </w:p>
        </w:tc>
        <w:tc>
          <w:tcPr>
            <w:tcW w:w="2834" w:type="dxa"/>
            <w:gridSpan w:val="2"/>
          </w:tcPr>
          <w:p w:rsidR="004C16C6" w:rsidRDefault="004C16C6">
            <w:pPr>
              <w:pStyle w:val="ConsPlusNormal"/>
              <w:jc w:val="center"/>
            </w:pPr>
            <w:r>
              <w:t>Выплаты</w:t>
            </w:r>
          </w:p>
        </w:tc>
        <w:tc>
          <w:tcPr>
            <w:tcW w:w="2721" w:type="dxa"/>
            <w:gridSpan w:val="2"/>
          </w:tcPr>
          <w:p w:rsidR="004C16C6" w:rsidRDefault="004C16C6">
            <w:pPr>
              <w:pStyle w:val="ConsPlusNormal"/>
              <w:jc w:val="center"/>
            </w:pPr>
            <w:r>
              <w:t>Остаток средств на начало дня</w:t>
            </w:r>
          </w:p>
        </w:tc>
        <w:tc>
          <w:tcPr>
            <w:tcW w:w="2721" w:type="dxa"/>
            <w:gridSpan w:val="2"/>
          </w:tcPr>
          <w:p w:rsidR="004C16C6" w:rsidRDefault="004C16C6">
            <w:pPr>
              <w:pStyle w:val="ConsPlusNormal"/>
              <w:jc w:val="center"/>
            </w:pPr>
            <w:r>
              <w:t>Остаток средств на конец дня</w:t>
            </w:r>
          </w:p>
        </w:tc>
      </w:tr>
      <w:tr w:rsidR="004C16C6">
        <w:tc>
          <w:tcPr>
            <w:tcW w:w="720" w:type="dxa"/>
            <w:vMerge/>
            <w:tcBorders>
              <w:left w:val="nil"/>
            </w:tcBorders>
          </w:tcPr>
          <w:p w:rsidR="004C16C6" w:rsidRDefault="004C16C6">
            <w:pPr>
              <w:pStyle w:val="ConsPlusNormal"/>
            </w:pPr>
          </w:p>
        </w:tc>
        <w:tc>
          <w:tcPr>
            <w:tcW w:w="1417" w:type="dxa"/>
          </w:tcPr>
          <w:p w:rsidR="004C16C6" w:rsidRDefault="004C16C6">
            <w:pPr>
              <w:pStyle w:val="ConsPlusNormal"/>
              <w:jc w:val="center"/>
            </w:pPr>
            <w:r>
              <w:t>Сумма в иностранной валюте</w:t>
            </w:r>
          </w:p>
        </w:tc>
        <w:tc>
          <w:tcPr>
            <w:tcW w:w="1417" w:type="dxa"/>
          </w:tcPr>
          <w:p w:rsidR="004C16C6" w:rsidRDefault="004C16C6">
            <w:pPr>
              <w:pStyle w:val="ConsPlusNormal"/>
              <w:jc w:val="center"/>
            </w:pPr>
            <w:r>
              <w:t>Сумма в рублевом эквиваленте</w:t>
            </w:r>
          </w:p>
        </w:tc>
        <w:tc>
          <w:tcPr>
            <w:tcW w:w="1304" w:type="dxa"/>
          </w:tcPr>
          <w:p w:rsidR="004C16C6" w:rsidRDefault="004C16C6">
            <w:pPr>
              <w:pStyle w:val="ConsPlusNormal"/>
              <w:jc w:val="center"/>
            </w:pPr>
            <w:r>
              <w:t>Сумма в иностранной валюте</w:t>
            </w:r>
          </w:p>
        </w:tc>
        <w:tc>
          <w:tcPr>
            <w:tcW w:w="1417" w:type="dxa"/>
          </w:tcPr>
          <w:p w:rsidR="004C16C6" w:rsidRDefault="004C16C6">
            <w:pPr>
              <w:pStyle w:val="ConsPlusNormal"/>
              <w:jc w:val="center"/>
            </w:pPr>
            <w:r>
              <w:t>Сумма в рублевом эквиваленте</w:t>
            </w:r>
          </w:p>
        </w:tc>
        <w:tc>
          <w:tcPr>
            <w:tcW w:w="1247" w:type="dxa"/>
          </w:tcPr>
          <w:p w:rsidR="004C16C6" w:rsidRDefault="004C16C6">
            <w:pPr>
              <w:pStyle w:val="ConsPlusNormal"/>
              <w:jc w:val="center"/>
            </w:pPr>
            <w:r>
              <w:t>Сумма в иностранной валюте</w:t>
            </w:r>
          </w:p>
        </w:tc>
        <w:tc>
          <w:tcPr>
            <w:tcW w:w="1474" w:type="dxa"/>
          </w:tcPr>
          <w:p w:rsidR="004C16C6" w:rsidRDefault="004C16C6">
            <w:pPr>
              <w:pStyle w:val="ConsPlusNormal"/>
              <w:jc w:val="center"/>
            </w:pPr>
            <w:r>
              <w:t>Сумма в рублевом эквиваленте</w:t>
            </w:r>
          </w:p>
        </w:tc>
      </w:tr>
      <w:tr w:rsidR="004C16C6">
        <w:tc>
          <w:tcPr>
            <w:tcW w:w="720" w:type="dxa"/>
            <w:tcBorders>
              <w:left w:val="nil"/>
            </w:tcBorders>
          </w:tcPr>
          <w:p w:rsidR="004C16C6" w:rsidRDefault="004C16C6">
            <w:pPr>
              <w:pStyle w:val="ConsPlusNormal"/>
              <w:jc w:val="center"/>
            </w:pPr>
            <w:r>
              <w:lastRenderedPageBreak/>
              <w:t>2</w:t>
            </w:r>
          </w:p>
        </w:tc>
        <w:tc>
          <w:tcPr>
            <w:tcW w:w="1417" w:type="dxa"/>
          </w:tcPr>
          <w:p w:rsidR="004C16C6" w:rsidRDefault="004C16C6">
            <w:pPr>
              <w:pStyle w:val="ConsPlusNormal"/>
              <w:jc w:val="center"/>
            </w:pPr>
            <w:r>
              <w:t>14</w:t>
            </w:r>
          </w:p>
        </w:tc>
        <w:tc>
          <w:tcPr>
            <w:tcW w:w="1417" w:type="dxa"/>
          </w:tcPr>
          <w:p w:rsidR="004C16C6" w:rsidRDefault="004C16C6">
            <w:pPr>
              <w:pStyle w:val="ConsPlusNormal"/>
              <w:jc w:val="center"/>
            </w:pPr>
            <w:r>
              <w:t>15</w:t>
            </w:r>
          </w:p>
        </w:tc>
        <w:tc>
          <w:tcPr>
            <w:tcW w:w="1304" w:type="dxa"/>
          </w:tcPr>
          <w:p w:rsidR="004C16C6" w:rsidRDefault="004C16C6">
            <w:pPr>
              <w:pStyle w:val="ConsPlusNormal"/>
              <w:jc w:val="center"/>
            </w:pPr>
            <w:r>
              <w:t>16</w:t>
            </w:r>
          </w:p>
        </w:tc>
        <w:tc>
          <w:tcPr>
            <w:tcW w:w="1417" w:type="dxa"/>
          </w:tcPr>
          <w:p w:rsidR="004C16C6" w:rsidRDefault="004C16C6">
            <w:pPr>
              <w:pStyle w:val="ConsPlusNormal"/>
              <w:jc w:val="center"/>
            </w:pPr>
            <w:r>
              <w:t>17</w:t>
            </w:r>
          </w:p>
        </w:tc>
        <w:tc>
          <w:tcPr>
            <w:tcW w:w="1247" w:type="dxa"/>
          </w:tcPr>
          <w:p w:rsidR="004C16C6" w:rsidRDefault="004C16C6">
            <w:pPr>
              <w:pStyle w:val="ConsPlusNormal"/>
              <w:jc w:val="center"/>
            </w:pPr>
            <w:r>
              <w:t>18</w:t>
            </w:r>
          </w:p>
        </w:tc>
        <w:tc>
          <w:tcPr>
            <w:tcW w:w="1474" w:type="dxa"/>
          </w:tcPr>
          <w:p w:rsidR="004C16C6" w:rsidRDefault="004C16C6">
            <w:pPr>
              <w:pStyle w:val="ConsPlusNormal"/>
              <w:jc w:val="center"/>
            </w:pPr>
            <w:r>
              <w:t>19</w:t>
            </w:r>
          </w:p>
        </w:tc>
      </w:tr>
      <w:tr w:rsidR="004C16C6">
        <w:tc>
          <w:tcPr>
            <w:tcW w:w="720" w:type="dxa"/>
            <w:tcBorders>
              <w:left w:val="nil"/>
            </w:tcBorders>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304" w:type="dxa"/>
          </w:tcPr>
          <w:p w:rsidR="004C16C6" w:rsidRDefault="004C16C6">
            <w:pPr>
              <w:pStyle w:val="ConsPlusNormal"/>
              <w:jc w:val="center"/>
            </w:pPr>
            <w:r>
              <w:t>x</w:t>
            </w:r>
          </w:p>
        </w:tc>
        <w:tc>
          <w:tcPr>
            <w:tcW w:w="1417" w:type="dxa"/>
          </w:tcPr>
          <w:p w:rsidR="004C16C6" w:rsidRDefault="004C16C6">
            <w:pPr>
              <w:pStyle w:val="ConsPlusNormal"/>
              <w:jc w:val="center"/>
            </w:pPr>
            <w:r>
              <w:t>x</w:t>
            </w:r>
          </w:p>
        </w:tc>
        <w:tc>
          <w:tcPr>
            <w:tcW w:w="1247" w:type="dxa"/>
          </w:tcPr>
          <w:p w:rsidR="004C16C6" w:rsidRDefault="004C16C6">
            <w:pPr>
              <w:pStyle w:val="ConsPlusNormal"/>
              <w:jc w:val="center"/>
            </w:pPr>
            <w:r>
              <w:t>x</w:t>
            </w:r>
          </w:p>
        </w:tc>
        <w:tc>
          <w:tcPr>
            <w:tcW w:w="1474" w:type="dxa"/>
          </w:tcPr>
          <w:p w:rsidR="004C16C6" w:rsidRDefault="004C16C6">
            <w:pPr>
              <w:pStyle w:val="ConsPlusNormal"/>
              <w:jc w:val="center"/>
            </w:pPr>
            <w:r>
              <w:t>x</w:t>
            </w:r>
          </w:p>
        </w:tc>
      </w:tr>
      <w:tr w:rsidR="004C16C6">
        <w:tc>
          <w:tcPr>
            <w:tcW w:w="720" w:type="dxa"/>
            <w:tcBorders>
              <w:left w:val="nil"/>
            </w:tcBorders>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304" w:type="dxa"/>
          </w:tcPr>
          <w:p w:rsidR="004C16C6" w:rsidRDefault="004C16C6">
            <w:pPr>
              <w:pStyle w:val="ConsPlusNormal"/>
              <w:jc w:val="center"/>
            </w:pPr>
            <w:r>
              <w:t>x</w:t>
            </w:r>
          </w:p>
        </w:tc>
        <w:tc>
          <w:tcPr>
            <w:tcW w:w="1417" w:type="dxa"/>
          </w:tcPr>
          <w:p w:rsidR="004C16C6" w:rsidRDefault="004C16C6">
            <w:pPr>
              <w:pStyle w:val="ConsPlusNormal"/>
              <w:jc w:val="center"/>
            </w:pPr>
            <w:r>
              <w:t>x</w:t>
            </w:r>
          </w:p>
        </w:tc>
        <w:tc>
          <w:tcPr>
            <w:tcW w:w="1247" w:type="dxa"/>
          </w:tcPr>
          <w:p w:rsidR="004C16C6" w:rsidRDefault="004C16C6">
            <w:pPr>
              <w:pStyle w:val="ConsPlusNormal"/>
              <w:jc w:val="center"/>
            </w:pPr>
            <w:r>
              <w:t>x</w:t>
            </w:r>
          </w:p>
        </w:tc>
        <w:tc>
          <w:tcPr>
            <w:tcW w:w="1474" w:type="dxa"/>
          </w:tcPr>
          <w:p w:rsidR="004C16C6" w:rsidRDefault="004C16C6">
            <w:pPr>
              <w:pStyle w:val="ConsPlusNormal"/>
              <w:jc w:val="center"/>
            </w:pPr>
            <w:r>
              <w:t>x</w:t>
            </w:r>
          </w:p>
        </w:tc>
      </w:tr>
      <w:tr w:rsidR="004C16C6">
        <w:tc>
          <w:tcPr>
            <w:tcW w:w="720" w:type="dxa"/>
            <w:tcBorders>
              <w:left w:val="nil"/>
            </w:tcBorders>
          </w:tcPr>
          <w:p w:rsidR="004C16C6" w:rsidRDefault="004C16C6">
            <w:pPr>
              <w:pStyle w:val="ConsPlusNormal"/>
              <w:jc w:val="center"/>
            </w:pPr>
            <w:r>
              <w:t>x</w:t>
            </w:r>
          </w:p>
        </w:tc>
        <w:tc>
          <w:tcPr>
            <w:tcW w:w="1417" w:type="dxa"/>
          </w:tcPr>
          <w:p w:rsidR="004C16C6" w:rsidRDefault="004C16C6">
            <w:pPr>
              <w:pStyle w:val="ConsPlusNormal"/>
            </w:pPr>
          </w:p>
        </w:tc>
        <w:tc>
          <w:tcPr>
            <w:tcW w:w="1417"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c>
          <w:tcPr>
            <w:tcW w:w="1247" w:type="dxa"/>
          </w:tcPr>
          <w:p w:rsidR="004C16C6" w:rsidRDefault="004C16C6">
            <w:pPr>
              <w:pStyle w:val="ConsPlusNormal"/>
            </w:pPr>
          </w:p>
        </w:tc>
        <w:tc>
          <w:tcPr>
            <w:tcW w:w="1474" w:type="dxa"/>
          </w:tcPr>
          <w:p w:rsidR="004C16C6" w:rsidRDefault="004C16C6">
            <w:pPr>
              <w:pStyle w:val="ConsPlusNormal"/>
            </w:pPr>
          </w:p>
        </w:tc>
      </w:tr>
      <w:tr w:rsidR="004C16C6">
        <w:tc>
          <w:tcPr>
            <w:tcW w:w="720" w:type="dxa"/>
            <w:tcBorders>
              <w:left w:val="nil"/>
            </w:tcBorders>
          </w:tcPr>
          <w:p w:rsidR="004C16C6" w:rsidRDefault="004C16C6">
            <w:pPr>
              <w:pStyle w:val="ConsPlusNormal"/>
              <w:jc w:val="center"/>
            </w:pPr>
            <w:r>
              <w:t>x</w:t>
            </w:r>
          </w:p>
        </w:tc>
        <w:tc>
          <w:tcPr>
            <w:tcW w:w="1417" w:type="dxa"/>
          </w:tcPr>
          <w:p w:rsidR="004C16C6" w:rsidRDefault="004C16C6">
            <w:pPr>
              <w:pStyle w:val="ConsPlusNormal"/>
              <w:jc w:val="center"/>
            </w:pPr>
            <w:r>
              <w:t>x</w:t>
            </w:r>
          </w:p>
        </w:tc>
        <w:tc>
          <w:tcPr>
            <w:tcW w:w="1417" w:type="dxa"/>
          </w:tcPr>
          <w:p w:rsidR="004C16C6" w:rsidRDefault="004C16C6">
            <w:pPr>
              <w:pStyle w:val="ConsPlusNormal"/>
            </w:pPr>
          </w:p>
        </w:tc>
        <w:tc>
          <w:tcPr>
            <w:tcW w:w="1304" w:type="dxa"/>
          </w:tcPr>
          <w:p w:rsidR="004C16C6" w:rsidRDefault="004C16C6">
            <w:pPr>
              <w:pStyle w:val="ConsPlusNormal"/>
              <w:jc w:val="center"/>
            </w:pPr>
            <w:r>
              <w:t>x</w:t>
            </w:r>
          </w:p>
        </w:tc>
        <w:tc>
          <w:tcPr>
            <w:tcW w:w="1417" w:type="dxa"/>
          </w:tcPr>
          <w:p w:rsidR="004C16C6" w:rsidRDefault="004C16C6">
            <w:pPr>
              <w:pStyle w:val="ConsPlusNormal"/>
            </w:pPr>
          </w:p>
        </w:tc>
        <w:tc>
          <w:tcPr>
            <w:tcW w:w="1247" w:type="dxa"/>
          </w:tcPr>
          <w:p w:rsidR="004C16C6" w:rsidRDefault="004C16C6">
            <w:pPr>
              <w:pStyle w:val="ConsPlusNormal"/>
              <w:jc w:val="center"/>
            </w:pPr>
            <w:r>
              <w:t>x</w:t>
            </w:r>
          </w:p>
        </w:tc>
        <w:tc>
          <w:tcPr>
            <w:tcW w:w="1474" w:type="dxa"/>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4C16C6">
        <w:tc>
          <w:tcPr>
            <w:tcW w:w="1984" w:type="dxa"/>
            <w:tcBorders>
              <w:top w:val="nil"/>
              <w:left w:val="nil"/>
              <w:bottom w:val="nil"/>
              <w:right w:val="nil"/>
            </w:tcBorders>
            <w:vAlign w:val="bottom"/>
          </w:tcPr>
          <w:p w:rsidR="004C16C6" w:rsidRDefault="004C16C6">
            <w:pPr>
              <w:pStyle w:val="ConsPlusNormal"/>
            </w:pPr>
            <w:r>
              <w:t>Ответственный исполнитель</w:t>
            </w: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70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r>
      <w:tr w:rsidR="004C16C6">
        <w:tc>
          <w:tcPr>
            <w:tcW w:w="1984"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701" w:type="dxa"/>
            <w:tcBorders>
              <w:top w:val="single" w:sz="4" w:space="0" w:color="auto"/>
              <w:left w:val="nil"/>
              <w:bottom w:val="nil"/>
              <w:right w:val="nil"/>
            </w:tcBorders>
          </w:tcPr>
          <w:p w:rsidR="004C16C6" w:rsidRDefault="004C16C6">
            <w:pPr>
              <w:pStyle w:val="ConsPlusNormal"/>
              <w:jc w:val="center"/>
            </w:pPr>
            <w:r>
              <w:t>(расшифровка подписи)</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(телефон)</w:t>
            </w:r>
          </w:p>
        </w:tc>
      </w:tr>
      <w:tr w:rsidR="004C16C6">
        <w:tc>
          <w:tcPr>
            <w:tcW w:w="2324" w:type="dxa"/>
            <w:gridSpan w:val="2"/>
            <w:tcBorders>
              <w:top w:val="nil"/>
              <w:left w:val="nil"/>
              <w:bottom w:val="nil"/>
              <w:right w:val="nil"/>
            </w:tcBorders>
          </w:tcPr>
          <w:p w:rsidR="004C16C6" w:rsidRDefault="004C16C6">
            <w:pPr>
              <w:pStyle w:val="ConsPlusNormal"/>
            </w:pPr>
            <w:r>
              <w:t>"__" _______ 20__ г.</w:t>
            </w: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70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vAlign w:val="bottom"/>
          </w:tcPr>
          <w:p w:rsidR="004C16C6" w:rsidRDefault="004C16C6">
            <w:pPr>
              <w:pStyle w:val="ConsPlusNormal"/>
              <w:jc w:val="right"/>
            </w:pPr>
            <w:r>
              <w:t>Номер страницы</w:t>
            </w:r>
          </w:p>
        </w:tc>
        <w:tc>
          <w:tcPr>
            <w:tcW w:w="737" w:type="dxa"/>
            <w:tcBorders>
              <w:top w:val="nil"/>
              <w:left w:val="nil"/>
              <w:bottom w:val="single" w:sz="4" w:space="0" w:color="auto"/>
              <w:right w:val="nil"/>
            </w:tcBorders>
            <w:vAlign w:val="bottom"/>
          </w:tcPr>
          <w:p w:rsidR="004C16C6" w:rsidRDefault="004C16C6">
            <w:pPr>
              <w:pStyle w:val="ConsPlusNormal"/>
            </w:pPr>
          </w:p>
        </w:tc>
      </w:tr>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jc w:val="right"/>
            </w:pPr>
            <w:r>
              <w:t>Всего страниц</w:t>
            </w:r>
          </w:p>
        </w:tc>
        <w:tc>
          <w:tcPr>
            <w:tcW w:w="737"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10" w:name="P5706"/>
      <w:bookmarkEnd w:id="110"/>
      <w:r>
        <w:t xml:space="preserve">                                  ВЫПИСКА</w:t>
      </w:r>
    </w:p>
    <w:p w:rsidR="004C16C6" w:rsidRDefault="004C16C6">
      <w:pPr>
        <w:pStyle w:val="ConsPlusNonformat"/>
        <w:jc w:val="both"/>
      </w:pPr>
      <w:r>
        <w:t xml:space="preserve">           из лицевого счета главного администратора источников</w:t>
      </w:r>
    </w:p>
    <w:p w:rsidR="004C16C6" w:rsidRDefault="004C16C6">
      <w:pPr>
        <w:pStyle w:val="ConsPlusNonformat"/>
        <w:jc w:val="both"/>
      </w:pPr>
      <w:r>
        <w:t xml:space="preserve">        финансирования дефицита бюджета (администратора источников</w:t>
      </w:r>
    </w:p>
    <w:p w:rsidR="004C16C6" w:rsidRDefault="004C16C6">
      <w:pPr>
        <w:pStyle w:val="ConsPlusNonformat"/>
        <w:jc w:val="both"/>
      </w:pPr>
      <w:r>
        <w:t xml:space="preserve">              финансирования дефицита бюджета с полномочиями</w:t>
      </w:r>
    </w:p>
    <w:p w:rsidR="004C16C6" w:rsidRDefault="004C16C6">
      <w:pPr>
        <w:pStyle w:val="ConsPlusNonformat"/>
        <w:jc w:val="both"/>
      </w:pPr>
      <w:r>
        <w:t xml:space="preserve">                                            ┌──────────┐</w:t>
      </w:r>
    </w:p>
    <w:p w:rsidR="004C16C6" w:rsidRDefault="004C16C6">
      <w:pPr>
        <w:pStyle w:val="ConsPlusNonformat"/>
        <w:jc w:val="both"/>
      </w:pPr>
      <w:r>
        <w:t xml:space="preserve">                 главного администратора)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6122"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6122"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0531763</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16C6" w:rsidRDefault="004C16C6">
            <w:pPr>
              <w:pStyle w:val="ConsPlusNormal"/>
              <w:jc w:val="center"/>
            </w:pPr>
            <w:r>
              <w:t>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tcPr>
          <w:p w:rsidR="004C16C6" w:rsidRDefault="004C16C6">
            <w:pPr>
              <w:pStyle w:val="ConsPlusNormal"/>
              <w:jc w:val="center"/>
            </w:pPr>
            <w:r>
              <w:t>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3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Остатки бюджетных ассигнований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4C16C6">
        <w:tc>
          <w:tcPr>
            <w:tcW w:w="2665" w:type="dxa"/>
            <w:vMerge w:val="restart"/>
            <w:tcBorders>
              <w:left w:val="nil"/>
            </w:tcBorders>
          </w:tcPr>
          <w:p w:rsidR="004C16C6" w:rsidRDefault="004C16C6">
            <w:pPr>
              <w:pStyle w:val="ConsPlusNormal"/>
              <w:jc w:val="center"/>
            </w:pPr>
            <w:r>
              <w:t>Наименование показателя</w:t>
            </w:r>
          </w:p>
        </w:tc>
        <w:tc>
          <w:tcPr>
            <w:tcW w:w="2098" w:type="dxa"/>
            <w:vMerge w:val="restart"/>
          </w:tcPr>
          <w:p w:rsidR="004C16C6" w:rsidRDefault="004C16C6">
            <w:pPr>
              <w:pStyle w:val="ConsPlusNormal"/>
              <w:jc w:val="center"/>
            </w:pPr>
            <w:r>
              <w:t>Сумма на ____ текущий финансовый год</w:t>
            </w:r>
          </w:p>
        </w:tc>
        <w:tc>
          <w:tcPr>
            <w:tcW w:w="4265" w:type="dxa"/>
            <w:gridSpan w:val="2"/>
            <w:tcBorders>
              <w:right w:val="nil"/>
            </w:tcBorders>
          </w:tcPr>
          <w:p w:rsidR="004C16C6" w:rsidRDefault="004C16C6">
            <w:pPr>
              <w:pStyle w:val="ConsPlusNormal"/>
              <w:jc w:val="center"/>
            </w:pPr>
            <w:r>
              <w:t>Сумма на плановый период ____ - ____ годов</w:t>
            </w:r>
          </w:p>
        </w:tc>
      </w:tr>
      <w:tr w:rsidR="004C16C6">
        <w:tc>
          <w:tcPr>
            <w:tcW w:w="2665" w:type="dxa"/>
            <w:vMerge/>
            <w:tcBorders>
              <w:left w:val="nil"/>
            </w:tcBorders>
          </w:tcPr>
          <w:p w:rsidR="004C16C6" w:rsidRDefault="004C16C6">
            <w:pPr>
              <w:pStyle w:val="ConsPlusNormal"/>
            </w:pPr>
          </w:p>
        </w:tc>
        <w:tc>
          <w:tcPr>
            <w:tcW w:w="2098" w:type="dxa"/>
            <w:vMerge/>
          </w:tcPr>
          <w:p w:rsidR="004C16C6" w:rsidRDefault="004C16C6">
            <w:pPr>
              <w:pStyle w:val="ConsPlusNormal"/>
            </w:pPr>
          </w:p>
        </w:tc>
        <w:tc>
          <w:tcPr>
            <w:tcW w:w="2167" w:type="dxa"/>
          </w:tcPr>
          <w:p w:rsidR="004C16C6" w:rsidRDefault="004C16C6">
            <w:pPr>
              <w:pStyle w:val="ConsPlusNormal"/>
              <w:jc w:val="center"/>
            </w:pPr>
            <w:r>
              <w:t>первый год</w:t>
            </w:r>
          </w:p>
        </w:tc>
        <w:tc>
          <w:tcPr>
            <w:tcW w:w="2098" w:type="dxa"/>
            <w:tcBorders>
              <w:right w:val="nil"/>
            </w:tcBorders>
          </w:tcPr>
          <w:p w:rsidR="004C16C6" w:rsidRDefault="004C16C6">
            <w:pPr>
              <w:pStyle w:val="ConsPlusNormal"/>
              <w:jc w:val="center"/>
            </w:pPr>
            <w:r>
              <w:t>второй год</w:t>
            </w:r>
          </w:p>
        </w:tc>
      </w:tr>
      <w:tr w:rsidR="004C16C6">
        <w:tc>
          <w:tcPr>
            <w:tcW w:w="2665" w:type="dxa"/>
            <w:tcBorders>
              <w:left w:val="nil"/>
            </w:tcBorders>
          </w:tcPr>
          <w:p w:rsidR="004C16C6" w:rsidRDefault="004C16C6">
            <w:pPr>
              <w:pStyle w:val="ConsPlusNormal"/>
              <w:jc w:val="center"/>
            </w:pPr>
            <w:r>
              <w:t>1</w:t>
            </w:r>
          </w:p>
        </w:tc>
        <w:tc>
          <w:tcPr>
            <w:tcW w:w="2098" w:type="dxa"/>
          </w:tcPr>
          <w:p w:rsidR="004C16C6" w:rsidRDefault="004C16C6">
            <w:pPr>
              <w:pStyle w:val="ConsPlusNormal"/>
              <w:jc w:val="center"/>
            </w:pPr>
            <w:r>
              <w:t>2</w:t>
            </w:r>
          </w:p>
        </w:tc>
        <w:tc>
          <w:tcPr>
            <w:tcW w:w="2167" w:type="dxa"/>
          </w:tcPr>
          <w:p w:rsidR="004C16C6" w:rsidRDefault="004C16C6">
            <w:pPr>
              <w:pStyle w:val="ConsPlusNormal"/>
              <w:jc w:val="center"/>
            </w:pPr>
            <w:r>
              <w:t>3</w:t>
            </w:r>
          </w:p>
        </w:tc>
        <w:tc>
          <w:tcPr>
            <w:tcW w:w="2098" w:type="dxa"/>
            <w:tcBorders>
              <w:right w:val="nil"/>
            </w:tcBorders>
          </w:tcPr>
          <w:p w:rsidR="004C16C6" w:rsidRDefault="004C16C6">
            <w:pPr>
              <w:pStyle w:val="ConsPlusNormal"/>
              <w:jc w:val="center"/>
            </w:pPr>
            <w:r>
              <w:t>4</w:t>
            </w:r>
          </w:p>
        </w:tc>
      </w:tr>
      <w:tr w:rsidR="004C16C6">
        <w:tblPrEx>
          <w:tblBorders>
            <w:right w:val="single" w:sz="4" w:space="0" w:color="auto"/>
          </w:tblBorders>
        </w:tblPrEx>
        <w:tc>
          <w:tcPr>
            <w:tcW w:w="2665" w:type="dxa"/>
            <w:tcBorders>
              <w:left w:val="nil"/>
            </w:tcBorders>
          </w:tcPr>
          <w:p w:rsidR="004C16C6" w:rsidRDefault="004C16C6">
            <w:pPr>
              <w:pStyle w:val="ConsPlusNormal"/>
            </w:pPr>
            <w:r>
              <w:t>Остаток на начало дня</w:t>
            </w:r>
          </w:p>
        </w:tc>
        <w:tc>
          <w:tcPr>
            <w:tcW w:w="2098" w:type="dxa"/>
          </w:tcPr>
          <w:p w:rsidR="004C16C6" w:rsidRDefault="004C16C6">
            <w:pPr>
              <w:pStyle w:val="ConsPlusNormal"/>
            </w:pPr>
          </w:p>
        </w:tc>
        <w:tc>
          <w:tcPr>
            <w:tcW w:w="2167" w:type="dxa"/>
          </w:tcPr>
          <w:p w:rsidR="004C16C6" w:rsidRDefault="004C16C6">
            <w:pPr>
              <w:pStyle w:val="ConsPlusNormal"/>
            </w:pPr>
          </w:p>
        </w:tc>
        <w:tc>
          <w:tcPr>
            <w:tcW w:w="2098" w:type="dxa"/>
          </w:tcPr>
          <w:p w:rsidR="004C16C6" w:rsidRDefault="004C16C6">
            <w:pPr>
              <w:pStyle w:val="ConsPlusNormal"/>
            </w:pPr>
          </w:p>
        </w:tc>
      </w:tr>
      <w:tr w:rsidR="004C16C6">
        <w:tblPrEx>
          <w:tblBorders>
            <w:right w:val="single" w:sz="4" w:space="0" w:color="auto"/>
          </w:tblBorders>
        </w:tblPrEx>
        <w:tc>
          <w:tcPr>
            <w:tcW w:w="2665" w:type="dxa"/>
            <w:tcBorders>
              <w:left w:val="nil"/>
            </w:tcBorders>
          </w:tcPr>
          <w:p w:rsidR="004C16C6" w:rsidRDefault="004C16C6">
            <w:pPr>
              <w:pStyle w:val="ConsPlusNormal"/>
            </w:pPr>
            <w:r>
              <w:t>Остаток на конец дня</w:t>
            </w:r>
          </w:p>
        </w:tc>
        <w:tc>
          <w:tcPr>
            <w:tcW w:w="2098" w:type="dxa"/>
          </w:tcPr>
          <w:p w:rsidR="004C16C6" w:rsidRDefault="004C16C6">
            <w:pPr>
              <w:pStyle w:val="ConsPlusNormal"/>
            </w:pPr>
          </w:p>
        </w:tc>
        <w:tc>
          <w:tcPr>
            <w:tcW w:w="2167" w:type="dxa"/>
          </w:tcPr>
          <w:p w:rsidR="004C16C6" w:rsidRDefault="004C16C6">
            <w:pPr>
              <w:pStyle w:val="ConsPlusNormal"/>
            </w:pPr>
          </w:p>
        </w:tc>
        <w:tc>
          <w:tcPr>
            <w:tcW w:w="209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0531763,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 Доведенные бюджетные ассигнования</w:t>
      </w:r>
    </w:p>
    <w:p w:rsidR="004C16C6" w:rsidRDefault="004C16C6">
      <w:pPr>
        <w:pStyle w:val="ConsPlusNonformat"/>
        <w:jc w:val="both"/>
      </w:pPr>
    </w:p>
    <w:p w:rsidR="004C16C6" w:rsidRDefault="004C16C6">
      <w:pPr>
        <w:pStyle w:val="ConsPlusNonformat"/>
        <w:jc w:val="both"/>
      </w:pPr>
      <w:r>
        <w:t xml:space="preserve">                        2.1. Бюджетные ассигнования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4C16C6">
        <w:tc>
          <w:tcPr>
            <w:tcW w:w="510" w:type="dxa"/>
            <w:vMerge w:val="restart"/>
            <w:tcBorders>
              <w:left w:val="nil"/>
            </w:tcBorders>
          </w:tcPr>
          <w:p w:rsidR="004C16C6" w:rsidRDefault="004C16C6">
            <w:pPr>
              <w:pStyle w:val="ConsPlusNormal"/>
              <w:jc w:val="center"/>
            </w:pPr>
            <w:r>
              <w:t>N п/п</w:t>
            </w:r>
          </w:p>
        </w:tc>
        <w:tc>
          <w:tcPr>
            <w:tcW w:w="3440" w:type="dxa"/>
            <w:gridSpan w:val="3"/>
          </w:tcPr>
          <w:p w:rsidR="004C16C6" w:rsidRDefault="004C16C6">
            <w:pPr>
              <w:pStyle w:val="ConsPlusNormal"/>
              <w:jc w:val="center"/>
            </w:pPr>
            <w:r>
              <w:t>Документ</w:t>
            </w:r>
          </w:p>
        </w:tc>
        <w:tc>
          <w:tcPr>
            <w:tcW w:w="1710" w:type="dxa"/>
            <w:vMerge w:val="restart"/>
          </w:tcPr>
          <w:p w:rsidR="004C16C6" w:rsidRDefault="004C16C6">
            <w:pPr>
              <w:pStyle w:val="ConsPlusNormal"/>
              <w:jc w:val="center"/>
            </w:pPr>
            <w:r>
              <w:t>Сумма на ____ текущий финансовый год</w:t>
            </w:r>
          </w:p>
        </w:tc>
        <w:tc>
          <w:tcPr>
            <w:tcW w:w="3354" w:type="dxa"/>
            <w:gridSpan w:val="2"/>
            <w:tcBorders>
              <w:right w:val="nil"/>
            </w:tcBorders>
          </w:tcPr>
          <w:p w:rsidR="004C16C6" w:rsidRDefault="004C16C6">
            <w:pPr>
              <w:pStyle w:val="ConsPlusNormal"/>
              <w:jc w:val="center"/>
            </w:pPr>
            <w:r>
              <w:t>Сумма на плановый период ____ - ____ годов</w:t>
            </w:r>
          </w:p>
        </w:tc>
      </w:tr>
      <w:tr w:rsidR="004C16C6">
        <w:tc>
          <w:tcPr>
            <w:tcW w:w="510" w:type="dxa"/>
            <w:vMerge/>
            <w:tcBorders>
              <w:left w:val="nil"/>
            </w:tcBorders>
          </w:tcPr>
          <w:p w:rsidR="004C16C6" w:rsidRDefault="004C16C6">
            <w:pPr>
              <w:pStyle w:val="ConsPlusNormal"/>
            </w:pPr>
          </w:p>
        </w:tc>
        <w:tc>
          <w:tcPr>
            <w:tcW w:w="1685" w:type="dxa"/>
          </w:tcPr>
          <w:p w:rsidR="004C16C6" w:rsidRDefault="004C16C6">
            <w:pPr>
              <w:pStyle w:val="ConsPlusNormal"/>
              <w:jc w:val="center"/>
            </w:pPr>
            <w:r>
              <w:t>наименование</w:t>
            </w:r>
          </w:p>
        </w:tc>
        <w:tc>
          <w:tcPr>
            <w:tcW w:w="877" w:type="dxa"/>
          </w:tcPr>
          <w:p w:rsidR="004C16C6" w:rsidRDefault="004C16C6">
            <w:pPr>
              <w:pStyle w:val="ConsPlusNormal"/>
              <w:jc w:val="center"/>
            </w:pPr>
            <w:r>
              <w:t>номер</w:t>
            </w:r>
          </w:p>
        </w:tc>
        <w:tc>
          <w:tcPr>
            <w:tcW w:w="878" w:type="dxa"/>
          </w:tcPr>
          <w:p w:rsidR="004C16C6" w:rsidRDefault="004C16C6">
            <w:pPr>
              <w:pStyle w:val="ConsPlusNormal"/>
              <w:jc w:val="center"/>
            </w:pPr>
            <w:r>
              <w:t>дата</w:t>
            </w:r>
          </w:p>
        </w:tc>
        <w:tc>
          <w:tcPr>
            <w:tcW w:w="1710" w:type="dxa"/>
            <w:vMerge/>
          </w:tcPr>
          <w:p w:rsidR="004C16C6" w:rsidRDefault="004C16C6">
            <w:pPr>
              <w:pStyle w:val="ConsPlusNormal"/>
            </w:pPr>
          </w:p>
        </w:tc>
        <w:tc>
          <w:tcPr>
            <w:tcW w:w="1710" w:type="dxa"/>
          </w:tcPr>
          <w:p w:rsidR="004C16C6" w:rsidRDefault="004C16C6">
            <w:pPr>
              <w:pStyle w:val="ConsPlusNormal"/>
              <w:jc w:val="center"/>
            </w:pPr>
            <w:r>
              <w:t>первый год</w:t>
            </w:r>
          </w:p>
        </w:tc>
        <w:tc>
          <w:tcPr>
            <w:tcW w:w="1644" w:type="dxa"/>
            <w:tcBorders>
              <w:right w:val="nil"/>
            </w:tcBorders>
          </w:tcPr>
          <w:p w:rsidR="004C16C6" w:rsidRDefault="004C16C6">
            <w:pPr>
              <w:pStyle w:val="ConsPlusNormal"/>
              <w:jc w:val="center"/>
            </w:pPr>
            <w:r>
              <w:t>второй год</w:t>
            </w:r>
          </w:p>
        </w:tc>
      </w:tr>
      <w:tr w:rsidR="004C16C6">
        <w:tc>
          <w:tcPr>
            <w:tcW w:w="510" w:type="dxa"/>
            <w:tcBorders>
              <w:left w:val="nil"/>
            </w:tcBorders>
          </w:tcPr>
          <w:p w:rsidR="004C16C6" w:rsidRDefault="004C16C6">
            <w:pPr>
              <w:pStyle w:val="ConsPlusNormal"/>
              <w:jc w:val="center"/>
            </w:pPr>
            <w:r>
              <w:t>1</w:t>
            </w:r>
          </w:p>
        </w:tc>
        <w:tc>
          <w:tcPr>
            <w:tcW w:w="1685" w:type="dxa"/>
          </w:tcPr>
          <w:p w:rsidR="004C16C6" w:rsidRDefault="004C16C6">
            <w:pPr>
              <w:pStyle w:val="ConsPlusNormal"/>
              <w:jc w:val="center"/>
            </w:pPr>
            <w:r>
              <w:t>2</w:t>
            </w:r>
          </w:p>
        </w:tc>
        <w:tc>
          <w:tcPr>
            <w:tcW w:w="877" w:type="dxa"/>
          </w:tcPr>
          <w:p w:rsidR="004C16C6" w:rsidRDefault="004C16C6">
            <w:pPr>
              <w:pStyle w:val="ConsPlusNormal"/>
              <w:jc w:val="center"/>
            </w:pPr>
            <w:r>
              <w:t>3</w:t>
            </w:r>
          </w:p>
        </w:tc>
        <w:tc>
          <w:tcPr>
            <w:tcW w:w="878" w:type="dxa"/>
          </w:tcPr>
          <w:p w:rsidR="004C16C6" w:rsidRDefault="004C16C6">
            <w:pPr>
              <w:pStyle w:val="ConsPlusNormal"/>
              <w:jc w:val="center"/>
            </w:pPr>
            <w:r>
              <w:t>4</w:t>
            </w:r>
          </w:p>
        </w:tc>
        <w:tc>
          <w:tcPr>
            <w:tcW w:w="1710" w:type="dxa"/>
          </w:tcPr>
          <w:p w:rsidR="004C16C6" w:rsidRDefault="004C16C6">
            <w:pPr>
              <w:pStyle w:val="ConsPlusNormal"/>
              <w:jc w:val="center"/>
            </w:pPr>
            <w:r>
              <w:t>5</w:t>
            </w:r>
          </w:p>
        </w:tc>
        <w:tc>
          <w:tcPr>
            <w:tcW w:w="1710" w:type="dxa"/>
          </w:tcPr>
          <w:p w:rsidR="004C16C6" w:rsidRDefault="004C16C6">
            <w:pPr>
              <w:pStyle w:val="ConsPlusNormal"/>
              <w:jc w:val="center"/>
            </w:pPr>
            <w:r>
              <w:t>6</w:t>
            </w:r>
          </w:p>
        </w:tc>
        <w:tc>
          <w:tcPr>
            <w:tcW w:w="1644"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3950" w:type="dxa"/>
            <w:gridSpan w:val="4"/>
            <w:tcBorders>
              <w:left w:val="nil"/>
              <w:bottom w:val="nil"/>
            </w:tcBorders>
          </w:tcPr>
          <w:p w:rsidR="004C16C6" w:rsidRDefault="004C16C6">
            <w:pPr>
              <w:pStyle w:val="ConsPlusNormal"/>
              <w:jc w:val="right"/>
            </w:pPr>
            <w:r>
              <w:t>Итого</w:t>
            </w:r>
          </w:p>
        </w:tc>
        <w:tc>
          <w:tcPr>
            <w:tcW w:w="1710" w:type="dxa"/>
          </w:tcPr>
          <w:p w:rsidR="004C16C6" w:rsidRDefault="004C16C6">
            <w:pPr>
              <w:pStyle w:val="ConsPlusNormal"/>
            </w:pPr>
          </w:p>
        </w:tc>
        <w:tc>
          <w:tcPr>
            <w:tcW w:w="1710" w:type="dxa"/>
          </w:tcPr>
          <w:p w:rsidR="004C16C6" w:rsidRDefault="004C16C6">
            <w:pPr>
              <w:pStyle w:val="ConsPlusNormal"/>
            </w:pPr>
          </w:p>
        </w:tc>
        <w:tc>
          <w:tcPr>
            <w:tcW w:w="164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4C16C6">
        <w:tc>
          <w:tcPr>
            <w:tcW w:w="510" w:type="dxa"/>
            <w:vMerge w:val="restart"/>
            <w:tcBorders>
              <w:left w:val="nil"/>
            </w:tcBorders>
          </w:tcPr>
          <w:p w:rsidR="004C16C6" w:rsidRDefault="004C16C6">
            <w:pPr>
              <w:pStyle w:val="ConsPlusNormal"/>
              <w:jc w:val="center"/>
            </w:pPr>
            <w:r>
              <w:t>N п/п</w:t>
            </w:r>
          </w:p>
        </w:tc>
        <w:tc>
          <w:tcPr>
            <w:tcW w:w="5384" w:type="dxa"/>
            <w:gridSpan w:val="3"/>
          </w:tcPr>
          <w:p w:rsidR="004C16C6" w:rsidRDefault="004C16C6">
            <w:pPr>
              <w:pStyle w:val="ConsPlusNormal"/>
              <w:jc w:val="center"/>
            </w:pPr>
            <w:r>
              <w:t>Документ</w:t>
            </w:r>
          </w:p>
        </w:tc>
        <w:tc>
          <w:tcPr>
            <w:tcW w:w="3118" w:type="dxa"/>
            <w:vMerge w:val="restart"/>
            <w:tcBorders>
              <w:right w:val="nil"/>
            </w:tcBorders>
          </w:tcPr>
          <w:p w:rsidR="004C16C6" w:rsidRDefault="004C16C6">
            <w:pPr>
              <w:pStyle w:val="ConsPlusNormal"/>
              <w:jc w:val="center"/>
            </w:pPr>
            <w:r>
              <w:t>Сумма</w:t>
            </w:r>
          </w:p>
        </w:tc>
      </w:tr>
      <w:tr w:rsidR="004C16C6">
        <w:tc>
          <w:tcPr>
            <w:tcW w:w="510" w:type="dxa"/>
            <w:vMerge/>
            <w:tcBorders>
              <w:left w:val="nil"/>
            </w:tcBorders>
          </w:tcPr>
          <w:p w:rsidR="004C16C6" w:rsidRDefault="004C16C6">
            <w:pPr>
              <w:pStyle w:val="ConsPlusNormal"/>
            </w:pPr>
          </w:p>
        </w:tc>
        <w:tc>
          <w:tcPr>
            <w:tcW w:w="2324" w:type="dxa"/>
          </w:tcPr>
          <w:p w:rsidR="004C16C6" w:rsidRDefault="004C16C6">
            <w:pPr>
              <w:pStyle w:val="ConsPlusNormal"/>
              <w:jc w:val="center"/>
            </w:pPr>
            <w:r>
              <w:t>наименование</w:t>
            </w:r>
          </w:p>
        </w:tc>
        <w:tc>
          <w:tcPr>
            <w:tcW w:w="1530" w:type="dxa"/>
          </w:tcPr>
          <w:p w:rsidR="004C16C6" w:rsidRDefault="004C16C6">
            <w:pPr>
              <w:pStyle w:val="ConsPlusNormal"/>
              <w:jc w:val="center"/>
            </w:pPr>
            <w:r>
              <w:t>номер</w:t>
            </w:r>
          </w:p>
        </w:tc>
        <w:tc>
          <w:tcPr>
            <w:tcW w:w="1530" w:type="dxa"/>
          </w:tcPr>
          <w:p w:rsidR="004C16C6" w:rsidRDefault="004C16C6">
            <w:pPr>
              <w:pStyle w:val="ConsPlusNormal"/>
              <w:jc w:val="center"/>
            </w:pPr>
            <w:r>
              <w:t>дата</w:t>
            </w:r>
          </w:p>
        </w:tc>
        <w:tc>
          <w:tcPr>
            <w:tcW w:w="3118"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2324" w:type="dxa"/>
          </w:tcPr>
          <w:p w:rsidR="004C16C6" w:rsidRDefault="004C16C6">
            <w:pPr>
              <w:pStyle w:val="ConsPlusNormal"/>
              <w:jc w:val="center"/>
            </w:pPr>
            <w:r>
              <w:t>2</w:t>
            </w:r>
          </w:p>
        </w:tc>
        <w:tc>
          <w:tcPr>
            <w:tcW w:w="1530" w:type="dxa"/>
          </w:tcPr>
          <w:p w:rsidR="004C16C6" w:rsidRDefault="004C16C6">
            <w:pPr>
              <w:pStyle w:val="ConsPlusNormal"/>
              <w:jc w:val="center"/>
            </w:pPr>
            <w:r>
              <w:t>3</w:t>
            </w:r>
          </w:p>
        </w:tc>
        <w:tc>
          <w:tcPr>
            <w:tcW w:w="1530" w:type="dxa"/>
          </w:tcPr>
          <w:p w:rsidR="004C16C6" w:rsidRDefault="004C16C6">
            <w:pPr>
              <w:pStyle w:val="ConsPlusNormal"/>
              <w:jc w:val="center"/>
            </w:pPr>
            <w:r>
              <w:t>4</w:t>
            </w:r>
          </w:p>
        </w:tc>
        <w:tc>
          <w:tcPr>
            <w:tcW w:w="3118"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5894" w:type="dxa"/>
            <w:gridSpan w:val="4"/>
            <w:tcBorders>
              <w:left w:val="nil"/>
              <w:bottom w:val="nil"/>
            </w:tcBorders>
          </w:tcPr>
          <w:p w:rsidR="004C16C6" w:rsidRDefault="004C16C6">
            <w:pPr>
              <w:pStyle w:val="ConsPlusNormal"/>
              <w:jc w:val="right"/>
            </w:pPr>
            <w:r>
              <w:t>Итого</w:t>
            </w:r>
          </w:p>
        </w:tc>
        <w:tc>
          <w:tcPr>
            <w:tcW w:w="311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0531763,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Распределенные бюджетные ассигнования</w:t>
      </w:r>
    </w:p>
    <w:p w:rsidR="004C16C6" w:rsidRDefault="004C16C6">
      <w:pPr>
        <w:pStyle w:val="ConsPlusNonformat"/>
        <w:jc w:val="both"/>
      </w:pPr>
    </w:p>
    <w:p w:rsidR="004C16C6" w:rsidRDefault="004C16C6">
      <w:pPr>
        <w:pStyle w:val="ConsPlusNonformat"/>
        <w:jc w:val="both"/>
      </w:pPr>
      <w:r>
        <w:t xml:space="preserve">                        3.1. Бюджетные ассигнования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4C16C6">
        <w:tc>
          <w:tcPr>
            <w:tcW w:w="510" w:type="dxa"/>
            <w:vMerge w:val="restart"/>
            <w:tcBorders>
              <w:left w:val="nil"/>
            </w:tcBorders>
          </w:tcPr>
          <w:p w:rsidR="004C16C6" w:rsidRDefault="004C16C6">
            <w:pPr>
              <w:pStyle w:val="ConsPlusNormal"/>
              <w:jc w:val="center"/>
            </w:pPr>
            <w:r>
              <w:t>N п/п</w:t>
            </w:r>
          </w:p>
        </w:tc>
        <w:tc>
          <w:tcPr>
            <w:tcW w:w="3440" w:type="dxa"/>
            <w:gridSpan w:val="3"/>
          </w:tcPr>
          <w:p w:rsidR="004C16C6" w:rsidRDefault="004C16C6">
            <w:pPr>
              <w:pStyle w:val="ConsPlusNormal"/>
              <w:jc w:val="center"/>
            </w:pPr>
            <w:r>
              <w:t>Документ</w:t>
            </w:r>
          </w:p>
        </w:tc>
        <w:tc>
          <w:tcPr>
            <w:tcW w:w="1710" w:type="dxa"/>
            <w:vMerge w:val="restart"/>
          </w:tcPr>
          <w:p w:rsidR="004C16C6" w:rsidRDefault="004C16C6">
            <w:pPr>
              <w:pStyle w:val="ConsPlusNormal"/>
              <w:jc w:val="center"/>
            </w:pPr>
            <w:r>
              <w:t>Сумма на ____ текущий финансовый год</w:t>
            </w:r>
          </w:p>
        </w:tc>
        <w:tc>
          <w:tcPr>
            <w:tcW w:w="3297" w:type="dxa"/>
            <w:gridSpan w:val="2"/>
            <w:tcBorders>
              <w:right w:val="nil"/>
            </w:tcBorders>
          </w:tcPr>
          <w:p w:rsidR="004C16C6" w:rsidRDefault="004C16C6">
            <w:pPr>
              <w:pStyle w:val="ConsPlusNormal"/>
              <w:jc w:val="center"/>
            </w:pPr>
            <w:r>
              <w:t>Сумма на плановый период ____ - ____ годов</w:t>
            </w:r>
          </w:p>
        </w:tc>
      </w:tr>
      <w:tr w:rsidR="004C16C6">
        <w:tc>
          <w:tcPr>
            <w:tcW w:w="510" w:type="dxa"/>
            <w:vMerge/>
            <w:tcBorders>
              <w:left w:val="nil"/>
            </w:tcBorders>
          </w:tcPr>
          <w:p w:rsidR="004C16C6" w:rsidRDefault="004C16C6">
            <w:pPr>
              <w:pStyle w:val="ConsPlusNormal"/>
            </w:pPr>
          </w:p>
        </w:tc>
        <w:tc>
          <w:tcPr>
            <w:tcW w:w="1685" w:type="dxa"/>
          </w:tcPr>
          <w:p w:rsidR="004C16C6" w:rsidRDefault="004C16C6">
            <w:pPr>
              <w:pStyle w:val="ConsPlusNormal"/>
              <w:jc w:val="center"/>
            </w:pPr>
            <w:r>
              <w:t>наименование</w:t>
            </w:r>
          </w:p>
        </w:tc>
        <w:tc>
          <w:tcPr>
            <w:tcW w:w="877" w:type="dxa"/>
          </w:tcPr>
          <w:p w:rsidR="004C16C6" w:rsidRDefault="004C16C6">
            <w:pPr>
              <w:pStyle w:val="ConsPlusNormal"/>
              <w:jc w:val="center"/>
            </w:pPr>
            <w:r>
              <w:t>номер</w:t>
            </w:r>
          </w:p>
        </w:tc>
        <w:tc>
          <w:tcPr>
            <w:tcW w:w="878" w:type="dxa"/>
          </w:tcPr>
          <w:p w:rsidR="004C16C6" w:rsidRDefault="004C16C6">
            <w:pPr>
              <w:pStyle w:val="ConsPlusNormal"/>
              <w:jc w:val="center"/>
            </w:pPr>
            <w:r>
              <w:t>дата</w:t>
            </w:r>
          </w:p>
        </w:tc>
        <w:tc>
          <w:tcPr>
            <w:tcW w:w="1710" w:type="dxa"/>
            <w:vMerge/>
          </w:tcPr>
          <w:p w:rsidR="004C16C6" w:rsidRDefault="004C16C6">
            <w:pPr>
              <w:pStyle w:val="ConsPlusNormal"/>
            </w:pPr>
          </w:p>
        </w:tc>
        <w:tc>
          <w:tcPr>
            <w:tcW w:w="1710" w:type="dxa"/>
          </w:tcPr>
          <w:p w:rsidR="004C16C6" w:rsidRDefault="004C16C6">
            <w:pPr>
              <w:pStyle w:val="ConsPlusNormal"/>
              <w:jc w:val="center"/>
            </w:pPr>
            <w:r>
              <w:t>первый год</w:t>
            </w:r>
          </w:p>
        </w:tc>
        <w:tc>
          <w:tcPr>
            <w:tcW w:w="1587" w:type="dxa"/>
            <w:tcBorders>
              <w:right w:val="nil"/>
            </w:tcBorders>
          </w:tcPr>
          <w:p w:rsidR="004C16C6" w:rsidRDefault="004C16C6">
            <w:pPr>
              <w:pStyle w:val="ConsPlusNormal"/>
              <w:jc w:val="center"/>
            </w:pPr>
            <w:r>
              <w:t>второй год</w:t>
            </w:r>
          </w:p>
        </w:tc>
      </w:tr>
      <w:tr w:rsidR="004C16C6">
        <w:tc>
          <w:tcPr>
            <w:tcW w:w="510" w:type="dxa"/>
            <w:tcBorders>
              <w:left w:val="nil"/>
            </w:tcBorders>
          </w:tcPr>
          <w:p w:rsidR="004C16C6" w:rsidRDefault="004C16C6">
            <w:pPr>
              <w:pStyle w:val="ConsPlusNormal"/>
              <w:jc w:val="center"/>
            </w:pPr>
            <w:r>
              <w:t>1</w:t>
            </w:r>
          </w:p>
        </w:tc>
        <w:tc>
          <w:tcPr>
            <w:tcW w:w="1685" w:type="dxa"/>
          </w:tcPr>
          <w:p w:rsidR="004C16C6" w:rsidRDefault="004C16C6">
            <w:pPr>
              <w:pStyle w:val="ConsPlusNormal"/>
              <w:jc w:val="center"/>
            </w:pPr>
            <w:r>
              <w:t>2</w:t>
            </w:r>
          </w:p>
        </w:tc>
        <w:tc>
          <w:tcPr>
            <w:tcW w:w="877" w:type="dxa"/>
          </w:tcPr>
          <w:p w:rsidR="004C16C6" w:rsidRDefault="004C16C6">
            <w:pPr>
              <w:pStyle w:val="ConsPlusNormal"/>
              <w:jc w:val="center"/>
            </w:pPr>
            <w:r>
              <w:t>3</w:t>
            </w:r>
          </w:p>
        </w:tc>
        <w:tc>
          <w:tcPr>
            <w:tcW w:w="878" w:type="dxa"/>
          </w:tcPr>
          <w:p w:rsidR="004C16C6" w:rsidRDefault="004C16C6">
            <w:pPr>
              <w:pStyle w:val="ConsPlusNormal"/>
              <w:jc w:val="center"/>
            </w:pPr>
            <w:r>
              <w:t>4</w:t>
            </w:r>
          </w:p>
        </w:tc>
        <w:tc>
          <w:tcPr>
            <w:tcW w:w="1710" w:type="dxa"/>
          </w:tcPr>
          <w:p w:rsidR="004C16C6" w:rsidRDefault="004C16C6">
            <w:pPr>
              <w:pStyle w:val="ConsPlusNormal"/>
              <w:jc w:val="center"/>
            </w:pPr>
            <w:r>
              <w:t>5</w:t>
            </w:r>
          </w:p>
        </w:tc>
        <w:tc>
          <w:tcPr>
            <w:tcW w:w="1710" w:type="dxa"/>
          </w:tcPr>
          <w:p w:rsidR="004C16C6" w:rsidRDefault="004C16C6">
            <w:pPr>
              <w:pStyle w:val="ConsPlusNormal"/>
              <w:jc w:val="center"/>
            </w:pPr>
            <w:r>
              <w:t>6</w:t>
            </w:r>
          </w:p>
        </w:tc>
        <w:tc>
          <w:tcPr>
            <w:tcW w:w="1587"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3950" w:type="dxa"/>
            <w:gridSpan w:val="4"/>
            <w:tcBorders>
              <w:left w:val="nil"/>
              <w:bottom w:val="nil"/>
            </w:tcBorders>
          </w:tcPr>
          <w:p w:rsidR="004C16C6" w:rsidRDefault="004C16C6">
            <w:pPr>
              <w:pStyle w:val="ConsPlusNormal"/>
              <w:jc w:val="right"/>
            </w:pPr>
            <w:r>
              <w:t>Итого</w:t>
            </w:r>
          </w:p>
        </w:tc>
        <w:tc>
          <w:tcPr>
            <w:tcW w:w="1710" w:type="dxa"/>
          </w:tcPr>
          <w:p w:rsidR="004C16C6" w:rsidRDefault="004C16C6">
            <w:pPr>
              <w:pStyle w:val="ConsPlusNormal"/>
            </w:pPr>
          </w:p>
        </w:tc>
        <w:tc>
          <w:tcPr>
            <w:tcW w:w="1710" w:type="dxa"/>
          </w:tcPr>
          <w:p w:rsidR="004C16C6" w:rsidRDefault="004C16C6">
            <w:pPr>
              <w:pStyle w:val="ConsPlusNormal"/>
            </w:pPr>
          </w:p>
        </w:tc>
        <w:tc>
          <w:tcPr>
            <w:tcW w:w="158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4C16C6">
        <w:tc>
          <w:tcPr>
            <w:tcW w:w="510" w:type="dxa"/>
            <w:vMerge w:val="restart"/>
            <w:tcBorders>
              <w:left w:val="nil"/>
            </w:tcBorders>
          </w:tcPr>
          <w:p w:rsidR="004C16C6" w:rsidRDefault="004C16C6">
            <w:pPr>
              <w:pStyle w:val="ConsPlusNormal"/>
              <w:jc w:val="center"/>
            </w:pPr>
            <w:r>
              <w:t>N п/п</w:t>
            </w:r>
          </w:p>
        </w:tc>
        <w:tc>
          <w:tcPr>
            <w:tcW w:w="5384" w:type="dxa"/>
            <w:gridSpan w:val="3"/>
          </w:tcPr>
          <w:p w:rsidR="004C16C6" w:rsidRDefault="004C16C6">
            <w:pPr>
              <w:pStyle w:val="ConsPlusNormal"/>
              <w:jc w:val="center"/>
            </w:pPr>
            <w:r>
              <w:t>Документ</w:t>
            </w:r>
          </w:p>
        </w:tc>
        <w:tc>
          <w:tcPr>
            <w:tcW w:w="3061" w:type="dxa"/>
            <w:vMerge w:val="restart"/>
            <w:tcBorders>
              <w:right w:val="nil"/>
            </w:tcBorders>
          </w:tcPr>
          <w:p w:rsidR="004C16C6" w:rsidRDefault="004C16C6">
            <w:pPr>
              <w:pStyle w:val="ConsPlusNormal"/>
              <w:jc w:val="center"/>
            </w:pPr>
            <w:r>
              <w:t>Сумма</w:t>
            </w:r>
          </w:p>
        </w:tc>
      </w:tr>
      <w:tr w:rsidR="004C16C6">
        <w:tc>
          <w:tcPr>
            <w:tcW w:w="510" w:type="dxa"/>
            <w:vMerge/>
            <w:tcBorders>
              <w:left w:val="nil"/>
            </w:tcBorders>
          </w:tcPr>
          <w:p w:rsidR="004C16C6" w:rsidRDefault="004C16C6">
            <w:pPr>
              <w:pStyle w:val="ConsPlusNormal"/>
            </w:pPr>
          </w:p>
        </w:tc>
        <w:tc>
          <w:tcPr>
            <w:tcW w:w="2324" w:type="dxa"/>
          </w:tcPr>
          <w:p w:rsidR="004C16C6" w:rsidRDefault="004C16C6">
            <w:pPr>
              <w:pStyle w:val="ConsPlusNormal"/>
              <w:jc w:val="center"/>
            </w:pPr>
            <w:r>
              <w:t>наименование</w:t>
            </w:r>
          </w:p>
        </w:tc>
        <w:tc>
          <w:tcPr>
            <w:tcW w:w="1530" w:type="dxa"/>
          </w:tcPr>
          <w:p w:rsidR="004C16C6" w:rsidRDefault="004C16C6">
            <w:pPr>
              <w:pStyle w:val="ConsPlusNormal"/>
              <w:jc w:val="center"/>
            </w:pPr>
            <w:r>
              <w:t>номер</w:t>
            </w:r>
          </w:p>
        </w:tc>
        <w:tc>
          <w:tcPr>
            <w:tcW w:w="1530" w:type="dxa"/>
          </w:tcPr>
          <w:p w:rsidR="004C16C6" w:rsidRDefault="004C16C6">
            <w:pPr>
              <w:pStyle w:val="ConsPlusNormal"/>
              <w:jc w:val="center"/>
            </w:pPr>
            <w:r>
              <w:t>дата</w:t>
            </w:r>
          </w:p>
        </w:tc>
        <w:tc>
          <w:tcPr>
            <w:tcW w:w="3061"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2324" w:type="dxa"/>
          </w:tcPr>
          <w:p w:rsidR="004C16C6" w:rsidRDefault="004C16C6">
            <w:pPr>
              <w:pStyle w:val="ConsPlusNormal"/>
              <w:jc w:val="center"/>
            </w:pPr>
            <w:r>
              <w:t>2</w:t>
            </w:r>
          </w:p>
        </w:tc>
        <w:tc>
          <w:tcPr>
            <w:tcW w:w="1530" w:type="dxa"/>
          </w:tcPr>
          <w:p w:rsidR="004C16C6" w:rsidRDefault="004C16C6">
            <w:pPr>
              <w:pStyle w:val="ConsPlusNormal"/>
              <w:jc w:val="center"/>
            </w:pPr>
            <w:r>
              <w:t>3</w:t>
            </w:r>
          </w:p>
        </w:tc>
        <w:tc>
          <w:tcPr>
            <w:tcW w:w="1530" w:type="dxa"/>
          </w:tcPr>
          <w:p w:rsidR="004C16C6" w:rsidRDefault="004C16C6">
            <w:pPr>
              <w:pStyle w:val="ConsPlusNormal"/>
              <w:jc w:val="center"/>
            </w:pPr>
            <w:r>
              <w:t>4</w:t>
            </w:r>
          </w:p>
        </w:tc>
        <w:tc>
          <w:tcPr>
            <w:tcW w:w="3061"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06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06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06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06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061" w:type="dxa"/>
          </w:tcPr>
          <w:p w:rsidR="004C16C6" w:rsidRDefault="004C16C6">
            <w:pPr>
              <w:pStyle w:val="ConsPlusNormal"/>
            </w:pPr>
          </w:p>
        </w:tc>
      </w:tr>
      <w:tr w:rsidR="004C16C6">
        <w:tblPrEx>
          <w:tblBorders>
            <w:right w:val="single" w:sz="4" w:space="0" w:color="auto"/>
            <w:insideV w:val="nil"/>
          </w:tblBorders>
        </w:tblPrEx>
        <w:tc>
          <w:tcPr>
            <w:tcW w:w="510" w:type="dxa"/>
            <w:tcBorders>
              <w:bottom w:val="nil"/>
            </w:tcBorders>
          </w:tcPr>
          <w:p w:rsidR="004C16C6" w:rsidRDefault="004C16C6">
            <w:pPr>
              <w:pStyle w:val="ConsPlusNormal"/>
            </w:pPr>
          </w:p>
        </w:tc>
        <w:tc>
          <w:tcPr>
            <w:tcW w:w="5384" w:type="dxa"/>
            <w:gridSpan w:val="3"/>
            <w:tcBorders>
              <w:bottom w:val="nil"/>
              <w:right w:val="single" w:sz="4" w:space="0" w:color="auto"/>
            </w:tcBorders>
          </w:tcPr>
          <w:p w:rsidR="004C16C6" w:rsidRDefault="004C16C6">
            <w:pPr>
              <w:pStyle w:val="ConsPlusNormal"/>
              <w:jc w:val="right"/>
            </w:pPr>
            <w:r>
              <w:t>Итого</w:t>
            </w:r>
          </w:p>
        </w:tc>
        <w:tc>
          <w:tcPr>
            <w:tcW w:w="3061"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11" w:name="P6043"/>
      <w:bookmarkEnd w:id="111"/>
      <w:r>
        <w:t xml:space="preserve">                                  ВЫПИСКА</w:t>
      </w:r>
    </w:p>
    <w:p w:rsidR="004C16C6" w:rsidRDefault="004C16C6">
      <w:pPr>
        <w:pStyle w:val="ConsPlusNonformat"/>
        <w:jc w:val="both"/>
      </w:pPr>
      <w:r>
        <w:t xml:space="preserve">           из лицевого счета главного администратора источников</w:t>
      </w:r>
    </w:p>
    <w:p w:rsidR="004C16C6" w:rsidRDefault="004C16C6">
      <w:pPr>
        <w:pStyle w:val="ConsPlusNonformat"/>
        <w:jc w:val="both"/>
      </w:pPr>
      <w:r>
        <w:t xml:space="preserve">        финансирования дефицита бюджета (администратора источников</w:t>
      </w:r>
    </w:p>
    <w:p w:rsidR="004C16C6" w:rsidRDefault="004C16C6">
      <w:pPr>
        <w:pStyle w:val="ConsPlusNonformat"/>
        <w:jc w:val="both"/>
      </w:pPr>
      <w:r>
        <w:t xml:space="preserve">          финансирования дефицита бюджета с полномочиями главного</w:t>
      </w:r>
    </w:p>
    <w:p w:rsidR="004C16C6" w:rsidRDefault="004C16C6">
      <w:pPr>
        <w:pStyle w:val="ConsPlusNonformat"/>
        <w:jc w:val="both"/>
      </w:pPr>
      <w:r>
        <w:t xml:space="preserve">                                      ┌──────────────┐</w:t>
      </w:r>
    </w:p>
    <w:p w:rsidR="004C16C6" w:rsidRDefault="004C16C6">
      <w:pPr>
        <w:pStyle w:val="ConsPlusNonformat"/>
        <w:jc w:val="both"/>
      </w:pPr>
      <w:r>
        <w:t xml:space="preserve">                    администратора)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6122"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0531717</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nil"/>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3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Остатки бюджетных ассигнований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4C16C6">
        <w:tc>
          <w:tcPr>
            <w:tcW w:w="2721" w:type="dxa"/>
            <w:tcBorders>
              <w:left w:val="nil"/>
            </w:tcBorders>
          </w:tcPr>
          <w:p w:rsidR="004C16C6" w:rsidRDefault="004C16C6">
            <w:pPr>
              <w:pStyle w:val="ConsPlusNormal"/>
              <w:jc w:val="center"/>
            </w:pPr>
            <w:r>
              <w:t>Наименование показателя</w:t>
            </w:r>
          </w:p>
        </w:tc>
        <w:tc>
          <w:tcPr>
            <w:tcW w:w="1592" w:type="dxa"/>
          </w:tcPr>
          <w:p w:rsidR="004C16C6" w:rsidRDefault="004C16C6">
            <w:pPr>
              <w:pStyle w:val="ConsPlusNormal"/>
              <w:jc w:val="center"/>
            </w:pPr>
            <w:r>
              <w:t>Сумма на ____ год</w:t>
            </w:r>
          </w:p>
        </w:tc>
        <w:tc>
          <w:tcPr>
            <w:tcW w:w="1592" w:type="dxa"/>
          </w:tcPr>
          <w:p w:rsidR="004C16C6" w:rsidRDefault="004C16C6">
            <w:pPr>
              <w:pStyle w:val="ConsPlusNormal"/>
              <w:jc w:val="center"/>
            </w:pPr>
            <w:r>
              <w:t>Сумма на ____ год</w:t>
            </w:r>
          </w:p>
        </w:tc>
        <w:tc>
          <w:tcPr>
            <w:tcW w:w="1592" w:type="dxa"/>
          </w:tcPr>
          <w:p w:rsidR="004C16C6" w:rsidRDefault="004C16C6">
            <w:pPr>
              <w:pStyle w:val="ConsPlusNormal"/>
              <w:jc w:val="center"/>
            </w:pPr>
            <w:r>
              <w:t>Сумма на ____ год</w:t>
            </w:r>
          </w:p>
        </w:tc>
        <w:tc>
          <w:tcPr>
            <w:tcW w:w="1474" w:type="dxa"/>
            <w:tcBorders>
              <w:right w:val="nil"/>
            </w:tcBorders>
          </w:tcPr>
          <w:p w:rsidR="004C16C6" w:rsidRDefault="004C16C6">
            <w:pPr>
              <w:pStyle w:val="ConsPlusNormal"/>
              <w:jc w:val="center"/>
            </w:pPr>
            <w:r>
              <w:t>Сумма на ____ год</w:t>
            </w:r>
          </w:p>
        </w:tc>
      </w:tr>
      <w:tr w:rsidR="004C16C6">
        <w:tc>
          <w:tcPr>
            <w:tcW w:w="2721" w:type="dxa"/>
            <w:tcBorders>
              <w:left w:val="nil"/>
            </w:tcBorders>
          </w:tcPr>
          <w:p w:rsidR="004C16C6" w:rsidRDefault="004C16C6">
            <w:pPr>
              <w:pStyle w:val="ConsPlusNormal"/>
              <w:jc w:val="center"/>
            </w:pPr>
            <w:r>
              <w:t>1</w:t>
            </w:r>
          </w:p>
        </w:tc>
        <w:tc>
          <w:tcPr>
            <w:tcW w:w="1592" w:type="dxa"/>
          </w:tcPr>
          <w:p w:rsidR="004C16C6" w:rsidRDefault="004C16C6">
            <w:pPr>
              <w:pStyle w:val="ConsPlusNormal"/>
              <w:jc w:val="center"/>
            </w:pPr>
            <w:r>
              <w:t>2</w:t>
            </w:r>
          </w:p>
        </w:tc>
        <w:tc>
          <w:tcPr>
            <w:tcW w:w="1592" w:type="dxa"/>
          </w:tcPr>
          <w:p w:rsidR="004C16C6" w:rsidRDefault="004C16C6">
            <w:pPr>
              <w:pStyle w:val="ConsPlusNormal"/>
              <w:jc w:val="center"/>
            </w:pPr>
            <w:r>
              <w:t>3</w:t>
            </w:r>
          </w:p>
        </w:tc>
        <w:tc>
          <w:tcPr>
            <w:tcW w:w="1592" w:type="dxa"/>
          </w:tcPr>
          <w:p w:rsidR="004C16C6" w:rsidRDefault="004C16C6">
            <w:pPr>
              <w:pStyle w:val="ConsPlusNormal"/>
              <w:jc w:val="center"/>
            </w:pPr>
            <w:r>
              <w:t>4</w:t>
            </w:r>
          </w:p>
        </w:tc>
        <w:tc>
          <w:tcPr>
            <w:tcW w:w="1474"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2721" w:type="dxa"/>
            <w:tcBorders>
              <w:left w:val="nil"/>
            </w:tcBorders>
          </w:tcPr>
          <w:p w:rsidR="004C16C6" w:rsidRDefault="004C16C6">
            <w:pPr>
              <w:pStyle w:val="ConsPlusNormal"/>
            </w:pPr>
            <w:r>
              <w:t>Остаток на начало дня</w:t>
            </w:r>
          </w:p>
        </w:tc>
        <w:tc>
          <w:tcPr>
            <w:tcW w:w="1592" w:type="dxa"/>
          </w:tcPr>
          <w:p w:rsidR="004C16C6" w:rsidRDefault="004C16C6">
            <w:pPr>
              <w:pStyle w:val="ConsPlusNormal"/>
            </w:pPr>
          </w:p>
        </w:tc>
        <w:tc>
          <w:tcPr>
            <w:tcW w:w="1592" w:type="dxa"/>
          </w:tcPr>
          <w:p w:rsidR="004C16C6" w:rsidRDefault="004C16C6">
            <w:pPr>
              <w:pStyle w:val="ConsPlusNormal"/>
            </w:pPr>
          </w:p>
        </w:tc>
        <w:tc>
          <w:tcPr>
            <w:tcW w:w="1592" w:type="dxa"/>
          </w:tcPr>
          <w:p w:rsidR="004C16C6" w:rsidRDefault="004C16C6">
            <w:pPr>
              <w:pStyle w:val="ConsPlusNormal"/>
            </w:pPr>
          </w:p>
        </w:tc>
        <w:tc>
          <w:tcPr>
            <w:tcW w:w="1474" w:type="dxa"/>
          </w:tcPr>
          <w:p w:rsidR="004C16C6" w:rsidRDefault="004C16C6">
            <w:pPr>
              <w:pStyle w:val="ConsPlusNormal"/>
            </w:pPr>
          </w:p>
        </w:tc>
      </w:tr>
      <w:tr w:rsidR="004C16C6">
        <w:tblPrEx>
          <w:tblBorders>
            <w:right w:val="single" w:sz="4" w:space="0" w:color="auto"/>
          </w:tblBorders>
        </w:tblPrEx>
        <w:tc>
          <w:tcPr>
            <w:tcW w:w="2721" w:type="dxa"/>
            <w:tcBorders>
              <w:left w:val="nil"/>
            </w:tcBorders>
          </w:tcPr>
          <w:p w:rsidR="004C16C6" w:rsidRDefault="004C16C6">
            <w:pPr>
              <w:pStyle w:val="ConsPlusNormal"/>
            </w:pPr>
            <w:r>
              <w:t>Остаток на конец дня</w:t>
            </w:r>
          </w:p>
        </w:tc>
        <w:tc>
          <w:tcPr>
            <w:tcW w:w="1592" w:type="dxa"/>
          </w:tcPr>
          <w:p w:rsidR="004C16C6" w:rsidRDefault="004C16C6">
            <w:pPr>
              <w:pStyle w:val="ConsPlusNormal"/>
            </w:pPr>
          </w:p>
        </w:tc>
        <w:tc>
          <w:tcPr>
            <w:tcW w:w="1592" w:type="dxa"/>
          </w:tcPr>
          <w:p w:rsidR="004C16C6" w:rsidRDefault="004C16C6">
            <w:pPr>
              <w:pStyle w:val="ConsPlusNormal"/>
            </w:pPr>
          </w:p>
        </w:tc>
        <w:tc>
          <w:tcPr>
            <w:tcW w:w="1592" w:type="dxa"/>
          </w:tcPr>
          <w:p w:rsidR="004C16C6" w:rsidRDefault="004C16C6">
            <w:pPr>
              <w:pStyle w:val="ConsPlusNormal"/>
            </w:pPr>
          </w:p>
        </w:tc>
        <w:tc>
          <w:tcPr>
            <w:tcW w:w="147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0531717,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 Доведенные бюджетные ассигнования</w:t>
      </w:r>
    </w:p>
    <w:p w:rsidR="004C16C6" w:rsidRDefault="004C16C6">
      <w:pPr>
        <w:pStyle w:val="ConsPlusNonformat"/>
        <w:jc w:val="both"/>
      </w:pPr>
    </w:p>
    <w:p w:rsidR="004C16C6" w:rsidRDefault="004C16C6">
      <w:pPr>
        <w:pStyle w:val="ConsPlusNonformat"/>
        <w:jc w:val="both"/>
      </w:pPr>
      <w:r>
        <w:t xml:space="preserve">                        2.1. Бюджетные ассигнования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4C16C6">
        <w:tc>
          <w:tcPr>
            <w:tcW w:w="510" w:type="dxa"/>
            <w:vMerge w:val="restart"/>
            <w:tcBorders>
              <w:left w:val="nil"/>
            </w:tcBorders>
          </w:tcPr>
          <w:p w:rsidR="004C16C6" w:rsidRDefault="004C16C6">
            <w:pPr>
              <w:pStyle w:val="ConsPlusNormal"/>
              <w:jc w:val="center"/>
            </w:pPr>
            <w:r>
              <w:t xml:space="preserve">N </w:t>
            </w:r>
            <w:r>
              <w:lastRenderedPageBreak/>
              <w:t>п/п</w:t>
            </w:r>
          </w:p>
        </w:tc>
        <w:tc>
          <w:tcPr>
            <w:tcW w:w="3458" w:type="dxa"/>
            <w:gridSpan w:val="3"/>
          </w:tcPr>
          <w:p w:rsidR="004C16C6" w:rsidRDefault="004C16C6">
            <w:pPr>
              <w:pStyle w:val="ConsPlusNormal"/>
              <w:jc w:val="center"/>
            </w:pPr>
            <w:r>
              <w:lastRenderedPageBreak/>
              <w:t>Документ</w:t>
            </w:r>
          </w:p>
        </w:tc>
        <w:tc>
          <w:tcPr>
            <w:tcW w:w="1278" w:type="dxa"/>
            <w:vMerge w:val="restart"/>
          </w:tcPr>
          <w:p w:rsidR="004C16C6" w:rsidRDefault="004C16C6">
            <w:pPr>
              <w:pStyle w:val="ConsPlusNormal"/>
              <w:jc w:val="center"/>
            </w:pPr>
            <w:r>
              <w:t xml:space="preserve">Сумма на </w:t>
            </w:r>
            <w:r>
              <w:lastRenderedPageBreak/>
              <w:t>____ год</w:t>
            </w:r>
          </w:p>
        </w:tc>
        <w:tc>
          <w:tcPr>
            <w:tcW w:w="1278" w:type="dxa"/>
            <w:vMerge w:val="restart"/>
          </w:tcPr>
          <w:p w:rsidR="004C16C6" w:rsidRDefault="004C16C6">
            <w:pPr>
              <w:pStyle w:val="ConsPlusNormal"/>
              <w:jc w:val="center"/>
            </w:pPr>
            <w:r>
              <w:lastRenderedPageBreak/>
              <w:t xml:space="preserve">Сумма на </w:t>
            </w:r>
            <w:r>
              <w:lastRenderedPageBreak/>
              <w:t>____ год</w:t>
            </w:r>
          </w:p>
        </w:tc>
        <w:tc>
          <w:tcPr>
            <w:tcW w:w="1278" w:type="dxa"/>
            <w:vMerge w:val="restart"/>
          </w:tcPr>
          <w:p w:rsidR="004C16C6" w:rsidRDefault="004C16C6">
            <w:pPr>
              <w:pStyle w:val="ConsPlusNormal"/>
              <w:jc w:val="center"/>
            </w:pPr>
            <w:r>
              <w:lastRenderedPageBreak/>
              <w:t xml:space="preserve">Сумма на </w:t>
            </w:r>
            <w:r>
              <w:lastRenderedPageBreak/>
              <w:t>____ год</w:t>
            </w:r>
          </w:p>
        </w:tc>
        <w:tc>
          <w:tcPr>
            <w:tcW w:w="1278" w:type="dxa"/>
            <w:vMerge w:val="restart"/>
            <w:tcBorders>
              <w:right w:val="nil"/>
            </w:tcBorders>
          </w:tcPr>
          <w:p w:rsidR="004C16C6" w:rsidRDefault="004C16C6">
            <w:pPr>
              <w:pStyle w:val="ConsPlusNormal"/>
              <w:jc w:val="center"/>
            </w:pPr>
            <w:r>
              <w:lastRenderedPageBreak/>
              <w:t xml:space="preserve">Сумма на </w:t>
            </w:r>
            <w:r>
              <w:lastRenderedPageBreak/>
              <w:t>____ год</w:t>
            </w:r>
          </w:p>
        </w:tc>
      </w:tr>
      <w:tr w:rsidR="004C16C6">
        <w:tc>
          <w:tcPr>
            <w:tcW w:w="510" w:type="dxa"/>
            <w:vMerge/>
            <w:tcBorders>
              <w:left w:val="nil"/>
            </w:tcBorders>
          </w:tcPr>
          <w:p w:rsidR="004C16C6" w:rsidRDefault="004C16C6">
            <w:pPr>
              <w:pStyle w:val="ConsPlusNormal"/>
            </w:pPr>
          </w:p>
        </w:tc>
        <w:tc>
          <w:tcPr>
            <w:tcW w:w="1757"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278" w:type="dxa"/>
            <w:vMerge/>
          </w:tcPr>
          <w:p w:rsidR="004C16C6" w:rsidRDefault="004C16C6">
            <w:pPr>
              <w:pStyle w:val="ConsPlusNormal"/>
            </w:pPr>
          </w:p>
        </w:tc>
        <w:tc>
          <w:tcPr>
            <w:tcW w:w="1278" w:type="dxa"/>
            <w:vMerge/>
          </w:tcPr>
          <w:p w:rsidR="004C16C6" w:rsidRDefault="004C16C6">
            <w:pPr>
              <w:pStyle w:val="ConsPlusNormal"/>
            </w:pPr>
          </w:p>
        </w:tc>
        <w:tc>
          <w:tcPr>
            <w:tcW w:w="1278" w:type="dxa"/>
            <w:vMerge/>
          </w:tcPr>
          <w:p w:rsidR="004C16C6" w:rsidRDefault="004C16C6">
            <w:pPr>
              <w:pStyle w:val="ConsPlusNormal"/>
            </w:pPr>
          </w:p>
        </w:tc>
        <w:tc>
          <w:tcPr>
            <w:tcW w:w="1278"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lastRenderedPageBreak/>
              <w:t>1</w:t>
            </w:r>
          </w:p>
        </w:tc>
        <w:tc>
          <w:tcPr>
            <w:tcW w:w="1757"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1278" w:type="dxa"/>
          </w:tcPr>
          <w:p w:rsidR="004C16C6" w:rsidRDefault="004C16C6">
            <w:pPr>
              <w:pStyle w:val="ConsPlusNormal"/>
              <w:jc w:val="center"/>
            </w:pPr>
            <w:r>
              <w:t>5</w:t>
            </w:r>
          </w:p>
        </w:tc>
        <w:tc>
          <w:tcPr>
            <w:tcW w:w="1278" w:type="dxa"/>
          </w:tcPr>
          <w:p w:rsidR="004C16C6" w:rsidRDefault="004C16C6">
            <w:pPr>
              <w:pStyle w:val="ConsPlusNormal"/>
              <w:jc w:val="center"/>
            </w:pPr>
            <w:r>
              <w:t>6</w:t>
            </w:r>
          </w:p>
        </w:tc>
        <w:tc>
          <w:tcPr>
            <w:tcW w:w="1278" w:type="dxa"/>
          </w:tcPr>
          <w:p w:rsidR="004C16C6" w:rsidRDefault="004C16C6">
            <w:pPr>
              <w:pStyle w:val="ConsPlusNormal"/>
              <w:jc w:val="center"/>
            </w:pPr>
            <w:r>
              <w:t>7</w:t>
            </w:r>
          </w:p>
        </w:tc>
        <w:tc>
          <w:tcPr>
            <w:tcW w:w="1278"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3968" w:type="dxa"/>
            <w:gridSpan w:val="4"/>
            <w:tcBorders>
              <w:left w:val="nil"/>
              <w:bottom w:val="nil"/>
            </w:tcBorders>
          </w:tcPr>
          <w:p w:rsidR="004C16C6" w:rsidRDefault="004C16C6">
            <w:pPr>
              <w:pStyle w:val="ConsPlusNormal"/>
              <w:jc w:val="right"/>
            </w:pPr>
            <w:r>
              <w:t>Итого</w:t>
            </w: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4C16C6">
        <w:tc>
          <w:tcPr>
            <w:tcW w:w="510" w:type="dxa"/>
            <w:vMerge w:val="restart"/>
            <w:tcBorders>
              <w:left w:val="nil"/>
            </w:tcBorders>
          </w:tcPr>
          <w:p w:rsidR="004C16C6" w:rsidRDefault="004C16C6">
            <w:pPr>
              <w:pStyle w:val="ConsPlusNormal"/>
              <w:jc w:val="center"/>
            </w:pPr>
            <w:r>
              <w:t>N п/п</w:t>
            </w:r>
          </w:p>
        </w:tc>
        <w:tc>
          <w:tcPr>
            <w:tcW w:w="4013" w:type="dxa"/>
            <w:gridSpan w:val="3"/>
          </w:tcPr>
          <w:p w:rsidR="004C16C6" w:rsidRDefault="004C16C6">
            <w:pPr>
              <w:pStyle w:val="ConsPlusNormal"/>
              <w:jc w:val="center"/>
            </w:pPr>
            <w:r>
              <w:t>Документ</w:t>
            </w:r>
          </w:p>
        </w:tc>
        <w:tc>
          <w:tcPr>
            <w:tcW w:w="2295" w:type="dxa"/>
            <w:vMerge w:val="restart"/>
          </w:tcPr>
          <w:p w:rsidR="004C16C6" w:rsidRDefault="004C16C6">
            <w:pPr>
              <w:pStyle w:val="ConsPlusNormal"/>
              <w:jc w:val="center"/>
            </w:pPr>
            <w:r>
              <w:t>Сумма на ____ год</w:t>
            </w:r>
          </w:p>
        </w:tc>
        <w:tc>
          <w:tcPr>
            <w:tcW w:w="2211" w:type="dxa"/>
            <w:vMerge w:val="restart"/>
            <w:tcBorders>
              <w:right w:val="nil"/>
            </w:tcBorders>
          </w:tcPr>
          <w:p w:rsidR="004C16C6" w:rsidRDefault="004C16C6">
            <w:pPr>
              <w:pStyle w:val="ConsPlusNormal"/>
              <w:jc w:val="center"/>
            </w:pPr>
            <w:r>
              <w:t>Сумма на ____ год</w:t>
            </w:r>
          </w:p>
        </w:tc>
      </w:tr>
      <w:tr w:rsidR="004C16C6">
        <w:tc>
          <w:tcPr>
            <w:tcW w:w="510" w:type="dxa"/>
            <w:vMerge/>
            <w:tcBorders>
              <w:left w:val="nil"/>
            </w:tcBorders>
          </w:tcPr>
          <w:p w:rsidR="004C16C6" w:rsidRDefault="004C16C6">
            <w:pPr>
              <w:pStyle w:val="ConsPlusNormal"/>
            </w:pPr>
          </w:p>
        </w:tc>
        <w:tc>
          <w:tcPr>
            <w:tcW w:w="2041" w:type="dxa"/>
          </w:tcPr>
          <w:p w:rsidR="004C16C6" w:rsidRDefault="004C16C6">
            <w:pPr>
              <w:pStyle w:val="ConsPlusNormal"/>
              <w:jc w:val="center"/>
            </w:pPr>
            <w:r>
              <w:t>наименование</w:t>
            </w:r>
          </w:p>
        </w:tc>
        <w:tc>
          <w:tcPr>
            <w:tcW w:w="986" w:type="dxa"/>
          </w:tcPr>
          <w:p w:rsidR="004C16C6" w:rsidRDefault="004C16C6">
            <w:pPr>
              <w:pStyle w:val="ConsPlusNormal"/>
              <w:jc w:val="center"/>
            </w:pPr>
            <w:r>
              <w:t>номер</w:t>
            </w:r>
          </w:p>
        </w:tc>
        <w:tc>
          <w:tcPr>
            <w:tcW w:w="986" w:type="dxa"/>
          </w:tcPr>
          <w:p w:rsidR="004C16C6" w:rsidRDefault="004C16C6">
            <w:pPr>
              <w:pStyle w:val="ConsPlusNormal"/>
              <w:jc w:val="center"/>
            </w:pPr>
            <w:r>
              <w:t>дата</w:t>
            </w:r>
          </w:p>
        </w:tc>
        <w:tc>
          <w:tcPr>
            <w:tcW w:w="2295" w:type="dxa"/>
            <w:vMerge/>
          </w:tcPr>
          <w:p w:rsidR="004C16C6" w:rsidRDefault="004C16C6">
            <w:pPr>
              <w:pStyle w:val="ConsPlusNormal"/>
            </w:pPr>
          </w:p>
        </w:tc>
        <w:tc>
          <w:tcPr>
            <w:tcW w:w="2211"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2041" w:type="dxa"/>
          </w:tcPr>
          <w:p w:rsidR="004C16C6" w:rsidRDefault="004C16C6">
            <w:pPr>
              <w:pStyle w:val="ConsPlusNormal"/>
              <w:jc w:val="center"/>
            </w:pPr>
            <w:r>
              <w:t>2</w:t>
            </w:r>
          </w:p>
        </w:tc>
        <w:tc>
          <w:tcPr>
            <w:tcW w:w="986" w:type="dxa"/>
          </w:tcPr>
          <w:p w:rsidR="004C16C6" w:rsidRDefault="004C16C6">
            <w:pPr>
              <w:pStyle w:val="ConsPlusNormal"/>
              <w:jc w:val="center"/>
            </w:pPr>
            <w:r>
              <w:t>3</w:t>
            </w:r>
          </w:p>
        </w:tc>
        <w:tc>
          <w:tcPr>
            <w:tcW w:w="986" w:type="dxa"/>
          </w:tcPr>
          <w:p w:rsidR="004C16C6" w:rsidRDefault="004C16C6">
            <w:pPr>
              <w:pStyle w:val="ConsPlusNormal"/>
              <w:jc w:val="center"/>
            </w:pPr>
            <w:r>
              <w:t>4</w:t>
            </w:r>
          </w:p>
        </w:tc>
        <w:tc>
          <w:tcPr>
            <w:tcW w:w="2295" w:type="dxa"/>
          </w:tcPr>
          <w:p w:rsidR="004C16C6" w:rsidRDefault="004C16C6">
            <w:pPr>
              <w:pStyle w:val="ConsPlusNormal"/>
              <w:jc w:val="center"/>
            </w:pPr>
            <w:r>
              <w:t>5</w:t>
            </w:r>
          </w:p>
        </w:tc>
        <w:tc>
          <w:tcPr>
            <w:tcW w:w="2211" w:type="dxa"/>
            <w:tcBorders>
              <w:right w:val="nil"/>
            </w:tcBorders>
          </w:tcPr>
          <w:p w:rsidR="004C16C6" w:rsidRDefault="004C16C6">
            <w:pPr>
              <w:pStyle w:val="ConsPlusNormal"/>
              <w:jc w:val="center"/>
            </w:pPr>
            <w:r>
              <w:t>6</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041" w:type="dxa"/>
          </w:tcPr>
          <w:p w:rsidR="004C16C6" w:rsidRDefault="004C16C6">
            <w:pPr>
              <w:pStyle w:val="ConsPlusNormal"/>
            </w:pPr>
          </w:p>
        </w:tc>
        <w:tc>
          <w:tcPr>
            <w:tcW w:w="986" w:type="dxa"/>
          </w:tcPr>
          <w:p w:rsidR="004C16C6" w:rsidRDefault="004C16C6">
            <w:pPr>
              <w:pStyle w:val="ConsPlusNormal"/>
            </w:pPr>
          </w:p>
        </w:tc>
        <w:tc>
          <w:tcPr>
            <w:tcW w:w="986" w:type="dxa"/>
          </w:tcPr>
          <w:p w:rsidR="004C16C6" w:rsidRDefault="004C16C6">
            <w:pPr>
              <w:pStyle w:val="ConsPlusNormal"/>
            </w:pPr>
          </w:p>
        </w:tc>
        <w:tc>
          <w:tcPr>
            <w:tcW w:w="2295" w:type="dxa"/>
          </w:tcPr>
          <w:p w:rsidR="004C16C6" w:rsidRDefault="004C16C6">
            <w:pPr>
              <w:pStyle w:val="ConsPlusNormal"/>
            </w:pPr>
          </w:p>
        </w:tc>
        <w:tc>
          <w:tcPr>
            <w:tcW w:w="2211" w:type="dxa"/>
          </w:tcPr>
          <w:p w:rsidR="004C16C6" w:rsidRDefault="004C16C6">
            <w:pPr>
              <w:pStyle w:val="ConsPlusNormal"/>
            </w:pPr>
          </w:p>
        </w:tc>
      </w:tr>
      <w:tr w:rsidR="004C16C6">
        <w:tblPrEx>
          <w:tblBorders>
            <w:right w:val="single" w:sz="4" w:space="0" w:color="auto"/>
          </w:tblBorders>
        </w:tblPrEx>
        <w:tc>
          <w:tcPr>
            <w:tcW w:w="4523" w:type="dxa"/>
            <w:gridSpan w:val="4"/>
            <w:tcBorders>
              <w:left w:val="nil"/>
              <w:bottom w:val="nil"/>
            </w:tcBorders>
          </w:tcPr>
          <w:p w:rsidR="004C16C6" w:rsidRDefault="004C16C6">
            <w:pPr>
              <w:pStyle w:val="ConsPlusNormal"/>
              <w:jc w:val="right"/>
            </w:pPr>
            <w:r>
              <w:t>Итого</w:t>
            </w:r>
          </w:p>
        </w:tc>
        <w:tc>
          <w:tcPr>
            <w:tcW w:w="2295" w:type="dxa"/>
          </w:tcPr>
          <w:p w:rsidR="004C16C6" w:rsidRDefault="004C16C6">
            <w:pPr>
              <w:pStyle w:val="ConsPlusNormal"/>
            </w:pPr>
          </w:p>
        </w:tc>
        <w:tc>
          <w:tcPr>
            <w:tcW w:w="221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0531717,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Распределенные бюджетные ассигнования</w:t>
      </w:r>
    </w:p>
    <w:p w:rsidR="004C16C6" w:rsidRDefault="004C16C6">
      <w:pPr>
        <w:pStyle w:val="ConsPlusNonformat"/>
        <w:jc w:val="both"/>
      </w:pPr>
    </w:p>
    <w:p w:rsidR="004C16C6" w:rsidRDefault="004C16C6">
      <w:pPr>
        <w:pStyle w:val="ConsPlusNonformat"/>
        <w:jc w:val="both"/>
      </w:pPr>
      <w:r>
        <w:t xml:space="preserve">                        3.1. Бюджетные ассигнования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4C16C6">
        <w:tc>
          <w:tcPr>
            <w:tcW w:w="510" w:type="dxa"/>
            <w:vMerge w:val="restart"/>
            <w:tcBorders>
              <w:left w:val="nil"/>
            </w:tcBorders>
          </w:tcPr>
          <w:p w:rsidR="004C16C6" w:rsidRDefault="004C16C6">
            <w:pPr>
              <w:pStyle w:val="ConsPlusNormal"/>
              <w:jc w:val="center"/>
            </w:pPr>
            <w:r>
              <w:lastRenderedPageBreak/>
              <w:t>N п/п</w:t>
            </w:r>
          </w:p>
        </w:tc>
        <w:tc>
          <w:tcPr>
            <w:tcW w:w="3472" w:type="dxa"/>
            <w:gridSpan w:val="3"/>
          </w:tcPr>
          <w:p w:rsidR="004C16C6" w:rsidRDefault="004C16C6">
            <w:pPr>
              <w:pStyle w:val="ConsPlusNormal"/>
              <w:jc w:val="center"/>
            </w:pPr>
            <w:r>
              <w:t>Документ</w:t>
            </w:r>
          </w:p>
        </w:tc>
        <w:tc>
          <w:tcPr>
            <w:tcW w:w="1247" w:type="dxa"/>
            <w:vMerge w:val="restart"/>
          </w:tcPr>
          <w:p w:rsidR="004C16C6" w:rsidRDefault="004C16C6">
            <w:pPr>
              <w:pStyle w:val="ConsPlusNormal"/>
              <w:jc w:val="center"/>
            </w:pPr>
            <w:r>
              <w:t>Сумма на ____ год</w:t>
            </w:r>
          </w:p>
        </w:tc>
        <w:tc>
          <w:tcPr>
            <w:tcW w:w="1191" w:type="dxa"/>
            <w:vMerge w:val="restart"/>
          </w:tcPr>
          <w:p w:rsidR="004C16C6" w:rsidRDefault="004C16C6">
            <w:pPr>
              <w:pStyle w:val="ConsPlusNormal"/>
              <w:jc w:val="center"/>
            </w:pPr>
            <w:r>
              <w:t>Сумма на ____ год</w:t>
            </w:r>
          </w:p>
        </w:tc>
        <w:tc>
          <w:tcPr>
            <w:tcW w:w="1247" w:type="dxa"/>
            <w:vMerge w:val="restart"/>
          </w:tcPr>
          <w:p w:rsidR="004C16C6" w:rsidRDefault="004C16C6">
            <w:pPr>
              <w:pStyle w:val="ConsPlusNormal"/>
              <w:jc w:val="center"/>
            </w:pPr>
            <w:r>
              <w:t>Сумма на ____ год</w:t>
            </w:r>
          </w:p>
        </w:tc>
        <w:tc>
          <w:tcPr>
            <w:tcW w:w="1331" w:type="dxa"/>
            <w:vMerge w:val="restart"/>
            <w:tcBorders>
              <w:right w:val="nil"/>
            </w:tcBorders>
          </w:tcPr>
          <w:p w:rsidR="004C16C6" w:rsidRDefault="004C16C6">
            <w:pPr>
              <w:pStyle w:val="ConsPlusNormal"/>
              <w:jc w:val="center"/>
            </w:pPr>
            <w:r>
              <w:t>Сумма на ____ год</w:t>
            </w:r>
          </w:p>
        </w:tc>
      </w:tr>
      <w:tr w:rsidR="004C16C6">
        <w:tc>
          <w:tcPr>
            <w:tcW w:w="510" w:type="dxa"/>
            <w:vMerge/>
            <w:tcBorders>
              <w:left w:val="nil"/>
            </w:tcBorders>
          </w:tcPr>
          <w:p w:rsidR="004C16C6" w:rsidRDefault="004C16C6">
            <w:pPr>
              <w:pStyle w:val="ConsPlusNormal"/>
            </w:pPr>
          </w:p>
        </w:tc>
        <w:tc>
          <w:tcPr>
            <w:tcW w:w="1757" w:type="dxa"/>
          </w:tcPr>
          <w:p w:rsidR="004C16C6" w:rsidRDefault="004C16C6">
            <w:pPr>
              <w:pStyle w:val="ConsPlusNormal"/>
              <w:jc w:val="center"/>
            </w:pPr>
            <w:r>
              <w:t>наименование</w:t>
            </w:r>
          </w:p>
        </w:tc>
        <w:tc>
          <w:tcPr>
            <w:tcW w:w="883" w:type="dxa"/>
          </w:tcPr>
          <w:p w:rsidR="004C16C6" w:rsidRDefault="004C16C6">
            <w:pPr>
              <w:pStyle w:val="ConsPlusNormal"/>
              <w:jc w:val="center"/>
            </w:pPr>
            <w:r>
              <w:t>номер</w:t>
            </w:r>
          </w:p>
        </w:tc>
        <w:tc>
          <w:tcPr>
            <w:tcW w:w="832" w:type="dxa"/>
          </w:tcPr>
          <w:p w:rsidR="004C16C6" w:rsidRDefault="004C16C6">
            <w:pPr>
              <w:pStyle w:val="ConsPlusNormal"/>
              <w:jc w:val="center"/>
            </w:pPr>
            <w:r>
              <w:t>дата</w:t>
            </w:r>
          </w:p>
        </w:tc>
        <w:tc>
          <w:tcPr>
            <w:tcW w:w="1247" w:type="dxa"/>
            <w:vMerge/>
          </w:tcPr>
          <w:p w:rsidR="004C16C6" w:rsidRDefault="004C16C6">
            <w:pPr>
              <w:pStyle w:val="ConsPlusNormal"/>
            </w:pPr>
          </w:p>
        </w:tc>
        <w:tc>
          <w:tcPr>
            <w:tcW w:w="1191" w:type="dxa"/>
            <w:vMerge/>
          </w:tcPr>
          <w:p w:rsidR="004C16C6" w:rsidRDefault="004C16C6">
            <w:pPr>
              <w:pStyle w:val="ConsPlusNormal"/>
            </w:pPr>
          </w:p>
        </w:tc>
        <w:tc>
          <w:tcPr>
            <w:tcW w:w="1247" w:type="dxa"/>
            <w:vMerge/>
          </w:tcPr>
          <w:p w:rsidR="004C16C6" w:rsidRDefault="004C16C6">
            <w:pPr>
              <w:pStyle w:val="ConsPlusNormal"/>
            </w:pPr>
          </w:p>
        </w:tc>
        <w:tc>
          <w:tcPr>
            <w:tcW w:w="1331"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57" w:type="dxa"/>
          </w:tcPr>
          <w:p w:rsidR="004C16C6" w:rsidRDefault="004C16C6">
            <w:pPr>
              <w:pStyle w:val="ConsPlusNormal"/>
              <w:jc w:val="center"/>
            </w:pPr>
            <w:r>
              <w:t>2</w:t>
            </w:r>
          </w:p>
        </w:tc>
        <w:tc>
          <w:tcPr>
            <w:tcW w:w="883" w:type="dxa"/>
          </w:tcPr>
          <w:p w:rsidR="004C16C6" w:rsidRDefault="004C16C6">
            <w:pPr>
              <w:pStyle w:val="ConsPlusNormal"/>
              <w:jc w:val="center"/>
            </w:pPr>
            <w:r>
              <w:t>3</w:t>
            </w:r>
          </w:p>
        </w:tc>
        <w:tc>
          <w:tcPr>
            <w:tcW w:w="832"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247" w:type="dxa"/>
          </w:tcPr>
          <w:p w:rsidR="004C16C6" w:rsidRDefault="004C16C6">
            <w:pPr>
              <w:pStyle w:val="ConsPlusNormal"/>
              <w:jc w:val="center"/>
            </w:pPr>
            <w:r>
              <w:t>7</w:t>
            </w:r>
          </w:p>
        </w:tc>
        <w:tc>
          <w:tcPr>
            <w:tcW w:w="1331"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83" w:type="dxa"/>
          </w:tcPr>
          <w:p w:rsidR="004C16C6" w:rsidRDefault="004C16C6">
            <w:pPr>
              <w:pStyle w:val="ConsPlusNormal"/>
            </w:pPr>
          </w:p>
        </w:tc>
        <w:tc>
          <w:tcPr>
            <w:tcW w:w="832"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33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83" w:type="dxa"/>
          </w:tcPr>
          <w:p w:rsidR="004C16C6" w:rsidRDefault="004C16C6">
            <w:pPr>
              <w:pStyle w:val="ConsPlusNormal"/>
            </w:pPr>
          </w:p>
        </w:tc>
        <w:tc>
          <w:tcPr>
            <w:tcW w:w="832"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33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83" w:type="dxa"/>
          </w:tcPr>
          <w:p w:rsidR="004C16C6" w:rsidRDefault="004C16C6">
            <w:pPr>
              <w:pStyle w:val="ConsPlusNormal"/>
            </w:pPr>
          </w:p>
        </w:tc>
        <w:tc>
          <w:tcPr>
            <w:tcW w:w="832"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33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83" w:type="dxa"/>
          </w:tcPr>
          <w:p w:rsidR="004C16C6" w:rsidRDefault="004C16C6">
            <w:pPr>
              <w:pStyle w:val="ConsPlusNormal"/>
            </w:pPr>
          </w:p>
        </w:tc>
        <w:tc>
          <w:tcPr>
            <w:tcW w:w="832"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33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83" w:type="dxa"/>
          </w:tcPr>
          <w:p w:rsidR="004C16C6" w:rsidRDefault="004C16C6">
            <w:pPr>
              <w:pStyle w:val="ConsPlusNormal"/>
            </w:pPr>
          </w:p>
        </w:tc>
        <w:tc>
          <w:tcPr>
            <w:tcW w:w="832"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331" w:type="dxa"/>
          </w:tcPr>
          <w:p w:rsidR="004C16C6" w:rsidRDefault="004C16C6">
            <w:pPr>
              <w:pStyle w:val="ConsPlusNormal"/>
            </w:pPr>
          </w:p>
        </w:tc>
      </w:tr>
      <w:tr w:rsidR="004C16C6">
        <w:tblPrEx>
          <w:tblBorders>
            <w:right w:val="single" w:sz="4" w:space="0" w:color="auto"/>
          </w:tblBorders>
        </w:tblPrEx>
        <w:tc>
          <w:tcPr>
            <w:tcW w:w="3982" w:type="dxa"/>
            <w:gridSpan w:val="4"/>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191" w:type="dxa"/>
          </w:tcPr>
          <w:p w:rsidR="004C16C6" w:rsidRDefault="004C16C6">
            <w:pPr>
              <w:pStyle w:val="ConsPlusNormal"/>
            </w:pPr>
          </w:p>
        </w:tc>
        <w:tc>
          <w:tcPr>
            <w:tcW w:w="1247" w:type="dxa"/>
          </w:tcPr>
          <w:p w:rsidR="004C16C6" w:rsidRDefault="004C16C6">
            <w:pPr>
              <w:pStyle w:val="ConsPlusNormal"/>
            </w:pPr>
          </w:p>
        </w:tc>
        <w:tc>
          <w:tcPr>
            <w:tcW w:w="133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4C16C6">
        <w:tc>
          <w:tcPr>
            <w:tcW w:w="510" w:type="dxa"/>
            <w:vMerge w:val="restart"/>
            <w:tcBorders>
              <w:left w:val="nil"/>
            </w:tcBorders>
          </w:tcPr>
          <w:p w:rsidR="004C16C6" w:rsidRDefault="004C16C6">
            <w:pPr>
              <w:pStyle w:val="ConsPlusNormal"/>
              <w:jc w:val="center"/>
            </w:pPr>
            <w:r>
              <w:t>N п/п</w:t>
            </w:r>
          </w:p>
        </w:tc>
        <w:tc>
          <w:tcPr>
            <w:tcW w:w="3472" w:type="dxa"/>
            <w:gridSpan w:val="3"/>
          </w:tcPr>
          <w:p w:rsidR="004C16C6" w:rsidRDefault="004C16C6">
            <w:pPr>
              <w:pStyle w:val="ConsPlusNormal"/>
              <w:jc w:val="center"/>
            </w:pPr>
            <w:r>
              <w:t>Документ</w:t>
            </w:r>
          </w:p>
        </w:tc>
        <w:tc>
          <w:tcPr>
            <w:tcW w:w="2630" w:type="dxa"/>
            <w:vMerge w:val="restart"/>
          </w:tcPr>
          <w:p w:rsidR="004C16C6" w:rsidRDefault="004C16C6">
            <w:pPr>
              <w:pStyle w:val="ConsPlusNormal"/>
              <w:jc w:val="center"/>
            </w:pPr>
            <w:r>
              <w:t>Сумма на ____ год</w:t>
            </w:r>
          </w:p>
        </w:tc>
        <w:tc>
          <w:tcPr>
            <w:tcW w:w="2381" w:type="dxa"/>
            <w:vMerge w:val="restart"/>
            <w:tcBorders>
              <w:right w:val="nil"/>
            </w:tcBorders>
          </w:tcPr>
          <w:p w:rsidR="004C16C6" w:rsidRDefault="004C16C6">
            <w:pPr>
              <w:pStyle w:val="ConsPlusNormal"/>
              <w:jc w:val="center"/>
            </w:pPr>
            <w:r>
              <w:t>Сумма на ____ год</w:t>
            </w:r>
          </w:p>
        </w:tc>
      </w:tr>
      <w:tr w:rsidR="004C16C6">
        <w:tc>
          <w:tcPr>
            <w:tcW w:w="510" w:type="dxa"/>
            <w:vMerge/>
            <w:tcBorders>
              <w:left w:val="nil"/>
            </w:tcBorders>
          </w:tcPr>
          <w:p w:rsidR="004C16C6" w:rsidRDefault="004C16C6">
            <w:pPr>
              <w:pStyle w:val="ConsPlusNormal"/>
            </w:pPr>
          </w:p>
        </w:tc>
        <w:tc>
          <w:tcPr>
            <w:tcW w:w="1757" w:type="dxa"/>
          </w:tcPr>
          <w:p w:rsidR="004C16C6" w:rsidRDefault="004C16C6">
            <w:pPr>
              <w:pStyle w:val="ConsPlusNormal"/>
              <w:jc w:val="center"/>
            </w:pPr>
            <w:r>
              <w:t>наименование</w:t>
            </w:r>
          </w:p>
        </w:tc>
        <w:tc>
          <w:tcPr>
            <w:tcW w:w="897" w:type="dxa"/>
          </w:tcPr>
          <w:p w:rsidR="004C16C6" w:rsidRDefault="004C16C6">
            <w:pPr>
              <w:pStyle w:val="ConsPlusNormal"/>
              <w:jc w:val="center"/>
            </w:pPr>
            <w:r>
              <w:t>номер</w:t>
            </w:r>
          </w:p>
        </w:tc>
        <w:tc>
          <w:tcPr>
            <w:tcW w:w="818" w:type="dxa"/>
          </w:tcPr>
          <w:p w:rsidR="004C16C6" w:rsidRDefault="004C16C6">
            <w:pPr>
              <w:pStyle w:val="ConsPlusNormal"/>
              <w:jc w:val="center"/>
            </w:pPr>
            <w:r>
              <w:t>дата</w:t>
            </w:r>
          </w:p>
        </w:tc>
        <w:tc>
          <w:tcPr>
            <w:tcW w:w="2630" w:type="dxa"/>
            <w:vMerge/>
          </w:tcPr>
          <w:p w:rsidR="004C16C6" w:rsidRDefault="004C16C6">
            <w:pPr>
              <w:pStyle w:val="ConsPlusNormal"/>
            </w:pPr>
          </w:p>
        </w:tc>
        <w:tc>
          <w:tcPr>
            <w:tcW w:w="2381"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57" w:type="dxa"/>
          </w:tcPr>
          <w:p w:rsidR="004C16C6" w:rsidRDefault="004C16C6">
            <w:pPr>
              <w:pStyle w:val="ConsPlusNormal"/>
              <w:jc w:val="center"/>
            </w:pPr>
            <w:r>
              <w:t>2</w:t>
            </w:r>
          </w:p>
        </w:tc>
        <w:tc>
          <w:tcPr>
            <w:tcW w:w="897" w:type="dxa"/>
          </w:tcPr>
          <w:p w:rsidR="004C16C6" w:rsidRDefault="004C16C6">
            <w:pPr>
              <w:pStyle w:val="ConsPlusNormal"/>
              <w:jc w:val="center"/>
            </w:pPr>
            <w:r>
              <w:t>3</w:t>
            </w:r>
          </w:p>
        </w:tc>
        <w:tc>
          <w:tcPr>
            <w:tcW w:w="818" w:type="dxa"/>
          </w:tcPr>
          <w:p w:rsidR="004C16C6" w:rsidRDefault="004C16C6">
            <w:pPr>
              <w:pStyle w:val="ConsPlusNormal"/>
              <w:jc w:val="center"/>
            </w:pPr>
            <w:r>
              <w:t>4</w:t>
            </w:r>
          </w:p>
        </w:tc>
        <w:tc>
          <w:tcPr>
            <w:tcW w:w="2630" w:type="dxa"/>
          </w:tcPr>
          <w:p w:rsidR="004C16C6" w:rsidRDefault="004C16C6">
            <w:pPr>
              <w:pStyle w:val="ConsPlusNormal"/>
              <w:jc w:val="center"/>
            </w:pPr>
            <w:r>
              <w:t>5</w:t>
            </w:r>
          </w:p>
        </w:tc>
        <w:tc>
          <w:tcPr>
            <w:tcW w:w="2381" w:type="dxa"/>
            <w:tcBorders>
              <w:right w:val="nil"/>
            </w:tcBorders>
          </w:tcPr>
          <w:p w:rsidR="004C16C6" w:rsidRDefault="004C16C6">
            <w:pPr>
              <w:pStyle w:val="ConsPlusNormal"/>
              <w:jc w:val="center"/>
            </w:pPr>
            <w:r>
              <w:t>6</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630" w:type="dxa"/>
          </w:tcPr>
          <w:p w:rsidR="004C16C6" w:rsidRDefault="004C16C6">
            <w:pPr>
              <w:pStyle w:val="ConsPlusNormal"/>
            </w:pPr>
          </w:p>
        </w:tc>
        <w:tc>
          <w:tcPr>
            <w:tcW w:w="238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630" w:type="dxa"/>
          </w:tcPr>
          <w:p w:rsidR="004C16C6" w:rsidRDefault="004C16C6">
            <w:pPr>
              <w:pStyle w:val="ConsPlusNormal"/>
            </w:pPr>
          </w:p>
        </w:tc>
        <w:tc>
          <w:tcPr>
            <w:tcW w:w="238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630" w:type="dxa"/>
          </w:tcPr>
          <w:p w:rsidR="004C16C6" w:rsidRDefault="004C16C6">
            <w:pPr>
              <w:pStyle w:val="ConsPlusNormal"/>
            </w:pPr>
          </w:p>
        </w:tc>
        <w:tc>
          <w:tcPr>
            <w:tcW w:w="238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630" w:type="dxa"/>
          </w:tcPr>
          <w:p w:rsidR="004C16C6" w:rsidRDefault="004C16C6">
            <w:pPr>
              <w:pStyle w:val="ConsPlusNormal"/>
            </w:pPr>
          </w:p>
        </w:tc>
        <w:tc>
          <w:tcPr>
            <w:tcW w:w="238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630" w:type="dxa"/>
          </w:tcPr>
          <w:p w:rsidR="004C16C6" w:rsidRDefault="004C16C6">
            <w:pPr>
              <w:pStyle w:val="ConsPlusNormal"/>
            </w:pPr>
          </w:p>
        </w:tc>
        <w:tc>
          <w:tcPr>
            <w:tcW w:w="2381" w:type="dxa"/>
          </w:tcPr>
          <w:p w:rsidR="004C16C6" w:rsidRDefault="004C16C6">
            <w:pPr>
              <w:pStyle w:val="ConsPlusNormal"/>
            </w:pPr>
          </w:p>
        </w:tc>
      </w:tr>
      <w:tr w:rsidR="004C16C6">
        <w:tblPrEx>
          <w:tblBorders>
            <w:right w:val="single" w:sz="4" w:space="0" w:color="auto"/>
          </w:tblBorders>
        </w:tblPrEx>
        <w:tc>
          <w:tcPr>
            <w:tcW w:w="3982" w:type="dxa"/>
            <w:gridSpan w:val="4"/>
            <w:tcBorders>
              <w:left w:val="nil"/>
              <w:bottom w:val="nil"/>
            </w:tcBorders>
          </w:tcPr>
          <w:p w:rsidR="004C16C6" w:rsidRDefault="004C16C6">
            <w:pPr>
              <w:pStyle w:val="ConsPlusNormal"/>
              <w:jc w:val="right"/>
            </w:pPr>
            <w:r>
              <w:t>Итого</w:t>
            </w:r>
          </w:p>
        </w:tc>
        <w:tc>
          <w:tcPr>
            <w:tcW w:w="2630" w:type="dxa"/>
          </w:tcPr>
          <w:p w:rsidR="004C16C6" w:rsidRDefault="004C16C6">
            <w:pPr>
              <w:pStyle w:val="ConsPlusNormal"/>
            </w:pPr>
          </w:p>
        </w:tc>
        <w:tc>
          <w:tcPr>
            <w:tcW w:w="238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lastRenderedPageBreak/>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12" w:name="P6422"/>
      <w:bookmarkEnd w:id="112"/>
      <w:r>
        <w:t xml:space="preserve">                                  ВЫПИСКА</w:t>
      </w:r>
    </w:p>
    <w:p w:rsidR="004C16C6" w:rsidRDefault="004C16C6">
      <w:pPr>
        <w:pStyle w:val="ConsPlusNonformat"/>
        <w:jc w:val="both"/>
      </w:pPr>
      <w:r>
        <w:t xml:space="preserve">        из лицевого счета администратора источников финансирования</w:t>
      </w:r>
    </w:p>
    <w:p w:rsidR="004C16C6" w:rsidRDefault="004C16C6">
      <w:pPr>
        <w:pStyle w:val="ConsPlusNonformat"/>
        <w:jc w:val="both"/>
      </w:pPr>
      <w:r>
        <w:t xml:space="preserve">                                    ┌────────────────┐</w:t>
      </w:r>
    </w:p>
    <w:p w:rsidR="004C16C6" w:rsidRDefault="004C16C6">
      <w:pPr>
        <w:pStyle w:val="ConsPlusNonformat"/>
        <w:jc w:val="both"/>
      </w:pPr>
      <w:r>
        <w:t xml:space="preserve">                 дефицита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0531764</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39">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Остатки бюджетных ассигнований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4C16C6">
        <w:tc>
          <w:tcPr>
            <w:tcW w:w="2665" w:type="dxa"/>
            <w:vMerge w:val="restart"/>
            <w:tcBorders>
              <w:left w:val="nil"/>
            </w:tcBorders>
          </w:tcPr>
          <w:p w:rsidR="004C16C6" w:rsidRDefault="004C16C6">
            <w:pPr>
              <w:pStyle w:val="ConsPlusNormal"/>
              <w:jc w:val="center"/>
            </w:pPr>
            <w:r>
              <w:t>Наименование показателя</w:t>
            </w:r>
          </w:p>
        </w:tc>
        <w:tc>
          <w:tcPr>
            <w:tcW w:w="2494" w:type="dxa"/>
            <w:vMerge w:val="restart"/>
          </w:tcPr>
          <w:p w:rsidR="004C16C6" w:rsidRDefault="004C16C6">
            <w:pPr>
              <w:pStyle w:val="ConsPlusNormal"/>
              <w:jc w:val="center"/>
            </w:pPr>
            <w:r>
              <w:t>Сумма на ____ текущий финансовый год</w:t>
            </w:r>
          </w:p>
        </w:tc>
        <w:tc>
          <w:tcPr>
            <w:tcW w:w="3910" w:type="dxa"/>
            <w:gridSpan w:val="2"/>
            <w:tcBorders>
              <w:right w:val="nil"/>
            </w:tcBorders>
          </w:tcPr>
          <w:p w:rsidR="004C16C6" w:rsidRDefault="004C16C6">
            <w:pPr>
              <w:pStyle w:val="ConsPlusNormal"/>
              <w:jc w:val="center"/>
            </w:pPr>
            <w:r>
              <w:t>Сумма на плановый период ____ - ____годов</w:t>
            </w:r>
          </w:p>
        </w:tc>
      </w:tr>
      <w:tr w:rsidR="004C16C6">
        <w:tc>
          <w:tcPr>
            <w:tcW w:w="2665" w:type="dxa"/>
            <w:vMerge/>
            <w:tcBorders>
              <w:left w:val="nil"/>
            </w:tcBorders>
          </w:tcPr>
          <w:p w:rsidR="004C16C6" w:rsidRDefault="004C16C6">
            <w:pPr>
              <w:pStyle w:val="ConsPlusNormal"/>
            </w:pPr>
          </w:p>
        </w:tc>
        <w:tc>
          <w:tcPr>
            <w:tcW w:w="2494" w:type="dxa"/>
            <w:vMerge/>
          </w:tcPr>
          <w:p w:rsidR="004C16C6" w:rsidRDefault="004C16C6">
            <w:pPr>
              <w:pStyle w:val="ConsPlusNormal"/>
            </w:pPr>
          </w:p>
        </w:tc>
        <w:tc>
          <w:tcPr>
            <w:tcW w:w="1955" w:type="dxa"/>
          </w:tcPr>
          <w:p w:rsidR="004C16C6" w:rsidRDefault="004C16C6">
            <w:pPr>
              <w:pStyle w:val="ConsPlusNormal"/>
              <w:jc w:val="center"/>
            </w:pPr>
            <w:r>
              <w:t>первый год</w:t>
            </w:r>
          </w:p>
        </w:tc>
        <w:tc>
          <w:tcPr>
            <w:tcW w:w="1955" w:type="dxa"/>
            <w:tcBorders>
              <w:right w:val="nil"/>
            </w:tcBorders>
          </w:tcPr>
          <w:p w:rsidR="004C16C6" w:rsidRDefault="004C16C6">
            <w:pPr>
              <w:pStyle w:val="ConsPlusNormal"/>
              <w:jc w:val="center"/>
            </w:pPr>
            <w:r>
              <w:t>второй год</w:t>
            </w:r>
          </w:p>
        </w:tc>
      </w:tr>
      <w:tr w:rsidR="004C16C6">
        <w:tc>
          <w:tcPr>
            <w:tcW w:w="2665" w:type="dxa"/>
            <w:tcBorders>
              <w:left w:val="nil"/>
            </w:tcBorders>
          </w:tcPr>
          <w:p w:rsidR="004C16C6" w:rsidRDefault="004C16C6">
            <w:pPr>
              <w:pStyle w:val="ConsPlusNormal"/>
              <w:jc w:val="center"/>
            </w:pPr>
            <w:r>
              <w:t>1</w:t>
            </w:r>
          </w:p>
        </w:tc>
        <w:tc>
          <w:tcPr>
            <w:tcW w:w="2494" w:type="dxa"/>
          </w:tcPr>
          <w:p w:rsidR="004C16C6" w:rsidRDefault="004C16C6">
            <w:pPr>
              <w:pStyle w:val="ConsPlusNormal"/>
              <w:jc w:val="center"/>
            </w:pPr>
            <w:r>
              <w:t>2</w:t>
            </w:r>
          </w:p>
        </w:tc>
        <w:tc>
          <w:tcPr>
            <w:tcW w:w="1955" w:type="dxa"/>
          </w:tcPr>
          <w:p w:rsidR="004C16C6" w:rsidRDefault="004C16C6">
            <w:pPr>
              <w:pStyle w:val="ConsPlusNormal"/>
              <w:jc w:val="center"/>
            </w:pPr>
            <w:r>
              <w:t>3</w:t>
            </w:r>
          </w:p>
        </w:tc>
        <w:tc>
          <w:tcPr>
            <w:tcW w:w="1955" w:type="dxa"/>
            <w:tcBorders>
              <w:right w:val="nil"/>
            </w:tcBorders>
          </w:tcPr>
          <w:p w:rsidR="004C16C6" w:rsidRDefault="004C16C6">
            <w:pPr>
              <w:pStyle w:val="ConsPlusNormal"/>
              <w:jc w:val="center"/>
            </w:pPr>
            <w:r>
              <w:t>4</w:t>
            </w:r>
          </w:p>
        </w:tc>
      </w:tr>
      <w:tr w:rsidR="004C16C6">
        <w:tblPrEx>
          <w:tblBorders>
            <w:right w:val="single" w:sz="4" w:space="0" w:color="auto"/>
          </w:tblBorders>
        </w:tblPrEx>
        <w:tc>
          <w:tcPr>
            <w:tcW w:w="2665" w:type="dxa"/>
            <w:tcBorders>
              <w:left w:val="nil"/>
            </w:tcBorders>
          </w:tcPr>
          <w:p w:rsidR="004C16C6" w:rsidRDefault="004C16C6">
            <w:pPr>
              <w:pStyle w:val="ConsPlusNormal"/>
            </w:pPr>
            <w:r>
              <w:t>Остаток на начало дня</w:t>
            </w:r>
          </w:p>
        </w:tc>
        <w:tc>
          <w:tcPr>
            <w:tcW w:w="2494" w:type="dxa"/>
          </w:tcPr>
          <w:p w:rsidR="004C16C6" w:rsidRDefault="004C16C6">
            <w:pPr>
              <w:pStyle w:val="ConsPlusNormal"/>
            </w:pPr>
          </w:p>
        </w:tc>
        <w:tc>
          <w:tcPr>
            <w:tcW w:w="1955" w:type="dxa"/>
          </w:tcPr>
          <w:p w:rsidR="004C16C6" w:rsidRDefault="004C16C6">
            <w:pPr>
              <w:pStyle w:val="ConsPlusNormal"/>
            </w:pPr>
          </w:p>
        </w:tc>
        <w:tc>
          <w:tcPr>
            <w:tcW w:w="1955" w:type="dxa"/>
          </w:tcPr>
          <w:p w:rsidR="004C16C6" w:rsidRDefault="004C16C6">
            <w:pPr>
              <w:pStyle w:val="ConsPlusNormal"/>
            </w:pPr>
          </w:p>
        </w:tc>
      </w:tr>
      <w:tr w:rsidR="004C16C6">
        <w:tblPrEx>
          <w:tblBorders>
            <w:right w:val="single" w:sz="4" w:space="0" w:color="auto"/>
          </w:tblBorders>
        </w:tblPrEx>
        <w:tc>
          <w:tcPr>
            <w:tcW w:w="2665" w:type="dxa"/>
            <w:tcBorders>
              <w:left w:val="nil"/>
            </w:tcBorders>
          </w:tcPr>
          <w:p w:rsidR="004C16C6" w:rsidRDefault="004C16C6">
            <w:pPr>
              <w:pStyle w:val="ConsPlusNormal"/>
            </w:pPr>
            <w:r>
              <w:t>Остаток на конец дня</w:t>
            </w:r>
          </w:p>
        </w:tc>
        <w:tc>
          <w:tcPr>
            <w:tcW w:w="2494" w:type="dxa"/>
          </w:tcPr>
          <w:p w:rsidR="004C16C6" w:rsidRDefault="004C16C6">
            <w:pPr>
              <w:pStyle w:val="ConsPlusNormal"/>
            </w:pPr>
          </w:p>
        </w:tc>
        <w:tc>
          <w:tcPr>
            <w:tcW w:w="1955" w:type="dxa"/>
          </w:tcPr>
          <w:p w:rsidR="004C16C6" w:rsidRDefault="004C16C6">
            <w:pPr>
              <w:pStyle w:val="ConsPlusNormal"/>
            </w:pPr>
          </w:p>
        </w:tc>
        <w:tc>
          <w:tcPr>
            <w:tcW w:w="195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0531764,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lastRenderedPageBreak/>
        <w:t xml:space="preserve">                                                за "__" ___________ 20__ г.</w:t>
      </w:r>
    </w:p>
    <w:p w:rsidR="004C16C6" w:rsidRDefault="004C16C6">
      <w:pPr>
        <w:pStyle w:val="ConsPlusNonformat"/>
        <w:jc w:val="both"/>
      </w:pPr>
    </w:p>
    <w:p w:rsidR="004C16C6" w:rsidRDefault="004C16C6">
      <w:pPr>
        <w:pStyle w:val="ConsPlusNonformat"/>
        <w:jc w:val="both"/>
      </w:pPr>
      <w:r>
        <w:t xml:space="preserve">                   2. Доведенные бюджетные ассигнования</w:t>
      </w:r>
    </w:p>
    <w:p w:rsidR="004C16C6" w:rsidRDefault="004C16C6">
      <w:pPr>
        <w:pStyle w:val="ConsPlusNonformat"/>
        <w:jc w:val="both"/>
      </w:pPr>
    </w:p>
    <w:p w:rsidR="004C16C6" w:rsidRDefault="004C16C6">
      <w:pPr>
        <w:pStyle w:val="ConsPlusNonformat"/>
        <w:jc w:val="both"/>
      </w:pPr>
      <w:r>
        <w:t xml:space="preserve">                        2.1. Бюджетные ассигнования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4C16C6">
        <w:tc>
          <w:tcPr>
            <w:tcW w:w="510" w:type="dxa"/>
            <w:vMerge w:val="restart"/>
            <w:tcBorders>
              <w:left w:val="nil"/>
            </w:tcBorders>
          </w:tcPr>
          <w:p w:rsidR="004C16C6" w:rsidRDefault="004C16C6">
            <w:pPr>
              <w:pStyle w:val="ConsPlusNormal"/>
              <w:jc w:val="center"/>
            </w:pPr>
            <w:r>
              <w:t>N п/п</w:t>
            </w:r>
          </w:p>
        </w:tc>
        <w:tc>
          <w:tcPr>
            <w:tcW w:w="3440" w:type="dxa"/>
            <w:gridSpan w:val="3"/>
          </w:tcPr>
          <w:p w:rsidR="004C16C6" w:rsidRDefault="004C16C6">
            <w:pPr>
              <w:pStyle w:val="ConsPlusNormal"/>
              <w:jc w:val="center"/>
            </w:pPr>
            <w:r>
              <w:t>Документ</w:t>
            </w:r>
          </w:p>
        </w:tc>
        <w:tc>
          <w:tcPr>
            <w:tcW w:w="1710" w:type="dxa"/>
            <w:vMerge w:val="restart"/>
          </w:tcPr>
          <w:p w:rsidR="004C16C6" w:rsidRDefault="004C16C6">
            <w:pPr>
              <w:pStyle w:val="ConsPlusNormal"/>
              <w:jc w:val="center"/>
            </w:pPr>
            <w:r>
              <w:t>Сумма на ____ текущий финансовый год</w:t>
            </w:r>
          </w:p>
        </w:tc>
        <w:tc>
          <w:tcPr>
            <w:tcW w:w="3420" w:type="dxa"/>
            <w:gridSpan w:val="2"/>
            <w:tcBorders>
              <w:right w:val="nil"/>
            </w:tcBorders>
          </w:tcPr>
          <w:p w:rsidR="004C16C6" w:rsidRDefault="004C16C6">
            <w:pPr>
              <w:pStyle w:val="ConsPlusNormal"/>
              <w:jc w:val="center"/>
            </w:pPr>
            <w:r>
              <w:t>Сумма на плановый период ____ - ____ годов</w:t>
            </w:r>
          </w:p>
        </w:tc>
      </w:tr>
      <w:tr w:rsidR="004C16C6">
        <w:tc>
          <w:tcPr>
            <w:tcW w:w="510" w:type="dxa"/>
            <w:vMerge/>
            <w:tcBorders>
              <w:left w:val="nil"/>
            </w:tcBorders>
          </w:tcPr>
          <w:p w:rsidR="004C16C6" w:rsidRDefault="004C16C6">
            <w:pPr>
              <w:pStyle w:val="ConsPlusNormal"/>
            </w:pPr>
          </w:p>
        </w:tc>
        <w:tc>
          <w:tcPr>
            <w:tcW w:w="1685" w:type="dxa"/>
          </w:tcPr>
          <w:p w:rsidR="004C16C6" w:rsidRDefault="004C16C6">
            <w:pPr>
              <w:pStyle w:val="ConsPlusNormal"/>
              <w:jc w:val="center"/>
            </w:pPr>
            <w:r>
              <w:t>наименование</w:t>
            </w:r>
          </w:p>
        </w:tc>
        <w:tc>
          <w:tcPr>
            <w:tcW w:w="877" w:type="dxa"/>
          </w:tcPr>
          <w:p w:rsidR="004C16C6" w:rsidRDefault="004C16C6">
            <w:pPr>
              <w:pStyle w:val="ConsPlusNormal"/>
              <w:jc w:val="center"/>
            </w:pPr>
            <w:r>
              <w:t>номер</w:t>
            </w:r>
          </w:p>
        </w:tc>
        <w:tc>
          <w:tcPr>
            <w:tcW w:w="878" w:type="dxa"/>
          </w:tcPr>
          <w:p w:rsidR="004C16C6" w:rsidRDefault="004C16C6">
            <w:pPr>
              <w:pStyle w:val="ConsPlusNormal"/>
              <w:jc w:val="center"/>
            </w:pPr>
            <w:r>
              <w:t>дата</w:t>
            </w:r>
          </w:p>
        </w:tc>
        <w:tc>
          <w:tcPr>
            <w:tcW w:w="1710" w:type="dxa"/>
            <w:vMerge/>
          </w:tcPr>
          <w:p w:rsidR="004C16C6" w:rsidRDefault="004C16C6">
            <w:pPr>
              <w:pStyle w:val="ConsPlusNormal"/>
            </w:pPr>
          </w:p>
        </w:tc>
        <w:tc>
          <w:tcPr>
            <w:tcW w:w="1710" w:type="dxa"/>
          </w:tcPr>
          <w:p w:rsidR="004C16C6" w:rsidRDefault="004C16C6">
            <w:pPr>
              <w:pStyle w:val="ConsPlusNormal"/>
              <w:jc w:val="center"/>
            </w:pPr>
            <w:r>
              <w:t>первый год</w:t>
            </w:r>
          </w:p>
        </w:tc>
        <w:tc>
          <w:tcPr>
            <w:tcW w:w="1710" w:type="dxa"/>
            <w:tcBorders>
              <w:right w:val="nil"/>
            </w:tcBorders>
          </w:tcPr>
          <w:p w:rsidR="004C16C6" w:rsidRDefault="004C16C6">
            <w:pPr>
              <w:pStyle w:val="ConsPlusNormal"/>
              <w:jc w:val="center"/>
            </w:pPr>
            <w:r>
              <w:t>второй год</w:t>
            </w:r>
          </w:p>
        </w:tc>
      </w:tr>
      <w:tr w:rsidR="004C16C6">
        <w:tc>
          <w:tcPr>
            <w:tcW w:w="510" w:type="dxa"/>
            <w:tcBorders>
              <w:left w:val="nil"/>
            </w:tcBorders>
          </w:tcPr>
          <w:p w:rsidR="004C16C6" w:rsidRDefault="004C16C6">
            <w:pPr>
              <w:pStyle w:val="ConsPlusNormal"/>
              <w:jc w:val="center"/>
            </w:pPr>
            <w:r>
              <w:t>1</w:t>
            </w:r>
          </w:p>
        </w:tc>
        <w:tc>
          <w:tcPr>
            <w:tcW w:w="1685" w:type="dxa"/>
          </w:tcPr>
          <w:p w:rsidR="004C16C6" w:rsidRDefault="004C16C6">
            <w:pPr>
              <w:pStyle w:val="ConsPlusNormal"/>
              <w:jc w:val="center"/>
            </w:pPr>
            <w:r>
              <w:t>2</w:t>
            </w:r>
          </w:p>
        </w:tc>
        <w:tc>
          <w:tcPr>
            <w:tcW w:w="877" w:type="dxa"/>
          </w:tcPr>
          <w:p w:rsidR="004C16C6" w:rsidRDefault="004C16C6">
            <w:pPr>
              <w:pStyle w:val="ConsPlusNormal"/>
              <w:jc w:val="center"/>
            </w:pPr>
            <w:r>
              <w:t>3</w:t>
            </w:r>
          </w:p>
        </w:tc>
        <w:tc>
          <w:tcPr>
            <w:tcW w:w="878" w:type="dxa"/>
          </w:tcPr>
          <w:p w:rsidR="004C16C6" w:rsidRDefault="004C16C6">
            <w:pPr>
              <w:pStyle w:val="ConsPlusNormal"/>
              <w:jc w:val="center"/>
            </w:pPr>
            <w:r>
              <w:t>4</w:t>
            </w:r>
          </w:p>
        </w:tc>
        <w:tc>
          <w:tcPr>
            <w:tcW w:w="1710" w:type="dxa"/>
          </w:tcPr>
          <w:p w:rsidR="004C16C6" w:rsidRDefault="004C16C6">
            <w:pPr>
              <w:pStyle w:val="ConsPlusNormal"/>
              <w:jc w:val="center"/>
            </w:pPr>
            <w:r>
              <w:t>5</w:t>
            </w:r>
          </w:p>
        </w:tc>
        <w:tc>
          <w:tcPr>
            <w:tcW w:w="1710" w:type="dxa"/>
          </w:tcPr>
          <w:p w:rsidR="004C16C6" w:rsidRDefault="004C16C6">
            <w:pPr>
              <w:pStyle w:val="ConsPlusNormal"/>
              <w:jc w:val="center"/>
            </w:pPr>
            <w:r>
              <w:t>6</w:t>
            </w:r>
          </w:p>
        </w:tc>
        <w:tc>
          <w:tcPr>
            <w:tcW w:w="1710"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685" w:type="dxa"/>
          </w:tcPr>
          <w:p w:rsidR="004C16C6" w:rsidRDefault="004C16C6">
            <w:pPr>
              <w:pStyle w:val="ConsPlusNormal"/>
            </w:pPr>
          </w:p>
        </w:tc>
        <w:tc>
          <w:tcPr>
            <w:tcW w:w="877" w:type="dxa"/>
          </w:tcPr>
          <w:p w:rsidR="004C16C6" w:rsidRDefault="004C16C6">
            <w:pPr>
              <w:pStyle w:val="ConsPlusNormal"/>
            </w:pPr>
          </w:p>
        </w:tc>
        <w:tc>
          <w:tcPr>
            <w:tcW w:w="878"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r w:rsidR="004C16C6">
        <w:tblPrEx>
          <w:tblBorders>
            <w:right w:val="single" w:sz="4" w:space="0" w:color="auto"/>
          </w:tblBorders>
        </w:tblPrEx>
        <w:tc>
          <w:tcPr>
            <w:tcW w:w="3950" w:type="dxa"/>
            <w:gridSpan w:val="4"/>
            <w:tcBorders>
              <w:left w:val="nil"/>
              <w:bottom w:val="nil"/>
            </w:tcBorders>
          </w:tcPr>
          <w:p w:rsidR="004C16C6" w:rsidRDefault="004C16C6">
            <w:pPr>
              <w:pStyle w:val="ConsPlusNormal"/>
              <w:jc w:val="right"/>
            </w:pPr>
            <w:r>
              <w:t>Итого</w:t>
            </w:r>
          </w:p>
        </w:tc>
        <w:tc>
          <w:tcPr>
            <w:tcW w:w="1710" w:type="dxa"/>
          </w:tcPr>
          <w:p w:rsidR="004C16C6" w:rsidRDefault="004C16C6">
            <w:pPr>
              <w:pStyle w:val="ConsPlusNormal"/>
            </w:pPr>
          </w:p>
        </w:tc>
        <w:tc>
          <w:tcPr>
            <w:tcW w:w="1710" w:type="dxa"/>
          </w:tcPr>
          <w:p w:rsidR="004C16C6" w:rsidRDefault="004C16C6">
            <w:pPr>
              <w:pStyle w:val="ConsPlusNormal"/>
            </w:pPr>
          </w:p>
        </w:tc>
        <w:tc>
          <w:tcPr>
            <w:tcW w:w="171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4C16C6">
        <w:tc>
          <w:tcPr>
            <w:tcW w:w="510" w:type="dxa"/>
            <w:vMerge w:val="restart"/>
            <w:tcBorders>
              <w:left w:val="nil"/>
            </w:tcBorders>
          </w:tcPr>
          <w:p w:rsidR="004C16C6" w:rsidRDefault="004C16C6">
            <w:pPr>
              <w:pStyle w:val="ConsPlusNormal"/>
              <w:jc w:val="center"/>
            </w:pPr>
            <w:r>
              <w:t>N п/п</w:t>
            </w:r>
          </w:p>
        </w:tc>
        <w:tc>
          <w:tcPr>
            <w:tcW w:w="5384" w:type="dxa"/>
            <w:gridSpan w:val="3"/>
          </w:tcPr>
          <w:p w:rsidR="004C16C6" w:rsidRDefault="004C16C6">
            <w:pPr>
              <w:pStyle w:val="ConsPlusNormal"/>
              <w:jc w:val="center"/>
            </w:pPr>
            <w:r>
              <w:t>Документ</w:t>
            </w:r>
          </w:p>
        </w:tc>
        <w:tc>
          <w:tcPr>
            <w:tcW w:w="3175" w:type="dxa"/>
            <w:vMerge w:val="restart"/>
            <w:tcBorders>
              <w:right w:val="nil"/>
            </w:tcBorders>
          </w:tcPr>
          <w:p w:rsidR="004C16C6" w:rsidRDefault="004C16C6">
            <w:pPr>
              <w:pStyle w:val="ConsPlusNormal"/>
              <w:jc w:val="center"/>
            </w:pPr>
            <w:r>
              <w:t>Сумма</w:t>
            </w:r>
          </w:p>
        </w:tc>
      </w:tr>
      <w:tr w:rsidR="004C16C6">
        <w:tc>
          <w:tcPr>
            <w:tcW w:w="510" w:type="dxa"/>
            <w:vMerge/>
            <w:tcBorders>
              <w:left w:val="nil"/>
            </w:tcBorders>
          </w:tcPr>
          <w:p w:rsidR="004C16C6" w:rsidRDefault="004C16C6">
            <w:pPr>
              <w:pStyle w:val="ConsPlusNormal"/>
            </w:pPr>
          </w:p>
        </w:tc>
        <w:tc>
          <w:tcPr>
            <w:tcW w:w="2324" w:type="dxa"/>
          </w:tcPr>
          <w:p w:rsidR="004C16C6" w:rsidRDefault="004C16C6">
            <w:pPr>
              <w:pStyle w:val="ConsPlusNormal"/>
              <w:jc w:val="center"/>
            </w:pPr>
            <w:r>
              <w:t>наименование</w:t>
            </w:r>
          </w:p>
        </w:tc>
        <w:tc>
          <w:tcPr>
            <w:tcW w:w="1530" w:type="dxa"/>
          </w:tcPr>
          <w:p w:rsidR="004C16C6" w:rsidRDefault="004C16C6">
            <w:pPr>
              <w:pStyle w:val="ConsPlusNormal"/>
              <w:jc w:val="center"/>
            </w:pPr>
            <w:r>
              <w:t>номер</w:t>
            </w:r>
          </w:p>
        </w:tc>
        <w:tc>
          <w:tcPr>
            <w:tcW w:w="1530" w:type="dxa"/>
          </w:tcPr>
          <w:p w:rsidR="004C16C6" w:rsidRDefault="004C16C6">
            <w:pPr>
              <w:pStyle w:val="ConsPlusNormal"/>
              <w:jc w:val="center"/>
            </w:pPr>
            <w:r>
              <w:t>дата</w:t>
            </w:r>
          </w:p>
        </w:tc>
        <w:tc>
          <w:tcPr>
            <w:tcW w:w="3175"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2324" w:type="dxa"/>
          </w:tcPr>
          <w:p w:rsidR="004C16C6" w:rsidRDefault="004C16C6">
            <w:pPr>
              <w:pStyle w:val="ConsPlusNormal"/>
              <w:jc w:val="center"/>
            </w:pPr>
            <w:r>
              <w:t>2</w:t>
            </w:r>
          </w:p>
        </w:tc>
        <w:tc>
          <w:tcPr>
            <w:tcW w:w="1530" w:type="dxa"/>
          </w:tcPr>
          <w:p w:rsidR="004C16C6" w:rsidRDefault="004C16C6">
            <w:pPr>
              <w:pStyle w:val="ConsPlusNormal"/>
              <w:jc w:val="center"/>
            </w:pPr>
            <w:r>
              <w:t>3</w:t>
            </w:r>
          </w:p>
        </w:tc>
        <w:tc>
          <w:tcPr>
            <w:tcW w:w="1530" w:type="dxa"/>
          </w:tcPr>
          <w:p w:rsidR="004C16C6" w:rsidRDefault="004C16C6">
            <w:pPr>
              <w:pStyle w:val="ConsPlusNormal"/>
              <w:jc w:val="center"/>
            </w:pPr>
            <w:r>
              <w:t>4</w:t>
            </w:r>
          </w:p>
        </w:tc>
        <w:tc>
          <w:tcPr>
            <w:tcW w:w="3175"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530" w:type="dxa"/>
          </w:tcPr>
          <w:p w:rsidR="004C16C6" w:rsidRDefault="004C16C6">
            <w:pPr>
              <w:pStyle w:val="ConsPlusNormal"/>
            </w:pPr>
          </w:p>
        </w:tc>
        <w:tc>
          <w:tcPr>
            <w:tcW w:w="1530" w:type="dxa"/>
          </w:tcPr>
          <w:p w:rsidR="004C16C6" w:rsidRDefault="004C16C6">
            <w:pPr>
              <w:pStyle w:val="ConsPlusNormal"/>
            </w:pPr>
          </w:p>
        </w:tc>
        <w:tc>
          <w:tcPr>
            <w:tcW w:w="3175" w:type="dxa"/>
          </w:tcPr>
          <w:p w:rsidR="004C16C6" w:rsidRDefault="004C16C6">
            <w:pPr>
              <w:pStyle w:val="ConsPlusNormal"/>
            </w:pPr>
          </w:p>
        </w:tc>
      </w:tr>
      <w:tr w:rsidR="004C16C6">
        <w:tblPrEx>
          <w:tblBorders>
            <w:right w:val="single" w:sz="4" w:space="0" w:color="auto"/>
            <w:insideV w:val="nil"/>
          </w:tblBorders>
        </w:tblPrEx>
        <w:tc>
          <w:tcPr>
            <w:tcW w:w="510" w:type="dxa"/>
            <w:tcBorders>
              <w:bottom w:val="nil"/>
            </w:tcBorders>
          </w:tcPr>
          <w:p w:rsidR="004C16C6" w:rsidRDefault="004C16C6">
            <w:pPr>
              <w:pStyle w:val="ConsPlusNormal"/>
            </w:pPr>
          </w:p>
        </w:tc>
        <w:tc>
          <w:tcPr>
            <w:tcW w:w="5384" w:type="dxa"/>
            <w:gridSpan w:val="3"/>
            <w:tcBorders>
              <w:bottom w:val="nil"/>
              <w:right w:val="single" w:sz="4" w:space="0" w:color="auto"/>
            </w:tcBorders>
          </w:tcPr>
          <w:p w:rsidR="004C16C6" w:rsidRDefault="004C16C6">
            <w:pPr>
              <w:pStyle w:val="ConsPlusNormal"/>
              <w:jc w:val="right"/>
            </w:pPr>
            <w:r>
              <w:t>Итого</w:t>
            </w:r>
          </w:p>
        </w:tc>
        <w:tc>
          <w:tcPr>
            <w:tcW w:w="3175"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0531764,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Операции с источниками финансирования дефицита бюджета</w:t>
      </w:r>
    </w:p>
    <w:p w:rsidR="004C16C6" w:rsidRDefault="004C16C6">
      <w:pPr>
        <w:pStyle w:val="ConsPlusNonformat"/>
        <w:jc w:val="both"/>
      </w:pPr>
    </w:p>
    <w:p w:rsidR="004C16C6" w:rsidRDefault="004C16C6">
      <w:pPr>
        <w:pStyle w:val="ConsPlusNonformat"/>
        <w:jc w:val="both"/>
      </w:pPr>
      <w:r>
        <w:t xml:space="preserve">                 3.1. Изменение остатков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4C16C6">
        <w:tc>
          <w:tcPr>
            <w:tcW w:w="2268" w:type="dxa"/>
            <w:tcBorders>
              <w:left w:val="nil"/>
            </w:tcBorders>
          </w:tcPr>
          <w:p w:rsidR="004C16C6" w:rsidRDefault="004C16C6">
            <w:pPr>
              <w:pStyle w:val="ConsPlusNormal"/>
              <w:jc w:val="center"/>
            </w:pPr>
            <w:r>
              <w:t>Наименование показателя</w:t>
            </w:r>
          </w:p>
        </w:tc>
        <w:tc>
          <w:tcPr>
            <w:tcW w:w="3400" w:type="dxa"/>
          </w:tcPr>
          <w:p w:rsidR="004C16C6" w:rsidRDefault="004C16C6">
            <w:pPr>
              <w:pStyle w:val="ConsPlusNormal"/>
              <w:jc w:val="center"/>
            </w:pPr>
            <w:r>
              <w:t>Поступления</w:t>
            </w:r>
          </w:p>
          <w:p w:rsidR="004C16C6" w:rsidRDefault="004C16C6">
            <w:pPr>
              <w:pStyle w:val="ConsPlusNormal"/>
              <w:jc w:val="center"/>
            </w:pPr>
            <w:r>
              <w:t>(с начала ____ текущего финансового года)</w:t>
            </w:r>
          </w:p>
        </w:tc>
        <w:tc>
          <w:tcPr>
            <w:tcW w:w="3401" w:type="dxa"/>
            <w:tcBorders>
              <w:right w:val="nil"/>
            </w:tcBorders>
          </w:tcPr>
          <w:p w:rsidR="004C16C6" w:rsidRDefault="004C16C6">
            <w:pPr>
              <w:pStyle w:val="ConsPlusNormal"/>
              <w:jc w:val="center"/>
            </w:pPr>
            <w:r>
              <w:t>Выплаты</w:t>
            </w:r>
          </w:p>
          <w:p w:rsidR="004C16C6" w:rsidRDefault="004C16C6">
            <w:pPr>
              <w:pStyle w:val="ConsPlusNormal"/>
              <w:jc w:val="center"/>
            </w:pPr>
            <w:r>
              <w:t>(с начала ____ текущего финансового года)</w:t>
            </w:r>
          </w:p>
        </w:tc>
      </w:tr>
      <w:tr w:rsidR="004C16C6">
        <w:tc>
          <w:tcPr>
            <w:tcW w:w="2268" w:type="dxa"/>
            <w:tcBorders>
              <w:left w:val="nil"/>
            </w:tcBorders>
          </w:tcPr>
          <w:p w:rsidR="004C16C6" w:rsidRDefault="004C16C6">
            <w:pPr>
              <w:pStyle w:val="ConsPlusNormal"/>
              <w:jc w:val="center"/>
            </w:pPr>
            <w:r>
              <w:t>1</w:t>
            </w:r>
          </w:p>
        </w:tc>
        <w:tc>
          <w:tcPr>
            <w:tcW w:w="3400" w:type="dxa"/>
          </w:tcPr>
          <w:p w:rsidR="004C16C6" w:rsidRDefault="004C16C6">
            <w:pPr>
              <w:pStyle w:val="ConsPlusNormal"/>
              <w:jc w:val="center"/>
            </w:pPr>
            <w:r>
              <w:t>2</w:t>
            </w:r>
          </w:p>
        </w:tc>
        <w:tc>
          <w:tcPr>
            <w:tcW w:w="3401" w:type="dxa"/>
            <w:tcBorders>
              <w:right w:val="nil"/>
            </w:tcBorders>
          </w:tcPr>
          <w:p w:rsidR="004C16C6" w:rsidRDefault="004C16C6">
            <w:pPr>
              <w:pStyle w:val="ConsPlusNormal"/>
              <w:jc w:val="center"/>
            </w:pPr>
            <w:r>
              <w:t>3</w:t>
            </w:r>
          </w:p>
        </w:tc>
      </w:tr>
      <w:tr w:rsidR="004C16C6">
        <w:tblPrEx>
          <w:tblBorders>
            <w:right w:val="single" w:sz="4" w:space="0" w:color="auto"/>
          </w:tblBorders>
        </w:tblPrEx>
        <w:tc>
          <w:tcPr>
            <w:tcW w:w="2268" w:type="dxa"/>
            <w:tcBorders>
              <w:left w:val="nil"/>
            </w:tcBorders>
          </w:tcPr>
          <w:p w:rsidR="004C16C6" w:rsidRDefault="004C16C6">
            <w:pPr>
              <w:pStyle w:val="ConsPlusNormal"/>
            </w:pPr>
            <w:r>
              <w:t>На начало дня</w:t>
            </w:r>
          </w:p>
        </w:tc>
        <w:tc>
          <w:tcPr>
            <w:tcW w:w="3400" w:type="dxa"/>
          </w:tcPr>
          <w:p w:rsidR="004C16C6" w:rsidRDefault="004C16C6">
            <w:pPr>
              <w:pStyle w:val="ConsPlusNormal"/>
            </w:pPr>
          </w:p>
        </w:tc>
        <w:tc>
          <w:tcPr>
            <w:tcW w:w="3401" w:type="dxa"/>
          </w:tcPr>
          <w:p w:rsidR="004C16C6" w:rsidRDefault="004C16C6">
            <w:pPr>
              <w:pStyle w:val="ConsPlusNormal"/>
            </w:pPr>
          </w:p>
        </w:tc>
      </w:tr>
      <w:tr w:rsidR="004C16C6">
        <w:tblPrEx>
          <w:tblBorders>
            <w:right w:val="single" w:sz="4" w:space="0" w:color="auto"/>
          </w:tblBorders>
        </w:tblPrEx>
        <w:tc>
          <w:tcPr>
            <w:tcW w:w="2268" w:type="dxa"/>
            <w:tcBorders>
              <w:left w:val="nil"/>
            </w:tcBorders>
          </w:tcPr>
          <w:p w:rsidR="004C16C6" w:rsidRDefault="004C16C6">
            <w:pPr>
              <w:pStyle w:val="ConsPlusNormal"/>
            </w:pPr>
            <w:r>
              <w:t>На конец дня</w:t>
            </w:r>
          </w:p>
        </w:tc>
        <w:tc>
          <w:tcPr>
            <w:tcW w:w="3400" w:type="dxa"/>
          </w:tcPr>
          <w:p w:rsidR="004C16C6" w:rsidRDefault="004C16C6">
            <w:pPr>
              <w:pStyle w:val="ConsPlusNormal"/>
            </w:pPr>
          </w:p>
        </w:tc>
        <w:tc>
          <w:tcPr>
            <w:tcW w:w="340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Поступления в валюте Российской Федерации</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4C16C6">
        <w:tc>
          <w:tcPr>
            <w:tcW w:w="624" w:type="dxa"/>
            <w:vMerge w:val="restart"/>
            <w:tcBorders>
              <w:left w:val="nil"/>
            </w:tcBorders>
          </w:tcPr>
          <w:p w:rsidR="004C16C6" w:rsidRDefault="004C16C6">
            <w:pPr>
              <w:pStyle w:val="ConsPlusNormal"/>
              <w:jc w:val="center"/>
            </w:pPr>
            <w:r>
              <w:t>N п/п</w:t>
            </w:r>
          </w:p>
        </w:tc>
        <w:tc>
          <w:tcPr>
            <w:tcW w:w="5895" w:type="dxa"/>
            <w:gridSpan w:val="3"/>
          </w:tcPr>
          <w:p w:rsidR="004C16C6" w:rsidRDefault="004C16C6">
            <w:pPr>
              <w:pStyle w:val="ConsPlusNormal"/>
              <w:jc w:val="center"/>
            </w:pPr>
            <w:r>
              <w:t>Документ</w:t>
            </w:r>
          </w:p>
        </w:tc>
        <w:tc>
          <w:tcPr>
            <w:tcW w:w="2494" w:type="dxa"/>
            <w:vMerge w:val="restart"/>
            <w:tcBorders>
              <w:right w:val="nil"/>
            </w:tcBorders>
          </w:tcPr>
          <w:p w:rsidR="004C16C6" w:rsidRDefault="004C16C6">
            <w:pPr>
              <w:pStyle w:val="ConsPlusNormal"/>
              <w:jc w:val="center"/>
            </w:pPr>
            <w:r>
              <w:t>Сумма</w:t>
            </w:r>
          </w:p>
        </w:tc>
      </w:tr>
      <w:tr w:rsidR="004C16C6">
        <w:tc>
          <w:tcPr>
            <w:tcW w:w="624" w:type="dxa"/>
            <w:vMerge/>
            <w:tcBorders>
              <w:left w:val="nil"/>
            </w:tcBorders>
          </w:tcPr>
          <w:p w:rsidR="004C16C6" w:rsidRDefault="004C16C6">
            <w:pPr>
              <w:pStyle w:val="ConsPlusNormal"/>
            </w:pPr>
          </w:p>
        </w:tc>
        <w:tc>
          <w:tcPr>
            <w:tcW w:w="1965" w:type="dxa"/>
          </w:tcPr>
          <w:p w:rsidR="004C16C6" w:rsidRDefault="004C16C6">
            <w:pPr>
              <w:pStyle w:val="ConsPlusNormal"/>
              <w:jc w:val="center"/>
            </w:pPr>
            <w:r>
              <w:t>наименование</w:t>
            </w:r>
          </w:p>
        </w:tc>
        <w:tc>
          <w:tcPr>
            <w:tcW w:w="1965" w:type="dxa"/>
          </w:tcPr>
          <w:p w:rsidR="004C16C6" w:rsidRDefault="004C16C6">
            <w:pPr>
              <w:pStyle w:val="ConsPlusNormal"/>
              <w:jc w:val="center"/>
            </w:pPr>
            <w:r>
              <w:t>номер</w:t>
            </w:r>
          </w:p>
        </w:tc>
        <w:tc>
          <w:tcPr>
            <w:tcW w:w="1965" w:type="dxa"/>
          </w:tcPr>
          <w:p w:rsidR="004C16C6" w:rsidRDefault="004C16C6">
            <w:pPr>
              <w:pStyle w:val="ConsPlusNormal"/>
              <w:jc w:val="center"/>
            </w:pPr>
            <w:r>
              <w:t>дата</w:t>
            </w:r>
          </w:p>
        </w:tc>
        <w:tc>
          <w:tcPr>
            <w:tcW w:w="2494" w:type="dxa"/>
            <w:vMerge/>
            <w:tcBorders>
              <w:right w:val="nil"/>
            </w:tcBorders>
          </w:tcPr>
          <w:p w:rsidR="004C16C6" w:rsidRDefault="004C16C6">
            <w:pPr>
              <w:pStyle w:val="ConsPlusNormal"/>
            </w:pPr>
          </w:p>
        </w:tc>
      </w:tr>
      <w:tr w:rsidR="004C16C6">
        <w:tc>
          <w:tcPr>
            <w:tcW w:w="624" w:type="dxa"/>
            <w:tcBorders>
              <w:left w:val="nil"/>
            </w:tcBorders>
          </w:tcPr>
          <w:p w:rsidR="004C16C6" w:rsidRDefault="004C16C6">
            <w:pPr>
              <w:pStyle w:val="ConsPlusNormal"/>
              <w:jc w:val="center"/>
            </w:pPr>
            <w:r>
              <w:t>1</w:t>
            </w:r>
          </w:p>
        </w:tc>
        <w:tc>
          <w:tcPr>
            <w:tcW w:w="1965" w:type="dxa"/>
          </w:tcPr>
          <w:p w:rsidR="004C16C6" w:rsidRDefault="004C16C6">
            <w:pPr>
              <w:pStyle w:val="ConsPlusNormal"/>
              <w:jc w:val="center"/>
            </w:pPr>
            <w:r>
              <w:t>2</w:t>
            </w:r>
          </w:p>
        </w:tc>
        <w:tc>
          <w:tcPr>
            <w:tcW w:w="1965" w:type="dxa"/>
          </w:tcPr>
          <w:p w:rsidR="004C16C6" w:rsidRDefault="004C16C6">
            <w:pPr>
              <w:pStyle w:val="ConsPlusNormal"/>
              <w:jc w:val="center"/>
            </w:pPr>
            <w:r>
              <w:t>3</w:t>
            </w:r>
          </w:p>
        </w:tc>
        <w:tc>
          <w:tcPr>
            <w:tcW w:w="1965" w:type="dxa"/>
          </w:tcPr>
          <w:p w:rsidR="004C16C6" w:rsidRDefault="004C16C6">
            <w:pPr>
              <w:pStyle w:val="ConsPlusNormal"/>
              <w:jc w:val="center"/>
            </w:pPr>
            <w:r>
              <w:t>4</w:t>
            </w:r>
          </w:p>
        </w:tc>
        <w:tc>
          <w:tcPr>
            <w:tcW w:w="2494"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1965"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6519" w:type="dxa"/>
            <w:gridSpan w:val="4"/>
            <w:tcBorders>
              <w:left w:val="nil"/>
              <w:bottom w:val="nil"/>
            </w:tcBorders>
          </w:tcPr>
          <w:p w:rsidR="004C16C6" w:rsidRDefault="004C16C6">
            <w:pPr>
              <w:pStyle w:val="ConsPlusNormal"/>
              <w:jc w:val="right"/>
            </w:pPr>
            <w:r>
              <w:t>Итого</w:t>
            </w:r>
          </w:p>
        </w:tc>
        <w:tc>
          <w:tcPr>
            <w:tcW w:w="249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Поступления в иностранной валюте</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4C16C6">
        <w:tc>
          <w:tcPr>
            <w:tcW w:w="624" w:type="dxa"/>
            <w:vMerge w:val="restart"/>
            <w:tcBorders>
              <w:left w:val="nil"/>
            </w:tcBorders>
          </w:tcPr>
          <w:p w:rsidR="004C16C6" w:rsidRDefault="004C16C6">
            <w:pPr>
              <w:pStyle w:val="ConsPlusNormal"/>
              <w:jc w:val="center"/>
            </w:pPr>
            <w:r>
              <w:t>N п/п</w:t>
            </w:r>
          </w:p>
        </w:tc>
        <w:tc>
          <w:tcPr>
            <w:tcW w:w="3402" w:type="dxa"/>
            <w:gridSpan w:val="3"/>
          </w:tcPr>
          <w:p w:rsidR="004C16C6" w:rsidRDefault="004C16C6">
            <w:pPr>
              <w:pStyle w:val="ConsPlusNormal"/>
              <w:jc w:val="center"/>
            </w:pPr>
            <w:r>
              <w:t>Документ</w:t>
            </w:r>
          </w:p>
        </w:tc>
        <w:tc>
          <w:tcPr>
            <w:tcW w:w="1020" w:type="dxa"/>
            <w:vMerge w:val="restart"/>
          </w:tcPr>
          <w:p w:rsidR="004C16C6" w:rsidRDefault="004C16C6">
            <w:pPr>
              <w:pStyle w:val="ConsPlusNormal"/>
              <w:jc w:val="center"/>
            </w:pPr>
            <w:r>
              <w:t xml:space="preserve">Код валюты по </w:t>
            </w:r>
            <w:hyperlink r:id="rId440">
              <w:r>
                <w:rPr>
                  <w:color w:val="0000FF"/>
                </w:rPr>
                <w:t>ОКВ</w:t>
              </w:r>
            </w:hyperlink>
          </w:p>
        </w:tc>
        <w:tc>
          <w:tcPr>
            <w:tcW w:w="1531" w:type="dxa"/>
            <w:vMerge w:val="restart"/>
          </w:tcPr>
          <w:p w:rsidR="004C16C6" w:rsidRDefault="004C16C6">
            <w:pPr>
              <w:pStyle w:val="ConsPlusNormal"/>
              <w:jc w:val="center"/>
            </w:pPr>
            <w:r>
              <w:t>Сумма в иностранной валюте</w:t>
            </w:r>
          </w:p>
        </w:tc>
        <w:tc>
          <w:tcPr>
            <w:tcW w:w="850" w:type="dxa"/>
            <w:vMerge w:val="restart"/>
          </w:tcPr>
          <w:p w:rsidR="004C16C6" w:rsidRDefault="004C16C6">
            <w:pPr>
              <w:pStyle w:val="ConsPlusNormal"/>
              <w:jc w:val="center"/>
            </w:pPr>
            <w:r>
              <w:t>Курс валют</w:t>
            </w:r>
          </w:p>
        </w:tc>
        <w:tc>
          <w:tcPr>
            <w:tcW w:w="1587" w:type="dxa"/>
            <w:vMerge w:val="restart"/>
            <w:tcBorders>
              <w:right w:val="nil"/>
            </w:tcBorders>
          </w:tcPr>
          <w:p w:rsidR="004C16C6" w:rsidRDefault="004C16C6">
            <w:pPr>
              <w:pStyle w:val="ConsPlusNormal"/>
              <w:jc w:val="center"/>
            </w:pPr>
            <w:r>
              <w:t>Сумма поступлений (в рублевом эквиваленте)</w:t>
            </w:r>
          </w:p>
        </w:tc>
      </w:tr>
      <w:tr w:rsidR="004C16C6">
        <w:tc>
          <w:tcPr>
            <w:tcW w:w="624" w:type="dxa"/>
            <w:vMerge/>
            <w:tcBorders>
              <w:left w:val="nil"/>
            </w:tcBorders>
          </w:tcPr>
          <w:p w:rsidR="004C16C6" w:rsidRDefault="004C16C6">
            <w:pPr>
              <w:pStyle w:val="ConsPlusNormal"/>
            </w:pPr>
          </w:p>
        </w:tc>
        <w:tc>
          <w:tcPr>
            <w:tcW w:w="1701"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020" w:type="dxa"/>
            <w:vMerge/>
          </w:tcPr>
          <w:p w:rsidR="004C16C6" w:rsidRDefault="004C16C6">
            <w:pPr>
              <w:pStyle w:val="ConsPlusNormal"/>
            </w:pPr>
          </w:p>
        </w:tc>
        <w:tc>
          <w:tcPr>
            <w:tcW w:w="1531" w:type="dxa"/>
            <w:vMerge/>
          </w:tcPr>
          <w:p w:rsidR="004C16C6" w:rsidRDefault="004C16C6">
            <w:pPr>
              <w:pStyle w:val="ConsPlusNormal"/>
            </w:pPr>
          </w:p>
        </w:tc>
        <w:tc>
          <w:tcPr>
            <w:tcW w:w="850" w:type="dxa"/>
            <w:vMerge/>
          </w:tcPr>
          <w:p w:rsidR="004C16C6" w:rsidRDefault="004C16C6">
            <w:pPr>
              <w:pStyle w:val="ConsPlusNormal"/>
            </w:pPr>
          </w:p>
        </w:tc>
        <w:tc>
          <w:tcPr>
            <w:tcW w:w="1587" w:type="dxa"/>
            <w:vMerge/>
            <w:tcBorders>
              <w:right w:val="nil"/>
            </w:tcBorders>
          </w:tcPr>
          <w:p w:rsidR="004C16C6" w:rsidRDefault="004C16C6">
            <w:pPr>
              <w:pStyle w:val="ConsPlusNormal"/>
            </w:pPr>
          </w:p>
        </w:tc>
      </w:tr>
      <w:tr w:rsidR="004C16C6">
        <w:tc>
          <w:tcPr>
            <w:tcW w:w="624"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531"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1587"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85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85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85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850"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4026" w:type="dxa"/>
            <w:gridSpan w:val="4"/>
            <w:tcBorders>
              <w:left w:val="nil"/>
              <w:bottom w:val="nil"/>
            </w:tcBorders>
          </w:tcPr>
          <w:p w:rsidR="004C16C6" w:rsidRDefault="004C16C6">
            <w:pPr>
              <w:pStyle w:val="ConsPlusNormal"/>
              <w:jc w:val="right"/>
            </w:pPr>
            <w:r>
              <w:t xml:space="preserve">Итого по коду валют (по </w:t>
            </w:r>
            <w:hyperlink r:id="rId441">
              <w:r>
                <w:rPr>
                  <w:color w:val="0000FF"/>
                </w:rPr>
                <w:t>ОКВ</w:t>
              </w:r>
            </w:hyperlink>
            <w:r>
              <w:t>)</w:t>
            </w:r>
          </w:p>
        </w:tc>
        <w:tc>
          <w:tcPr>
            <w:tcW w:w="1020" w:type="dxa"/>
          </w:tcPr>
          <w:p w:rsidR="004C16C6" w:rsidRDefault="004C16C6">
            <w:pPr>
              <w:pStyle w:val="ConsPlusNormal"/>
            </w:pPr>
          </w:p>
        </w:tc>
        <w:tc>
          <w:tcPr>
            <w:tcW w:w="1531" w:type="dxa"/>
          </w:tcPr>
          <w:p w:rsidR="004C16C6" w:rsidRDefault="004C16C6">
            <w:pPr>
              <w:pStyle w:val="ConsPlusNormal"/>
            </w:pPr>
          </w:p>
        </w:tc>
        <w:tc>
          <w:tcPr>
            <w:tcW w:w="850" w:type="dxa"/>
          </w:tcPr>
          <w:p w:rsidR="004C16C6" w:rsidRDefault="004C16C6">
            <w:pPr>
              <w:pStyle w:val="ConsPlusNormal"/>
              <w:jc w:val="center"/>
            </w:pPr>
            <w:r>
              <w:t>X</w:t>
            </w:r>
          </w:p>
        </w:tc>
        <w:tc>
          <w:tcPr>
            <w:tcW w:w="1587" w:type="dxa"/>
          </w:tcPr>
          <w:p w:rsidR="004C16C6" w:rsidRDefault="004C16C6">
            <w:pPr>
              <w:pStyle w:val="ConsPlusNormal"/>
            </w:pPr>
          </w:p>
        </w:tc>
      </w:tr>
      <w:tr w:rsidR="004C16C6">
        <w:tblPrEx>
          <w:tblBorders>
            <w:right w:val="single" w:sz="4" w:space="0" w:color="auto"/>
            <w:insideV w:val="nil"/>
          </w:tblBorders>
        </w:tblPrEx>
        <w:tc>
          <w:tcPr>
            <w:tcW w:w="4026" w:type="dxa"/>
            <w:gridSpan w:val="4"/>
            <w:tcBorders>
              <w:top w:val="nil"/>
              <w:bottom w:val="nil"/>
            </w:tcBorders>
          </w:tcPr>
          <w:p w:rsidR="004C16C6" w:rsidRDefault="004C16C6">
            <w:pPr>
              <w:pStyle w:val="ConsPlusNormal"/>
            </w:pPr>
          </w:p>
        </w:tc>
        <w:tc>
          <w:tcPr>
            <w:tcW w:w="3401" w:type="dxa"/>
            <w:gridSpan w:val="3"/>
            <w:tcBorders>
              <w:bottom w:val="nil"/>
              <w:right w:val="single" w:sz="4" w:space="0" w:color="auto"/>
            </w:tcBorders>
          </w:tcPr>
          <w:p w:rsidR="004C16C6" w:rsidRDefault="004C16C6">
            <w:pPr>
              <w:pStyle w:val="ConsPlusNormal"/>
              <w:jc w:val="right"/>
            </w:pPr>
            <w:r>
              <w:t>Всего</w:t>
            </w:r>
          </w:p>
        </w:tc>
        <w:tc>
          <w:tcPr>
            <w:tcW w:w="1587"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0531764, с. 4</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3.4. Выплаты в валюте Российской Федерации</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4C16C6">
        <w:tc>
          <w:tcPr>
            <w:tcW w:w="624" w:type="dxa"/>
            <w:vMerge w:val="restart"/>
            <w:tcBorders>
              <w:left w:val="nil"/>
            </w:tcBorders>
          </w:tcPr>
          <w:p w:rsidR="004C16C6" w:rsidRDefault="004C16C6">
            <w:pPr>
              <w:pStyle w:val="ConsPlusNormal"/>
              <w:jc w:val="center"/>
            </w:pPr>
            <w:r>
              <w:t>N п/п</w:t>
            </w:r>
          </w:p>
        </w:tc>
        <w:tc>
          <w:tcPr>
            <w:tcW w:w="3345" w:type="dxa"/>
            <w:gridSpan w:val="3"/>
          </w:tcPr>
          <w:p w:rsidR="004C16C6" w:rsidRDefault="004C16C6">
            <w:pPr>
              <w:pStyle w:val="ConsPlusNormal"/>
              <w:jc w:val="center"/>
            </w:pPr>
            <w:r>
              <w:t>Документ, подтверждающий проведение операции</w:t>
            </w:r>
          </w:p>
        </w:tc>
        <w:tc>
          <w:tcPr>
            <w:tcW w:w="3345" w:type="dxa"/>
            <w:gridSpan w:val="3"/>
          </w:tcPr>
          <w:p w:rsidR="004C16C6" w:rsidRDefault="004C16C6">
            <w:pPr>
              <w:pStyle w:val="ConsPlusNormal"/>
              <w:jc w:val="center"/>
            </w:pPr>
            <w:r>
              <w:t>Документ администратора источников финансирования</w:t>
            </w:r>
          </w:p>
        </w:tc>
        <w:tc>
          <w:tcPr>
            <w:tcW w:w="1644" w:type="dxa"/>
            <w:vMerge w:val="restart"/>
            <w:tcBorders>
              <w:right w:val="nil"/>
            </w:tcBorders>
          </w:tcPr>
          <w:p w:rsidR="004C16C6" w:rsidRDefault="004C16C6">
            <w:pPr>
              <w:pStyle w:val="ConsPlusNormal"/>
              <w:jc w:val="center"/>
            </w:pPr>
            <w:r>
              <w:t>Сумма</w:t>
            </w:r>
          </w:p>
        </w:tc>
      </w:tr>
      <w:tr w:rsidR="004C16C6">
        <w:tc>
          <w:tcPr>
            <w:tcW w:w="624" w:type="dxa"/>
            <w:vMerge/>
            <w:tcBorders>
              <w:left w:val="nil"/>
            </w:tcBorders>
          </w:tcPr>
          <w:p w:rsidR="004C16C6" w:rsidRDefault="004C16C6">
            <w:pPr>
              <w:pStyle w:val="ConsPlusNormal"/>
            </w:pPr>
          </w:p>
        </w:tc>
        <w:tc>
          <w:tcPr>
            <w:tcW w:w="1701"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644" w:type="dxa"/>
            <w:vMerge/>
            <w:tcBorders>
              <w:right w:val="nil"/>
            </w:tcBorders>
          </w:tcPr>
          <w:p w:rsidR="004C16C6" w:rsidRDefault="004C16C6">
            <w:pPr>
              <w:pStyle w:val="ConsPlusNormal"/>
            </w:pPr>
          </w:p>
        </w:tc>
      </w:tr>
      <w:tr w:rsidR="004C16C6">
        <w:tc>
          <w:tcPr>
            <w:tcW w:w="624"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644"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7314" w:type="dxa"/>
            <w:gridSpan w:val="7"/>
            <w:tcBorders>
              <w:left w:val="nil"/>
              <w:bottom w:val="nil"/>
            </w:tcBorders>
          </w:tcPr>
          <w:p w:rsidR="004C16C6" w:rsidRDefault="004C16C6">
            <w:pPr>
              <w:pStyle w:val="ConsPlusNormal"/>
              <w:jc w:val="right"/>
            </w:pPr>
            <w:r>
              <w:t>Итого</w:t>
            </w:r>
          </w:p>
        </w:tc>
        <w:tc>
          <w:tcPr>
            <w:tcW w:w="164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3.5. Выплаты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4C16C6">
        <w:tc>
          <w:tcPr>
            <w:tcW w:w="624" w:type="dxa"/>
            <w:vMerge w:val="restart"/>
            <w:tcBorders>
              <w:left w:val="nil"/>
            </w:tcBorders>
          </w:tcPr>
          <w:p w:rsidR="004C16C6" w:rsidRDefault="004C16C6">
            <w:pPr>
              <w:pStyle w:val="ConsPlusNormal"/>
              <w:jc w:val="center"/>
            </w:pPr>
            <w:r>
              <w:lastRenderedPageBreak/>
              <w:t>N п/п</w:t>
            </w:r>
          </w:p>
        </w:tc>
        <w:tc>
          <w:tcPr>
            <w:tcW w:w="3345" w:type="dxa"/>
            <w:gridSpan w:val="3"/>
          </w:tcPr>
          <w:p w:rsidR="004C16C6" w:rsidRDefault="004C16C6">
            <w:pPr>
              <w:pStyle w:val="ConsPlusNormal"/>
              <w:jc w:val="center"/>
            </w:pPr>
            <w:r>
              <w:t>Документ, подтверждающий проведение операции</w:t>
            </w:r>
          </w:p>
        </w:tc>
        <w:tc>
          <w:tcPr>
            <w:tcW w:w="3345" w:type="dxa"/>
            <w:gridSpan w:val="3"/>
          </w:tcPr>
          <w:p w:rsidR="004C16C6" w:rsidRDefault="004C16C6">
            <w:pPr>
              <w:pStyle w:val="ConsPlusNormal"/>
              <w:jc w:val="center"/>
            </w:pPr>
            <w:r>
              <w:t>Документ администратора источников финансирования</w:t>
            </w:r>
          </w:p>
        </w:tc>
        <w:tc>
          <w:tcPr>
            <w:tcW w:w="1077" w:type="dxa"/>
            <w:vMerge w:val="restart"/>
          </w:tcPr>
          <w:p w:rsidR="004C16C6" w:rsidRDefault="004C16C6">
            <w:pPr>
              <w:pStyle w:val="ConsPlusNormal"/>
              <w:jc w:val="center"/>
            </w:pPr>
            <w:r>
              <w:t xml:space="preserve">Код валюты по </w:t>
            </w:r>
            <w:hyperlink r:id="rId442">
              <w:r>
                <w:rPr>
                  <w:color w:val="0000FF"/>
                </w:rPr>
                <w:t>ОКВ</w:t>
              </w:r>
            </w:hyperlink>
          </w:p>
        </w:tc>
        <w:tc>
          <w:tcPr>
            <w:tcW w:w="1361" w:type="dxa"/>
            <w:vMerge w:val="restart"/>
          </w:tcPr>
          <w:p w:rsidR="004C16C6" w:rsidRDefault="004C16C6">
            <w:pPr>
              <w:pStyle w:val="ConsPlusNormal"/>
              <w:jc w:val="center"/>
            </w:pPr>
            <w:r>
              <w:t>Сумма в иностранной валюте</w:t>
            </w:r>
          </w:p>
        </w:tc>
        <w:tc>
          <w:tcPr>
            <w:tcW w:w="794" w:type="dxa"/>
            <w:vMerge w:val="restart"/>
          </w:tcPr>
          <w:p w:rsidR="004C16C6" w:rsidRDefault="004C16C6">
            <w:pPr>
              <w:pStyle w:val="ConsPlusNormal"/>
              <w:jc w:val="center"/>
            </w:pPr>
            <w:r>
              <w:t>Курс валют</w:t>
            </w:r>
          </w:p>
        </w:tc>
        <w:tc>
          <w:tcPr>
            <w:tcW w:w="1531" w:type="dxa"/>
            <w:vMerge w:val="restart"/>
            <w:tcBorders>
              <w:right w:val="nil"/>
            </w:tcBorders>
          </w:tcPr>
          <w:p w:rsidR="004C16C6" w:rsidRDefault="004C16C6">
            <w:pPr>
              <w:pStyle w:val="ConsPlusNormal"/>
              <w:jc w:val="center"/>
            </w:pPr>
            <w:r>
              <w:t>Сумма выплат (в рублевом эквиваленте)</w:t>
            </w:r>
          </w:p>
        </w:tc>
      </w:tr>
      <w:tr w:rsidR="004C16C6">
        <w:tc>
          <w:tcPr>
            <w:tcW w:w="624" w:type="dxa"/>
            <w:vMerge/>
            <w:tcBorders>
              <w:left w:val="nil"/>
            </w:tcBorders>
          </w:tcPr>
          <w:p w:rsidR="004C16C6" w:rsidRDefault="004C16C6">
            <w:pPr>
              <w:pStyle w:val="ConsPlusNormal"/>
            </w:pPr>
          </w:p>
        </w:tc>
        <w:tc>
          <w:tcPr>
            <w:tcW w:w="1701"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077" w:type="dxa"/>
            <w:vMerge/>
          </w:tcPr>
          <w:p w:rsidR="004C16C6" w:rsidRDefault="004C16C6">
            <w:pPr>
              <w:pStyle w:val="ConsPlusNormal"/>
            </w:pPr>
          </w:p>
        </w:tc>
        <w:tc>
          <w:tcPr>
            <w:tcW w:w="1361" w:type="dxa"/>
            <w:vMerge/>
          </w:tcPr>
          <w:p w:rsidR="004C16C6" w:rsidRDefault="004C16C6">
            <w:pPr>
              <w:pStyle w:val="ConsPlusNormal"/>
            </w:pPr>
          </w:p>
        </w:tc>
        <w:tc>
          <w:tcPr>
            <w:tcW w:w="794" w:type="dxa"/>
            <w:vMerge/>
          </w:tcPr>
          <w:p w:rsidR="004C16C6" w:rsidRDefault="004C16C6">
            <w:pPr>
              <w:pStyle w:val="ConsPlusNormal"/>
            </w:pPr>
          </w:p>
        </w:tc>
        <w:tc>
          <w:tcPr>
            <w:tcW w:w="1531" w:type="dxa"/>
            <w:vMerge/>
            <w:tcBorders>
              <w:right w:val="nil"/>
            </w:tcBorders>
          </w:tcPr>
          <w:p w:rsidR="004C16C6" w:rsidRDefault="004C16C6">
            <w:pPr>
              <w:pStyle w:val="ConsPlusNormal"/>
            </w:pPr>
          </w:p>
        </w:tc>
      </w:tr>
      <w:tr w:rsidR="004C16C6">
        <w:tc>
          <w:tcPr>
            <w:tcW w:w="624"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077" w:type="dxa"/>
          </w:tcPr>
          <w:p w:rsidR="004C16C6" w:rsidRDefault="004C16C6">
            <w:pPr>
              <w:pStyle w:val="ConsPlusNormal"/>
              <w:jc w:val="center"/>
            </w:pPr>
            <w:r>
              <w:t>8</w:t>
            </w:r>
          </w:p>
        </w:tc>
        <w:tc>
          <w:tcPr>
            <w:tcW w:w="1361"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1531" w:type="dxa"/>
            <w:tcBorders>
              <w:right w:val="nil"/>
            </w:tcBorders>
          </w:tcPr>
          <w:p w:rsidR="004C16C6" w:rsidRDefault="004C16C6">
            <w:pPr>
              <w:pStyle w:val="ConsPlusNormal"/>
              <w:jc w:val="center"/>
            </w:pPr>
            <w:r>
              <w:t>11</w:t>
            </w: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624" w:type="dxa"/>
            <w:tcBorders>
              <w:left w:val="nil"/>
            </w:tcBorders>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7314" w:type="dxa"/>
            <w:gridSpan w:val="7"/>
            <w:tcBorders>
              <w:left w:val="nil"/>
              <w:bottom w:val="nil"/>
            </w:tcBorders>
          </w:tcPr>
          <w:p w:rsidR="004C16C6" w:rsidRDefault="004C16C6">
            <w:pPr>
              <w:pStyle w:val="ConsPlusNormal"/>
              <w:jc w:val="right"/>
            </w:pPr>
            <w:r>
              <w:t xml:space="preserve">Итого по коду валют (по </w:t>
            </w:r>
            <w:hyperlink r:id="rId443">
              <w:r>
                <w:rPr>
                  <w:color w:val="0000FF"/>
                </w:rPr>
                <w:t>ОКВ</w:t>
              </w:r>
            </w:hyperlink>
            <w:r>
              <w:t>)</w:t>
            </w:r>
          </w:p>
        </w:tc>
        <w:tc>
          <w:tcPr>
            <w:tcW w:w="1077"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jc w:val="center"/>
            </w:pPr>
            <w:r>
              <w:t>X</w:t>
            </w:r>
          </w:p>
        </w:tc>
        <w:tc>
          <w:tcPr>
            <w:tcW w:w="1531" w:type="dxa"/>
          </w:tcPr>
          <w:p w:rsidR="004C16C6" w:rsidRDefault="004C16C6">
            <w:pPr>
              <w:pStyle w:val="ConsPlusNormal"/>
            </w:pPr>
          </w:p>
        </w:tc>
      </w:tr>
      <w:tr w:rsidR="004C16C6">
        <w:tblPrEx>
          <w:tblBorders>
            <w:right w:val="single" w:sz="4" w:space="0" w:color="auto"/>
            <w:insideV w:val="nil"/>
          </w:tblBorders>
        </w:tblPrEx>
        <w:tc>
          <w:tcPr>
            <w:tcW w:w="7314" w:type="dxa"/>
            <w:gridSpan w:val="7"/>
            <w:tcBorders>
              <w:top w:val="nil"/>
              <w:bottom w:val="nil"/>
            </w:tcBorders>
          </w:tcPr>
          <w:p w:rsidR="004C16C6" w:rsidRDefault="004C16C6">
            <w:pPr>
              <w:pStyle w:val="ConsPlusNormal"/>
            </w:pPr>
          </w:p>
        </w:tc>
        <w:tc>
          <w:tcPr>
            <w:tcW w:w="3232" w:type="dxa"/>
            <w:gridSpan w:val="3"/>
            <w:tcBorders>
              <w:bottom w:val="nil"/>
              <w:right w:val="single" w:sz="4" w:space="0" w:color="auto"/>
            </w:tcBorders>
          </w:tcPr>
          <w:p w:rsidR="004C16C6" w:rsidRDefault="004C16C6">
            <w:pPr>
              <w:pStyle w:val="ConsPlusNormal"/>
              <w:jc w:val="right"/>
            </w:pPr>
            <w:r>
              <w:t>Всего</w:t>
            </w:r>
          </w:p>
        </w:tc>
        <w:tc>
          <w:tcPr>
            <w:tcW w:w="1531"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13" w:name="P6914"/>
      <w:bookmarkEnd w:id="113"/>
      <w:r>
        <w:t xml:space="preserve">                                  ВЫПИСКА</w:t>
      </w:r>
    </w:p>
    <w:p w:rsidR="004C16C6" w:rsidRDefault="004C16C6">
      <w:pPr>
        <w:pStyle w:val="ConsPlusNonformat"/>
        <w:jc w:val="both"/>
      </w:pPr>
      <w:r>
        <w:t xml:space="preserve">                из лицевого счета администратора источников</w:t>
      </w:r>
    </w:p>
    <w:p w:rsidR="004C16C6" w:rsidRDefault="004C16C6">
      <w:pPr>
        <w:pStyle w:val="ConsPlusNonformat"/>
        <w:jc w:val="both"/>
      </w:pPr>
      <w:r>
        <w:t xml:space="preserve">                                            ┌──────────────────┐</w:t>
      </w:r>
    </w:p>
    <w:p w:rsidR="004C16C6" w:rsidRDefault="004C16C6">
      <w:pPr>
        <w:pStyle w:val="ConsPlusNonformat"/>
        <w:jc w:val="both"/>
      </w:pPr>
      <w:r>
        <w:t xml:space="preserve">          финансирования дефицита бюджета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0531718</w:t>
            </w: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_________ 20__ г.</w:t>
            </w:r>
          </w:p>
        </w:tc>
        <w:tc>
          <w:tcPr>
            <w:tcW w:w="1757" w:type="dxa"/>
            <w:tcBorders>
              <w:top w:val="nil"/>
              <w:left w:val="nil"/>
              <w:bottom w:val="nil"/>
              <w:right w:val="single" w:sz="4" w:space="0" w:color="auto"/>
            </w:tcBorders>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val="restart"/>
            <w:tcBorders>
              <w:top w:val="nil"/>
              <w:left w:val="nil"/>
              <w:bottom w:val="nil"/>
              <w:right w:val="nil"/>
            </w:tcBorders>
          </w:tcPr>
          <w:p w:rsidR="004C16C6" w:rsidRDefault="004C16C6">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C16C6" w:rsidRDefault="004C16C6">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4C16C6" w:rsidRDefault="004C16C6">
            <w:pPr>
              <w:pStyle w:val="ConsPlusNormal"/>
            </w:pPr>
          </w:p>
        </w:tc>
      </w:tr>
      <w:tr w:rsidR="004C16C6">
        <w:tc>
          <w:tcPr>
            <w:tcW w:w="2891" w:type="dxa"/>
            <w:vMerge/>
            <w:tcBorders>
              <w:top w:val="nil"/>
              <w:left w:val="nil"/>
              <w:bottom w:val="nil"/>
              <w:right w:val="nil"/>
            </w:tcBorders>
          </w:tcPr>
          <w:p w:rsidR="004C16C6" w:rsidRDefault="004C16C6">
            <w:pPr>
              <w:pStyle w:val="ConsPlusNormal"/>
            </w:pPr>
          </w:p>
        </w:tc>
        <w:tc>
          <w:tcPr>
            <w:tcW w:w="3231" w:type="dxa"/>
            <w:vMerge/>
            <w:tcBorders>
              <w:top w:val="nil"/>
              <w:left w:val="nil"/>
              <w:bottom w:val="nil"/>
              <w:right w:val="nil"/>
            </w:tcBorders>
          </w:tcPr>
          <w:p w:rsidR="004C16C6" w:rsidRDefault="004C16C6">
            <w:pPr>
              <w:pStyle w:val="ConsPlusNormal"/>
            </w:pPr>
          </w:p>
        </w:tc>
        <w:tc>
          <w:tcPr>
            <w:tcW w:w="1757" w:type="dxa"/>
            <w:vMerge/>
            <w:tcBorders>
              <w:top w:val="nil"/>
              <w:left w:val="nil"/>
              <w:bottom w:val="nil"/>
              <w:right w:val="single" w:sz="4" w:space="0" w:color="auto"/>
            </w:tcBorders>
          </w:tcPr>
          <w:p w:rsidR="004C16C6" w:rsidRDefault="004C16C6">
            <w:pPr>
              <w:pStyle w:val="ConsPlusNormal"/>
            </w:pPr>
          </w:p>
        </w:tc>
        <w:tc>
          <w:tcPr>
            <w:tcW w:w="1134" w:type="dxa"/>
            <w:tcBorders>
              <w:top w:val="nil"/>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vMerge w:val="restart"/>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C16C6" w:rsidRDefault="004C16C6">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4C16C6" w:rsidRDefault="004C16C6">
            <w:pPr>
              <w:pStyle w:val="ConsPlusNormal"/>
            </w:pPr>
          </w:p>
        </w:tc>
      </w:tr>
      <w:tr w:rsidR="004C16C6">
        <w:tc>
          <w:tcPr>
            <w:tcW w:w="2891" w:type="dxa"/>
            <w:vMerge/>
            <w:tcBorders>
              <w:top w:val="nil"/>
              <w:left w:val="nil"/>
              <w:bottom w:val="nil"/>
              <w:right w:val="nil"/>
            </w:tcBorders>
          </w:tcPr>
          <w:p w:rsidR="004C16C6" w:rsidRDefault="004C16C6">
            <w:pPr>
              <w:pStyle w:val="ConsPlusNormal"/>
            </w:pPr>
          </w:p>
        </w:tc>
        <w:tc>
          <w:tcPr>
            <w:tcW w:w="3231" w:type="dxa"/>
            <w:vMerge/>
            <w:tcBorders>
              <w:top w:val="nil"/>
              <w:left w:val="nil"/>
              <w:bottom w:val="nil"/>
              <w:right w:val="nil"/>
            </w:tcBorders>
          </w:tcPr>
          <w:p w:rsidR="004C16C6" w:rsidRDefault="004C16C6">
            <w:pPr>
              <w:pStyle w:val="ConsPlusNormal"/>
            </w:pPr>
          </w:p>
        </w:tc>
        <w:tc>
          <w:tcPr>
            <w:tcW w:w="1757" w:type="dxa"/>
            <w:vMerge/>
            <w:tcBorders>
              <w:top w:val="nil"/>
              <w:left w:val="nil"/>
              <w:bottom w:val="nil"/>
              <w:right w:val="single" w:sz="4" w:space="0" w:color="auto"/>
            </w:tcBorders>
          </w:tcPr>
          <w:p w:rsidR="004C16C6" w:rsidRDefault="004C16C6">
            <w:pPr>
              <w:pStyle w:val="ConsPlusNormal"/>
            </w:pPr>
          </w:p>
        </w:tc>
        <w:tc>
          <w:tcPr>
            <w:tcW w:w="1134" w:type="dxa"/>
            <w:tcBorders>
              <w:top w:val="nil"/>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891"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44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Остатки бюджетных ассигнований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4C16C6">
        <w:tc>
          <w:tcPr>
            <w:tcW w:w="2665" w:type="dxa"/>
            <w:tcBorders>
              <w:left w:val="nil"/>
            </w:tcBorders>
          </w:tcPr>
          <w:p w:rsidR="004C16C6" w:rsidRDefault="004C16C6">
            <w:pPr>
              <w:pStyle w:val="ConsPlusNormal"/>
              <w:jc w:val="center"/>
            </w:pPr>
            <w:r>
              <w:t>Наименование показателя</w:t>
            </w:r>
          </w:p>
        </w:tc>
        <w:tc>
          <w:tcPr>
            <w:tcW w:w="1606" w:type="dxa"/>
          </w:tcPr>
          <w:p w:rsidR="004C16C6" w:rsidRDefault="004C16C6">
            <w:pPr>
              <w:pStyle w:val="ConsPlusNormal"/>
              <w:jc w:val="center"/>
            </w:pPr>
            <w:r>
              <w:t>Сумма на ____ год</w:t>
            </w:r>
          </w:p>
        </w:tc>
        <w:tc>
          <w:tcPr>
            <w:tcW w:w="1606" w:type="dxa"/>
          </w:tcPr>
          <w:p w:rsidR="004C16C6" w:rsidRDefault="004C16C6">
            <w:pPr>
              <w:pStyle w:val="ConsPlusNormal"/>
              <w:jc w:val="center"/>
            </w:pPr>
            <w:r>
              <w:t>Сумма на ____ год</w:t>
            </w:r>
          </w:p>
        </w:tc>
        <w:tc>
          <w:tcPr>
            <w:tcW w:w="1606" w:type="dxa"/>
          </w:tcPr>
          <w:p w:rsidR="004C16C6" w:rsidRDefault="004C16C6">
            <w:pPr>
              <w:pStyle w:val="ConsPlusNormal"/>
              <w:jc w:val="center"/>
            </w:pPr>
            <w:r>
              <w:t>Сумма на ____ год</w:t>
            </w:r>
          </w:p>
        </w:tc>
        <w:tc>
          <w:tcPr>
            <w:tcW w:w="1531" w:type="dxa"/>
            <w:tcBorders>
              <w:right w:val="nil"/>
            </w:tcBorders>
          </w:tcPr>
          <w:p w:rsidR="004C16C6" w:rsidRDefault="004C16C6">
            <w:pPr>
              <w:pStyle w:val="ConsPlusNormal"/>
              <w:jc w:val="center"/>
            </w:pPr>
            <w:r>
              <w:t>Сумма на ____ год</w:t>
            </w:r>
          </w:p>
        </w:tc>
      </w:tr>
      <w:tr w:rsidR="004C16C6">
        <w:tc>
          <w:tcPr>
            <w:tcW w:w="2665" w:type="dxa"/>
            <w:tcBorders>
              <w:left w:val="nil"/>
            </w:tcBorders>
          </w:tcPr>
          <w:p w:rsidR="004C16C6" w:rsidRDefault="004C16C6">
            <w:pPr>
              <w:pStyle w:val="ConsPlusNormal"/>
              <w:jc w:val="center"/>
            </w:pPr>
            <w:r>
              <w:t>1</w:t>
            </w:r>
          </w:p>
        </w:tc>
        <w:tc>
          <w:tcPr>
            <w:tcW w:w="1606" w:type="dxa"/>
          </w:tcPr>
          <w:p w:rsidR="004C16C6" w:rsidRDefault="004C16C6">
            <w:pPr>
              <w:pStyle w:val="ConsPlusNormal"/>
              <w:jc w:val="center"/>
            </w:pPr>
            <w:r>
              <w:t>2</w:t>
            </w:r>
          </w:p>
        </w:tc>
        <w:tc>
          <w:tcPr>
            <w:tcW w:w="1606" w:type="dxa"/>
          </w:tcPr>
          <w:p w:rsidR="004C16C6" w:rsidRDefault="004C16C6">
            <w:pPr>
              <w:pStyle w:val="ConsPlusNormal"/>
              <w:jc w:val="center"/>
            </w:pPr>
            <w:r>
              <w:t>3</w:t>
            </w:r>
          </w:p>
        </w:tc>
        <w:tc>
          <w:tcPr>
            <w:tcW w:w="1606" w:type="dxa"/>
          </w:tcPr>
          <w:p w:rsidR="004C16C6" w:rsidRDefault="004C16C6">
            <w:pPr>
              <w:pStyle w:val="ConsPlusNormal"/>
              <w:jc w:val="center"/>
            </w:pPr>
            <w:r>
              <w:t>4</w:t>
            </w:r>
          </w:p>
        </w:tc>
        <w:tc>
          <w:tcPr>
            <w:tcW w:w="1531"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2665" w:type="dxa"/>
            <w:tcBorders>
              <w:left w:val="nil"/>
            </w:tcBorders>
          </w:tcPr>
          <w:p w:rsidR="004C16C6" w:rsidRDefault="004C16C6">
            <w:pPr>
              <w:pStyle w:val="ConsPlusNormal"/>
            </w:pPr>
            <w:r>
              <w:lastRenderedPageBreak/>
              <w:t>Остаток на начало дня</w:t>
            </w:r>
          </w:p>
        </w:tc>
        <w:tc>
          <w:tcPr>
            <w:tcW w:w="1606" w:type="dxa"/>
          </w:tcPr>
          <w:p w:rsidR="004C16C6" w:rsidRDefault="004C16C6">
            <w:pPr>
              <w:pStyle w:val="ConsPlusNormal"/>
            </w:pPr>
          </w:p>
        </w:tc>
        <w:tc>
          <w:tcPr>
            <w:tcW w:w="1606" w:type="dxa"/>
          </w:tcPr>
          <w:p w:rsidR="004C16C6" w:rsidRDefault="004C16C6">
            <w:pPr>
              <w:pStyle w:val="ConsPlusNormal"/>
            </w:pPr>
          </w:p>
        </w:tc>
        <w:tc>
          <w:tcPr>
            <w:tcW w:w="1606"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2665" w:type="dxa"/>
            <w:tcBorders>
              <w:left w:val="nil"/>
            </w:tcBorders>
          </w:tcPr>
          <w:p w:rsidR="004C16C6" w:rsidRDefault="004C16C6">
            <w:pPr>
              <w:pStyle w:val="ConsPlusNormal"/>
            </w:pPr>
            <w:r>
              <w:t>Остаток на конец дня</w:t>
            </w:r>
          </w:p>
        </w:tc>
        <w:tc>
          <w:tcPr>
            <w:tcW w:w="1606" w:type="dxa"/>
          </w:tcPr>
          <w:p w:rsidR="004C16C6" w:rsidRDefault="004C16C6">
            <w:pPr>
              <w:pStyle w:val="ConsPlusNormal"/>
            </w:pPr>
          </w:p>
        </w:tc>
        <w:tc>
          <w:tcPr>
            <w:tcW w:w="1606" w:type="dxa"/>
          </w:tcPr>
          <w:p w:rsidR="004C16C6" w:rsidRDefault="004C16C6">
            <w:pPr>
              <w:pStyle w:val="ConsPlusNormal"/>
            </w:pPr>
          </w:p>
        </w:tc>
        <w:tc>
          <w:tcPr>
            <w:tcW w:w="1606" w:type="dxa"/>
          </w:tcPr>
          <w:p w:rsidR="004C16C6" w:rsidRDefault="004C16C6">
            <w:pPr>
              <w:pStyle w:val="ConsPlusNormal"/>
            </w:pPr>
          </w:p>
        </w:tc>
        <w:tc>
          <w:tcPr>
            <w:tcW w:w="153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0531718,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 Доведенные бюджетные ассигнования</w:t>
      </w:r>
    </w:p>
    <w:p w:rsidR="004C16C6" w:rsidRDefault="004C16C6">
      <w:pPr>
        <w:pStyle w:val="ConsPlusNonformat"/>
        <w:jc w:val="both"/>
      </w:pPr>
    </w:p>
    <w:p w:rsidR="004C16C6" w:rsidRDefault="004C16C6">
      <w:pPr>
        <w:pStyle w:val="ConsPlusNonformat"/>
        <w:jc w:val="both"/>
      </w:pPr>
      <w:r>
        <w:t xml:space="preserve">                        2.1. Бюджетные ассигнования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4C16C6">
        <w:tc>
          <w:tcPr>
            <w:tcW w:w="510" w:type="dxa"/>
            <w:vMerge w:val="restart"/>
            <w:tcBorders>
              <w:left w:val="nil"/>
            </w:tcBorders>
          </w:tcPr>
          <w:p w:rsidR="004C16C6" w:rsidRDefault="004C16C6">
            <w:pPr>
              <w:pStyle w:val="ConsPlusNormal"/>
              <w:jc w:val="center"/>
            </w:pPr>
            <w:r>
              <w:t>N п/п</w:t>
            </w:r>
          </w:p>
        </w:tc>
        <w:tc>
          <w:tcPr>
            <w:tcW w:w="3458" w:type="dxa"/>
            <w:gridSpan w:val="3"/>
          </w:tcPr>
          <w:p w:rsidR="004C16C6" w:rsidRDefault="004C16C6">
            <w:pPr>
              <w:pStyle w:val="ConsPlusNormal"/>
              <w:jc w:val="center"/>
            </w:pPr>
            <w:r>
              <w:t>Документ</w:t>
            </w:r>
          </w:p>
        </w:tc>
        <w:tc>
          <w:tcPr>
            <w:tcW w:w="1278" w:type="dxa"/>
            <w:vMerge w:val="restart"/>
          </w:tcPr>
          <w:p w:rsidR="004C16C6" w:rsidRDefault="004C16C6">
            <w:pPr>
              <w:pStyle w:val="ConsPlusNormal"/>
              <w:jc w:val="center"/>
            </w:pPr>
            <w:r>
              <w:t>Сумма на ____ год</w:t>
            </w:r>
          </w:p>
        </w:tc>
        <w:tc>
          <w:tcPr>
            <w:tcW w:w="1278" w:type="dxa"/>
            <w:vMerge w:val="restart"/>
          </w:tcPr>
          <w:p w:rsidR="004C16C6" w:rsidRDefault="004C16C6">
            <w:pPr>
              <w:pStyle w:val="ConsPlusNormal"/>
              <w:jc w:val="center"/>
            </w:pPr>
            <w:r>
              <w:t>Сумма на ____ год</w:t>
            </w:r>
          </w:p>
        </w:tc>
        <w:tc>
          <w:tcPr>
            <w:tcW w:w="1278" w:type="dxa"/>
            <w:vMerge w:val="restart"/>
          </w:tcPr>
          <w:p w:rsidR="004C16C6" w:rsidRDefault="004C16C6">
            <w:pPr>
              <w:pStyle w:val="ConsPlusNormal"/>
              <w:jc w:val="center"/>
            </w:pPr>
            <w:r>
              <w:t>Сумма на ____ год</w:t>
            </w:r>
          </w:p>
        </w:tc>
        <w:tc>
          <w:tcPr>
            <w:tcW w:w="1278" w:type="dxa"/>
            <w:vMerge w:val="restart"/>
            <w:tcBorders>
              <w:right w:val="nil"/>
            </w:tcBorders>
          </w:tcPr>
          <w:p w:rsidR="004C16C6" w:rsidRDefault="004C16C6">
            <w:pPr>
              <w:pStyle w:val="ConsPlusNormal"/>
              <w:jc w:val="center"/>
            </w:pPr>
            <w:r>
              <w:t>Сумма на ____ год</w:t>
            </w:r>
          </w:p>
        </w:tc>
      </w:tr>
      <w:tr w:rsidR="004C16C6">
        <w:tc>
          <w:tcPr>
            <w:tcW w:w="510" w:type="dxa"/>
            <w:vMerge/>
            <w:tcBorders>
              <w:left w:val="nil"/>
            </w:tcBorders>
          </w:tcPr>
          <w:p w:rsidR="004C16C6" w:rsidRDefault="004C16C6">
            <w:pPr>
              <w:pStyle w:val="ConsPlusNormal"/>
            </w:pPr>
          </w:p>
        </w:tc>
        <w:tc>
          <w:tcPr>
            <w:tcW w:w="1757"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278" w:type="dxa"/>
            <w:vMerge/>
          </w:tcPr>
          <w:p w:rsidR="004C16C6" w:rsidRDefault="004C16C6">
            <w:pPr>
              <w:pStyle w:val="ConsPlusNormal"/>
            </w:pPr>
          </w:p>
        </w:tc>
        <w:tc>
          <w:tcPr>
            <w:tcW w:w="1278" w:type="dxa"/>
            <w:vMerge/>
          </w:tcPr>
          <w:p w:rsidR="004C16C6" w:rsidRDefault="004C16C6">
            <w:pPr>
              <w:pStyle w:val="ConsPlusNormal"/>
            </w:pPr>
          </w:p>
        </w:tc>
        <w:tc>
          <w:tcPr>
            <w:tcW w:w="1278" w:type="dxa"/>
            <w:vMerge/>
          </w:tcPr>
          <w:p w:rsidR="004C16C6" w:rsidRDefault="004C16C6">
            <w:pPr>
              <w:pStyle w:val="ConsPlusNormal"/>
            </w:pPr>
          </w:p>
        </w:tc>
        <w:tc>
          <w:tcPr>
            <w:tcW w:w="1278"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57"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1278" w:type="dxa"/>
          </w:tcPr>
          <w:p w:rsidR="004C16C6" w:rsidRDefault="004C16C6">
            <w:pPr>
              <w:pStyle w:val="ConsPlusNormal"/>
              <w:jc w:val="center"/>
            </w:pPr>
            <w:r>
              <w:t>5</w:t>
            </w:r>
          </w:p>
        </w:tc>
        <w:tc>
          <w:tcPr>
            <w:tcW w:w="1278" w:type="dxa"/>
          </w:tcPr>
          <w:p w:rsidR="004C16C6" w:rsidRDefault="004C16C6">
            <w:pPr>
              <w:pStyle w:val="ConsPlusNormal"/>
              <w:jc w:val="center"/>
            </w:pPr>
            <w:r>
              <w:t>6</w:t>
            </w:r>
          </w:p>
        </w:tc>
        <w:tc>
          <w:tcPr>
            <w:tcW w:w="1278" w:type="dxa"/>
          </w:tcPr>
          <w:p w:rsidR="004C16C6" w:rsidRDefault="004C16C6">
            <w:pPr>
              <w:pStyle w:val="ConsPlusNormal"/>
              <w:jc w:val="center"/>
            </w:pPr>
            <w:r>
              <w:t>7</w:t>
            </w:r>
          </w:p>
        </w:tc>
        <w:tc>
          <w:tcPr>
            <w:tcW w:w="1278"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r w:rsidR="004C16C6">
        <w:tblPrEx>
          <w:tblBorders>
            <w:right w:val="single" w:sz="4" w:space="0" w:color="auto"/>
          </w:tblBorders>
        </w:tblPrEx>
        <w:tc>
          <w:tcPr>
            <w:tcW w:w="3968" w:type="dxa"/>
            <w:gridSpan w:val="4"/>
            <w:tcBorders>
              <w:left w:val="nil"/>
              <w:bottom w:val="nil"/>
            </w:tcBorders>
          </w:tcPr>
          <w:p w:rsidR="004C16C6" w:rsidRDefault="004C16C6">
            <w:pPr>
              <w:pStyle w:val="ConsPlusNormal"/>
              <w:jc w:val="right"/>
            </w:pPr>
            <w:r>
              <w:t>Итого</w:t>
            </w: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c>
          <w:tcPr>
            <w:tcW w:w="127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4C16C6">
        <w:tc>
          <w:tcPr>
            <w:tcW w:w="510" w:type="dxa"/>
            <w:vMerge w:val="restart"/>
            <w:tcBorders>
              <w:left w:val="nil"/>
            </w:tcBorders>
          </w:tcPr>
          <w:p w:rsidR="004C16C6" w:rsidRDefault="004C16C6">
            <w:pPr>
              <w:pStyle w:val="ConsPlusNormal"/>
              <w:jc w:val="center"/>
            </w:pPr>
            <w:r>
              <w:t>N п/п</w:t>
            </w:r>
          </w:p>
        </w:tc>
        <w:tc>
          <w:tcPr>
            <w:tcW w:w="3472" w:type="dxa"/>
            <w:gridSpan w:val="3"/>
          </w:tcPr>
          <w:p w:rsidR="004C16C6" w:rsidRDefault="004C16C6">
            <w:pPr>
              <w:pStyle w:val="ConsPlusNormal"/>
              <w:jc w:val="center"/>
            </w:pPr>
            <w:r>
              <w:t>Документ</w:t>
            </w:r>
          </w:p>
        </w:tc>
        <w:tc>
          <w:tcPr>
            <w:tcW w:w="2494" w:type="dxa"/>
            <w:vMerge w:val="restart"/>
          </w:tcPr>
          <w:p w:rsidR="004C16C6" w:rsidRDefault="004C16C6">
            <w:pPr>
              <w:pStyle w:val="ConsPlusNormal"/>
              <w:jc w:val="center"/>
            </w:pPr>
            <w:r>
              <w:t>Сумма на ____ год</w:t>
            </w:r>
          </w:p>
        </w:tc>
        <w:tc>
          <w:tcPr>
            <w:tcW w:w="2494" w:type="dxa"/>
            <w:vMerge w:val="restart"/>
            <w:tcBorders>
              <w:right w:val="nil"/>
            </w:tcBorders>
          </w:tcPr>
          <w:p w:rsidR="004C16C6" w:rsidRDefault="004C16C6">
            <w:pPr>
              <w:pStyle w:val="ConsPlusNormal"/>
              <w:jc w:val="center"/>
            </w:pPr>
            <w:r>
              <w:t>Сумма на ____ год</w:t>
            </w:r>
          </w:p>
        </w:tc>
      </w:tr>
      <w:tr w:rsidR="004C16C6">
        <w:tc>
          <w:tcPr>
            <w:tcW w:w="510" w:type="dxa"/>
            <w:vMerge/>
            <w:tcBorders>
              <w:left w:val="nil"/>
            </w:tcBorders>
          </w:tcPr>
          <w:p w:rsidR="004C16C6" w:rsidRDefault="004C16C6">
            <w:pPr>
              <w:pStyle w:val="ConsPlusNormal"/>
            </w:pPr>
          </w:p>
        </w:tc>
        <w:tc>
          <w:tcPr>
            <w:tcW w:w="1757" w:type="dxa"/>
          </w:tcPr>
          <w:p w:rsidR="004C16C6" w:rsidRDefault="004C16C6">
            <w:pPr>
              <w:pStyle w:val="ConsPlusNormal"/>
              <w:jc w:val="center"/>
            </w:pPr>
            <w:r>
              <w:t>наименование</w:t>
            </w:r>
          </w:p>
        </w:tc>
        <w:tc>
          <w:tcPr>
            <w:tcW w:w="897" w:type="dxa"/>
          </w:tcPr>
          <w:p w:rsidR="004C16C6" w:rsidRDefault="004C16C6">
            <w:pPr>
              <w:pStyle w:val="ConsPlusNormal"/>
              <w:jc w:val="center"/>
            </w:pPr>
            <w:r>
              <w:t>номер</w:t>
            </w:r>
          </w:p>
        </w:tc>
        <w:tc>
          <w:tcPr>
            <w:tcW w:w="818" w:type="dxa"/>
          </w:tcPr>
          <w:p w:rsidR="004C16C6" w:rsidRDefault="004C16C6">
            <w:pPr>
              <w:pStyle w:val="ConsPlusNormal"/>
              <w:jc w:val="center"/>
            </w:pPr>
            <w:r>
              <w:t>дата</w:t>
            </w:r>
          </w:p>
        </w:tc>
        <w:tc>
          <w:tcPr>
            <w:tcW w:w="2494" w:type="dxa"/>
            <w:vMerge/>
          </w:tcPr>
          <w:p w:rsidR="004C16C6" w:rsidRDefault="004C16C6">
            <w:pPr>
              <w:pStyle w:val="ConsPlusNormal"/>
            </w:pPr>
          </w:p>
        </w:tc>
        <w:tc>
          <w:tcPr>
            <w:tcW w:w="2494"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57" w:type="dxa"/>
          </w:tcPr>
          <w:p w:rsidR="004C16C6" w:rsidRDefault="004C16C6">
            <w:pPr>
              <w:pStyle w:val="ConsPlusNormal"/>
              <w:jc w:val="center"/>
            </w:pPr>
            <w:r>
              <w:t>2</w:t>
            </w:r>
          </w:p>
        </w:tc>
        <w:tc>
          <w:tcPr>
            <w:tcW w:w="897" w:type="dxa"/>
          </w:tcPr>
          <w:p w:rsidR="004C16C6" w:rsidRDefault="004C16C6">
            <w:pPr>
              <w:pStyle w:val="ConsPlusNormal"/>
              <w:jc w:val="center"/>
            </w:pPr>
            <w:r>
              <w:t>3</w:t>
            </w:r>
          </w:p>
        </w:tc>
        <w:tc>
          <w:tcPr>
            <w:tcW w:w="818" w:type="dxa"/>
          </w:tcPr>
          <w:p w:rsidR="004C16C6" w:rsidRDefault="004C16C6">
            <w:pPr>
              <w:pStyle w:val="ConsPlusNormal"/>
              <w:jc w:val="center"/>
            </w:pPr>
            <w:r>
              <w:t>4</w:t>
            </w:r>
          </w:p>
        </w:tc>
        <w:tc>
          <w:tcPr>
            <w:tcW w:w="2494" w:type="dxa"/>
          </w:tcPr>
          <w:p w:rsidR="004C16C6" w:rsidRDefault="004C16C6">
            <w:pPr>
              <w:pStyle w:val="ConsPlusNormal"/>
              <w:jc w:val="center"/>
            </w:pPr>
            <w:r>
              <w:t>5</w:t>
            </w:r>
          </w:p>
        </w:tc>
        <w:tc>
          <w:tcPr>
            <w:tcW w:w="2494" w:type="dxa"/>
            <w:tcBorders>
              <w:right w:val="nil"/>
            </w:tcBorders>
          </w:tcPr>
          <w:p w:rsidR="004C16C6" w:rsidRDefault="004C16C6">
            <w:pPr>
              <w:pStyle w:val="ConsPlusNormal"/>
              <w:jc w:val="center"/>
            </w:pPr>
            <w:r>
              <w:t>6</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57" w:type="dxa"/>
          </w:tcPr>
          <w:p w:rsidR="004C16C6" w:rsidRDefault="004C16C6">
            <w:pPr>
              <w:pStyle w:val="ConsPlusNormal"/>
            </w:pPr>
          </w:p>
        </w:tc>
        <w:tc>
          <w:tcPr>
            <w:tcW w:w="897" w:type="dxa"/>
          </w:tcPr>
          <w:p w:rsidR="004C16C6" w:rsidRDefault="004C16C6">
            <w:pPr>
              <w:pStyle w:val="ConsPlusNormal"/>
            </w:pPr>
          </w:p>
        </w:tc>
        <w:tc>
          <w:tcPr>
            <w:tcW w:w="818" w:type="dxa"/>
          </w:tcPr>
          <w:p w:rsidR="004C16C6" w:rsidRDefault="004C16C6">
            <w:pPr>
              <w:pStyle w:val="ConsPlusNormal"/>
            </w:pPr>
          </w:p>
        </w:tc>
        <w:tc>
          <w:tcPr>
            <w:tcW w:w="2494"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3982" w:type="dxa"/>
            <w:gridSpan w:val="4"/>
            <w:tcBorders>
              <w:left w:val="nil"/>
              <w:bottom w:val="nil"/>
            </w:tcBorders>
          </w:tcPr>
          <w:p w:rsidR="004C16C6" w:rsidRDefault="004C16C6">
            <w:pPr>
              <w:pStyle w:val="ConsPlusNormal"/>
              <w:jc w:val="right"/>
            </w:pPr>
            <w:r>
              <w:t>Итого</w:t>
            </w:r>
          </w:p>
        </w:tc>
        <w:tc>
          <w:tcPr>
            <w:tcW w:w="2494" w:type="dxa"/>
          </w:tcPr>
          <w:p w:rsidR="004C16C6" w:rsidRDefault="004C16C6">
            <w:pPr>
              <w:pStyle w:val="ConsPlusNormal"/>
            </w:pPr>
          </w:p>
        </w:tc>
        <w:tc>
          <w:tcPr>
            <w:tcW w:w="249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0531718,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Операции с источниками финансирования дефицита бюджета</w:t>
      </w:r>
    </w:p>
    <w:p w:rsidR="004C16C6" w:rsidRDefault="004C16C6">
      <w:pPr>
        <w:pStyle w:val="ConsPlusNonformat"/>
        <w:jc w:val="both"/>
      </w:pPr>
    </w:p>
    <w:p w:rsidR="004C16C6" w:rsidRDefault="004C16C6">
      <w:pPr>
        <w:pStyle w:val="ConsPlusNonformat"/>
        <w:jc w:val="both"/>
      </w:pPr>
      <w:r>
        <w:t xml:space="preserve">                 3.1. Изменение остатков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4C16C6">
        <w:tc>
          <w:tcPr>
            <w:tcW w:w="2438" w:type="dxa"/>
            <w:tcBorders>
              <w:left w:val="nil"/>
            </w:tcBorders>
          </w:tcPr>
          <w:p w:rsidR="004C16C6" w:rsidRDefault="004C16C6">
            <w:pPr>
              <w:pStyle w:val="ConsPlusNormal"/>
              <w:jc w:val="center"/>
            </w:pPr>
            <w:r>
              <w:t>Наименование показателя</w:t>
            </w:r>
          </w:p>
        </w:tc>
        <w:tc>
          <w:tcPr>
            <w:tcW w:w="3420" w:type="dxa"/>
          </w:tcPr>
          <w:p w:rsidR="004C16C6" w:rsidRDefault="004C16C6">
            <w:pPr>
              <w:pStyle w:val="ConsPlusNormal"/>
              <w:jc w:val="center"/>
            </w:pPr>
            <w:r>
              <w:t>Поступления в ____ году</w:t>
            </w:r>
          </w:p>
          <w:p w:rsidR="004C16C6" w:rsidRDefault="004C16C6">
            <w:pPr>
              <w:pStyle w:val="ConsPlusNormal"/>
              <w:jc w:val="center"/>
            </w:pPr>
            <w:r>
              <w:t>(с начала текущего финансового года)</w:t>
            </w:r>
          </w:p>
        </w:tc>
        <w:tc>
          <w:tcPr>
            <w:tcW w:w="3118" w:type="dxa"/>
            <w:tcBorders>
              <w:right w:val="nil"/>
            </w:tcBorders>
          </w:tcPr>
          <w:p w:rsidR="004C16C6" w:rsidRDefault="004C16C6">
            <w:pPr>
              <w:pStyle w:val="ConsPlusNormal"/>
              <w:jc w:val="center"/>
            </w:pPr>
            <w:r>
              <w:t>Выплаты в ____ году</w:t>
            </w:r>
          </w:p>
          <w:p w:rsidR="004C16C6" w:rsidRDefault="004C16C6">
            <w:pPr>
              <w:pStyle w:val="ConsPlusNormal"/>
              <w:jc w:val="center"/>
            </w:pPr>
            <w:r>
              <w:t>(с начала текущего финансового года)</w:t>
            </w:r>
          </w:p>
        </w:tc>
      </w:tr>
      <w:tr w:rsidR="004C16C6">
        <w:tc>
          <w:tcPr>
            <w:tcW w:w="2438" w:type="dxa"/>
            <w:tcBorders>
              <w:left w:val="nil"/>
            </w:tcBorders>
          </w:tcPr>
          <w:p w:rsidR="004C16C6" w:rsidRDefault="004C16C6">
            <w:pPr>
              <w:pStyle w:val="ConsPlusNormal"/>
              <w:jc w:val="center"/>
            </w:pPr>
            <w:r>
              <w:t>1</w:t>
            </w:r>
          </w:p>
        </w:tc>
        <w:tc>
          <w:tcPr>
            <w:tcW w:w="3420" w:type="dxa"/>
          </w:tcPr>
          <w:p w:rsidR="004C16C6" w:rsidRDefault="004C16C6">
            <w:pPr>
              <w:pStyle w:val="ConsPlusNormal"/>
              <w:jc w:val="center"/>
            </w:pPr>
            <w:r>
              <w:t>2</w:t>
            </w:r>
          </w:p>
        </w:tc>
        <w:tc>
          <w:tcPr>
            <w:tcW w:w="3118" w:type="dxa"/>
            <w:tcBorders>
              <w:right w:val="nil"/>
            </w:tcBorders>
          </w:tcPr>
          <w:p w:rsidR="004C16C6" w:rsidRDefault="004C16C6">
            <w:pPr>
              <w:pStyle w:val="ConsPlusNormal"/>
              <w:jc w:val="center"/>
            </w:pPr>
            <w:r>
              <w:t>3</w:t>
            </w:r>
          </w:p>
        </w:tc>
      </w:tr>
      <w:tr w:rsidR="004C16C6">
        <w:tblPrEx>
          <w:tblBorders>
            <w:right w:val="single" w:sz="4" w:space="0" w:color="auto"/>
          </w:tblBorders>
        </w:tblPrEx>
        <w:tc>
          <w:tcPr>
            <w:tcW w:w="2438" w:type="dxa"/>
            <w:tcBorders>
              <w:left w:val="nil"/>
            </w:tcBorders>
          </w:tcPr>
          <w:p w:rsidR="004C16C6" w:rsidRDefault="004C16C6">
            <w:pPr>
              <w:pStyle w:val="ConsPlusNormal"/>
            </w:pPr>
            <w:r>
              <w:t>На начало дня</w:t>
            </w:r>
          </w:p>
        </w:tc>
        <w:tc>
          <w:tcPr>
            <w:tcW w:w="3420" w:type="dxa"/>
          </w:tcPr>
          <w:p w:rsidR="004C16C6" w:rsidRDefault="004C16C6">
            <w:pPr>
              <w:pStyle w:val="ConsPlusNormal"/>
            </w:pPr>
          </w:p>
        </w:tc>
        <w:tc>
          <w:tcPr>
            <w:tcW w:w="3118" w:type="dxa"/>
          </w:tcPr>
          <w:p w:rsidR="004C16C6" w:rsidRDefault="004C16C6">
            <w:pPr>
              <w:pStyle w:val="ConsPlusNormal"/>
            </w:pPr>
          </w:p>
        </w:tc>
      </w:tr>
      <w:tr w:rsidR="004C16C6">
        <w:tblPrEx>
          <w:tblBorders>
            <w:right w:val="single" w:sz="4" w:space="0" w:color="auto"/>
          </w:tblBorders>
        </w:tblPrEx>
        <w:tc>
          <w:tcPr>
            <w:tcW w:w="2438" w:type="dxa"/>
            <w:tcBorders>
              <w:left w:val="nil"/>
            </w:tcBorders>
          </w:tcPr>
          <w:p w:rsidR="004C16C6" w:rsidRDefault="004C16C6">
            <w:pPr>
              <w:pStyle w:val="ConsPlusNormal"/>
            </w:pPr>
            <w:r>
              <w:t>На конец дня</w:t>
            </w:r>
          </w:p>
        </w:tc>
        <w:tc>
          <w:tcPr>
            <w:tcW w:w="3420" w:type="dxa"/>
          </w:tcPr>
          <w:p w:rsidR="004C16C6" w:rsidRDefault="004C16C6">
            <w:pPr>
              <w:pStyle w:val="ConsPlusNormal"/>
            </w:pPr>
          </w:p>
        </w:tc>
        <w:tc>
          <w:tcPr>
            <w:tcW w:w="311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Поступления в валюте Российской Федерации</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4C16C6">
        <w:tc>
          <w:tcPr>
            <w:tcW w:w="510" w:type="dxa"/>
            <w:vMerge w:val="restart"/>
            <w:tcBorders>
              <w:left w:val="nil"/>
            </w:tcBorders>
          </w:tcPr>
          <w:p w:rsidR="004C16C6" w:rsidRDefault="004C16C6">
            <w:pPr>
              <w:pStyle w:val="ConsPlusNormal"/>
              <w:jc w:val="center"/>
            </w:pPr>
            <w:r>
              <w:t>N п/п</w:t>
            </w:r>
          </w:p>
        </w:tc>
        <w:tc>
          <w:tcPr>
            <w:tcW w:w="5696" w:type="dxa"/>
            <w:gridSpan w:val="3"/>
          </w:tcPr>
          <w:p w:rsidR="004C16C6" w:rsidRDefault="004C16C6">
            <w:pPr>
              <w:pStyle w:val="ConsPlusNormal"/>
              <w:jc w:val="center"/>
            </w:pPr>
            <w:r>
              <w:t>Документ</w:t>
            </w:r>
          </w:p>
        </w:tc>
        <w:tc>
          <w:tcPr>
            <w:tcW w:w="2835" w:type="dxa"/>
            <w:vMerge w:val="restart"/>
            <w:tcBorders>
              <w:right w:val="nil"/>
            </w:tcBorders>
          </w:tcPr>
          <w:p w:rsidR="004C16C6" w:rsidRDefault="004C16C6">
            <w:pPr>
              <w:pStyle w:val="ConsPlusNormal"/>
              <w:jc w:val="center"/>
            </w:pPr>
            <w:r>
              <w:t>Сумма в ____ году</w:t>
            </w:r>
          </w:p>
          <w:p w:rsidR="004C16C6" w:rsidRDefault="004C16C6">
            <w:pPr>
              <w:pStyle w:val="ConsPlusNormal"/>
              <w:jc w:val="center"/>
            </w:pPr>
            <w:r>
              <w:t>(текущий финансовый год)</w:t>
            </w:r>
          </w:p>
        </w:tc>
      </w:tr>
      <w:tr w:rsidR="004C16C6">
        <w:tc>
          <w:tcPr>
            <w:tcW w:w="510" w:type="dxa"/>
            <w:vMerge/>
            <w:tcBorders>
              <w:left w:val="nil"/>
            </w:tcBorders>
          </w:tcPr>
          <w:p w:rsidR="004C16C6" w:rsidRDefault="004C16C6">
            <w:pPr>
              <w:pStyle w:val="ConsPlusNormal"/>
            </w:pPr>
          </w:p>
        </w:tc>
        <w:tc>
          <w:tcPr>
            <w:tcW w:w="2324" w:type="dxa"/>
          </w:tcPr>
          <w:p w:rsidR="004C16C6" w:rsidRDefault="004C16C6">
            <w:pPr>
              <w:pStyle w:val="ConsPlusNormal"/>
              <w:jc w:val="center"/>
            </w:pPr>
            <w:r>
              <w:t>наименование</w:t>
            </w:r>
          </w:p>
        </w:tc>
        <w:tc>
          <w:tcPr>
            <w:tcW w:w="1785" w:type="dxa"/>
          </w:tcPr>
          <w:p w:rsidR="004C16C6" w:rsidRDefault="004C16C6">
            <w:pPr>
              <w:pStyle w:val="ConsPlusNormal"/>
              <w:jc w:val="center"/>
            </w:pPr>
            <w:r>
              <w:t>номер</w:t>
            </w:r>
          </w:p>
        </w:tc>
        <w:tc>
          <w:tcPr>
            <w:tcW w:w="1587" w:type="dxa"/>
          </w:tcPr>
          <w:p w:rsidR="004C16C6" w:rsidRDefault="004C16C6">
            <w:pPr>
              <w:pStyle w:val="ConsPlusNormal"/>
              <w:jc w:val="center"/>
            </w:pPr>
            <w:r>
              <w:t>дата</w:t>
            </w:r>
          </w:p>
        </w:tc>
        <w:tc>
          <w:tcPr>
            <w:tcW w:w="2835"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2324" w:type="dxa"/>
          </w:tcPr>
          <w:p w:rsidR="004C16C6" w:rsidRDefault="004C16C6">
            <w:pPr>
              <w:pStyle w:val="ConsPlusNormal"/>
              <w:jc w:val="center"/>
            </w:pPr>
            <w:r>
              <w:t>2</w:t>
            </w:r>
          </w:p>
        </w:tc>
        <w:tc>
          <w:tcPr>
            <w:tcW w:w="1785" w:type="dxa"/>
          </w:tcPr>
          <w:p w:rsidR="004C16C6" w:rsidRDefault="004C16C6">
            <w:pPr>
              <w:pStyle w:val="ConsPlusNormal"/>
              <w:jc w:val="center"/>
            </w:pPr>
            <w:r>
              <w:t>3</w:t>
            </w:r>
          </w:p>
        </w:tc>
        <w:tc>
          <w:tcPr>
            <w:tcW w:w="1587" w:type="dxa"/>
          </w:tcPr>
          <w:p w:rsidR="004C16C6" w:rsidRDefault="004C16C6">
            <w:pPr>
              <w:pStyle w:val="ConsPlusNormal"/>
              <w:jc w:val="center"/>
            </w:pPr>
            <w:r>
              <w:t>4</w:t>
            </w:r>
          </w:p>
        </w:tc>
        <w:tc>
          <w:tcPr>
            <w:tcW w:w="2835"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785" w:type="dxa"/>
          </w:tcPr>
          <w:p w:rsidR="004C16C6" w:rsidRDefault="004C16C6">
            <w:pPr>
              <w:pStyle w:val="ConsPlusNormal"/>
            </w:pPr>
          </w:p>
        </w:tc>
        <w:tc>
          <w:tcPr>
            <w:tcW w:w="1587" w:type="dxa"/>
          </w:tcPr>
          <w:p w:rsidR="004C16C6" w:rsidRDefault="004C16C6">
            <w:pPr>
              <w:pStyle w:val="ConsPlusNormal"/>
            </w:pPr>
          </w:p>
        </w:tc>
        <w:tc>
          <w:tcPr>
            <w:tcW w:w="283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785" w:type="dxa"/>
          </w:tcPr>
          <w:p w:rsidR="004C16C6" w:rsidRDefault="004C16C6">
            <w:pPr>
              <w:pStyle w:val="ConsPlusNormal"/>
            </w:pPr>
          </w:p>
        </w:tc>
        <w:tc>
          <w:tcPr>
            <w:tcW w:w="1587" w:type="dxa"/>
          </w:tcPr>
          <w:p w:rsidR="004C16C6" w:rsidRDefault="004C16C6">
            <w:pPr>
              <w:pStyle w:val="ConsPlusNormal"/>
            </w:pPr>
          </w:p>
        </w:tc>
        <w:tc>
          <w:tcPr>
            <w:tcW w:w="283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785" w:type="dxa"/>
          </w:tcPr>
          <w:p w:rsidR="004C16C6" w:rsidRDefault="004C16C6">
            <w:pPr>
              <w:pStyle w:val="ConsPlusNormal"/>
            </w:pPr>
          </w:p>
        </w:tc>
        <w:tc>
          <w:tcPr>
            <w:tcW w:w="1587" w:type="dxa"/>
          </w:tcPr>
          <w:p w:rsidR="004C16C6" w:rsidRDefault="004C16C6">
            <w:pPr>
              <w:pStyle w:val="ConsPlusNormal"/>
            </w:pPr>
          </w:p>
        </w:tc>
        <w:tc>
          <w:tcPr>
            <w:tcW w:w="2835"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2324" w:type="dxa"/>
          </w:tcPr>
          <w:p w:rsidR="004C16C6" w:rsidRDefault="004C16C6">
            <w:pPr>
              <w:pStyle w:val="ConsPlusNormal"/>
            </w:pPr>
          </w:p>
        </w:tc>
        <w:tc>
          <w:tcPr>
            <w:tcW w:w="1785" w:type="dxa"/>
          </w:tcPr>
          <w:p w:rsidR="004C16C6" w:rsidRDefault="004C16C6">
            <w:pPr>
              <w:pStyle w:val="ConsPlusNormal"/>
            </w:pPr>
          </w:p>
        </w:tc>
        <w:tc>
          <w:tcPr>
            <w:tcW w:w="1587" w:type="dxa"/>
          </w:tcPr>
          <w:p w:rsidR="004C16C6" w:rsidRDefault="004C16C6">
            <w:pPr>
              <w:pStyle w:val="ConsPlusNormal"/>
            </w:pPr>
          </w:p>
        </w:tc>
        <w:tc>
          <w:tcPr>
            <w:tcW w:w="2835" w:type="dxa"/>
          </w:tcPr>
          <w:p w:rsidR="004C16C6" w:rsidRDefault="004C16C6">
            <w:pPr>
              <w:pStyle w:val="ConsPlusNormal"/>
            </w:pPr>
          </w:p>
        </w:tc>
      </w:tr>
      <w:tr w:rsidR="004C16C6">
        <w:tblPrEx>
          <w:tblBorders>
            <w:right w:val="single" w:sz="4" w:space="0" w:color="auto"/>
          </w:tblBorders>
        </w:tblPrEx>
        <w:tc>
          <w:tcPr>
            <w:tcW w:w="6206" w:type="dxa"/>
            <w:gridSpan w:val="4"/>
            <w:tcBorders>
              <w:left w:val="nil"/>
              <w:bottom w:val="nil"/>
            </w:tcBorders>
          </w:tcPr>
          <w:p w:rsidR="004C16C6" w:rsidRDefault="004C16C6">
            <w:pPr>
              <w:pStyle w:val="ConsPlusNormal"/>
              <w:jc w:val="right"/>
            </w:pPr>
            <w:r>
              <w:t>Итого</w:t>
            </w:r>
          </w:p>
        </w:tc>
        <w:tc>
          <w:tcPr>
            <w:tcW w:w="283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Поступления в иностранной валюте</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4C16C6">
        <w:tc>
          <w:tcPr>
            <w:tcW w:w="510" w:type="dxa"/>
            <w:vMerge w:val="restart"/>
            <w:tcBorders>
              <w:left w:val="nil"/>
            </w:tcBorders>
          </w:tcPr>
          <w:p w:rsidR="004C16C6" w:rsidRDefault="004C16C6">
            <w:pPr>
              <w:pStyle w:val="ConsPlusNormal"/>
              <w:jc w:val="center"/>
            </w:pPr>
            <w:r>
              <w:t>N п/п</w:t>
            </w:r>
          </w:p>
        </w:tc>
        <w:tc>
          <w:tcPr>
            <w:tcW w:w="3231" w:type="dxa"/>
            <w:gridSpan w:val="3"/>
          </w:tcPr>
          <w:p w:rsidR="004C16C6" w:rsidRDefault="004C16C6">
            <w:pPr>
              <w:pStyle w:val="ConsPlusNormal"/>
              <w:jc w:val="center"/>
            </w:pPr>
            <w:r>
              <w:t>Документ</w:t>
            </w:r>
          </w:p>
        </w:tc>
        <w:tc>
          <w:tcPr>
            <w:tcW w:w="850" w:type="dxa"/>
            <w:vMerge w:val="restart"/>
          </w:tcPr>
          <w:p w:rsidR="004C16C6" w:rsidRDefault="004C16C6">
            <w:pPr>
              <w:pStyle w:val="ConsPlusNormal"/>
              <w:jc w:val="center"/>
            </w:pPr>
            <w:r>
              <w:t xml:space="preserve">Код валюты по </w:t>
            </w:r>
            <w:hyperlink r:id="rId446">
              <w:r>
                <w:rPr>
                  <w:color w:val="0000FF"/>
                </w:rPr>
                <w:t>ОКВ</w:t>
              </w:r>
            </w:hyperlink>
          </w:p>
        </w:tc>
        <w:tc>
          <w:tcPr>
            <w:tcW w:w="1474" w:type="dxa"/>
            <w:vMerge w:val="restart"/>
          </w:tcPr>
          <w:p w:rsidR="004C16C6" w:rsidRDefault="004C16C6">
            <w:pPr>
              <w:pStyle w:val="ConsPlusNormal"/>
              <w:jc w:val="center"/>
            </w:pPr>
            <w:r>
              <w:t>Сумма в иностранной валюте в ____ году (текущий финансовый год)</w:t>
            </w:r>
          </w:p>
        </w:tc>
        <w:tc>
          <w:tcPr>
            <w:tcW w:w="794" w:type="dxa"/>
            <w:vMerge w:val="restart"/>
          </w:tcPr>
          <w:p w:rsidR="004C16C6" w:rsidRDefault="004C16C6">
            <w:pPr>
              <w:pStyle w:val="ConsPlusNormal"/>
              <w:jc w:val="center"/>
            </w:pPr>
            <w:r>
              <w:t>Курс валют</w:t>
            </w:r>
          </w:p>
        </w:tc>
        <w:tc>
          <w:tcPr>
            <w:tcW w:w="2098" w:type="dxa"/>
            <w:vMerge w:val="restart"/>
            <w:tcBorders>
              <w:right w:val="nil"/>
            </w:tcBorders>
          </w:tcPr>
          <w:p w:rsidR="004C16C6" w:rsidRDefault="004C16C6">
            <w:pPr>
              <w:pStyle w:val="ConsPlusNormal"/>
              <w:jc w:val="center"/>
            </w:pPr>
            <w:r>
              <w:t>Сумма поступлений в рублевом эквиваленте в ____ году (текущий финансовый год)</w:t>
            </w:r>
          </w:p>
        </w:tc>
      </w:tr>
      <w:tr w:rsidR="004C16C6">
        <w:tc>
          <w:tcPr>
            <w:tcW w:w="510" w:type="dxa"/>
            <w:vMerge/>
            <w:tcBorders>
              <w:left w:val="nil"/>
            </w:tcBorders>
          </w:tcPr>
          <w:p w:rsidR="004C16C6" w:rsidRDefault="004C16C6">
            <w:pPr>
              <w:pStyle w:val="ConsPlusNormal"/>
            </w:pP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850" w:type="dxa"/>
            <w:vMerge/>
          </w:tcPr>
          <w:p w:rsidR="004C16C6" w:rsidRDefault="004C16C6">
            <w:pPr>
              <w:pStyle w:val="ConsPlusNormal"/>
            </w:pPr>
          </w:p>
        </w:tc>
        <w:tc>
          <w:tcPr>
            <w:tcW w:w="1474" w:type="dxa"/>
            <w:vMerge/>
          </w:tcPr>
          <w:p w:rsidR="004C16C6" w:rsidRDefault="004C16C6">
            <w:pPr>
              <w:pStyle w:val="ConsPlusNormal"/>
            </w:pPr>
          </w:p>
        </w:tc>
        <w:tc>
          <w:tcPr>
            <w:tcW w:w="794" w:type="dxa"/>
            <w:vMerge/>
          </w:tcPr>
          <w:p w:rsidR="004C16C6" w:rsidRDefault="004C16C6">
            <w:pPr>
              <w:pStyle w:val="ConsPlusNormal"/>
            </w:pPr>
          </w:p>
        </w:tc>
        <w:tc>
          <w:tcPr>
            <w:tcW w:w="2098"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680"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1474"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2098"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794" w:type="dxa"/>
          </w:tcPr>
          <w:p w:rsidR="004C16C6" w:rsidRDefault="004C16C6">
            <w:pPr>
              <w:pStyle w:val="ConsPlusNormal"/>
            </w:pPr>
          </w:p>
        </w:tc>
        <w:tc>
          <w:tcPr>
            <w:tcW w:w="209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794" w:type="dxa"/>
          </w:tcPr>
          <w:p w:rsidR="004C16C6" w:rsidRDefault="004C16C6">
            <w:pPr>
              <w:pStyle w:val="ConsPlusNormal"/>
            </w:pPr>
          </w:p>
        </w:tc>
        <w:tc>
          <w:tcPr>
            <w:tcW w:w="2098"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794" w:type="dxa"/>
          </w:tcPr>
          <w:p w:rsidR="004C16C6" w:rsidRDefault="004C16C6">
            <w:pPr>
              <w:pStyle w:val="ConsPlusNormal"/>
            </w:pPr>
          </w:p>
        </w:tc>
        <w:tc>
          <w:tcPr>
            <w:tcW w:w="2098" w:type="dxa"/>
          </w:tcPr>
          <w:p w:rsidR="004C16C6" w:rsidRDefault="004C16C6">
            <w:pPr>
              <w:pStyle w:val="ConsPlusNormal"/>
            </w:pPr>
          </w:p>
        </w:tc>
      </w:tr>
      <w:tr w:rsidR="004C16C6">
        <w:tblPrEx>
          <w:tblBorders>
            <w:right w:val="single" w:sz="4" w:space="0" w:color="auto"/>
          </w:tblBorders>
        </w:tblPrEx>
        <w:tc>
          <w:tcPr>
            <w:tcW w:w="3741" w:type="dxa"/>
            <w:gridSpan w:val="4"/>
            <w:vMerge w:val="restart"/>
            <w:tcBorders>
              <w:left w:val="nil"/>
              <w:bottom w:val="nil"/>
            </w:tcBorders>
          </w:tcPr>
          <w:p w:rsidR="004C16C6" w:rsidRDefault="004C16C6">
            <w:pPr>
              <w:pStyle w:val="ConsPlusNormal"/>
              <w:jc w:val="right"/>
            </w:pPr>
            <w:r>
              <w:t xml:space="preserve">Итого по коду валют (по </w:t>
            </w:r>
            <w:hyperlink r:id="rId447">
              <w:r>
                <w:rPr>
                  <w:color w:val="0000FF"/>
                </w:rPr>
                <w:t>ОКВ</w:t>
              </w:r>
            </w:hyperlink>
            <w:r>
              <w:t>)</w:t>
            </w:r>
          </w:p>
        </w:tc>
        <w:tc>
          <w:tcPr>
            <w:tcW w:w="850" w:type="dxa"/>
          </w:tcPr>
          <w:p w:rsidR="004C16C6" w:rsidRDefault="004C16C6">
            <w:pPr>
              <w:pStyle w:val="ConsPlusNormal"/>
            </w:pPr>
          </w:p>
        </w:tc>
        <w:tc>
          <w:tcPr>
            <w:tcW w:w="1474" w:type="dxa"/>
          </w:tcPr>
          <w:p w:rsidR="004C16C6" w:rsidRDefault="004C16C6">
            <w:pPr>
              <w:pStyle w:val="ConsPlusNormal"/>
            </w:pPr>
          </w:p>
        </w:tc>
        <w:tc>
          <w:tcPr>
            <w:tcW w:w="794" w:type="dxa"/>
          </w:tcPr>
          <w:p w:rsidR="004C16C6" w:rsidRDefault="004C16C6">
            <w:pPr>
              <w:pStyle w:val="ConsPlusNormal"/>
              <w:jc w:val="center"/>
            </w:pPr>
            <w:r>
              <w:t>X</w:t>
            </w:r>
          </w:p>
        </w:tc>
        <w:tc>
          <w:tcPr>
            <w:tcW w:w="2098" w:type="dxa"/>
          </w:tcPr>
          <w:p w:rsidR="004C16C6" w:rsidRDefault="004C16C6">
            <w:pPr>
              <w:pStyle w:val="ConsPlusNormal"/>
            </w:pPr>
          </w:p>
        </w:tc>
      </w:tr>
      <w:tr w:rsidR="004C16C6">
        <w:tblPrEx>
          <w:tblBorders>
            <w:right w:val="single" w:sz="4" w:space="0" w:color="auto"/>
            <w:insideV w:val="nil"/>
          </w:tblBorders>
        </w:tblPrEx>
        <w:tc>
          <w:tcPr>
            <w:tcW w:w="3741" w:type="dxa"/>
            <w:gridSpan w:val="4"/>
            <w:vMerge/>
            <w:tcBorders>
              <w:bottom w:val="nil"/>
              <w:right w:val="single" w:sz="4" w:space="0" w:color="auto"/>
            </w:tcBorders>
          </w:tcPr>
          <w:p w:rsidR="004C16C6" w:rsidRDefault="004C16C6">
            <w:pPr>
              <w:pStyle w:val="ConsPlusNormal"/>
            </w:pPr>
          </w:p>
        </w:tc>
        <w:tc>
          <w:tcPr>
            <w:tcW w:w="3118" w:type="dxa"/>
            <w:gridSpan w:val="3"/>
            <w:tcBorders>
              <w:bottom w:val="nil"/>
              <w:right w:val="single" w:sz="4" w:space="0" w:color="auto"/>
            </w:tcBorders>
          </w:tcPr>
          <w:p w:rsidR="004C16C6" w:rsidRDefault="004C16C6">
            <w:pPr>
              <w:pStyle w:val="ConsPlusNormal"/>
              <w:jc w:val="right"/>
            </w:pPr>
            <w:r>
              <w:t>Всего</w:t>
            </w:r>
          </w:p>
        </w:tc>
        <w:tc>
          <w:tcPr>
            <w:tcW w:w="2098"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0531718, с. 4</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3.4. Выплаты в валюте Российской Федерации</w:t>
      </w:r>
    </w:p>
    <w:p w:rsidR="004C16C6" w:rsidRDefault="004C16C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4C16C6">
        <w:tc>
          <w:tcPr>
            <w:tcW w:w="510" w:type="dxa"/>
            <w:vMerge w:val="restart"/>
            <w:tcBorders>
              <w:left w:val="nil"/>
            </w:tcBorders>
          </w:tcPr>
          <w:p w:rsidR="004C16C6" w:rsidRDefault="004C16C6">
            <w:pPr>
              <w:pStyle w:val="ConsPlusNormal"/>
              <w:jc w:val="center"/>
            </w:pPr>
            <w:r>
              <w:t>N п/п</w:t>
            </w:r>
          </w:p>
        </w:tc>
        <w:tc>
          <w:tcPr>
            <w:tcW w:w="3288" w:type="dxa"/>
            <w:gridSpan w:val="3"/>
          </w:tcPr>
          <w:p w:rsidR="004C16C6" w:rsidRDefault="004C16C6">
            <w:pPr>
              <w:pStyle w:val="ConsPlusNormal"/>
              <w:jc w:val="center"/>
            </w:pPr>
            <w:r>
              <w:t>Документ, подтверждающий проведение операции</w:t>
            </w:r>
          </w:p>
        </w:tc>
        <w:tc>
          <w:tcPr>
            <w:tcW w:w="3288" w:type="dxa"/>
            <w:gridSpan w:val="3"/>
          </w:tcPr>
          <w:p w:rsidR="004C16C6" w:rsidRDefault="004C16C6">
            <w:pPr>
              <w:pStyle w:val="ConsPlusNormal"/>
              <w:jc w:val="center"/>
            </w:pPr>
            <w:r>
              <w:t>Документ администратора источников финансирования</w:t>
            </w:r>
          </w:p>
        </w:tc>
        <w:tc>
          <w:tcPr>
            <w:tcW w:w="2041" w:type="dxa"/>
            <w:vMerge w:val="restart"/>
            <w:tcBorders>
              <w:right w:val="nil"/>
            </w:tcBorders>
          </w:tcPr>
          <w:p w:rsidR="004C16C6" w:rsidRDefault="004C16C6">
            <w:pPr>
              <w:pStyle w:val="ConsPlusNormal"/>
              <w:jc w:val="center"/>
            </w:pPr>
            <w:r>
              <w:t>Сумма в ____ году</w:t>
            </w:r>
          </w:p>
          <w:p w:rsidR="004C16C6" w:rsidRDefault="004C16C6">
            <w:pPr>
              <w:pStyle w:val="ConsPlusNormal"/>
              <w:jc w:val="center"/>
            </w:pPr>
            <w:r>
              <w:t>(текущий финансовый год)</w:t>
            </w:r>
          </w:p>
        </w:tc>
      </w:tr>
      <w:tr w:rsidR="004C16C6">
        <w:tc>
          <w:tcPr>
            <w:tcW w:w="510" w:type="dxa"/>
            <w:vMerge/>
            <w:tcBorders>
              <w:left w:val="nil"/>
            </w:tcBorders>
          </w:tcPr>
          <w:p w:rsidR="004C16C6" w:rsidRDefault="004C16C6">
            <w:pPr>
              <w:pStyle w:val="ConsPlusNormal"/>
            </w:pP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2041"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2041" w:type="dxa"/>
            <w:tcBorders>
              <w:right w:val="nil"/>
            </w:tcBorders>
          </w:tcPr>
          <w:p w:rsidR="004C16C6" w:rsidRDefault="004C16C6">
            <w:pPr>
              <w:pStyle w:val="ConsPlusNormal"/>
              <w:jc w:val="center"/>
            </w:pPr>
            <w:r>
              <w:t>8</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04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04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041" w:type="dxa"/>
          </w:tcPr>
          <w:p w:rsidR="004C16C6" w:rsidRDefault="004C16C6">
            <w:pPr>
              <w:pStyle w:val="ConsPlusNormal"/>
            </w:pPr>
          </w:p>
        </w:tc>
      </w:tr>
      <w:tr w:rsidR="004C16C6">
        <w:tblPrEx>
          <w:tblBorders>
            <w:right w:val="single" w:sz="4" w:space="0" w:color="auto"/>
            <w:insideV w:val="nil"/>
          </w:tblBorders>
        </w:tblPrEx>
        <w:tc>
          <w:tcPr>
            <w:tcW w:w="510" w:type="dxa"/>
            <w:tcBorders>
              <w:bottom w:val="nil"/>
            </w:tcBorders>
          </w:tcPr>
          <w:p w:rsidR="004C16C6" w:rsidRDefault="004C16C6">
            <w:pPr>
              <w:pStyle w:val="ConsPlusNormal"/>
            </w:pPr>
          </w:p>
        </w:tc>
        <w:tc>
          <w:tcPr>
            <w:tcW w:w="1701" w:type="dxa"/>
            <w:tcBorders>
              <w:bottom w:val="nil"/>
            </w:tcBorders>
          </w:tcPr>
          <w:p w:rsidR="004C16C6" w:rsidRDefault="004C16C6">
            <w:pPr>
              <w:pStyle w:val="ConsPlusNormal"/>
            </w:pPr>
          </w:p>
        </w:tc>
        <w:tc>
          <w:tcPr>
            <w:tcW w:w="850" w:type="dxa"/>
            <w:tcBorders>
              <w:bottom w:val="nil"/>
            </w:tcBorders>
          </w:tcPr>
          <w:p w:rsidR="004C16C6" w:rsidRDefault="004C16C6">
            <w:pPr>
              <w:pStyle w:val="ConsPlusNormal"/>
            </w:pPr>
          </w:p>
        </w:tc>
        <w:tc>
          <w:tcPr>
            <w:tcW w:w="737" w:type="dxa"/>
            <w:tcBorders>
              <w:bottom w:val="nil"/>
            </w:tcBorders>
          </w:tcPr>
          <w:p w:rsidR="004C16C6" w:rsidRDefault="004C16C6">
            <w:pPr>
              <w:pStyle w:val="ConsPlusNormal"/>
            </w:pPr>
          </w:p>
        </w:tc>
        <w:tc>
          <w:tcPr>
            <w:tcW w:w="1701" w:type="dxa"/>
            <w:tcBorders>
              <w:bottom w:val="nil"/>
            </w:tcBorders>
          </w:tcPr>
          <w:p w:rsidR="004C16C6" w:rsidRDefault="004C16C6">
            <w:pPr>
              <w:pStyle w:val="ConsPlusNormal"/>
            </w:pPr>
          </w:p>
        </w:tc>
        <w:tc>
          <w:tcPr>
            <w:tcW w:w="1587" w:type="dxa"/>
            <w:gridSpan w:val="2"/>
            <w:tcBorders>
              <w:bottom w:val="nil"/>
              <w:right w:val="single" w:sz="4" w:space="0" w:color="auto"/>
            </w:tcBorders>
          </w:tcPr>
          <w:p w:rsidR="004C16C6" w:rsidRDefault="004C16C6">
            <w:pPr>
              <w:pStyle w:val="ConsPlusNormal"/>
              <w:jc w:val="right"/>
            </w:pPr>
            <w:r>
              <w:t>Итого</w:t>
            </w:r>
          </w:p>
        </w:tc>
        <w:tc>
          <w:tcPr>
            <w:tcW w:w="2041"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Раздел 3.5. Выплаты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4C16C6">
        <w:tc>
          <w:tcPr>
            <w:tcW w:w="510" w:type="dxa"/>
            <w:vMerge w:val="restart"/>
            <w:tcBorders>
              <w:left w:val="nil"/>
            </w:tcBorders>
          </w:tcPr>
          <w:p w:rsidR="004C16C6" w:rsidRDefault="004C16C6">
            <w:pPr>
              <w:pStyle w:val="ConsPlusNormal"/>
              <w:jc w:val="center"/>
            </w:pPr>
            <w:r>
              <w:lastRenderedPageBreak/>
              <w:t>N п/п</w:t>
            </w:r>
          </w:p>
        </w:tc>
        <w:tc>
          <w:tcPr>
            <w:tcW w:w="3288" w:type="dxa"/>
            <w:gridSpan w:val="3"/>
          </w:tcPr>
          <w:p w:rsidR="004C16C6" w:rsidRDefault="004C16C6">
            <w:pPr>
              <w:pStyle w:val="ConsPlusNormal"/>
              <w:jc w:val="center"/>
            </w:pPr>
            <w:r>
              <w:t>Документ, подтверждающий проведение операции</w:t>
            </w:r>
          </w:p>
        </w:tc>
        <w:tc>
          <w:tcPr>
            <w:tcW w:w="3401" w:type="dxa"/>
            <w:gridSpan w:val="3"/>
          </w:tcPr>
          <w:p w:rsidR="004C16C6" w:rsidRDefault="004C16C6">
            <w:pPr>
              <w:pStyle w:val="ConsPlusNormal"/>
              <w:jc w:val="center"/>
            </w:pPr>
            <w:r>
              <w:t>Документ администратора источников финансирования</w:t>
            </w:r>
          </w:p>
        </w:tc>
        <w:tc>
          <w:tcPr>
            <w:tcW w:w="1020" w:type="dxa"/>
            <w:vMerge w:val="restart"/>
          </w:tcPr>
          <w:p w:rsidR="004C16C6" w:rsidRDefault="004C16C6">
            <w:pPr>
              <w:pStyle w:val="ConsPlusNormal"/>
              <w:jc w:val="center"/>
            </w:pPr>
            <w:r>
              <w:t xml:space="preserve">Код валюты по </w:t>
            </w:r>
            <w:hyperlink r:id="rId448">
              <w:r>
                <w:rPr>
                  <w:color w:val="0000FF"/>
                </w:rPr>
                <w:t>ОКВ</w:t>
              </w:r>
            </w:hyperlink>
          </w:p>
        </w:tc>
        <w:tc>
          <w:tcPr>
            <w:tcW w:w="1531" w:type="dxa"/>
            <w:vMerge w:val="restart"/>
          </w:tcPr>
          <w:p w:rsidR="004C16C6" w:rsidRDefault="004C16C6">
            <w:pPr>
              <w:pStyle w:val="ConsPlusNormal"/>
              <w:jc w:val="center"/>
            </w:pPr>
            <w:r>
              <w:t>Сумма в иностранной валюте в ____ году (текущий финансовый год)</w:t>
            </w:r>
          </w:p>
        </w:tc>
        <w:tc>
          <w:tcPr>
            <w:tcW w:w="794" w:type="dxa"/>
            <w:vMerge w:val="restart"/>
          </w:tcPr>
          <w:p w:rsidR="004C16C6" w:rsidRDefault="004C16C6">
            <w:pPr>
              <w:pStyle w:val="ConsPlusNormal"/>
              <w:jc w:val="center"/>
            </w:pPr>
            <w:r>
              <w:t>Курс валют</w:t>
            </w:r>
          </w:p>
        </w:tc>
        <w:tc>
          <w:tcPr>
            <w:tcW w:w="1531" w:type="dxa"/>
            <w:vMerge w:val="restart"/>
            <w:tcBorders>
              <w:right w:val="nil"/>
            </w:tcBorders>
          </w:tcPr>
          <w:p w:rsidR="004C16C6" w:rsidRDefault="004C16C6">
            <w:pPr>
              <w:pStyle w:val="ConsPlusNormal"/>
              <w:jc w:val="center"/>
            </w:pPr>
            <w:r>
              <w:t>Сумма в рублевом эквиваленте в ____ году (текущий финансовый год)</w:t>
            </w:r>
          </w:p>
        </w:tc>
      </w:tr>
      <w:tr w:rsidR="004C16C6">
        <w:tc>
          <w:tcPr>
            <w:tcW w:w="510" w:type="dxa"/>
            <w:vMerge/>
            <w:tcBorders>
              <w:left w:val="nil"/>
            </w:tcBorders>
          </w:tcPr>
          <w:p w:rsidR="004C16C6" w:rsidRDefault="004C16C6">
            <w:pPr>
              <w:pStyle w:val="ConsPlusNormal"/>
            </w:pP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1757"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020" w:type="dxa"/>
            <w:vMerge/>
          </w:tcPr>
          <w:p w:rsidR="004C16C6" w:rsidRDefault="004C16C6">
            <w:pPr>
              <w:pStyle w:val="ConsPlusNormal"/>
            </w:pPr>
          </w:p>
        </w:tc>
        <w:tc>
          <w:tcPr>
            <w:tcW w:w="1531" w:type="dxa"/>
            <w:vMerge/>
          </w:tcPr>
          <w:p w:rsidR="004C16C6" w:rsidRDefault="004C16C6">
            <w:pPr>
              <w:pStyle w:val="ConsPlusNormal"/>
            </w:pPr>
          </w:p>
        </w:tc>
        <w:tc>
          <w:tcPr>
            <w:tcW w:w="794" w:type="dxa"/>
            <w:vMerge/>
          </w:tcPr>
          <w:p w:rsidR="004C16C6" w:rsidRDefault="004C16C6">
            <w:pPr>
              <w:pStyle w:val="ConsPlusNormal"/>
            </w:pPr>
          </w:p>
        </w:tc>
        <w:tc>
          <w:tcPr>
            <w:tcW w:w="1531" w:type="dxa"/>
            <w:vMerge/>
            <w:tcBorders>
              <w:right w:val="nil"/>
            </w:tcBorders>
          </w:tcPr>
          <w:p w:rsidR="004C16C6" w:rsidRDefault="004C16C6">
            <w:pPr>
              <w:pStyle w:val="ConsPlusNormal"/>
            </w:pPr>
          </w:p>
        </w:tc>
      </w:tr>
      <w:tr w:rsidR="004C16C6">
        <w:tc>
          <w:tcPr>
            <w:tcW w:w="510"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1757"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1531"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1531" w:type="dxa"/>
            <w:tcBorders>
              <w:right w:val="nil"/>
            </w:tcBorders>
          </w:tcPr>
          <w:p w:rsidR="004C16C6" w:rsidRDefault="004C16C6">
            <w:pPr>
              <w:pStyle w:val="ConsPlusNormal"/>
              <w:jc w:val="center"/>
            </w:pPr>
            <w:r>
              <w:t>11</w:t>
            </w: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510" w:type="dxa"/>
            <w:tcBorders>
              <w:left w:val="nil"/>
            </w:tcBorders>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7199" w:type="dxa"/>
            <w:gridSpan w:val="7"/>
            <w:tcBorders>
              <w:left w:val="nil"/>
              <w:bottom w:val="nil"/>
            </w:tcBorders>
          </w:tcPr>
          <w:p w:rsidR="004C16C6" w:rsidRDefault="004C16C6">
            <w:pPr>
              <w:pStyle w:val="ConsPlusNormal"/>
              <w:jc w:val="right"/>
            </w:pPr>
            <w:r>
              <w:t xml:space="preserve">Итого по коду валют (по </w:t>
            </w:r>
            <w:hyperlink r:id="rId449">
              <w:r>
                <w:rPr>
                  <w:color w:val="0000FF"/>
                </w:rPr>
                <w:t>ОКВ</w:t>
              </w:r>
            </w:hyperlink>
            <w:r>
              <w:t>)</w:t>
            </w: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jc w:val="center"/>
            </w:pPr>
            <w:r>
              <w:t>X</w:t>
            </w:r>
          </w:p>
        </w:tc>
        <w:tc>
          <w:tcPr>
            <w:tcW w:w="1531" w:type="dxa"/>
          </w:tcPr>
          <w:p w:rsidR="004C16C6" w:rsidRDefault="004C16C6">
            <w:pPr>
              <w:pStyle w:val="ConsPlusNormal"/>
            </w:pPr>
          </w:p>
        </w:tc>
      </w:tr>
      <w:tr w:rsidR="004C16C6">
        <w:tblPrEx>
          <w:tblBorders>
            <w:right w:val="single" w:sz="4" w:space="0" w:color="auto"/>
            <w:insideV w:val="nil"/>
          </w:tblBorders>
        </w:tblPrEx>
        <w:tc>
          <w:tcPr>
            <w:tcW w:w="7199" w:type="dxa"/>
            <w:gridSpan w:val="7"/>
            <w:tcBorders>
              <w:top w:val="nil"/>
              <w:bottom w:val="nil"/>
            </w:tcBorders>
          </w:tcPr>
          <w:p w:rsidR="004C16C6" w:rsidRDefault="004C16C6">
            <w:pPr>
              <w:pStyle w:val="ConsPlusNormal"/>
            </w:pPr>
          </w:p>
        </w:tc>
        <w:tc>
          <w:tcPr>
            <w:tcW w:w="3345" w:type="dxa"/>
            <w:gridSpan w:val="3"/>
            <w:tcBorders>
              <w:bottom w:val="nil"/>
              <w:right w:val="single" w:sz="4" w:space="0" w:color="auto"/>
            </w:tcBorders>
          </w:tcPr>
          <w:p w:rsidR="004C16C6" w:rsidRDefault="004C16C6">
            <w:pPr>
              <w:pStyle w:val="ConsPlusNormal"/>
              <w:jc w:val="right"/>
            </w:pPr>
            <w:r>
              <w:t>Всего</w:t>
            </w:r>
          </w:p>
        </w:tc>
        <w:tc>
          <w:tcPr>
            <w:tcW w:w="1531" w:type="dxa"/>
            <w:tcBorders>
              <w:left w:val="single" w:sz="4" w:space="0" w:color="auto"/>
              <w:right w:val="single" w:sz="4" w:space="0" w:color="auto"/>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45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14" w:name="P7403"/>
      <w:bookmarkEnd w:id="114"/>
      <w:r>
        <w:t xml:space="preserve">                                  ВЫПИСКА</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иного получателя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4C16C6">
        <w:tc>
          <w:tcPr>
            <w:tcW w:w="2835" w:type="dxa"/>
            <w:tcBorders>
              <w:top w:val="nil"/>
              <w:left w:val="nil"/>
              <w:bottom w:val="nil"/>
              <w:right w:val="nil"/>
            </w:tcBorders>
          </w:tcPr>
          <w:p w:rsidR="004C16C6" w:rsidRDefault="004C16C6">
            <w:pPr>
              <w:pStyle w:val="ConsPlusNormal"/>
            </w:pPr>
          </w:p>
        </w:tc>
        <w:tc>
          <w:tcPr>
            <w:tcW w:w="3231" w:type="dxa"/>
            <w:vMerge w:val="restart"/>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835" w:type="dxa"/>
            <w:tcBorders>
              <w:top w:val="nil"/>
              <w:left w:val="nil"/>
              <w:bottom w:val="nil"/>
              <w:right w:val="nil"/>
            </w:tcBorders>
          </w:tcPr>
          <w:p w:rsidR="004C16C6" w:rsidRDefault="004C16C6">
            <w:pPr>
              <w:pStyle w:val="ConsPlusNormal"/>
            </w:pPr>
          </w:p>
        </w:tc>
        <w:tc>
          <w:tcPr>
            <w:tcW w:w="3231" w:type="dxa"/>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0531765</w:t>
            </w: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Иной получатель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52">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Изменение остатков на лицевом счете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4C16C6">
        <w:tc>
          <w:tcPr>
            <w:tcW w:w="1644" w:type="dxa"/>
            <w:vMerge w:val="restart"/>
            <w:tcBorders>
              <w:left w:val="nil"/>
            </w:tcBorders>
          </w:tcPr>
          <w:p w:rsidR="004C16C6" w:rsidRDefault="004C16C6">
            <w:pPr>
              <w:pStyle w:val="ConsPlusNormal"/>
              <w:jc w:val="center"/>
            </w:pPr>
            <w:r>
              <w:lastRenderedPageBreak/>
              <w:t>Наименование показателя</w:t>
            </w:r>
          </w:p>
        </w:tc>
        <w:tc>
          <w:tcPr>
            <w:tcW w:w="3061" w:type="dxa"/>
            <w:gridSpan w:val="3"/>
          </w:tcPr>
          <w:p w:rsidR="004C16C6" w:rsidRDefault="004C16C6">
            <w:pPr>
              <w:pStyle w:val="ConsPlusNormal"/>
              <w:jc w:val="center"/>
            </w:pPr>
            <w:r>
              <w:t>Бюджетные ассигнования</w:t>
            </w:r>
          </w:p>
        </w:tc>
        <w:tc>
          <w:tcPr>
            <w:tcW w:w="3005" w:type="dxa"/>
            <w:gridSpan w:val="3"/>
          </w:tcPr>
          <w:p w:rsidR="004C16C6" w:rsidRDefault="004C16C6">
            <w:pPr>
              <w:pStyle w:val="ConsPlusNormal"/>
              <w:jc w:val="center"/>
            </w:pPr>
            <w:r>
              <w:t>Лимиты бюджетных обязательств</w:t>
            </w:r>
          </w:p>
        </w:tc>
        <w:tc>
          <w:tcPr>
            <w:tcW w:w="1077" w:type="dxa"/>
            <w:vMerge w:val="restart"/>
          </w:tcPr>
          <w:p w:rsidR="004C16C6" w:rsidRDefault="004C16C6">
            <w:pPr>
              <w:pStyle w:val="ConsPlusNormal"/>
              <w:jc w:val="center"/>
            </w:pPr>
            <w:r>
              <w:t>Предельные объемы финансирования</w:t>
            </w:r>
          </w:p>
        </w:tc>
        <w:tc>
          <w:tcPr>
            <w:tcW w:w="907" w:type="dxa"/>
            <w:vMerge w:val="restart"/>
          </w:tcPr>
          <w:p w:rsidR="004C16C6" w:rsidRDefault="004C16C6">
            <w:pPr>
              <w:pStyle w:val="ConsPlusNormal"/>
              <w:jc w:val="center"/>
            </w:pPr>
            <w:r>
              <w:t>Поступления</w:t>
            </w:r>
          </w:p>
          <w:p w:rsidR="004C16C6" w:rsidRDefault="004C16C6">
            <w:pPr>
              <w:pStyle w:val="ConsPlusNormal"/>
              <w:jc w:val="center"/>
            </w:pPr>
            <w:r>
              <w:t>(с начала ____ текущего финансового года)</w:t>
            </w:r>
          </w:p>
        </w:tc>
        <w:tc>
          <w:tcPr>
            <w:tcW w:w="907" w:type="dxa"/>
            <w:vMerge w:val="restart"/>
            <w:tcBorders>
              <w:right w:val="nil"/>
            </w:tcBorders>
          </w:tcPr>
          <w:p w:rsidR="004C16C6" w:rsidRDefault="004C16C6">
            <w:pPr>
              <w:pStyle w:val="ConsPlusNormal"/>
              <w:jc w:val="center"/>
            </w:pPr>
            <w:r>
              <w:t>Выплаты</w:t>
            </w:r>
          </w:p>
          <w:p w:rsidR="004C16C6" w:rsidRDefault="004C16C6">
            <w:pPr>
              <w:pStyle w:val="ConsPlusNormal"/>
              <w:jc w:val="center"/>
            </w:pPr>
            <w:r>
              <w:t>(с начала ____ текущего финансового года)</w:t>
            </w:r>
          </w:p>
        </w:tc>
      </w:tr>
      <w:tr w:rsidR="004C16C6">
        <w:tc>
          <w:tcPr>
            <w:tcW w:w="1644" w:type="dxa"/>
            <w:vMerge/>
            <w:tcBorders>
              <w:left w:val="nil"/>
            </w:tcBorders>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984" w:type="dxa"/>
            <w:gridSpan w:val="2"/>
          </w:tcPr>
          <w:p w:rsidR="004C16C6" w:rsidRDefault="004C16C6">
            <w:pPr>
              <w:pStyle w:val="ConsPlusNormal"/>
              <w:jc w:val="center"/>
            </w:pPr>
            <w:r>
              <w:t>на плановый период ____ - ____ годов</w:t>
            </w:r>
          </w:p>
        </w:tc>
        <w:tc>
          <w:tcPr>
            <w:tcW w:w="1077" w:type="dxa"/>
            <w:vMerge w:val="restart"/>
          </w:tcPr>
          <w:p w:rsidR="004C16C6" w:rsidRDefault="004C16C6">
            <w:pPr>
              <w:pStyle w:val="ConsPlusNormal"/>
              <w:jc w:val="center"/>
            </w:pPr>
            <w:r>
              <w:t>на ____ текущий финансовый год</w:t>
            </w:r>
          </w:p>
        </w:tc>
        <w:tc>
          <w:tcPr>
            <w:tcW w:w="1928" w:type="dxa"/>
            <w:gridSpan w:val="2"/>
          </w:tcPr>
          <w:p w:rsidR="004C16C6" w:rsidRDefault="004C16C6">
            <w:pPr>
              <w:pStyle w:val="ConsPlusNormal"/>
              <w:jc w:val="center"/>
            </w:pPr>
            <w:r>
              <w:t>на плановый период ____ - ____ годов</w:t>
            </w:r>
          </w:p>
        </w:tc>
        <w:tc>
          <w:tcPr>
            <w:tcW w:w="1077" w:type="dxa"/>
            <w:vMerge/>
          </w:tcPr>
          <w:p w:rsidR="004C16C6" w:rsidRDefault="004C16C6">
            <w:pPr>
              <w:pStyle w:val="ConsPlusNormal"/>
            </w:pPr>
          </w:p>
        </w:tc>
        <w:tc>
          <w:tcPr>
            <w:tcW w:w="907" w:type="dxa"/>
            <w:vMerge/>
          </w:tcPr>
          <w:p w:rsidR="004C16C6" w:rsidRDefault="004C16C6">
            <w:pPr>
              <w:pStyle w:val="ConsPlusNormal"/>
            </w:pPr>
          </w:p>
        </w:tc>
        <w:tc>
          <w:tcPr>
            <w:tcW w:w="907" w:type="dxa"/>
            <w:vMerge/>
            <w:tcBorders>
              <w:right w:val="nil"/>
            </w:tcBorders>
          </w:tcPr>
          <w:p w:rsidR="004C16C6" w:rsidRDefault="004C16C6">
            <w:pPr>
              <w:pStyle w:val="ConsPlusNormal"/>
            </w:pPr>
          </w:p>
        </w:tc>
      </w:tr>
      <w:tr w:rsidR="004C16C6">
        <w:tc>
          <w:tcPr>
            <w:tcW w:w="1644" w:type="dxa"/>
            <w:vMerge/>
            <w:tcBorders>
              <w:left w:val="nil"/>
            </w:tcBorders>
          </w:tcPr>
          <w:p w:rsidR="004C16C6" w:rsidRDefault="004C16C6">
            <w:pPr>
              <w:pStyle w:val="ConsPlusNormal"/>
            </w:pPr>
          </w:p>
        </w:tc>
        <w:tc>
          <w:tcPr>
            <w:tcW w:w="1077"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c>
          <w:tcPr>
            <w:tcW w:w="1077"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c>
          <w:tcPr>
            <w:tcW w:w="1077" w:type="dxa"/>
            <w:vMerge/>
          </w:tcPr>
          <w:p w:rsidR="004C16C6" w:rsidRDefault="004C16C6">
            <w:pPr>
              <w:pStyle w:val="ConsPlusNormal"/>
            </w:pPr>
          </w:p>
        </w:tc>
        <w:tc>
          <w:tcPr>
            <w:tcW w:w="907" w:type="dxa"/>
            <w:vMerge/>
          </w:tcPr>
          <w:p w:rsidR="004C16C6" w:rsidRDefault="004C16C6">
            <w:pPr>
              <w:pStyle w:val="ConsPlusNormal"/>
            </w:pPr>
          </w:p>
        </w:tc>
        <w:tc>
          <w:tcPr>
            <w:tcW w:w="907" w:type="dxa"/>
            <w:vMerge/>
            <w:tcBorders>
              <w:right w:val="nil"/>
            </w:tcBorders>
          </w:tcPr>
          <w:p w:rsidR="004C16C6" w:rsidRDefault="004C16C6">
            <w:pPr>
              <w:pStyle w:val="ConsPlusNormal"/>
            </w:pPr>
          </w:p>
        </w:tc>
      </w:tr>
      <w:tr w:rsidR="004C16C6">
        <w:tc>
          <w:tcPr>
            <w:tcW w:w="1644" w:type="dxa"/>
            <w:tcBorders>
              <w:left w:val="nil"/>
            </w:tcBorders>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1020"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077"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907" w:type="dxa"/>
            <w:tcBorders>
              <w:right w:val="nil"/>
            </w:tcBorders>
          </w:tcPr>
          <w:p w:rsidR="004C16C6" w:rsidRDefault="004C16C6">
            <w:pPr>
              <w:pStyle w:val="ConsPlusNormal"/>
              <w:jc w:val="center"/>
            </w:pPr>
            <w:r>
              <w:t>10</w:t>
            </w:r>
          </w:p>
        </w:tc>
      </w:tr>
      <w:tr w:rsidR="004C16C6">
        <w:tblPrEx>
          <w:tblBorders>
            <w:right w:val="single" w:sz="4" w:space="0" w:color="auto"/>
          </w:tblBorders>
        </w:tblPrEx>
        <w:tc>
          <w:tcPr>
            <w:tcW w:w="1644" w:type="dxa"/>
            <w:tcBorders>
              <w:left w:val="nil"/>
            </w:tcBorders>
          </w:tcPr>
          <w:p w:rsidR="004C16C6" w:rsidRDefault="004C16C6">
            <w:pPr>
              <w:pStyle w:val="ConsPlusNormal"/>
            </w:pPr>
            <w:r>
              <w:t>На начало дня</w:t>
            </w:r>
          </w:p>
        </w:tc>
        <w:tc>
          <w:tcPr>
            <w:tcW w:w="1077"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r>
      <w:tr w:rsidR="004C16C6">
        <w:tblPrEx>
          <w:tblBorders>
            <w:right w:val="single" w:sz="4" w:space="0" w:color="auto"/>
          </w:tblBorders>
        </w:tblPrEx>
        <w:tc>
          <w:tcPr>
            <w:tcW w:w="1644" w:type="dxa"/>
            <w:tcBorders>
              <w:left w:val="nil"/>
            </w:tcBorders>
          </w:tcPr>
          <w:p w:rsidR="004C16C6" w:rsidRDefault="004C16C6">
            <w:pPr>
              <w:pStyle w:val="ConsPlusNormal"/>
            </w:pPr>
            <w:r>
              <w:t>На конец дня</w:t>
            </w:r>
          </w:p>
        </w:tc>
        <w:tc>
          <w:tcPr>
            <w:tcW w:w="1077"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данными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4C16C6">
        <w:tc>
          <w:tcPr>
            <w:tcW w:w="2494" w:type="dxa"/>
            <w:gridSpan w:val="3"/>
            <w:tcBorders>
              <w:left w:val="nil"/>
            </w:tcBorders>
          </w:tcPr>
          <w:p w:rsidR="004C16C6" w:rsidRDefault="004C16C6">
            <w:pPr>
              <w:pStyle w:val="ConsPlusNormal"/>
              <w:jc w:val="center"/>
            </w:pPr>
            <w:r>
              <w:t>Документ</w:t>
            </w:r>
          </w:p>
        </w:tc>
        <w:tc>
          <w:tcPr>
            <w:tcW w:w="2664" w:type="dxa"/>
            <w:gridSpan w:val="3"/>
          </w:tcPr>
          <w:p w:rsidR="004C16C6" w:rsidRDefault="004C16C6">
            <w:pPr>
              <w:pStyle w:val="ConsPlusNormal"/>
              <w:jc w:val="center"/>
            </w:pPr>
            <w:r>
              <w:t>Бюджетные ассигнования</w:t>
            </w:r>
          </w:p>
        </w:tc>
        <w:tc>
          <w:tcPr>
            <w:tcW w:w="4421" w:type="dxa"/>
            <w:gridSpan w:val="4"/>
          </w:tcPr>
          <w:p w:rsidR="004C16C6" w:rsidRDefault="004C16C6">
            <w:pPr>
              <w:pStyle w:val="ConsPlusNormal"/>
              <w:jc w:val="center"/>
            </w:pPr>
            <w:r>
              <w:t>Лимиты бюджетных обязательств</w:t>
            </w:r>
          </w:p>
        </w:tc>
        <w:tc>
          <w:tcPr>
            <w:tcW w:w="1020" w:type="dxa"/>
            <w:vMerge w:val="restart"/>
            <w:tcBorders>
              <w:right w:val="nil"/>
            </w:tcBorders>
          </w:tcPr>
          <w:p w:rsidR="004C16C6" w:rsidRDefault="004C16C6">
            <w:pPr>
              <w:pStyle w:val="ConsPlusNormal"/>
              <w:jc w:val="center"/>
            </w:pPr>
            <w:r>
              <w:t>Предельные объемы финансирования</w:t>
            </w:r>
          </w:p>
        </w:tc>
      </w:tr>
      <w:tr w:rsidR="004C16C6">
        <w:tc>
          <w:tcPr>
            <w:tcW w:w="964" w:type="dxa"/>
            <w:vMerge w:val="restart"/>
            <w:tcBorders>
              <w:left w:val="nil"/>
            </w:tcBorders>
          </w:tcPr>
          <w:p w:rsidR="004C16C6" w:rsidRDefault="004C16C6">
            <w:pPr>
              <w:pStyle w:val="ConsPlusNormal"/>
              <w:jc w:val="center"/>
            </w:pPr>
            <w:r>
              <w:t>наименование</w:t>
            </w:r>
          </w:p>
        </w:tc>
        <w:tc>
          <w:tcPr>
            <w:tcW w:w="850" w:type="dxa"/>
            <w:vMerge w:val="restart"/>
          </w:tcPr>
          <w:p w:rsidR="004C16C6" w:rsidRDefault="004C16C6">
            <w:pPr>
              <w:pStyle w:val="ConsPlusNormal"/>
              <w:jc w:val="center"/>
            </w:pPr>
            <w:r>
              <w:t>номер</w:t>
            </w:r>
          </w:p>
        </w:tc>
        <w:tc>
          <w:tcPr>
            <w:tcW w:w="680" w:type="dxa"/>
            <w:vMerge w:val="restart"/>
          </w:tcPr>
          <w:p w:rsidR="004C16C6" w:rsidRDefault="004C16C6">
            <w:pPr>
              <w:pStyle w:val="ConsPlusNormal"/>
              <w:jc w:val="center"/>
            </w:pPr>
            <w:r>
              <w:t>дата</w:t>
            </w:r>
          </w:p>
        </w:tc>
        <w:tc>
          <w:tcPr>
            <w:tcW w:w="1077" w:type="dxa"/>
            <w:vMerge w:val="restart"/>
          </w:tcPr>
          <w:p w:rsidR="004C16C6" w:rsidRDefault="004C16C6">
            <w:pPr>
              <w:pStyle w:val="ConsPlusNormal"/>
              <w:jc w:val="center"/>
            </w:pPr>
            <w:r>
              <w:t>на ____ текущий финансовый год</w:t>
            </w:r>
          </w:p>
        </w:tc>
        <w:tc>
          <w:tcPr>
            <w:tcW w:w="1587" w:type="dxa"/>
            <w:gridSpan w:val="2"/>
          </w:tcPr>
          <w:p w:rsidR="004C16C6" w:rsidRDefault="004C16C6">
            <w:pPr>
              <w:pStyle w:val="ConsPlusNormal"/>
              <w:jc w:val="center"/>
            </w:pPr>
            <w:r>
              <w:t>на плановый период ____ - ____ годов</w:t>
            </w:r>
          </w:p>
        </w:tc>
        <w:tc>
          <w:tcPr>
            <w:tcW w:w="2664" w:type="dxa"/>
            <w:gridSpan w:val="2"/>
          </w:tcPr>
          <w:p w:rsidR="004C16C6" w:rsidRDefault="004C16C6">
            <w:pPr>
              <w:pStyle w:val="ConsPlusNormal"/>
              <w:jc w:val="center"/>
            </w:pPr>
            <w:r>
              <w:t>на текущий ____ финансовый год</w:t>
            </w:r>
          </w:p>
        </w:tc>
        <w:tc>
          <w:tcPr>
            <w:tcW w:w="1757" w:type="dxa"/>
            <w:gridSpan w:val="2"/>
          </w:tcPr>
          <w:p w:rsidR="004C16C6" w:rsidRDefault="004C16C6">
            <w:pPr>
              <w:pStyle w:val="ConsPlusNormal"/>
              <w:jc w:val="center"/>
            </w:pPr>
            <w:r>
              <w:t>на плановый период ____ - ____ годов</w:t>
            </w:r>
          </w:p>
        </w:tc>
        <w:tc>
          <w:tcPr>
            <w:tcW w:w="1020" w:type="dxa"/>
            <w:vMerge/>
            <w:tcBorders>
              <w:right w:val="nil"/>
            </w:tcBorders>
          </w:tcPr>
          <w:p w:rsidR="004C16C6" w:rsidRDefault="004C16C6">
            <w:pPr>
              <w:pStyle w:val="ConsPlusNormal"/>
            </w:pPr>
          </w:p>
        </w:tc>
      </w:tr>
      <w:tr w:rsidR="004C16C6">
        <w:tc>
          <w:tcPr>
            <w:tcW w:w="964" w:type="dxa"/>
            <w:vMerge/>
            <w:tcBorders>
              <w:left w:val="nil"/>
            </w:tcBorders>
          </w:tcPr>
          <w:p w:rsidR="004C16C6" w:rsidRDefault="004C16C6">
            <w:pPr>
              <w:pStyle w:val="ConsPlusNormal"/>
            </w:pPr>
          </w:p>
        </w:tc>
        <w:tc>
          <w:tcPr>
            <w:tcW w:w="850" w:type="dxa"/>
            <w:vMerge/>
          </w:tcPr>
          <w:p w:rsidR="004C16C6" w:rsidRDefault="004C16C6">
            <w:pPr>
              <w:pStyle w:val="ConsPlusNormal"/>
            </w:pPr>
          </w:p>
        </w:tc>
        <w:tc>
          <w:tcPr>
            <w:tcW w:w="680" w:type="dxa"/>
            <w:vMerge/>
          </w:tcPr>
          <w:p w:rsidR="004C16C6" w:rsidRDefault="004C16C6">
            <w:pPr>
              <w:pStyle w:val="ConsPlusNormal"/>
            </w:pPr>
          </w:p>
        </w:tc>
        <w:tc>
          <w:tcPr>
            <w:tcW w:w="1077"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1077" w:type="dxa"/>
          </w:tcPr>
          <w:p w:rsidR="004C16C6" w:rsidRDefault="004C16C6">
            <w:pPr>
              <w:pStyle w:val="ConsPlusNormal"/>
              <w:jc w:val="center"/>
            </w:pPr>
            <w:r>
              <w:t>в валюте Российской Федерации</w:t>
            </w:r>
          </w:p>
        </w:tc>
        <w:tc>
          <w:tcPr>
            <w:tcW w:w="1587" w:type="dxa"/>
          </w:tcPr>
          <w:p w:rsidR="004C16C6" w:rsidRDefault="004C16C6">
            <w:pPr>
              <w:pStyle w:val="ConsPlusNormal"/>
              <w:jc w:val="center"/>
            </w:pPr>
            <w:r>
              <w:t>для выплат в иностранной валюте (в рублевом эквиваленте)</w:t>
            </w:r>
          </w:p>
        </w:tc>
        <w:tc>
          <w:tcPr>
            <w:tcW w:w="907"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1020" w:type="dxa"/>
            <w:vMerge/>
            <w:tcBorders>
              <w:right w:val="nil"/>
            </w:tcBorders>
          </w:tcPr>
          <w:p w:rsidR="004C16C6" w:rsidRDefault="004C16C6">
            <w:pPr>
              <w:pStyle w:val="ConsPlusNormal"/>
            </w:pPr>
          </w:p>
        </w:tc>
      </w:tr>
      <w:tr w:rsidR="004C16C6">
        <w:tc>
          <w:tcPr>
            <w:tcW w:w="96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1077" w:type="dxa"/>
          </w:tcPr>
          <w:p w:rsidR="004C16C6" w:rsidRDefault="004C16C6">
            <w:pPr>
              <w:pStyle w:val="ConsPlusNormal"/>
              <w:jc w:val="center"/>
            </w:pPr>
            <w:r>
              <w:t>7</w:t>
            </w:r>
          </w:p>
        </w:tc>
        <w:tc>
          <w:tcPr>
            <w:tcW w:w="1587"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850" w:type="dxa"/>
          </w:tcPr>
          <w:p w:rsidR="004C16C6" w:rsidRDefault="004C16C6">
            <w:pPr>
              <w:pStyle w:val="ConsPlusNormal"/>
              <w:jc w:val="center"/>
            </w:pPr>
            <w:r>
              <w:t>10</w:t>
            </w:r>
          </w:p>
        </w:tc>
        <w:tc>
          <w:tcPr>
            <w:tcW w:w="1020" w:type="dxa"/>
            <w:tcBorders>
              <w:right w:val="nil"/>
            </w:tcBorders>
          </w:tcPr>
          <w:p w:rsidR="004C16C6" w:rsidRDefault="004C16C6">
            <w:pPr>
              <w:pStyle w:val="ConsPlusNormal"/>
              <w:jc w:val="center"/>
            </w:pPr>
            <w:r>
              <w:t>11</w:t>
            </w: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158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158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r>
      <w:tr w:rsidR="004C16C6">
        <w:tblPrEx>
          <w:tblBorders>
            <w:right w:val="single" w:sz="4" w:space="0" w:color="auto"/>
          </w:tblBorders>
        </w:tblPrEx>
        <w:tc>
          <w:tcPr>
            <w:tcW w:w="2494" w:type="dxa"/>
            <w:gridSpan w:val="3"/>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158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0531765,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3.1. Поступления в валюте Российской Федерации</w:t>
      </w:r>
    </w:p>
    <w:p w:rsidR="004C16C6" w:rsidRDefault="004C16C6">
      <w:pPr>
        <w:pStyle w:val="ConsPlusNonformat"/>
        <w:jc w:val="both"/>
      </w:pPr>
      <w:r>
        <w:t xml:space="preserve">                          и в иностранной валюте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4C16C6">
        <w:tc>
          <w:tcPr>
            <w:tcW w:w="2494" w:type="dxa"/>
            <w:gridSpan w:val="3"/>
            <w:tcBorders>
              <w:left w:val="nil"/>
            </w:tcBorders>
          </w:tcPr>
          <w:p w:rsidR="004C16C6" w:rsidRDefault="004C16C6">
            <w:pPr>
              <w:pStyle w:val="ConsPlusNormal"/>
              <w:jc w:val="center"/>
            </w:pPr>
            <w:r>
              <w:t>Документ, подтверждающий проведение операции</w:t>
            </w:r>
          </w:p>
        </w:tc>
        <w:tc>
          <w:tcPr>
            <w:tcW w:w="1531" w:type="dxa"/>
            <w:vMerge w:val="restart"/>
          </w:tcPr>
          <w:p w:rsidR="004C16C6" w:rsidRDefault="004C16C6">
            <w:pPr>
              <w:pStyle w:val="ConsPlusNormal"/>
              <w:jc w:val="center"/>
            </w:pPr>
            <w:r>
              <w:t>Поступления в валюте Российской Федерации</w:t>
            </w:r>
          </w:p>
        </w:tc>
        <w:tc>
          <w:tcPr>
            <w:tcW w:w="5046" w:type="dxa"/>
            <w:gridSpan w:val="4"/>
            <w:tcBorders>
              <w:right w:val="nil"/>
            </w:tcBorders>
          </w:tcPr>
          <w:p w:rsidR="004C16C6" w:rsidRDefault="004C16C6">
            <w:pPr>
              <w:pStyle w:val="ConsPlusNormal"/>
              <w:jc w:val="center"/>
            </w:pPr>
            <w:r>
              <w:t>Поступления в иностранной валюте</w:t>
            </w:r>
          </w:p>
        </w:tc>
      </w:tr>
      <w:tr w:rsidR="004C16C6">
        <w:tc>
          <w:tcPr>
            <w:tcW w:w="964"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531" w:type="dxa"/>
            <w:vMerge/>
          </w:tcPr>
          <w:p w:rsidR="004C16C6" w:rsidRDefault="004C16C6">
            <w:pPr>
              <w:pStyle w:val="ConsPlusNormal"/>
            </w:pPr>
          </w:p>
        </w:tc>
        <w:tc>
          <w:tcPr>
            <w:tcW w:w="1077" w:type="dxa"/>
          </w:tcPr>
          <w:p w:rsidR="004C16C6" w:rsidRDefault="004C16C6">
            <w:pPr>
              <w:pStyle w:val="ConsPlusNormal"/>
              <w:jc w:val="center"/>
            </w:pPr>
            <w:r>
              <w:t xml:space="preserve">код валюты по </w:t>
            </w:r>
            <w:hyperlink r:id="rId453">
              <w:r>
                <w:rPr>
                  <w:color w:val="0000FF"/>
                </w:rPr>
                <w:t>ОКВ</w:t>
              </w:r>
            </w:hyperlink>
          </w:p>
        </w:tc>
        <w:tc>
          <w:tcPr>
            <w:tcW w:w="1361" w:type="dxa"/>
          </w:tcPr>
          <w:p w:rsidR="004C16C6" w:rsidRDefault="004C16C6">
            <w:pPr>
              <w:pStyle w:val="ConsPlusNormal"/>
              <w:jc w:val="center"/>
            </w:pPr>
            <w:r>
              <w:t>сумма в иностранной валюте</w:t>
            </w:r>
          </w:p>
        </w:tc>
        <w:tc>
          <w:tcPr>
            <w:tcW w:w="964" w:type="dxa"/>
          </w:tcPr>
          <w:p w:rsidR="004C16C6" w:rsidRDefault="004C16C6">
            <w:pPr>
              <w:pStyle w:val="ConsPlusNormal"/>
              <w:jc w:val="center"/>
            </w:pPr>
            <w:r>
              <w:t>курс валюты</w:t>
            </w:r>
          </w:p>
        </w:tc>
        <w:tc>
          <w:tcPr>
            <w:tcW w:w="1644" w:type="dxa"/>
            <w:tcBorders>
              <w:right w:val="nil"/>
            </w:tcBorders>
          </w:tcPr>
          <w:p w:rsidR="004C16C6" w:rsidRDefault="004C16C6">
            <w:pPr>
              <w:pStyle w:val="ConsPlusNormal"/>
              <w:jc w:val="center"/>
            </w:pPr>
            <w:r>
              <w:t>сумма поступлений в рублевом эквиваленте</w:t>
            </w:r>
          </w:p>
        </w:tc>
      </w:tr>
      <w:tr w:rsidR="004C16C6">
        <w:tc>
          <w:tcPr>
            <w:tcW w:w="96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531"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1361"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644" w:type="dxa"/>
            <w:tcBorders>
              <w:right w:val="nil"/>
            </w:tcBorders>
          </w:tcPr>
          <w:p w:rsidR="004C16C6" w:rsidRDefault="004C16C6">
            <w:pPr>
              <w:pStyle w:val="ConsPlusNormal"/>
              <w:jc w:val="center"/>
            </w:pPr>
            <w:r>
              <w:t>8</w:t>
            </w: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531"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531"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2494" w:type="dxa"/>
            <w:gridSpan w:val="3"/>
            <w:tcBorders>
              <w:left w:val="nil"/>
              <w:bottom w:val="nil"/>
            </w:tcBorders>
          </w:tcPr>
          <w:p w:rsidR="004C16C6" w:rsidRDefault="004C16C6">
            <w:pPr>
              <w:pStyle w:val="ConsPlusNormal"/>
              <w:jc w:val="right"/>
            </w:pPr>
            <w:r>
              <w:t xml:space="preserve">Итого по коду валют (по </w:t>
            </w:r>
            <w:hyperlink r:id="rId454">
              <w:r>
                <w:rPr>
                  <w:color w:val="0000FF"/>
                </w:rPr>
                <w:t>ОКВ</w:t>
              </w:r>
            </w:hyperlink>
            <w:r>
              <w:t>)</w:t>
            </w:r>
          </w:p>
        </w:tc>
        <w:tc>
          <w:tcPr>
            <w:tcW w:w="1531" w:type="dxa"/>
            <w:vAlign w:val="bottom"/>
          </w:tcPr>
          <w:p w:rsidR="004C16C6" w:rsidRDefault="004C16C6">
            <w:pPr>
              <w:pStyle w:val="ConsPlusNormal"/>
              <w:jc w:val="center"/>
            </w:pPr>
            <w:r>
              <w:t>X</w:t>
            </w:r>
          </w:p>
        </w:tc>
        <w:tc>
          <w:tcPr>
            <w:tcW w:w="1077" w:type="dxa"/>
            <w:vAlign w:val="bottom"/>
          </w:tcPr>
          <w:p w:rsidR="004C16C6" w:rsidRDefault="004C16C6">
            <w:pPr>
              <w:pStyle w:val="ConsPlusNormal"/>
            </w:pPr>
          </w:p>
        </w:tc>
        <w:tc>
          <w:tcPr>
            <w:tcW w:w="1361" w:type="dxa"/>
            <w:vAlign w:val="bottom"/>
          </w:tcPr>
          <w:p w:rsidR="004C16C6" w:rsidRDefault="004C16C6">
            <w:pPr>
              <w:pStyle w:val="ConsPlusNormal"/>
            </w:pPr>
          </w:p>
        </w:tc>
        <w:tc>
          <w:tcPr>
            <w:tcW w:w="964" w:type="dxa"/>
            <w:vAlign w:val="bottom"/>
          </w:tcPr>
          <w:p w:rsidR="004C16C6" w:rsidRDefault="004C16C6">
            <w:pPr>
              <w:pStyle w:val="ConsPlusNormal"/>
              <w:jc w:val="center"/>
            </w:pPr>
            <w:r>
              <w:t>X</w:t>
            </w:r>
          </w:p>
        </w:tc>
        <w:tc>
          <w:tcPr>
            <w:tcW w:w="1644" w:type="dxa"/>
          </w:tcPr>
          <w:p w:rsidR="004C16C6" w:rsidRDefault="004C16C6">
            <w:pPr>
              <w:pStyle w:val="ConsPlusNormal"/>
            </w:pPr>
          </w:p>
        </w:tc>
      </w:tr>
      <w:tr w:rsidR="004C16C6">
        <w:tblPrEx>
          <w:tblBorders>
            <w:right w:val="single" w:sz="4" w:space="0" w:color="auto"/>
          </w:tblBorders>
        </w:tblPrEx>
        <w:tc>
          <w:tcPr>
            <w:tcW w:w="2494" w:type="dxa"/>
            <w:gridSpan w:val="3"/>
            <w:tcBorders>
              <w:top w:val="nil"/>
              <w:left w:val="nil"/>
              <w:bottom w:val="nil"/>
            </w:tcBorders>
          </w:tcPr>
          <w:p w:rsidR="004C16C6" w:rsidRDefault="004C16C6">
            <w:pPr>
              <w:pStyle w:val="ConsPlusNormal"/>
              <w:jc w:val="right"/>
            </w:pPr>
            <w:r>
              <w:t>Всего</w:t>
            </w:r>
          </w:p>
        </w:tc>
        <w:tc>
          <w:tcPr>
            <w:tcW w:w="1531" w:type="dxa"/>
            <w:vAlign w:val="bottom"/>
          </w:tcPr>
          <w:p w:rsidR="004C16C6" w:rsidRDefault="004C16C6">
            <w:pPr>
              <w:pStyle w:val="ConsPlusNormal"/>
            </w:pPr>
          </w:p>
        </w:tc>
        <w:tc>
          <w:tcPr>
            <w:tcW w:w="1077" w:type="dxa"/>
            <w:vAlign w:val="bottom"/>
          </w:tcPr>
          <w:p w:rsidR="004C16C6" w:rsidRDefault="004C16C6">
            <w:pPr>
              <w:pStyle w:val="ConsPlusNormal"/>
              <w:jc w:val="center"/>
            </w:pPr>
            <w:r>
              <w:t>X</w:t>
            </w:r>
          </w:p>
        </w:tc>
        <w:tc>
          <w:tcPr>
            <w:tcW w:w="1361" w:type="dxa"/>
            <w:vAlign w:val="bottom"/>
          </w:tcPr>
          <w:p w:rsidR="004C16C6" w:rsidRDefault="004C16C6">
            <w:pPr>
              <w:pStyle w:val="ConsPlusNormal"/>
              <w:jc w:val="center"/>
            </w:pPr>
            <w:r>
              <w:t>X</w:t>
            </w:r>
          </w:p>
        </w:tc>
        <w:tc>
          <w:tcPr>
            <w:tcW w:w="964" w:type="dxa"/>
            <w:vAlign w:val="bottom"/>
          </w:tcPr>
          <w:p w:rsidR="004C16C6" w:rsidRDefault="004C16C6">
            <w:pPr>
              <w:pStyle w:val="ConsPlusNormal"/>
              <w:jc w:val="center"/>
            </w:pPr>
            <w:r>
              <w:t>X</w:t>
            </w:r>
          </w:p>
        </w:tc>
        <w:tc>
          <w:tcPr>
            <w:tcW w:w="164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Выплаты в валюте Российской Федерации и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4C16C6">
        <w:tc>
          <w:tcPr>
            <w:tcW w:w="2834" w:type="dxa"/>
            <w:gridSpan w:val="3"/>
            <w:tcBorders>
              <w:left w:val="nil"/>
            </w:tcBorders>
          </w:tcPr>
          <w:p w:rsidR="004C16C6" w:rsidRDefault="004C16C6">
            <w:pPr>
              <w:pStyle w:val="ConsPlusNormal"/>
              <w:jc w:val="center"/>
            </w:pPr>
            <w:r>
              <w:lastRenderedPageBreak/>
              <w:t>Документ, подтверждающий проведение операции</w:t>
            </w:r>
          </w:p>
        </w:tc>
        <w:tc>
          <w:tcPr>
            <w:tcW w:w="2747" w:type="dxa"/>
            <w:gridSpan w:val="3"/>
          </w:tcPr>
          <w:p w:rsidR="004C16C6" w:rsidRDefault="004C16C6">
            <w:pPr>
              <w:pStyle w:val="ConsPlusNormal"/>
              <w:jc w:val="center"/>
            </w:pPr>
            <w:r>
              <w:t>Документ иного получателя бюджетных средств</w:t>
            </w:r>
          </w:p>
        </w:tc>
        <w:tc>
          <w:tcPr>
            <w:tcW w:w="907" w:type="dxa"/>
            <w:vMerge w:val="restart"/>
          </w:tcPr>
          <w:p w:rsidR="004C16C6" w:rsidRDefault="004C16C6">
            <w:pPr>
              <w:pStyle w:val="ConsPlusNormal"/>
              <w:jc w:val="center"/>
            </w:pPr>
            <w:r>
              <w:t>Выплаты в валюте Российской Федерации</w:t>
            </w:r>
          </w:p>
        </w:tc>
        <w:tc>
          <w:tcPr>
            <w:tcW w:w="3742" w:type="dxa"/>
            <w:gridSpan w:val="4"/>
            <w:tcBorders>
              <w:right w:val="nil"/>
            </w:tcBorders>
          </w:tcPr>
          <w:p w:rsidR="004C16C6" w:rsidRDefault="004C16C6">
            <w:pPr>
              <w:pStyle w:val="ConsPlusNormal"/>
              <w:jc w:val="center"/>
            </w:pPr>
            <w:r>
              <w:t>Выплаты в иностранной валюте</w:t>
            </w:r>
          </w:p>
        </w:tc>
      </w:tr>
      <w:tr w:rsidR="004C16C6">
        <w:tc>
          <w:tcPr>
            <w:tcW w:w="1304"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191" w:type="dxa"/>
          </w:tcPr>
          <w:p w:rsidR="004C16C6" w:rsidRDefault="004C16C6">
            <w:pPr>
              <w:pStyle w:val="ConsPlusNormal"/>
              <w:jc w:val="center"/>
            </w:pPr>
            <w:r>
              <w:t>наименование</w:t>
            </w:r>
          </w:p>
        </w:tc>
        <w:tc>
          <w:tcPr>
            <w:tcW w:w="819"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907" w:type="dxa"/>
            <w:vMerge/>
          </w:tcPr>
          <w:p w:rsidR="004C16C6" w:rsidRDefault="004C16C6">
            <w:pPr>
              <w:pStyle w:val="ConsPlusNormal"/>
            </w:pPr>
          </w:p>
        </w:tc>
        <w:tc>
          <w:tcPr>
            <w:tcW w:w="907" w:type="dxa"/>
          </w:tcPr>
          <w:p w:rsidR="004C16C6" w:rsidRDefault="004C16C6">
            <w:pPr>
              <w:pStyle w:val="ConsPlusNormal"/>
              <w:jc w:val="center"/>
            </w:pPr>
            <w:r>
              <w:t xml:space="preserve">код валюты по </w:t>
            </w:r>
            <w:hyperlink r:id="rId455">
              <w:r>
                <w:rPr>
                  <w:color w:val="0000FF"/>
                </w:rPr>
                <w:t>ОКВ</w:t>
              </w:r>
            </w:hyperlink>
          </w:p>
        </w:tc>
        <w:tc>
          <w:tcPr>
            <w:tcW w:w="907" w:type="dxa"/>
          </w:tcPr>
          <w:p w:rsidR="004C16C6" w:rsidRDefault="004C16C6">
            <w:pPr>
              <w:pStyle w:val="ConsPlusNormal"/>
              <w:jc w:val="center"/>
            </w:pPr>
            <w:r>
              <w:t>сумма в иностранной валюте</w:t>
            </w:r>
          </w:p>
        </w:tc>
        <w:tc>
          <w:tcPr>
            <w:tcW w:w="737" w:type="dxa"/>
          </w:tcPr>
          <w:p w:rsidR="004C16C6" w:rsidRDefault="004C16C6">
            <w:pPr>
              <w:pStyle w:val="ConsPlusNormal"/>
              <w:jc w:val="center"/>
            </w:pPr>
            <w:r>
              <w:t>курс валюты</w:t>
            </w:r>
          </w:p>
        </w:tc>
        <w:tc>
          <w:tcPr>
            <w:tcW w:w="1191" w:type="dxa"/>
            <w:tcBorders>
              <w:right w:val="nil"/>
            </w:tcBorders>
          </w:tcPr>
          <w:p w:rsidR="004C16C6" w:rsidRDefault="004C16C6">
            <w:pPr>
              <w:pStyle w:val="ConsPlusNormal"/>
              <w:jc w:val="center"/>
            </w:pPr>
            <w:r>
              <w:t>сумма выплат в рублевом эквиваленте</w:t>
            </w:r>
          </w:p>
        </w:tc>
      </w:tr>
      <w:tr w:rsidR="004C16C6">
        <w:tc>
          <w:tcPr>
            <w:tcW w:w="130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819"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737" w:type="dxa"/>
          </w:tcPr>
          <w:p w:rsidR="004C16C6" w:rsidRDefault="004C16C6">
            <w:pPr>
              <w:pStyle w:val="ConsPlusNormal"/>
              <w:jc w:val="center"/>
            </w:pPr>
            <w:r>
              <w:t>10</w:t>
            </w:r>
          </w:p>
        </w:tc>
        <w:tc>
          <w:tcPr>
            <w:tcW w:w="1191" w:type="dxa"/>
            <w:tcBorders>
              <w:right w:val="nil"/>
            </w:tcBorders>
          </w:tcPr>
          <w:p w:rsidR="004C16C6" w:rsidRDefault="004C16C6">
            <w:pPr>
              <w:pStyle w:val="ConsPlusNormal"/>
              <w:jc w:val="center"/>
            </w:pPr>
            <w:r>
              <w:t>11</w:t>
            </w: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191" w:type="dxa"/>
          </w:tcPr>
          <w:p w:rsidR="004C16C6" w:rsidRDefault="004C16C6">
            <w:pPr>
              <w:pStyle w:val="ConsPlusNormal"/>
            </w:pPr>
          </w:p>
        </w:tc>
        <w:tc>
          <w:tcPr>
            <w:tcW w:w="819"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191" w:type="dxa"/>
          </w:tcPr>
          <w:p w:rsidR="004C16C6" w:rsidRDefault="004C16C6">
            <w:pPr>
              <w:pStyle w:val="ConsPlusNormal"/>
            </w:pP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191" w:type="dxa"/>
          </w:tcPr>
          <w:p w:rsidR="004C16C6" w:rsidRDefault="004C16C6">
            <w:pPr>
              <w:pStyle w:val="ConsPlusNormal"/>
            </w:pPr>
          </w:p>
        </w:tc>
        <w:tc>
          <w:tcPr>
            <w:tcW w:w="819"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1191" w:type="dxa"/>
          </w:tcPr>
          <w:p w:rsidR="004C16C6" w:rsidRDefault="004C16C6">
            <w:pPr>
              <w:pStyle w:val="ConsPlusNormal"/>
            </w:pPr>
          </w:p>
        </w:tc>
      </w:tr>
      <w:tr w:rsidR="004C16C6">
        <w:tblPrEx>
          <w:tblBorders>
            <w:right w:val="single" w:sz="4" w:space="0" w:color="auto"/>
          </w:tblBorders>
        </w:tblPrEx>
        <w:tc>
          <w:tcPr>
            <w:tcW w:w="5581" w:type="dxa"/>
            <w:gridSpan w:val="6"/>
            <w:tcBorders>
              <w:left w:val="nil"/>
              <w:bottom w:val="nil"/>
            </w:tcBorders>
          </w:tcPr>
          <w:p w:rsidR="004C16C6" w:rsidRDefault="004C16C6">
            <w:pPr>
              <w:pStyle w:val="ConsPlusNormal"/>
              <w:jc w:val="right"/>
            </w:pPr>
            <w:r>
              <w:t xml:space="preserve">Итого по коду валют (по </w:t>
            </w:r>
            <w:hyperlink r:id="rId456">
              <w:r>
                <w:rPr>
                  <w:color w:val="0000FF"/>
                </w:rPr>
                <w:t>ОКВ</w:t>
              </w:r>
            </w:hyperlink>
            <w:r>
              <w:t>)</w:t>
            </w:r>
          </w:p>
        </w:tc>
        <w:tc>
          <w:tcPr>
            <w:tcW w:w="907" w:type="dxa"/>
          </w:tcPr>
          <w:p w:rsidR="004C16C6" w:rsidRDefault="004C16C6">
            <w:pPr>
              <w:pStyle w:val="ConsPlusNormal"/>
              <w:jc w:val="center"/>
            </w:pPr>
            <w:r>
              <w:t>X</w:t>
            </w:r>
          </w:p>
        </w:tc>
        <w:tc>
          <w:tcPr>
            <w:tcW w:w="907"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jc w:val="center"/>
            </w:pPr>
            <w:r>
              <w:t>X</w:t>
            </w:r>
          </w:p>
        </w:tc>
        <w:tc>
          <w:tcPr>
            <w:tcW w:w="1191" w:type="dxa"/>
          </w:tcPr>
          <w:p w:rsidR="004C16C6" w:rsidRDefault="004C16C6">
            <w:pPr>
              <w:pStyle w:val="ConsPlusNormal"/>
            </w:pPr>
          </w:p>
        </w:tc>
      </w:tr>
      <w:tr w:rsidR="004C16C6">
        <w:tblPrEx>
          <w:tblBorders>
            <w:right w:val="single" w:sz="4" w:space="0" w:color="auto"/>
          </w:tblBorders>
        </w:tblPrEx>
        <w:tc>
          <w:tcPr>
            <w:tcW w:w="5581" w:type="dxa"/>
            <w:gridSpan w:val="6"/>
            <w:tcBorders>
              <w:top w:val="nil"/>
              <w:left w:val="nil"/>
              <w:bottom w:val="nil"/>
            </w:tcBorders>
          </w:tcPr>
          <w:p w:rsidR="004C16C6" w:rsidRDefault="004C16C6">
            <w:pPr>
              <w:pStyle w:val="ConsPlusNormal"/>
              <w:jc w:val="right"/>
            </w:pPr>
            <w:r>
              <w:t>Всего</w:t>
            </w:r>
          </w:p>
        </w:tc>
        <w:tc>
          <w:tcPr>
            <w:tcW w:w="907" w:type="dxa"/>
          </w:tcPr>
          <w:p w:rsidR="004C16C6" w:rsidRDefault="004C16C6">
            <w:pPr>
              <w:pStyle w:val="ConsPlusNormal"/>
            </w:pPr>
          </w:p>
        </w:tc>
        <w:tc>
          <w:tcPr>
            <w:tcW w:w="907" w:type="dxa"/>
          </w:tcPr>
          <w:p w:rsidR="004C16C6" w:rsidRDefault="004C16C6">
            <w:pPr>
              <w:pStyle w:val="ConsPlusNormal"/>
              <w:jc w:val="center"/>
            </w:pPr>
            <w:r>
              <w:t>X</w:t>
            </w:r>
          </w:p>
        </w:tc>
        <w:tc>
          <w:tcPr>
            <w:tcW w:w="907" w:type="dxa"/>
          </w:tcPr>
          <w:p w:rsidR="004C16C6" w:rsidRDefault="004C16C6">
            <w:pPr>
              <w:pStyle w:val="ConsPlusNormal"/>
              <w:jc w:val="center"/>
            </w:pPr>
            <w:r>
              <w:t>X</w:t>
            </w:r>
          </w:p>
        </w:tc>
        <w:tc>
          <w:tcPr>
            <w:tcW w:w="737" w:type="dxa"/>
          </w:tcPr>
          <w:p w:rsidR="004C16C6" w:rsidRDefault="004C16C6">
            <w:pPr>
              <w:pStyle w:val="ConsPlusNormal"/>
              <w:jc w:val="center"/>
            </w:pPr>
            <w:r>
              <w:t>X</w:t>
            </w:r>
          </w:p>
        </w:tc>
        <w:tc>
          <w:tcPr>
            <w:tcW w:w="119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45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15" w:name="P7712"/>
      <w:bookmarkEnd w:id="115"/>
      <w:r>
        <w:t xml:space="preserve">                                  ВЫПИСКА</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иного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4C16C6">
        <w:tc>
          <w:tcPr>
            <w:tcW w:w="3175" w:type="dxa"/>
            <w:tcBorders>
              <w:top w:val="nil"/>
              <w:left w:val="nil"/>
              <w:bottom w:val="nil"/>
              <w:right w:val="nil"/>
            </w:tcBorders>
          </w:tcPr>
          <w:p w:rsidR="004C16C6" w:rsidRDefault="004C16C6">
            <w:pPr>
              <w:pStyle w:val="ConsPlusNormal"/>
            </w:pPr>
          </w:p>
        </w:tc>
        <w:tc>
          <w:tcPr>
            <w:tcW w:w="300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175" w:type="dxa"/>
            <w:tcBorders>
              <w:top w:val="nil"/>
              <w:left w:val="nil"/>
              <w:bottom w:val="nil"/>
              <w:right w:val="nil"/>
            </w:tcBorders>
          </w:tcPr>
          <w:p w:rsidR="004C16C6" w:rsidRDefault="004C16C6">
            <w:pPr>
              <w:pStyle w:val="ConsPlusNormal"/>
            </w:pPr>
          </w:p>
        </w:tc>
        <w:tc>
          <w:tcPr>
            <w:tcW w:w="300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0531719</w:t>
            </w:r>
          </w:p>
        </w:tc>
      </w:tr>
      <w:tr w:rsidR="004C16C6">
        <w:tc>
          <w:tcPr>
            <w:tcW w:w="3175" w:type="dxa"/>
            <w:tcBorders>
              <w:top w:val="nil"/>
              <w:left w:val="nil"/>
              <w:bottom w:val="nil"/>
              <w:right w:val="nil"/>
            </w:tcBorders>
          </w:tcPr>
          <w:p w:rsidR="004C16C6" w:rsidRDefault="004C16C6">
            <w:pPr>
              <w:pStyle w:val="ConsPlusNormal"/>
            </w:pPr>
          </w:p>
        </w:tc>
        <w:tc>
          <w:tcPr>
            <w:tcW w:w="3005" w:type="dxa"/>
            <w:tcBorders>
              <w:top w:val="nil"/>
              <w:left w:val="nil"/>
              <w:bottom w:val="nil"/>
              <w:right w:val="nil"/>
            </w:tcBorders>
            <w:vAlign w:val="bottom"/>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005"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Орган Федерального казначейства</w:t>
            </w:r>
          </w:p>
        </w:tc>
        <w:tc>
          <w:tcPr>
            <w:tcW w:w="3005"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Иной получатель бюджетных средств</w:t>
            </w:r>
          </w:p>
        </w:tc>
        <w:tc>
          <w:tcPr>
            <w:tcW w:w="3005"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Распорядитель бюджетных средств</w:t>
            </w:r>
          </w:p>
        </w:tc>
        <w:tc>
          <w:tcPr>
            <w:tcW w:w="3005"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005"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Наименование бюджета</w:t>
            </w:r>
          </w:p>
        </w:tc>
        <w:tc>
          <w:tcPr>
            <w:tcW w:w="3005"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tcPr>
          <w:p w:rsidR="004C16C6" w:rsidRDefault="004C16C6">
            <w:pPr>
              <w:pStyle w:val="ConsPlusNormal"/>
              <w:jc w:val="right"/>
            </w:pPr>
            <w:r>
              <w:t xml:space="preserve">по </w:t>
            </w:r>
            <w:hyperlink r:id="rId4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Финансовый орган</w:t>
            </w:r>
          </w:p>
        </w:tc>
        <w:tc>
          <w:tcPr>
            <w:tcW w:w="3005"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Периодичность: ежедневная</w:t>
            </w:r>
          </w:p>
        </w:tc>
        <w:tc>
          <w:tcPr>
            <w:tcW w:w="300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Единица измерения: руб.</w:t>
            </w:r>
          </w:p>
        </w:tc>
        <w:tc>
          <w:tcPr>
            <w:tcW w:w="300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59">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Изменение остатков на лицевом счете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4C16C6">
        <w:tc>
          <w:tcPr>
            <w:tcW w:w="1247" w:type="dxa"/>
            <w:vMerge w:val="restart"/>
            <w:tcBorders>
              <w:left w:val="nil"/>
            </w:tcBorders>
          </w:tcPr>
          <w:p w:rsidR="004C16C6" w:rsidRDefault="004C16C6">
            <w:pPr>
              <w:pStyle w:val="ConsPlusNormal"/>
              <w:jc w:val="center"/>
            </w:pPr>
            <w:r>
              <w:lastRenderedPageBreak/>
              <w:t>Наименование показателя</w:t>
            </w:r>
          </w:p>
        </w:tc>
        <w:tc>
          <w:tcPr>
            <w:tcW w:w="2952" w:type="dxa"/>
            <w:gridSpan w:val="4"/>
          </w:tcPr>
          <w:p w:rsidR="004C16C6" w:rsidRDefault="004C16C6">
            <w:pPr>
              <w:pStyle w:val="ConsPlusNormal"/>
              <w:jc w:val="center"/>
            </w:pPr>
            <w:r>
              <w:t>Бюджетные ассигнования</w:t>
            </w:r>
          </w:p>
        </w:tc>
        <w:tc>
          <w:tcPr>
            <w:tcW w:w="2952" w:type="dxa"/>
            <w:gridSpan w:val="4"/>
          </w:tcPr>
          <w:p w:rsidR="004C16C6" w:rsidRDefault="004C16C6">
            <w:pPr>
              <w:pStyle w:val="ConsPlusNormal"/>
              <w:jc w:val="center"/>
            </w:pPr>
            <w:r>
              <w:t>Лимиты бюджетных обязательств</w:t>
            </w:r>
          </w:p>
        </w:tc>
        <w:tc>
          <w:tcPr>
            <w:tcW w:w="1478" w:type="dxa"/>
            <w:gridSpan w:val="2"/>
          </w:tcPr>
          <w:p w:rsidR="004C16C6" w:rsidRDefault="004C16C6">
            <w:pPr>
              <w:pStyle w:val="ConsPlusNormal"/>
              <w:jc w:val="center"/>
            </w:pPr>
            <w:r>
              <w:t>Предельные объемы финансирования</w:t>
            </w:r>
          </w:p>
        </w:tc>
        <w:tc>
          <w:tcPr>
            <w:tcW w:w="1020" w:type="dxa"/>
            <w:vMerge w:val="restart"/>
          </w:tcPr>
          <w:p w:rsidR="004C16C6" w:rsidRDefault="004C16C6">
            <w:pPr>
              <w:pStyle w:val="ConsPlusNormal"/>
              <w:jc w:val="center"/>
            </w:pPr>
            <w:r>
              <w:t>Поступления в ____ году</w:t>
            </w:r>
          </w:p>
          <w:p w:rsidR="004C16C6" w:rsidRDefault="004C16C6">
            <w:pPr>
              <w:pStyle w:val="ConsPlusNormal"/>
              <w:jc w:val="center"/>
            </w:pPr>
            <w:r>
              <w:t>(с начала текущего финансового года)</w:t>
            </w:r>
          </w:p>
        </w:tc>
        <w:tc>
          <w:tcPr>
            <w:tcW w:w="964" w:type="dxa"/>
            <w:vMerge w:val="restart"/>
            <w:tcBorders>
              <w:right w:val="nil"/>
            </w:tcBorders>
          </w:tcPr>
          <w:p w:rsidR="004C16C6" w:rsidRDefault="004C16C6">
            <w:pPr>
              <w:pStyle w:val="ConsPlusNormal"/>
              <w:jc w:val="center"/>
            </w:pPr>
            <w:r>
              <w:t>Выплаты в ____ году</w:t>
            </w:r>
          </w:p>
          <w:p w:rsidR="004C16C6" w:rsidRDefault="004C16C6">
            <w:pPr>
              <w:pStyle w:val="ConsPlusNormal"/>
              <w:jc w:val="center"/>
            </w:pPr>
            <w:r>
              <w:t>(с начала текущего финансового года)</w:t>
            </w:r>
          </w:p>
        </w:tc>
      </w:tr>
      <w:tr w:rsidR="004C16C6">
        <w:tc>
          <w:tcPr>
            <w:tcW w:w="1247" w:type="dxa"/>
            <w:vMerge/>
            <w:tcBorders>
              <w:left w:val="nil"/>
            </w:tcBorders>
          </w:tcPr>
          <w:p w:rsidR="004C16C6" w:rsidRDefault="004C16C6">
            <w:pPr>
              <w:pStyle w:val="ConsPlusNormal"/>
            </w:pP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38" w:type="dxa"/>
          </w:tcPr>
          <w:p w:rsidR="004C16C6" w:rsidRDefault="004C16C6">
            <w:pPr>
              <w:pStyle w:val="ConsPlusNormal"/>
              <w:jc w:val="center"/>
            </w:pPr>
            <w:r>
              <w:t>на ____ год</w:t>
            </w:r>
          </w:p>
        </w:tc>
        <w:tc>
          <w:tcPr>
            <w:tcW w:w="740" w:type="dxa"/>
          </w:tcPr>
          <w:p w:rsidR="004C16C6" w:rsidRDefault="004C16C6">
            <w:pPr>
              <w:pStyle w:val="ConsPlusNormal"/>
              <w:jc w:val="center"/>
            </w:pPr>
            <w:r>
              <w:t>на ____ год</w:t>
            </w:r>
          </w:p>
        </w:tc>
        <w:tc>
          <w:tcPr>
            <w:tcW w:w="1020" w:type="dxa"/>
            <w:vMerge/>
          </w:tcPr>
          <w:p w:rsidR="004C16C6" w:rsidRDefault="004C16C6">
            <w:pPr>
              <w:pStyle w:val="ConsPlusNormal"/>
            </w:pPr>
          </w:p>
        </w:tc>
        <w:tc>
          <w:tcPr>
            <w:tcW w:w="964" w:type="dxa"/>
            <w:vMerge/>
            <w:tcBorders>
              <w:right w:val="nil"/>
            </w:tcBorders>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738" w:type="dxa"/>
          </w:tcPr>
          <w:p w:rsidR="004C16C6" w:rsidRDefault="004C16C6">
            <w:pPr>
              <w:pStyle w:val="ConsPlusNormal"/>
              <w:jc w:val="center"/>
            </w:pPr>
            <w:r>
              <w:t>2</w:t>
            </w:r>
          </w:p>
        </w:tc>
        <w:tc>
          <w:tcPr>
            <w:tcW w:w="738" w:type="dxa"/>
          </w:tcPr>
          <w:p w:rsidR="004C16C6" w:rsidRDefault="004C16C6">
            <w:pPr>
              <w:pStyle w:val="ConsPlusNormal"/>
              <w:jc w:val="center"/>
            </w:pPr>
            <w:r>
              <w:t>3</w:t>
            </w:r>
          </w:p>
        </w:tc>
        <w:tc>
          <w:tcPr>
            <w:tcW w:w="738" w:type="dxa"/>
          </w:tcPr>
          <w:p w:rsidR="004C16C6" w:rsidRDefault="004C16C6">
            <w:pPr>
              <w:pStyle w:val="ConsPlusNormal"/>
              <w:jc w:val="center"/>
            </w:pPr>
            <w:r>
              <w:t>4</w:t>
            </w:r>
          </w:p>
        </w:tc>
        <w:tc>
          <w:tcPr>
            <w:tcW w:w="738" w:type="dxa"/>
          </w:tcPr>
          <w:p w:rsidR="004C16C6" w:rsidRDefault="004C16C6">
            <w:pPr>
              <w:pStyle w:val="ConsPlusNormal"/>
              <w:jc w:val="center"/>
            </w:pPr>
            <w:r>
              <w:t>5</w:t>
            </w:r>
          </w:p>
        </w:tc>
        <w:tc>
          <w:tcPr>
            <w:tcW w:w="738" w:type="dxa"/>
          </w:tcPr>
          <w:p w:rsidR="004C16C6" w:rsidRDefault="004C16C6">
            <w:pPr>
              <w:pStyle w:val="ConsPlusNormal"/>
              <w:jc w:val="center"/>
            </w:pPr>
            <w:r>
              <w:t>6</w:t>
            </w:r>
          </w:p>
        </w:tc>
        <w:tc>
          <w:tcPr>
            <w:tcW w:w="738" w:type="dxa"/>
          </w:tcPr>
          <w:p w:rsidR="004C16C6" w:rsidRDefault="004C16C6">
            <w:pPr>
              <w:pStyle w:val="ConsPlusNormal"/>
              <w:jc w:val="center"/>
            </w:pPr>
            <w:r>
              <w:t>7</w:t>
            </w:r>
          </w:p>
        </w:tc>
        <w:tc>
          <w:tcPr>
            <w:tcW w:w="738" w:type="dxa"/>
          </w:tcPr>
          <w:p w:rsidR="004C16C6" w:rsidRDefault="004C16C6">
            <w:pPr>
              <w:pStyle w:val="ConsPlusNormal"/>
              <w:jc w:val="center"/>
            </w:pPr>
            <w:r>
              <w:t>8</w:t>
            </w:r>
          </w:p>
        </w:tc>
        <w:tc>
          <w:tcPr>
            <w:tcW w:w="738" w:type="dxa"/>
          </w:tcPr>
          <w:p w:rsidR="004C16C6" w:rsidRDefault="004C16C6">
            <w:pPr>
              <w:pStyle w:val="ConsPlusNormal"/>
              <w:jc w:val="center"/>
            </w:pPr>
            <w:r>
              <w:t>9</w:t>
            </w:r>
          </w:p>
        </w:tc>
        <w:tc>
          <w:tcPr>
            <w:tcW w:w="738" w:type="dxa"/>
          </w:tcPr>
          <w:p w:rsidR="004C16C6" w:rsidRDefault="004C16C6">
            <w:pPr>
              <w:pStyle w:val="ConsPlusNormal"/>
              <w:jc w:val="center"/>
            </w:pPr>
            <w:r>
              <w:t>10</w:t>
            </w:r>
          </w:p>
        </w:tc>
        <w:tc>
          <w:tcPr>
            <w:tcW w:w="740" w:type="dxa"/>
          </w:tcPr>
          <w:p w:rsidR="004C16C6" w:rsidRDefault="004C16C6">
            <w:pPr>
              <w:pStyle w:val="ConsPlusNormal"/>
              <w:jc w:val="center"/>
            </w:pPr>
            <w:r>
              <w:t>11</w:t>
            </w:r>
          </w:p>
        </w:tc>
        <w:tc>
          <w:tcPr>
            <w:tcW w:w="1020" w:type="dxa"/>
          </w:tcPr>
          <w:p w:rsidR="004C16C6" w:rsidRDefault="004C16C6">
            <w:pPr>
              <w:pStyle w:val="ConsPlusNormal"/>
              <w:jc w:val="center"/>
            </w:pPr>
            <w:r>
              <w:t>12</w:t>
            </w:r>
          </w:p>
        </w:tc>
        <w:tc>
          <w:tcPr>
            <w:tcW w:w="964" w:type="dxa"/>
            <w:tcBorders>
              <w:right w:val="nil"/>
            </w:tcBorders>
          </w:tcPr>
          <w:p w:rsidR="004C16C6" w:rsidRDefault="004C16C6">
            <w:pPr>
              <w:pStyle w:val="ConsPlusNormal"/>
              <w:jc w:val="center"/>
            </w:pPr>
            <w:r>
              <w:t>13</w:t>
            </w:r>
          </w:p>
        </w:tc>
      </w:tr>
      <w:tr w:rsidR="004C16C6">
        <w:tblPrEx>
          <w:tblBorders>
            <w:right w:val="single" w:sz="4" w:space="0" w:color="auto"/>
          </w:tblBorders>
        </w:tblPrEx>
        <w:tc>
          <w:tcPr>
            <w:tcW w:w="1247" w:type="dxa"/>
            <w:tcBorders>
              <w:left w:val="nil"/>
            </w:tcBorders>
          </w:tcPr>
          <w:p w:rsidR="004C16C6" w:rsidRDefault="004C16C6">
            <w:pPr>
              <w:pStyle w:val="ConsPlusNormal"/>
            </w:pPr>
            <w:r>
              <w:t>На начало дня</w:t>
            </w: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40"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r>
      <w:tr w:rsidR="004C16C6">
        <w:tblPrEx>
          <w:tblBorders>
            <w:right w:val="single" w:sz="4" w:space="0" w:color="auto"/>
          </w:tblBorders>
        </w:tblPrEx>
        <w:tc>
          <w:tcPr>
            <w:tcW w:w="1247" w:type="dxa"/>
            <w:tcBorders>
              <w:left w:val="nil"/>
            </w:tcBorders>
          </w:tcPr>
          <w:p w:rsidR="004C16C6" w:rsidRDefault="004C16C6">
            <w:pPr>
              <w:pStyle w:val="ConsPlusNormal"/>
            </w:pPr>
            <w:r>
              <w:t>На конец дня</w:t>
            </w: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38" w:type="dxa"/>
          </w:tcPr>
          <w:p w:rsidR="004C16C6" w:rsidRDefault="004C16C6">
            <w:pPr>
              <w:pStyle w:val="ConsPlusNormal"/>
            </w:pPr>
          </w:p>
        </w:tc>
        <w:tc>
          <w:tcPr>
            <w:tcW w:w="740"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данными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4C16C6">
        <w:tc>
          <w:tcPr>
            <w:tcW w:w="2496" w:type="dxa"/>
            <w:gridSpan w:val="3"/>
            <w:tcBorders>
              <w:left w:val="nil"/>
            </w:tcBorders>
          </w:tcPr>
          <w:p w:rsidR="004C16C6" w:rsidRDefault="004C16C6">
            <w:pPr>
              <w:pStyle w:val="ConsPlusNormal"/>
              <w:jc w:val="center"/>
            </w:pPr>
            <w:r>
              <w:t>Документ</w:t>
            </w:r>
          </w:p>
        </w:tc>
        <w:tc>
          <w:tcPr>
            <w:tcW w:w="2956" w:type="dxa"/>
            <w:gridSpan w:val="4"/>
          </w:tcPr>
          <w:p w:rsidR="004C16C6" w:rsidRDefault="004C16C6">
            <w:pPr>
              <w:pStyle w:val="ConsPlusNormal"/>
              <w:jc w:val="center"/>
            </w:pPr>
            <w:r>
              <w:t>Бюджетные ассигнования</w:t>
            </w:r>
          </w:p>
        </w:tc>
        <w:tc>
          <w:tcPr>
            <w:tcW w:w="4434" w:type="dxa"/>
            <w:gridSpan w:val="6"/>
          </w:tcPr>
          <w:p w:rsidR="004C16C6" w:rsidRDefault="004C16C6">
            <w:pPr>
              <w:pStyle w:val="ConsPlusNormal"/>
              <w:jc w:val="center"/>
            </w:pPr>
            <w:r>
              <w:t>Лимиты бюджетных обязательств</w:t>
            </w:r>
          </w:p>
        </w:tc>
        <w:tc>
          <w:tcPr>
            <w:tcW w:w="1482" w:type="dxa"/>
            <w:gridSpan w:val="2"/>
            <w:tcBorders>
              <w:right w:val="nil"/>
            </w:tcBorders>
          </w:tcPr>
          <w:p w:rsidR="004C16C6" w:rsidRDefault="004C16C6">
            <w:pPr>
              <w:pStyle w:val="ConsPlusNormal"/>
              <w:jc w:val="center"/>
            </w:pPr>
            <w:r>
              <w:t>Предельные объемы финансирования</w:t>
            </w:r>
          </w:p>
        </w:tc>
      </w:tr>
      <w:tr w:rsidR="004C16C6">
        <w:tc>
          <w:tcPr>
            <w:tcW w:w="1248" w:type="dxa"/>
            <w:vMerge w:val="restart"/>
            <w:tcBorders>
              <w:left w:val="nil"/>
            </w:tcBorders>
          </w:tcPr>
          <w:p w:rsidR="004C16C6" w:rsidRDefault="004C16C6">
            <w:pPr>
              <w:pStyle w:val="ConsPlusNormal"/>
              <w:jc w:val="center"/>
            </w:pPr>
            <w:r>
              <w:t>наименование</w:t>
            </w:r>
          </w:p>
        </w:tc>
        <w:tc>
          <w:tcPr>
            <w:tcW w:w="624" w:type="dxa"/>
            <w:vMerge w:val="restart"/>
          </w:tcPr>
          <w:p w:rsidR="004C16C6" w:rsidRDefault="004C16C6">
            <w:pPr>
              <w:pStyle w:val="ConsPlusNormal"/>
              <w:jc w:val="center"/>
            </w:pPr>
            <w:r>
              <w:t>номер</w:t>
            </w:r>
          </w:p>
        </w:tc>
        <w:tc>
          <w:tcPr>
            <w:tcW w:w="624" w:type="dxa"/>
            <w:vMerge w:val="restart"/>
          </w:tcPr>
          <w:p w:rsidR="004C16C6" w:rsidRDefault="004C16C6">
            <w:pPr>
              <w:pStyle w:val="ConsPlusNormal"/>
              <w:jc w:val="center"/>
            </w:pPr>
            <w:r>
              <w:t>дата</w:t>
            </w:r>
          </w:p>
        </w:tc>
        <w:tc>
          <w:tcPr>
            <w:tcW w:w="739" w:type="dxa"/>
            <w:vMerge w:val="restart"/>
          </w:tcPr>
          <w:p w:rsidR="004C16C6" w:rsidRDefault="004C16C6">
            <w:pPr>
              <w:pStyle w:val="ConsPlusNormal"/>
              <w:jc w:val="center"/>
            </w:pPr>
            <w:r>
              <w:t>на ____ год</w:t>
            </w:r>
          </w:p>
        </w:tc>
        <w:tc>
          <w:tcPr>
            <w:tcW w:w="739" w:type="dxa"/>
            <w:vMerge w:val="restart"/>
          </w:tcPr>
          <w:p w:rsidR="004C16C6" w:rsidRDefault="004C16C6">
            <w:pPr>
              <w:pStyle w:val="ConsPlusNormal"/>
              <w:jc w:val="center"/>
            </w:pPr>
            <w:r>
              <w:t>на ____ год</w:t>
            </w:r>
          </w:p>
        </w:tc>
        <w:tc>
          <w:tcPr>
            <w:tcW w:w="739" w:type="dxa"/>
            <w:vMerge w:val="restart"/>
          </w:tcPr>
          <w:p w:rsidR="004C16C6" w:rsidRDefault="004C16C6">
            <w:pPr>
              <w:pStyle w:val="ConsPlusNormal"/>
              <w:jc w:val="center"/>
            </w:pPr>
            <w:r>
              <w:t>на ____ год</w:t>
            </w:r>
          </w:p>
        </w:tc>
        <w:tc>
          <w:tcPr>
            <w:tcW w:w="739" w:type="dxa"/>
            <w:vMerge w:val="restart"/>
          </w:tcPr>
          <w:p w:rsidR="004C16C6" w:rsidRDefault="004C16C6">
            <w:pPr>
              <w:pStyle w:val="ConsPlusNormal"/>
              <w:jc w:val="center"/>
            </w:pPr>
            <w:r>
              <w:t>на ____ год</w:t>
            </w:r>
          </w:p>
        </w:tc>
        <w:tc>
          <w:tcPr>
            <w:tcW w:w="1478" w:type="dxa"/>
            <w:gridSpan w:val="2"/>
          </w:tcPr>
          <w:p w:rsidR="004C16C6" w:rsidRDefault="004C16C6">
            <w:pPr>
              <w:pStyle w:val="ConsPlusNormal"/>
              <w:jc w:val="center"/>
            </w:pPr>
            <w:r>
              <w:t>в валюте Российской Федерации</w:t>
            </w:r>
          </w:p>
        </w:tc>
        <w:tc>
          <w:tcPr>
            <w:tcW w:w="1478" w:type="dxa"/>
            <w:gridSpan w:val="2"/>
          </w:tcPr>
          <w:p w:rsidR="004C16C6" w:rsidRDefault="004C16C6">
            <w:pPr>
              <w:pStyle w:val="ConsPlusNormal"/>
              <w:jc w:val="center"/>
            </w:pPr>
            <w:r>
              <w:t>для выплат в иностранной валюте (в рублевом эквиваленте)</w:t>
            </w:r>
          </w:p>
        </w:tc>
        <w:tc>
          <w:tcPr>
            <w:tcW w:w="739" w:type="dxa"/>
            <w:vMerge w:val="restart"/>
          </w:tcPr>
          <w:p w:rsidR="004C16C6" w:rsidRDefault="004C16C6">
            <w:pPr>
              <w:pStyle w:val="ConsPlusNormal"/>
              <w:jc w:val="center"/>
            </w:pPr>
            <w:r>
              <w:t>на ____ год</w:t>
            </w:r>
          </w:p>
        </w:tc>
        <w:tc>
          <w:tcPr>
            <w:tcW w:w="739" w:type="dxa"/>
            <w:vMerge w:val="restart"/>
          </w:tcPr>
          <w:p w:rsidR="004C16C6" w:rsidRDefault="004C16C6">
            <w:pPr>
              <w:pStyle w:val="ConsPlusNormal"/>
              <w:jc w:val="center"/>
            </w:pPr>
            <w:r>
              <w:t>на ____ год</w:t>
            </w:r>
          </w:p>
        </w:tc>
        <w:tc>
          <w:tcPr>
            <w:tcW w:w="739" w:type="dxa"/>
            <w:vMerge w:val="restart"/>
          </w:tcPr>
          <w:p w:rsidR="004C16C6" w:rsidRDefault="004C16C6">
            <w:pPr>
              <w:pStyle w:val="ConsPlusNormal"/>
              <w:jc w:val="center"/>
            </w:pPr>
            <w:r>
              <w:t>на ____ год</w:t>
            </w:r>
          </w:p>
        </w:tc>
        <w:tc>
          <w:tcPr>
            <w:tcW w:w="743" w:type="dxa"/>
            <w:vMerge w:val="restart"/>
            <w:tcBorders>
              <w:right w:val="nil"/>
            </w:tcBorders>
          </w:tcPr>
          <w:p w:rsidR="004C16C6" w:rsidRDefault="004C16C6">
            <w:pPr>
              <w:pStyle w:val="ConsPlusNormal"/>
              <w:jc w:val="center"/>
            </w:pPr>
            <w:r>
              <w:t>на ____ год</w:t>
            </w:r>
          </w:p>
        </w:tc>
      </w:tr>
      <w:tr w:rsidR="004C16C6">
        <w:tc>
          <w:tcPr>
            <w:tcW w:w="1248" w:type="dxa"/>
            <w:vMerge/>
            <w:tcBorders>
              <w:left w:val="nil"/>
            </w:tcBorders>
          </w:tcPr>
          <w:p w:rsidR="004C16C6" w:rsidRDefault="004C16C6">
            <w:pPr>
              <w:pStyle w:val="ConsPlusNormal"/>
            </w:pPr>
          </w:p>
        </w:tc>
        <w:tc>
          <w:tcPr>
            <w:tcW w:w="624" w:type="dxa"/>
            <w:vMerge/>
          </w:tcPr>
          <w:p w:rsidR="004C16C6" w:rsidRDefault="004C16C6">
            <w:pPr>
              <w:pStyle w:val="ConsPlusNormal"/>
            </w:pPr>
          </w:p>
        </w:tc>
        <w:tc>
          <w:tcPr>
            <w:tcW w:w="624" w:type="dxa"/>
            <w:vMerge/>
          </w:tcPr>
          <w:p w:rsidR="004C16C6" w:rsidRDefault="004C16C6">
            <w:pPr>
              <w:pStyle w:val="ConsPlusNormal"/>
            </w:pPr>
          </w:p>
        </w:tc>
        <w:tc>
          <w:tcPr>
            <w:tcW w:w="739" w:type="dxa"/>
            <w:vMerge/>
          </w:tcPr>
          <w:p w:rsidR="004C16C6" w:rsidRDefault="004C16C6">
            <w:pPr>
              <w:pStyle w:val="ConsPlusNormal"/>
            </w:pPr>
          </w:p>
        </w:tc>
        <w:tc>
          <w:tcPr>
            <w:tcW w:w="739" w:type="dxa"/>
            <w:vMerge/>
          </w:tcPr>
          <w:p w:rsidR="004C16C6" w:rsidRDefault="004C16C6">
            <w:pPr>
              <w:pStyle w:val="ConsPlusNormal"/>
            </w:pPr>
          </w:p>
        </w:tc>
        <w:tc>
          <w:tcPr>
            <w:tcW w:w="739" w:type="dxa"/>
            <w:vMerge/>
          </w:tcPr>
          <w:p w:rsidR="004C16C6" w:rsidRDefault="004C16C6">
            <w:pPr>
              <w:pStyle w:val="ConsPlusNormal"/>
            </w:pPr>
          </w:p>
        </w:tc>
        <w:tc>
          <w:tcPr>
            <w:tcW w:w="739" w:type="dxa"/>
            <w:vMerge/>
          </w:tcPr>
          <w:p w:rsidR="004C16C6" w:rsidRDefault="004C16C6">
            <w:pPr>
              <w:pStyle w:val="ConsPlusNormal"/>
            </w:pPr>
          </w:p>
        </w:tc>
        <w:tc>
          <w:tcPr>
            <w:tcW w:w="739" w:type="dxa"/>
          </w:tcPr>
          <w:p w:rsidR="004C16C6" w:rsidRDefault="004C16C6">
            <w:pPr>
              <w:pStyle w:val="ConsPlusNormal"/>
              <w:jc w:val="center"/>
            </w:pPr>
            <w:r>
              <w:t xml:space="preserve">на ____ </w:t>
            </w:r>
            <w:r>
              <w:lastRenderedPageBreak/>
              <w:t>год</w:t>
            </w:r>
          </w:p>
        </w:tc>
        <w:tc>
          <w:tcPr>
            <w:tcW w:w="739" w:type="dxa"/>
          </w:tcPr>
          <w:p w:rsidR="004C16C6" w:rsidRDefault="004C16C6">
            <w:pPr>
              <w:pStyle w:val="ConsPlusNormal"/>
              <w:jc w:val="center"/>
            </w:pPr>
            <w:r>
              <w:lastRenderedPageBreak/>
              <w:t xml:space="preserve">на ____ </w:t>
            </w:r>
            <w:r>
              <w:lastRenderedPageBreak/>
              <w:t>год</w:t>
            </w:r>
          </w:p>
        </w:tc>
        <w:tc>
          <w:tcPr>
            <w:tcW w:w="739" w:type="dxa"/>
          </w:tcPr>
          <w:p w:rsidR="004C16C6" w:rsidRDefault="004C16C6">
            <w:pPr>
              <w:pStyle w:val="ConsPlusNormal"/>
              <w:jc w:val="center"/>
            </w:pPr>
            <w:r>
              <w:lastRenderedPageBreak/>
              <w:t xml:space="preserve">на ____ </w:t>
            </w:r>
            <w:r>
              <w:lastRenderedPageBreak/>
              <w:t>год</w:t>
            </w:r>
          </w:p>
        </w:tc>
        <w:tc>
          <w:tcPr>
            <w:tcW w:w="739" w:type="dxa"/>
          </w:tcPr>
          <w:p w:rsidR="004C16C6" w:rsidRDefault="004C16C6">
            <w:pPr>
              <w:pStyle w:val="ConsPlusNormal"/>
              <w:jc w:val="center"/>
            </w:pPr>
            <w:r>
              <w:lastRenderedPageBreak/>
              <w:t xml:space="preserve">на ____ </w:t>
            </w:r>
            <w:r>
              <w:lastRenderedPageBreak/>
              <w:t>год</w:t>
            </w:r>
          </w:p>
        </w:tc>
        <w:tc>
          <w:tcPr>
            <w:tcW w:w="739" w:type="dxa"/>
            <w:vMerge/>
          </w:tcPr>
          <w:p w:rsidR="004C16C6" w:rsidRDefault="004C16C6">
            <w:pPr>
              <w:pStyle w:val="ConsPlusNormal"/>
            </w:pPr>
          </w:p>
        </w:tc>
        <w:tc>
          <w:tcPr>
            <w:tcW w:w="739" w:type="dxa"/>
            <w:vMerge/>
          </w:tcPr>
          <w:p w:rsidR="004C16C6" w:rsidRDefault="004C16C6">
            <w:pPr>
              <w:pStyle w:val="ConsPlusNormal"/>
            </w:pPr>
          </w:p>
        </w:tc>
        <w:tc>
          <w:tcPr>
            <w:tcW w:w="739" w:type="dxa"/>
            <w:vMerge/>
          </w:tcPr>
          <w:p w:rsidR="004C16C6" w:rsidRDefault="004C16C6">
            <w:pPr>
              <w:pStyle w:val="ConsPlusNormal"/>
            </w:pPr>
          </w:p>
        </w:tc>
        <w:tc>
          <w:tcPr>
            <w:tcW w:w="743" w:type="dxa"/>
            <w:vMerge/>
            <w:tcBorders>
              <w:right w:val="nil"/>
            </w:tcBorders>
          </w:tcPr>
          <w:p w:rsidR="004C16C6" w:rsidRDefault="004C16C6">
            <w:pPr>
              <w:pStyle w:val="ConsPlusNormal"/>
            </w:pPr>
          </w:p>
        </w:tc>
      </w:tr>
      <w:tr w:rsidR="004C16C6">
        <w:tc>
          <w:tcPr>
            <w:tcW w:w="1248" w:type="dxa"/>
            <w:tcBorders>
              <w:left w:val="nil"/>
            </w:tcBorders>
          </w:tcPr>
          <w:p w:rsidR="004C16C6" w:rsidRDefault="004C16C6">
            <w:pPr>
              <w:pStyle w:val="ConsPlusNormal"/>
              <w:jc w:val="center"/>
            </w:pPr>
            <w:r>
              <w:lastRenderedPageBreak/>
              <w:t>1</w:t>
            </w:r>
          </w:p>
        </w:tc>
        <w:tc>
          <w:tcPr>
            <w:tcW w:w="624"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739" w:type="dxa"/>
          </w:tcPr>
          <w:p w:rsidR="004C16C6" w:rsidRDefault="004C16C6">
            <w:pPr>
              <w:pStyle w:val="ConsPlusNormal"/>
              <w:jc w:val="center"/>
            </w:pPr>
            <w:r>
              <w:t>4</w:t>
            </w:r>
          </w:p>
        </w:tc>
        <w:tc>
          <w:tcPr>
            <w:tcW w:w="739" w:type="dxa"/>
          </w:tcPr>
          <w:p w:rsidR="004C16C6" w:rsidRDefault="004C16C6">
            <w:pPr>
              <w:pStyle w:val="ConsPlusNormal"/>
              <w:jc w:val="center"/>
            </w:pPr>
            <w:r>
              <w:t>5</w:t>
            </w:r>
          </w:p>
        </w:tc>
        <w:tc>
          <w:tcPr>
            <w:tcW w:w="739" w:type="dxa"/>
          </w:tcPr>
          <w:p w:rsidR="004C16C6" w:rsidRDefault="004C16C6">
            <w:pPr>
              <w:pStyle w:val="ConsPlusNormal"/>
              <w:jc w:val="center"/>
            </w:pPr>
            <w:r>
              <w:t>6</w:t>
            </w:r>
          </w:p>
        </w:tc>
        <w:tc>
          <w:tcPr>
            <w:tcW w:w="739" w:type="dxa"/>
          </w:tcPr>
          <w:p w:rsidR="004C16C6" w:rsidRDefault="004C16C6">
            <w:pPr>
              <w:pStyle w:val="ConsPlusNormal"/>
              <w:jc w:val="center"/>
            </w:pPr>
            <w:r>
              <w:t>7</w:t>
            </w:r>
          </w:p>
        </w:tc>
        <w:tc>
          <w:tcPr>
            <w:tcW w:w="739" w:type="dxa"/>
          </w:tcPr>
          <w:p w:rsidR="004C16C6" w:rsidRDefault="004C16C6">
            <w:pPr>
              <w:pStyle w:val="ConsPlusNormal"/>
              <w:jc w:val="center"/>
            </w:pPr>
            <w:r>
              <w:t>8</w:t>
            </w:r>
          </w:p>
        </w:tc>
        <w:tc>
          <w:tcPr>
            <w:tcW w:w="739" w:type="dxa"/>
          </w:tcPr>
          <w:p w:rsidR="004C16C6" w:rsidRDefault="004C16C6">
            <w:pPr>
              <w:pStyle w:val="ConsPlusNormal"/>
              <w:jc w:val="center"/>
            </w:pPr>
            <w:r>
              <w:t>9</w:t>
            </w:r>
          </w:p>
        </w:tc>
        <w:tc>
          <w:tcPr>
            <w:tcW w:w="739" w:type="dxa"/>
          </w:tcPr>
          <w:p w:rsidR="004C16C6" w:rsidRDefault="004C16C6">
            <w:pPr>
              <w:pStyle w:val="ConsPlusNormal"/>
              <w:jc w:val="center"/>
            </w:pPr>
            <w:r>
              <w:t>10</w:t>
            </w:r>
          </w:p>
        </w:tc>
        <w:tc>
          <w:tcPr>
            <w:tcW w:w="739" w:type="dxa"/>
          </w:tcPr>
          <w:p w:rsidR="004C16C6" w:rsidRDefault="004C16C6">
            <w:pPr>
              <w:pStyle w:val="ConsPlusNormal"/>
              <w:jc w:val="center"/>
            </w:pPr>
            <w:r>
              <w:t>11</w:t>
            </w:r>
          </w:p>
        </w:tc>
        <w:tc>
          <w:tcPr>
            <w:tcW w:w="739" w:type="dxa"/>
          </w:tcPr>
          <w:p w:rsidR="004C16C6" w:rsidRDefault="004C16C6">
            <w:pPr>
              <w:pStyle w:val="ConsPlusNormal"/>
              <w:jc w:val="center"/>
            </w:pPr>
            <w:r>
              <w:t>12</w:t>
            </w:r>
          </w:p>
        </w:tc>
        <w:tc>
          <w:tcPr>
            <w:tcW w:w="739" w:type="dxa"/>
          </w:tcPr>
          <w:p w:rsidR="004C16C6" w:rsidRDefault="004C16C6">
            <w:pPr>
              <w:pStyle w:val="ConsPlusNormal"/>
              <w:jc w:val="center"/>
            </w:pPr>
            <w:r>
              <w:t>13</w:t>
            </w:r>
          </w:p>
        </w:tc>
        <w:tc>
          <w:tcPr>
            <w:tcW w:w="739" w:type="dxa"/>
          </w:tcPr>
          <w:p w:rsidR="004C16C6" w:rsidRDefault="004C16C6">
            <w:pPr>
              <w:pStyle w:val="ConsPlusNormal"/>
              <w:jc w:val="center"/>
            </w:pPr>
            <w:r>
              <w:t>14</w:t>
            </w:r>
          </w:p>
        </w:tc>
        <w:tc>
          <w:tcPr>
            <w:tcW w:w="743" w:type="dxa"/>
            <w:tcBorders>
              <w:right w:val="nil"/>
            </w:tcBorders>
          </w:tcPr>
          <w:p w:rsidR="004C16C6" w:rsidRDefault="004C16C6">
            <w:pPr>
              <w:pStyle w:val="ConsPlusNormal"/>
              <w:jc w:val="center"/>
            </w:pPr>
            <w:r>
              <w:t>15</w:t>
            </w:r>
          </w:p>
        </w:tc>
      </w:tr>
      <w:tr w:rsidR="004C16C6">
        <w:tblPrEx>
          <w:tblBorders>
            <w:left w:val="single" w:sz="4" w:space="0" w:color="auto"/>
            <w:right w:val="single" w:sz="4" w:space="0" w:color="auto"/>
          </w:tblBorders>
        </w:tblPrEx>
        <w:tc>
          <w:tcPr>
            <w:tcW w:w="1248"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43" w:type="dxa"/>
          </w:tcPr>
          <w:p w:rsidR="004C16C6" w:rsidRDefault="004C16C6">
            <w:pPr>
              <w:pStyle w:val="ConsPlusNormal"/>
            </w:pPr>
          </w:p>
        </w:tc>
      </w:tr>
      <w:tr w:rsidR="004C16C6">
        <w:tblPrEx>
          <w:tblBorders>
            <w:left w:val="single" w:sz="4" w:space="0" w:color="auto"/>
            <w:right w:val="single" w:sz="4" w:space="0" w:color="auto"/>
          </w:tblBorders>
        </w:tblPrEx>
        <w:tc>
          <w:tcPr>
            <w:tcW w:w="1248"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43" w:type="dxa"/>
          </w:tcPr>
          <w:p w:rsidR="004C16C6" w:rsidRDefault="004C16C6">
            <w:pPr>
              <w:pStyle w:val="ConsPlusNormal"/>
            </w:pPr>
          </w:p>
        </w:tc>
      </w:tr>
      <w:tr w:rsidR="004C16C6">
        <w:tblPrEx>
          <w:tblBorders>
            <w:right w:val="single" w:sz="4" w:space="0" w:color="auto"/>
          </w:tblBorders>
        </w:tblPrEx>
        <w:tc>
          <w:tcPr>
            <w:tcW w:w="1248" w:type="dxa"/>
            <w:tcBorders>
              <w:left w:val="nil"/>
              <w:bottom w:val="nil"/>
              <w:right w:val="nil"/>
            </w:tcBorders>
          </w:tcPr>
          <w:p w:rsidR="004C16C6" w:rsidRDefault="004C16C6">
            <w:pPr>
              <w:pStyle w:val="ConsPlusNormal"/>
            </w:pPr>
          </w:p>
        </w:tc>
        <w:tc>
          <w:tcPr>
            <w:tcW w:w="1248" w:type="dxa"/>
            <w:gridSpan w:val="2"/>
            <w:tcBorders>
              <w:left w:val="nil"/>
              <w:bottom w:val="nil"/>
            </w:tcBorders>
          </w:tcPr>
          <w:p w:rsidR="004C16C6" w:rsidRDefault="004C16C6">
            <w:pPr>
              <w:pStyle w:val="ConsPlusNormal"/>
              <w:jc w:val="right"/>
            </w:pPr>
            <w:r>
              <w:t>Итого</w:t>
            </w: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39" w:type="dxa"/>
          </w:tcPr>
          <w:p w:rsidR="004C16C6" w:rsidRDefault="004C16C6">
            <w:pPr>
              <w:pStyle w:val="ConsPlusNormal"/>
            </w:pPr>
          </w:p>
        </w:tc>
        <w:tc>
          <w:tcPr>
            <w:tcW w:w="743"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0531719,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3.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3.1. Поступления в валюте Российской Федерации</w:t>
      </w:r>
    </w:p>
    <w:p w:rsidR="004C16C6" w:rsidRDefault="004C16C6">
      <w:pPr>
        <w:pStyle w:val="ConsPlusNonformat"/>
        <w:jc w:val="both"/>
      </w:pPr>
      <w:r>
        <w:t xml:space="preserve">                          и в иностранной валюте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4C16C6">
        <w:tc>
          <w:tcPr>
            <w:tcW w:w="2664" w:type="dxa"/>
            <w:gridSpan w:val="3"/>
            <w:tcBorders>
              <w:left w:val="nil"/>
            </w:tcBorders>
          </w:tcPr>
          <w:p w:rsidR="004C16C6" w:rsidRDefault="004C16C6">
            <w:pPr>
              <w:pStyle w:val="ConsPlusNormal"/>
              <w:jc w:val="center"/>
            </w:pPr>
            <w:r>
              <w:t>Документ, подтверждающий проведение операции</w:t>
            </w:r>
          </w:p>
        </w:tc>
        <w:tc>
          <w:tcPr>
            <w:tcW w:w="1701" w:type="dxa"/>
            <w:vMerge w:val="restart"/>
          </w:tcPr>
          <w:p w:rsidR="004C16C6" w:rsidRDefault="004C16C6">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4C16C6" w:rsidRDefault="004C16C6">
            <w:pPr>
              <w:pStyle w:val="ConsPlusNormal"/>
              <w:jc w:val="center"/>
            </w:pPr>
            <w:r>
              <w:t>Поступления в иностранной валюте</w:t>
            </w:r>
          </w:p>
        </w:tc>
      </w:tr>
      <w:tr w:rsidR="004C16C6">
        <w:tc>
          <w:tcPr>
            <w:tcW w:w="1020"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94" w:type="dxa"/>
          </w:tcPr>
          <w:p w:rsidR="004C16C6" w:rsidRDefault="004C16C6">
            <w:pPr>
              <w:pStyle w:val="ConsPlusNormal"/>
              <w:jc w:val="center"/>
            </w:pPr>
            <w:r>
              <w:t>дата</w:t>
            </w:r>
          </w:p>
        </w:tc>
        <w:tc>
          <w:tcPr>
            <w:tcW w:w="1701" w:type="dxa"/>
            <w:vMerge/>
          </w:tcPr>
          <w:p w:rsidR="004C16C6" w:rsidRDefault="004C16C6">
            <w:pPr>
              <w:pStyle w:val="ConsPlusNormal"/>
            </w:pPr>
          </w:p>
        </w:tc>
        <w:tc>
          <w:tcPr>
            <w:tcW w:w="1020" w:type="dxa"/>
          </w:tcPr>
          <w:p w:rsidR="004C16C6" w:rsidRDefault="004C16C6">
            <w:pPr>
              <w:pStyle w:val="ConsPlusNormal"/>
              <w:jc w:val="center"/>
            </w:pPr>
            <w:r>
              <w:t xml:space="preserve">код валюты по </w:t>
            </w:r>
            <w:hyperlink r:id="rId460">
              <w:r>
                <w:rPr>
                  <w:color w:val="0000FF"/>
                </w:rPr>
                <w:t>ОКВ</w:t>
              </w:r>
            </w:hyperlink>
          </w:p>
        </w:tc>
        <w:tc>
          <w:tcPr>
            <w:tcW w:w="1361" w:type="dxa"/>
          </w:tcPr>
          <w:p w:rsidR="004C16C6" w:rsidRDefault="004C16C6">
            <w:pPr>
              <w:pStyle w:val="ConsPlusNormal"/>
              <w:jc w:val="center"/>
            </w:pPr>
            <w:r>
              <w:t>сумма в иностранной валюте в ____ году</w:t>
            </w:r>
          </w:p>
          <w:p w:rsidR="004C16C6" w:rsidRDefault="004C16C6">
            <w:pPr>
              <w:pStyle w:val="ConsPlusNormal"/>
              <w:jc w:val="center"/>
            </w:pPr>
            <w:r>
              <w:t>(текущий финансовый год)</w:t>
            </w:r>
          </w:p>
        </w:tc>
        <w:tc>
          <w:tcPr>
            <w:tcW w:w="794" w:type="dxa"/>
          </w:tcPr>
          <w:p w:rsidR="004C16C6" w:rsidRDefault="004C16C6">
            <w:pPr>
              <w:pStyle w:val="ConsPlusNormal"/>
              <w:jc w:val="center"/>
            </w:pPr>
            <w:r>
              <w:t>курс валюты</w:t>
            </w:r>
          </w:p>
        </w:tc>
        <w:tc>
          <w:tcPr>
            <w:tcW w:w="1531" w:type="dxa"/>
            <w:tcBorders>
              <w:right w:val="nil"/>
            </w:tcBorders>
          </w:tcPr>
          <w:p w:rsidR="004C16C6" w:rsidRDefault="004C16C6">
            <w:pPr>
              <w:pStyle w:val="ConsPlusNormal"/>
              <w:jc w:val="center"/>
            </w:pPr>
            <w:r>
              <w:t>сумма поступлений в рублевом эквиваленте в ____ году</w:t>
            </w:r>
          </w:p>
          <w:p w:rsidR="004C16C6" w:rsidRDefault="004C16C6">
            <w:pPr>
              <w:pStyle w:val="ConsPlusNormal"/>
              <w:jc w:val="center"/>
            </w:pPr>
            <w:r>
              <w:t>(текущий финансовый год)</w:t>
            </w:r>
          </w:p>
        </w:tc>
      </w:tr>
      <w:tr w:rsidR="004C16C6">
        <w:tc>
          <w:tcPr>
            <w:tcW w:w="1020"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794" w:type="dxa"/>
          </w:tcPr>
          <w:p w:rsidR="004C16C6" w:rsidRDefault="004C16C6">
            <w:pPr>
              <w:pStyle w:val="ConsPlusNormal"/>
              <w:jc w:val="center"/>
            </w:pPr>
            <w:r>
              <w:t>3</w:t>
            </w:r>
          </w:p>
        </w:tc>
        <w:tc>
          <w:tcPr>
            <w:tcW w:w="1701"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361"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531" w:type="dxa"/>
            <w:tcBorders>
              <w:right w:val="nil"/>
            </w:tcBorders>
          </w:tcPr>
          <w:p w:rsidR="004C16C6" w:rsidRDefault="004C16C6">
            <w:pPr>
              <w:pStyle w:val="ConsPlusNormal"/>
              <w:jc w:val="center"/>
            </w:pPr>
            <w:r>
              <w:t>8</w:t>
            </w:r>
          </w:p>
        </w:tc>
      </w:tr>
      <w:tr w:rsidR="004C16C6">
        <w:tblPrEx>
          <w:tblBorders>
            <w:left w:val="single" w:sz="4" w:space="0" w:color="auto"/>
            <w:right w:val="single" w:sz="4" w:space="0" w:color="auto"/>
          </w:tblBorders>
        </w:tblPrEx>
        <w:tc>
          <w:tcPr>
            <w:tcW w:w="102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701" w:type="dxa"/>
          </w:tcPr>
          <w:p w:rsidR="004C16C6" w:rsidRDefault="004C16C6">
            <w:pPr>
              <w:pStyle w:val="ConsPlusNormal"/>
            </w:pPr>
          </w:p>
        </w:tc>
        <w:tc>
          <w:tcPr>
            <w:tcW w:w="1020"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left w:val="single" w:sz="4" w:space="0" w:color="auto"/>
            <w:right w:val="single" w:sz="4" w:space="0" w:color="auto"/>
          </w:tblBorders>
        </w:tblPrEx>
        <w:tc>
          <w:tcPr>
            <w:tcW w:w="102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701" w:type="dxa"/>
          </w:tcPr>
          <w:p w:rsidR="004C16C6" w:rsidRDefault="004C16C6">
            <w:pPr>
              <w:pStyle w:val="ConsPlusNormal"/>
            </w:pPr>
          </w:p>
        </w:tc>
        <w:tc>
          <w:tcPr>
            <w:tcW w:w="1020" w:type="dxa"/>
          </w:tcPr>
          <w:p w:rsidR="004C16C6" w:rsidRDefault="004C16C6">
            <w:pPr>
              <w:pStyle w:val="ConsPlusNormal"/>
            </w:pPr>
          </w:p>
        </w:tc>
        <w:tc>
          <w:tcPr>
            <w:tcW w:w="1361" w:type="dxa"/>
          </w:tcPr>
          <w:p w:rsidR="004C16C6" w:rsidRDefault="004C16C6">
            <w:pPr>
              <w:pStyle w:val="ConsPlusNormal"/>
            </w:pPr>
          </w:p>
        </w:tc>
        <w:tc>
          <w:tcPr>
            <w:tcW w:w="79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2664" w:type="dxa"/>
            <w:gridSpan w:val="3"/>
            <w:tcBorders>
              <w:left w:val="nil"/>
              <w:bottom w:val="nil"/>
            </w:tcBorders>
          </w:tcPr>
          <w:p w:rsidR="004C16C6" w:rsidRDefault="004C16C6">
            <w:pPr>
              <w:pStyle w:val="ConsPlusNormal"/>
              <w:jc w:val="right"/>
            </w:pPr>
            <w:r>
              <w:t xml:space="preserve">Итого по коду валют (по </w:t>
            </w:r>
            <w:hyperlink r:id="rId461">
              <w:r>
                <w:rPr>
                  <w:color w:val="0000FF"/>
                </w:rPr>
                <w:t>ОКВ</w:t>
              </w:r>
            </w:hyperlink>
            <w:r>
              <w:t>)</w:t>
            </w:r>
          </w:p>
        </w:tc>
        <w:tc>
          <w:tcPr>
            <w:tcW w:w="1701" w:type="dxa"/>
            <w:vAlign w:val="bottom"/>
          </w:tcPr>
          <w:p w:rsidR="004C16C6" w:rsidRDefault="004C16C6">
            <w:pPr>
              <w:pStyle w:val="ConsPlusNormal"/>
              <w:jc w:val="center"/>
            </w:pPr>
            <w:r>
              <w:t>X</w:t>
            </w:r>
          </w:p>
        </w:tc>
        <w:tc>
          <w:tcPr>
            <w:tcW w:w="1020" w:type="dxa"/>
            <w:vAlign w:val="bottom"/>
          </w:tcPr>
          <w:p w:rsidR="004C16C6" w:rsidRDefault="004C16C6">
            <w:pPr>
              <w:pStyle w:val="ConsPlusNormal"/>
            </w:pPr>
          </w:p>
        </w:tc>
        <w:tc>
          <w:tcPr>
            <w:tcW w:w="1361" w:type="dxa"/>
            <w:vAlign w:val="bottom"/>
          </w:tcPr>
          <w:p w:rsidR="004C16C6" w:rsidRDefault="004C16C6">
            <w:pPr>
              <w:pStyle w:val="ConsPlusNormal"/>
            </w:pPr>
          </w:p>
        </w:tc>
        <w:tc>
          <w:tcPr>
            <w:tcW w:w="794" w:type="dxa"/>
            <w:vAlign w:val="bottom"/>
          </w:tcPr>
          <w:p w:rsidR="004C16C6" w:rsidRDefault="004C16C6">
            <w:pPr>
              <w:pStyle w:val="ConsPlusNormal"/>
              <w:jc w:val="center"/>
            </w:pPr>
            <w:r>
              <w:t>X</w:t>
            </w:r>
          </w:p>
        </w:tc>
        <w:tc>
          <w:tcPr>
            <w:tcW w:w="1531" w:type="dxa"/>
          </w:tcPr>
          <w:p w:rsidR="004C16C6" w:rsidRDefault="004C16C6">
            <w:pPr>
              <w:pStyle w:val="ConsPlusNormal"/>
            </w:pPr>
          </w:p>
        </w:tc>
      </w:tr>
      <w:tr w:rsidR="004C16C6">
        <w:tblPrEx>
          <w:tblBorders>
            <w:right w:val="single" w:sz="4" w:space="0" w:color="auto"/>
          </w:tblBorders>
        </w:tblPrEx>
        <w:tc>
          <w:tcPr>
            <w:tcW w:w="2664" w:type="dxa"/>
            <w:gridSpan w:val="3"/>
            <w:tcBorders>
              <w:top w:val="nil"/>
              <w:left w:val="nil"/>
              <w:bottom w:val="nil"/>
            </w:tcBorders>
          </w:tcPr>
          <w:p w:rsidR="004C16C6" w:rsidRDefault="004C16C6">
            <w:pPr>
              <w:pStyle w:val="ConsPlusNormal"/>
              <w:jc w:val="right"/>
            </w:pPr>
            <w:r>
              <w:t>Всего</w:t>
            </w:r>
          </w:p>
        </w:tc>
        <w:tc>
          <w:tcPr>
            <w:tcW w:w="1701" w:type="dxa"/>
            <w:vAlign w:val="bottom"/>
          </w:tcPr>
          <w:p w:rsidR="004C16C6" w:rsidRDefault="004C16C6">
            <w:pPr>
              <w:pStyle w:val="ConsPlusNormal"/>
            </w:pPr>
          </w:p>
        </w:tc>
        <w:tc>
          <w:tcPr>
            <w:tcW w:w="1020" w:type="dxa"/>
            <w:vAlign w:val="bottom"/>
          </w:tcPr>
          <w:p w:rsidR="004C16C6" w:rsidRDefault="004C16C6">
            <w:pPr>
              <w:pStyle w:val="ConsPlusNormal"/>
              <w:jc w:val="center"/>
            </w:pPr>
            <w:r>
              <w:t>X</w:t>
            </w:r>
          </w:p>
        </w:tc>
        <w:tc>
          <w:tcPr>
            <w:tcW w:w="1361" w:type="dxa"/>
            <w:vAlign w:val="bottom"/>
          </w:tcPr>
          <w:p w:rsidR="004C16C6" w:rsidRDefault="004C16C6">
            <w:pPr>
              <w:pStyle w:val="ConsPlusNormal"/>
              <w:jc w:val="center"/>
            </w:pPr>
            <w:r>
              <w:t>X</w:t>
            </w:r>
          </w:p>
        </w:tc>
        <w:tc>
          <w:tcPr>
            <w:tcW w:w="794" w:type="dxa"/>
            <w:vAlign w:val="bottom"/>
          </w:tcPr>
          <w:p w:rsidR="004C16C6" w:rsidRDefault="004C16C6">
            <w:pPr>
              <w:pStyle w:val="ConsPlusNormal"/>
              <w:jc w:val="center"/>
            </w:pPr>
            <w:r>
              <w:t>X</w:t>
            </w:r>
          </w:p>
        </w:tc>
        <w:tc>
          <w:tcPr>
            <w:tcW w:w="153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Выплаты в валюте Российской Федерации и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4C16C6">
        <w:tc>
          <w:tcPr>
            <w:tcW w:w="3231" w:type="dxa"/>
            <w:gridSpan w:val="3"/>
            <w:tcBorders>
              <w:left w:val="nil"/>
            </w:tcBorders>
          </w:tcPr>
          <w:p w:rsidR="004C16C6" w:rsidRDefault="004C16C6">
            <w:pPr>
              <w:pStyle w:val="ConsPlusNormal"/>
              <w:jc w:val="center"/>
            </w:pPr>
            <w:r>
              <w:lastRenderedPageBreak/>
              <w:t>Документ, подтверждающий проведение операции</w:t>
            </w:r>
          </w:p>
        </w:tc>
        <w:tc>
          <w:tcPr>
            <w:tcW w:w="3231" w:type="dxa"/>
            <w:gridSpan w:val="3"/>
          </w:tcPr>
          <w:p w:rsidR="004C16C6" w:rsidRDefault="004C16C6">
            <w:pPr>
              <w:pStyle w:val="ConsPlusNormal"/>
              <w:jc w:val="center"/>
            </w:pPr>
            <w:r>
              <w:t>Документ иного получателя бюджетных средств</w:t>
            </w:r>
          </w:p>
        </w:tc>
        <w:tc>
          <w:tcPr>
            <w:tcW w:w="1247" w:type="dxa"/>
            <w:vMerge w:val="restart"/>
          </w:tcPr>
          <w:p w:rsidR="004C16C6" w:rsidRDefault="004C16C6">
            <w:pPr>
              <w:pStyle w:val="ConsPlusNormal"/>
              <w:jc w:val="center"/>
            </w:pPr>
            <w:r>
              <w:t>Выплаты в валюте Российской Федерации в ____ году</w:t>
            </w:r>
          </w:p>
          <w:p w:rsidR="004C16C6" w:rsidRDefault="004C16C6">
            <w:pPr>
              <w:pStyle w:val="ConsPlusNormal"/>
              <w:jc w:val="center"/>
            </w:pPr>
            <w:r>
              <w:t>(текущий финансовый год)</w:t>
            </w:r>
          </w:p>
        </w:tc>
        <w:tc>
          <w:tcPr>
            <w:tcW w:w="4820" w:type="dxa"/>
            <w:gridSpan w:val="4"/>
            <w:tcBorders>
              <w:right w:val="nil"/>
            </w:tcBorders>
          </w:tcPr>
          <w:p w:rsidR="004C16C6" w:rsidRDefault="004C16C6">
            <w:pPr>
              <w:pStyle w:val="ConsPlusNormal"/>
              <w:jc w:val="center"/>
            </w:pPr>
            <w:r>
              <w:t>Выплаты в иностранной валюте на ____ год</w:t>
            </w:r>
          </w:p>
        </w:tc>
      </w:tr>
      <w:tr w:rsidR="004C16C6">
        <w:tc>
          <w:tcPr>
            <w:tcW w:w="1701"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701"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247" w:type="dxa"/>
            <w:vMerge/>
          </w:tcPr>
          <w:p w:rsidR="004C16C6" w:rsidRDefault="004C16C6">
            <w:pPr>
              <w:pStyle w:val="ConsPlusNormal"/>
            </w:pPr>
          </w:p>
        </w:tc>
        <w:tc>
          <w:tcPr>
            <w:tcW w:w="964" w:type="dxa"/>
          </w:tcPr>
          <w:p w:rsidR="004C16C6" w:rsidRDefault="004C16C6">
            <w:pPr>
              <w:pStyle w:val="ConsPlusNormal"/>
              <w:jc w:val="center"/>
            </w:pPr>
            <w:r>
              <w:t xml:space="preserve">код валюты по </w:t>
            </w:r>
            <w:hyperlink r:id="rId462">
              <w:r>
                <w:rPr>
                  <w:color w:val="0000FF"/>
                </w:rPr>
                <w:t>ОКВ</w:t>
              </w:r>
            </w:hyperlink>
          </w:p>
        </w:tc>
        <w:tc>
          <w:tcPr>
            <w:tcW w:w="1361" w:type="dxa"/>
          </w:tcPr>
          <w:p w:rsidR="004C16C6" w:rsidRDefault="004C16C6">
            <w:pPr>
              <w:pStyle w:val="ConsPlusNormal"/>
              <w:jc w:val="center"/>
            </w:pPr>
            <w:r>
              <w:t>сумма в иностранной валюте в ____ году</w:t>
            </w:r>
          </w:p>
          <w:p w:rsidR="004C16C6" w:rsidRDefault="004C16C6">
            <w:pPr>
              <w:pStyle w:val="ConsPlusNormal"/>
              <w:jc w:val="center"/>
            </w:pPr>
            <w:r>
              <w:t>(текущий финансовый год)</w:t>
            </w:r>
          </w:p>
        </w:tc>
        <w:tc>
          <w:tcPr>
            <w:tcW w:w="964" w:type="dxa"/>
          </w:tcPr>
          <w:p w:rsidR="004C16C6" w:rsidRDefault="004C16C6">
            <w:pPr>
              <w:pStyle w:val="ConsPlusNormal"/>
              <w:jc w:val="center"/>
            </w:pPr>
            <w:r>
              <w:t>курс валюты</w:t>
            </w:r>
          </w:p>
        </w:tc>
        <w:tc>
          <w:tcPr>
            <w:tcW w:w="1531" w:type="dxa"/>
            <w:tcBorders>
              <w:right w:val="nil"/>
            </w:tcBorders>
          </w:tcPr>
          <w:p w:rsidR="004C16C6" w:rsidRDefault="004C16C6">
            <w:pPr>
              <w:pStyle w:val="ConsPlusNormal"/>
              <w:jc w:val="center"/>
            </w:pPr>
            <w:r>
              <w:t>сумма выплат в рублевом эквиваленте в ____ году</w:t>
            </w:r>
          </w:p>
          <w:p w:rsidR="004C16C6" w:rsidRDefault="004C16C6">
            <w:pPr>
              <w:pStyle w:val="ConsPlusNormal"/>
              <w:jc w:val="center"/>
            </w:pPr>
            <w:r>
              <w:t>(текущий финансовый год)</w:t>
            </w:r>
          </w:p>
        </w:tc>
      </w:tr>
      <w:tr w:rsidR="004C16C6">
        <w:tc>
          <w:tcPr>
            <w:tcW w:w="1701"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701"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1247" w:type="dxa"/>
          </w:tcPr>
          <w:p w:rsidR="004C16C6" w:rsidRDefault="004C16C6">
            <w:pPr>
              <w:pStyle w:val="ConsPlusNormal"/>
              <w:jc w:val="center"/>
            </w:pPr>
            <w:r>
              <w:t>7</w:t>
            </w:r>
          </w:p>
        </w:tc>
        <w:tc>
          <w:tcPr>
            <w:tcW w:w="964" w:type="dxa"/>
          </w:tcPr>
          <w:p w:rsidR="004C16C6" w:rsidRDefault="004C16C6">
            <w:pPr>
              <w:pStyle w:val="ConsPlusNormal"/>
              <w:jc w:val="center"/>
            </w:pPr>
            <w:r>
              <w:t>8</w:t>
            </w:r>
          </w:p>
        </w:tc>
        <w:tc>
          <w:tcPr>
            <w:tcW w:w="1361" w:type="dxa"/>
          </w:tcPr>
          <w:p w:rsidR="004C16C6" w:rsidRDefault="004C16C6">
            <w:pPr>
              <w:pStyle w:val="ConsPlusNormal"/>
              <w:jc w:val="center"/>
            </w:pPr>
            <w:r>
              <w:t>9</w:t>
            </w:r>
          </w:p>
        </w:tc>
        <w:tc>
          <w:tcPr>
            <w:tcW w:w="964" w:type="dxa"/>
          </w:tcPr>
          <w:p w:rsidR="004C16C6" w:rsidRDefault="004C16C6">
            <w:pPr>
              <w:pStyle w:val="ConsPlusNormal"/>
              <w:jc w:val="center"/>
            </w:pPr>
            <w:r>
              <w:t>10</w:t>
            </w:r>
          </w:p>
        </w:tc>
        <w:tc>
          <w:tcPr>
            <w:tcW w:w="1531" w:type="dxa"/>
            <w:tcBorders>
              <w:right w:val="nil"/>
            </w:tcBorders>
          </w:tcPr>
          <w:p w:rsidR="004C16C6" w:rsidRDefault="004C16C6">
            <w:pPr>
              <w:pStyle w:val="ConsPlusNormal"/>
              <w:jc w:val="center"/>
            </w:pPr>
            <w:r>
              <w:t>11</w:t>
            </w:r>
          </w:p>
        </w:tc>
      </w:tr>
      <w:tr w:rsidR="004C16C6">
        <w:tblPrEx>
          <w:tblBorders>
            <w:left w:val="single" w:sz="4" w:space="0" w:color="auto"/>
            <w:right w:val="single" w:sz="4" w:space="0" w:color="auto"/>
          </w:tblBorders>
        </w:tblPrEx>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247" w:type="dxa"/>
          </w:tcPr>
          <w:p w:rsidR="004C16C6" w:rsidRDefault="004C16C6">
            <w:pPr>
              <w:pStyle w:val="ConsPlusNormal"/>
            </w:pPr>
          </w:p>
        </w:tc>
        <w:tc>
          <w:tcPr>
            <w:tcW w:w="964"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1531" w:type="dxa"/>
          </w:tcPr>
          <w:p w:rsidR="004C16C6" w:rsidRDefault="004C16C6">
            <w:pPr>
              <w:pStyle w:val="ConsPlusNormal"/>
            </w:pPr>
          </w:p>
        </w:tc>
      </w:tr>
      <w:tr w:rsidR="004C16C6">
        <w:tblPrEx>
          <w:tblBorders>
            <w:left w:val="single" w:sz="4" w:space="0" w:color="auto"/>
            <w:right w:val="single" w:sz="4" w:space="0" w:color="auto"/>
          </w:tblBorders>
        </w:tblPrEx>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701"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247" w:type="dxa"/>
          </w:tcPr>
          <w:p w:rsidR="004C16C6" w:rsidRDefault="004C16C6">
            <w:pPr>
              <w:pStyle w:val="ConsPlusNormal"/>
            </w:pPr>
          </w:p>
        </w:tc>
        <w:tc>
          <w:tcPr>
            <w:tcW w:w="964"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1531" w:type="dxa"/>
          </w:tcPr>
          <w:p w:rsidR="004C16C6" w:rsidRDefault="004C16C6">
            <w:pPr>
              <w:pStyle w:val="ConsPlusNormal"/>
            </w:pPr>
          </w:p>
        </w:tc>
      </w:tr>
      <w:tr w:rsidR="004C16C6">
        <w:tblPrEx>
          <w:tblBorders>
            <w:right w:val="single" w:sz="4" w:space="0" w:color="auto"/>
          </w:tblBorders>
        </w:tblPrEx>
        <w:tc>
          <w:tcPr>
            <w:tcW w:w="1701" w:type="dxa"/>
            <w:tcBorders>
              <w:left w:val="nil"/>
              <w:bottom w:val="nil"/>
              <w:right w:val="nil"/>
            </w:tcBorders>
          </w:tcPr>
          <w:p w:rsidR="004C16C6" w:rsidRDefault="004C16C6">
            <w:pPr>
              <w:pStyle w:val="ConsPlusNormal"/>
            </w:pPr>
          </w:p>
        </w:tc>
        <w:tc>
          <w:tcPr>
            <w:tcW w:w="4761" w:type="dxa"/>
            <w:gridSpan w:val="5"/>
            <w:tcBorders>
              <w:left w:val="nil"/>
              <w:bottom w:val="nil"/>
            </w:tcBorders>
          </w:tcPr>
          <w:p w:rsidR="004C16C6" w:rsidRDefault="004C16C6">
            <w:pPr>
              <w:pStyle w:val="ConsPlusNormal"/>
              <w:jc w:val="right"/>
            </w:pPr>
            <w:r>
              <w:t xml:space="preserve">Итого по коду валют (по </w:t>
            </w:r>
            <w:hyperlink r:id="rId463">
              <w:r>
                <w:rPr>
                  <w:color w:val="0000FF"/>
                </w:rPr>
                <w:t>ОКВ</w:t>
              </w:r>
            </w:hyperlink>
            <w:r>
              <w:t>)</w:t>
            </w:r>
          </w:p>
        </w:tc>
        <w:tc>
          <w:tcPr>
            <w:tcW w:w="1247" w:type="dxa"/>
          </w:tcPr>
          <w:p w:rsidR="004C16C6" w:rsidRDefault="004C16C6">
            <w:pPr>
              <w:pStyle w:val="ConsPlusNormal"/>
              <w:jc w:val="center"/>
            </w:pPr>
            <w:r>
              <w:t>X</w:t>
            </w:r>
          </w:p>
        </w:tc>
        <w:tc>
          <w:tcPr>
            <w:tcW w:w="964"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jc w:val="center"/>
            </w:pPr>
            <w:r>
              <w:t>X</w:t>
            </w:r>
          </w:p>
        </w:tc>
        <w:tc>
          <w:tcPr>
            <w:tcW w:w="1531" w:type="dxa"/>
          </w:tcPr>
          <w:p w:rsidR="004C16C6" w:rsidRDefault="004C16C6">
            <w:pPr>
              <w:pStyle w:val="ConsPlusNormal"/>
            </w:pPr>
          </w:p>
        </w:tc>
      </w:tr>
      <w:tr w:rsidR="004C16C6">
        <w:tblPrEx>
          <w:tblBorders>
            <w:right w:val="single" w:sz="4" w:space="0" w:color="auto"/>
          </w:tblBorders>
        </w:tblPrEx>
        <w:tc>
          <w:tcPr>
            <w:tcW w:w="6462" w:type="dxa"/>
            <w:gridSpan w:val="6"/>
            <w:tcBorders>
              <w:top w:val="nil"/>
              <w:left w:val="nil"/>
              <w:bottom w:val="nil"/>
            </w:tcBorders>
          </w:tcPr>
          <w:p w:rsidR="004C16C6" w:rsidRDefault="004C16C6">
            <w:pPr>
              <w:pStyle w:val="ConsPlusNormal"/>
              <w:jc w:val="right"/>
            </w:pPr>
            <w:r>
              <w:t>Всего</w:t>
            </w:r>
          </w:p>
        </w:tc>
        <w:tc>
          <w:tcPr>
            <w:tcW w:w="1247" w:type="dxa"/>
          </w:tcPr>
          <w:p w:rsidR="004C16C6" w:rsidRDefault="004C16C6">
            <w:pPr>
              <w:pStyle w:val="ConsPlusNormal"/>
            </w:pPr>
          </w:p>
        </w:tc>
        <w:tc>
          <w:tcPr>
            <w:tcW w:w="964" w:type="dxa"/>
          </w:tcPr>
          <w:p w:rsidR="004C16C6" w:rsidRDefault="004C16C6">
            <w:pPr>
              <w:pStyle w:val="ConsPlusNormal"/>
              <w:jc w:val="center"/>
            </w:pPr>
            <w:r>
              <w:t>X</w:t>
            </w:r>
          </w:p>
        </w:tc>
        <w:tc>
          <w:tcPr>
            <w:tcW w:w="1361" w:type="dxa"/>
          </w:tcPr>
          <w:p w:rsidR="004C16C6" w:rsidRDefault="004C16C6">
            <w:pPr>
              <w:pStyle w:val="ConsPlusNormal"/>
              <w:jc w:val="center"/>
            </w:pPr>
            <w:r>
              <w:t>X</w:t>
            </w:r>
          </w:p>
        </w:tc>
        <w:tc>
          <w:tcPr>
            <w:tcW w:w="964" w:type="dxa"/>
          </w:tcPr>
          <w:p w:rsidR="004C16C6" w:rsidRDefault="004C16C6">
            <w:pPr>
              <w:pStyle w:val="ConsPlusNormal"/>
              <w:jc w:val="center"/>
            </w:pPr>
            <w:r>
              <w:t>X</w:t>
            </w:r>
          </w:p>
        </w:tc>
        <w:tc>
          <w:tcPr>
            <w:tcW w:w="153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19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rmal"/>
        <w:jc w:val="center"/>
      </w:pPr>
      <w:r>
        <w:t>ВЫПИСКА</w:t>
      </w:r>
    </w:p>
    <w:p w:rsidR="004C16C6" w:rsidRDefault="004C16C6">
      <w:pPr>
        <w:pStyle w:val="ConsPlusNormal"/>
        <w:jc w:val="center"/>
      </w:pPr>
      <w:r>
        <w:t>из лицевого счета территориального органа государственного</w:t>
      </w:r>
    </w:p>
    <w:p w:rsidR="004C16C6" w:rsidRDefault="004C16C6">
      <w:pPr>
        <w:pStyle w:val="ConsPlusNormal"/>
        <w:jc w:val="center"/>
      </w:pPr>
      <w:r>
        <w:t>внебюджетного фонда Российской Федерации</w:t>
      </w:r>
    </w:p>
    <w:p w:rsidR="004C16C6" w:rsidRDefault="004C16C6">
      <w:pPr>
        <w:pStyle w:val="ConsPlusNormal"/>
        <w:jc w:val="both"/>
      </w:pPr>
    </w:p>
    <w:p w:rsidR="004C16C6" w:rsidRDefault="004C16C6">
      <w:pPr>
        <w:pStyle w:val="ConsPlusNormal"/>
        <w:ind w:firstLine="540"/>
        <w:jc w:val="both"/>
      </w:pPr>
      <w:r>
        <w:t xml:space="preserve">Утратила силу. - </w:t>
      </w:r>
      <w:hyperlink r:id="rId464">
        <w:r>
          <w:rPr>
            <w:color w:val="0000FF"/>
          </w:rPr>
          <w:t>Приказ</w:t>
        </w:r>
      </w:hyperlink>
      <w:r>
        <w:t xml:space="preserve"> Казначейства России от 28.12.2022 N 38н.</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20</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16" w:name="P8074"/>
      <w:bookmarkEnd w:id="116"/>
      <w:r>
        <w:t xml:space="preserve">                                  ВЫПИСКА</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бюджетного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0531962</w:t>
            </w: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Бюджетное учреждение</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lastRenderedPageBreak/>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66">
              <w:r>
                <w:rPr>
                  <w:color w:val="0000FF"/>
                </w:rPr>
                <w:t>383</w:t>
              </w:r>
            </w:hyperlink>
          </w:p>
        </w:tc>
      </w:tr>
      <w:tr w:rsidR="004C16C6">
        <w:tblPrEx>
          <w:tblBorders>
            <w:right w:val="nil"/>
          </w:tblBorders>
        </w:tblPrEx>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single" w:sz="4" w:space="0" w:color="auto"/>
              <w:right w:val="nil"/>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83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bl>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4C16C6">
        <w:tc>
          <w:tcPr>
            <w:tcW w:w="3175" w:type="dxa"/>
            <w:gridSpan w:val="3"/>
            <w:tcBorders>
              <w:left w:val="nil"/>
            </w:tcBorders>
          </w:tcPr>
          <w:p w:rsidR="004C16C6" w:rsidRDefault="004C16C6">
            <w:pPr>
              <w:pStyle w:val="ConsPlusNormal"/>
              <w:jc w:val="center"/>
            </w:pPr>
            <w:r>
              <w:t>Документ, подтверждающий проведение операции</w:t>
            </w:r>
          </w:p>
        </w:tc>
        <w:tc>
          <w:tcPr>
            <w:tcW w:w="3232" w:type="dxa"/>
            <w:gridSpan w:val="3"/>
          </w:tcPr>
          <w:p w:rsidR="004C16C6" w:rsidRDefault="004C16C6">
            <w:pPr>
              <w:pStyle w:val="ConsPlusNormal"/>
              <w:jc w:val="center"/>
            </w:pPr>
            <w:r>
              <w:t>Документ бюджетного учреждения</w:t>
            </w:r>
          </w:p>
        </w:tc>
        <w:tc>
          <w:tcPr>
            <w:tcW w:w="907" w:type="dxa"/>
            <w:vMerge w:val="restart"/>
          </w:tcPr>
          <w:p w:rsidR="004C16C6" w:rsidRDefault="004C16C6">
            <w:pPr>
              <w:pStyle w:val="ConsPlusNormal"/>
              <w:jc w:val="center"/>
            </w:pPr>
            <w:r>
              <w:t>Поступления</w:t>
            </w:r>
          </w:p>
        </w:tc>
        <w:tc>
          <w:tcPr>
            <w:tcW w:w="794" w:type="dxa"/>
            <w:vMerge w:val="restart"/>
          </w:tcPr>
          <w:p w:rsidR="004C16C6" w:rsidRDefault="004C16C6">
            <w:pPr>
              <w:pStyle w:val="ConsPlusNormal"/>
              <w:jc w:val="center"/>
            </w:pPr>
            <w:r>
              <w:t>Выплаты</w:t>
            </w:r>
          </w:p>
        </w:tc>
        <w:tc>
          <w:tcPr>
            <w:tcW w:w="907" w:type="dxa"/>
            <w:vMerge w:val="restart"/>
            <w:tcBorders>
              <w:right w:val="nil"/>
            </w:tcBorders>
          </w:tcPr>
          <w:p w:rsidR="004C16C6" w:rsidRDefault="004C16C6">
            <w:pPr>
              <w:pStyle w:val="ConsPlusNormal"/>
              <w:jc w:val="center"/>
            </w:pPr>
            <w:r>
              <w:t>Примечание</w:t>
            </w:r>
          </w:p>
        </w:tc>
      </w:tr>
      <w:tr w:rsidR="004C16C6">
        <w:tc>
          <w:tcPr>
            <w:tcW w:w="1701"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24" w:type="dxa"/>
          </w:tcPr>
          <w:p w:rsidR="004C16C6" w:rsidRDefault="004C16C6">
            <w:pPr>
              <w:pStyle w:val="ConsPlusNormal"/>
              <w:jc w:val="center"/>
            </w:pPr>
            <w:r>
              <w:t>дата</w:t>
            </w:r>
          </w:p>
        </w:tc>
        <w:tc>
          <w:tcPr>
            <w:tcW w:w="1701"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624" w:type="dxa"/>
          </w:tcPr>
          <w:p w:rsidR="004C16C6" w:rsidRDefault="004C16C6">
            <w:pPr>
              <w:pStyle w:val="ConsPlusNormal"/>
              <w:jc w:val="center"/>
            </w:pPr>
            <w:r>
              <w:t>дата</w:t>
            </w:r>
          </w:p>
        </w:tc>
        <w:tc>
          <w:tcPr>
            <w:tcW w:w="907" w:type="dxa"/>
            <w:vMerge/>
          </w:tcPr>
          <w:p w:rsidR="004C16C6" w:rsidRDefault="004C16C6">
            <w:pPr>
              <w:pStyle w:val="ConsPlusNormal"/>
            </w:pPr>
          </w:p>
        </w:tc>
        <w:tc>
          <w:tcPr>
            <w:tcW w:w="794" w:type="dxa"/>
            <w:vMerge/>
          </w:tcPr>
          <w:p w:rsidR="004C16C6" w:rsidRDefault="004C16C6">
            <w:pPr>
              <w:pStyle w:val="ConsPlusNormal"/>
            </w:pPr>
          </w:p>
        </w:tc>
        <w:tc>
          <w:tcPr>
            <w:tcW w:w="907" w:type="dxa"/>
            <w:vMerge/>
            <w:tcBorders>
              <w:right w:val="nil"/>
            </w:tcBorders>
          </w:tcPr>
          <w:p w:rsidR="004C16C6" w:rsidRDefault="004C16C6">
            <w:pPr>
              <w:pStyle w:val="ConsPlusNormal"/>
            </w:pPr>
          </w:p>
        </w:tc>
      </w:tr>
      <w:tr w:rsidR="004C16C6">
        <w:tc>
          <w:tcPr>
            <w:tcW w:w="1701"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1701"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624"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907" w:type="dxa"/>
            <w:tcBorders>
              <w:right w:val="nil"/>
            </w:tcBorders>
          </w:tcPr>
          <w:p w:rsidR="004C16C6" w:rsidRDefault="004C16C6">
            <w:pPr>
              <w:pStyle w:val="ConsPlusNormal"/>
              <w:jc w:val="center"/>
            </w:pPr>
            <w:r>
              <w:t>9</w:t>
            </w:r>
          </w:p>
        </w:tc>
      </w:tr>
      <w:tr w:rsidR="004C16C6">
        <w:tblPrEx>
          <w:tblBorders>
            <w:left w:val="single" w:sz="4" w:space="0" w:color="auto"/>
          </w:tblBorders>
        </w:tblPrEx>
        <w:tc>
          <w:tcPr>
            <w:tcW w:w="1701"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1701"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1701"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1701"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6407" w:type="dxa"/>
            <w:gridSpan w:val="6"/>
            <w:tcBorders>
              <w:left w:val="nil"/>
              <w:bottom w:val="nil"/>
            </w:tcBorders>
          </w:tcPr>
          <w:p w:rsidR="004C16C6" w:rsidRDefault="004C16C6">
            <w:pPr>
              <w:pStyle w:val="ConsPlusNormal"/>
              <w:jc w:val="right"/>
            </w:pPr>
            <w:r>
              <w:t>Итого</w:t>
            </w:r>
          </w:p>
        </w:tc>
        <w:tc>
          <w:tcPr>
            <w:tcW w:w="907" w:type="dxa"/>
          </w:tcPr>
          <w:p w:rsidR="004C16C6" w:rsidRDefault="004C16C6">
            <w:pPr>
              <w:pStyle w:val="ConsPlusNormal"/>
            </w:pPr>
          </w:p>
        </w:tc>
        <w:tc>
          <w:tcPr>
            <w:tcW w:w="794" w:type="dxa"/>
          </w:tcPr>
          <w:p w:rsidR="004C16C6" w:rsidRDefault="004C16C6">
            <w:pPr>
              <w:pStyle w:val="ConsPlusNormal"/>
            </w:pPr>
          </w:p>
        </w:tc>
        <w:tc>
          <w:tcPr>
            <w:tcW w:w="907" w:type="dxa"/>
            <w:tcBorders>
              <w:right w:val="nil"/>
            </w:tcBorders>
          </w:tcPr>
          <w:p w:rsidR="004C16C6" w:rsidRDefault="004C16C6">
            <w:pPr>
              <w:pStyle w:val="ConsPlusNormal"/>
              <w:jc w:val="center"/>
            </w:pPr>
            <w:r>
              <w:t>X</w:t>
            </w: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467">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t xml:space="preserve">О заполнении приложения N 21 см. </w:t>
            </w:r>
            <w:hyperlink r:id="rId46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nformat"/>
        <w:spacing w:before="260"/>
        <w:jc w:val="both"/>
      </w:pPr>
      <w:bookmarkStart w:id="117" w:name="P8222"/>
      <w:bookmarkEnd w:id="117"/>
      <w:r>
        <w:t xml:space="preserve">                                  ВЫПИСКА</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автономного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0531963</w:t>
            </w:r>
          </w:p>
        </w:tc>
      </w:tr>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jc w:val="center"/>
            </w:pPr>
            <w:r>
              <w:t>за "__" ________ 20__ г.</w:t>
            </w: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tcPr>
          <w:p w:rsidR="004C16C6" w:rsidRDefault="004C16C6">
            <w:pPr>
              <w:pStyle w:val="ConsPlusNormal"/>
            </w:pPr>
            <w:r>
              <w:t>Орган Федерального казначейства</w:t>
            </w:r>
          </w:p>
        </w:tc>
        <w:tc>
          <w:tcPr>
            <w:tcW w:w="2835"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single" w:sz="4" w:space="0" w:color="auto"/>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tcPr>
          <w:p w:rsidR="004C16C6" w:rsidRDefault="004C16C6">
            <w:pPr>
              <w:pStyle w:val="ConsPlusNormal"/>
            </w:pPr>
            <w:r>
              <w:t>Автономное учреждение</w:t>
            </w:r>
          </w:p>
        </w:tc>
        <w:tc>
          <w:tcPr>
            <w:tcW w:w="2835"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single" w:sz="4" w:space="0" w:color="auto"/>
            </w:tcBorders>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Периодичность: ежедневная</w:t>
            </w:r>
          </w:p>
        </w:tc>
        <w:tc>
          <w:tcPr>
            <w:tcW w:w="2835" w:type="dxa"/>
            <w:tcBorders>
              <w:top w:val="single" w:sz="4" w:space="0" w:color="auto"/>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tcPr>
          <w:p w:rsidR="004C16C6" w:rsidRDefault="004C16C6">
            <w:pPr>
              <w:pStyle w:val="ConsPlusNormal"/>
            </w:pPr>
            <w:r>
              <w:t>Единица измерения: руб.</w:t>
            </w:r>
          </w:p>
        </w:tc>
        <w:tc>
          <w:tcPr>
            <w:tcW w:w="283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single" w:sz="4" w:space="0" w:color="auto"/>
            </w:tcBorders>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470">
              <w:r>
                <w:rPr>
                  <w:color w:val="0000FF"/>
                </w:rPr>
                <w:t>383</w:t>
              </w:r>
            </w:hyperlink>
          </w:p>
        </w:tc>
      </w:tr>
      <w:tr w:rsidR="004C16C6">
        <w:tblPrEx>
          <w:tblBorders>
            <w:right w:val="nil"/>
          </w:tblBorders>
        </w:tblPrEx>
        <w:tc>
          <w:tcPr>
            <w:tcW w:w="2778" w:type="dxa"/>
            <w:tcBorders>
              <w:top w:val="nil"/>
              <w:left w:val="nil"/>
              <w:bottom w:val="nil"/>
              <w:right w:val="nil"/>
            </w:tcBorders>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single" w:sz="4" w:space="0" w:color="auto"/>
              <w:right w:val="nil"/>
            </w:tcBorders>
            <w:vAlign w:val="bottom"/>
          </w:tcPr>
          <w:p w:rsidR="004C16C6" w:rsidRDefault="004C16C6">
            <w:pPr>
              <w:pStyle w:val="ConsPlusNormal"/>
            </w:pPr>
          </w:p>
        </w:tc>
      </w:tr>
      <w:tr w:rsidR="004C16C6">
        <w:tc>
          <w:tcPr>
            <w:tcW w:w="2778" w:type="dxa"/>
            <w:tcBorders>
              <w:top w:val="nil"/>
              <w:left w:val="nil"/>
              <w:bottom w:val="nil"/>
              <w:right w:val="nil"/>
            </w:tcBorders>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single" w:sz="4" w:space="0" w:color="auto"/>
            </w:tcBorders>
          </w:tcPr>
          <w:p w:rsidR="004C16C6" w:rsidRDefault="004C16C6">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single" w:sz="4" w:space="0" w:color="auto"/>
            </w:tcBorders>
          </w:tcPr>
          <w:p w:rsidR="004C16C6" w:rsidRDefault="004C16C6">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bl>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4C16C6">
        <w:tc>
          <w:tcPr>
            <w:tcW w:w="3515" w:type="dxa"/>
            <w:gridSpan w:val="3"/>
            <w:tcBorders>
              <w:left w:val="nil"/>
            </w:tcBorders>
          </w:tcPr>
          <w:p w:rsidR="004C16C6" w:rsidRDefault="004C16C6">
            <w:pPr>
              <w:pStyle w:val="ConsPlusNormal"/>
              <w:jc w:val="center"/>
            </w:pPr>
            <w:r>
              <w:t>Документ, подтверждающий проведение операции</w:t>
            </w:r>
          </w:p>
        </w:tc>
        <w:tc>
          <w:tcPr>
            <w:tcW w:w="3422" w:type="dxa"/>
            <w:gridSpan w:val="3"/>
          </w:tcPr>
          <w:p w:rsidR="004C16C6" w:rsidRDefault="004C16C6">
            <w:pPr>
              <w:pStyle w:val="ConsPlusNormal"/>
              <w:jc w:val="center"/>
            </w:pPr>
            <w:r>
              <w:t>Документ автономного учреждения</w:t>
            </w:r>
          </w:p>
        </w:tc>
        <w:tc>
          <w:tcPr>
            <w:tcW w:w="600" w:type="dxa"/>
            <w:vMerge w:val="restart"/>
          </w:tcPr>
          <w:p w:rsidR="004C16C6" w:rsidRDefault="004C16C6">
            <w:pPr>
              <w:pStyle w:val="ConsPlusNormal"/>
              <w:jc w:val="center"/>
            </w:pPr>
            <w:r>
              <w:t>Поступления</w:t>
            </w:r>
          </w:p>
        </w:tc>
        <w:tc>
          <w:tcPr>
            <w:tcW w:w="624" w:type="dxa"/>
            <w:vMerge w:val="restart"/>
          </w:tcPr>
          <w:p w:rsidR="004C16C6" w:rsidRDefault="004C16C6">
            <w:pPr>
              <w:pStyle w:val="ConsPlusNormal"/>
              <w:jc w:val="center"/>
            </w:pPr>
            <w:r>
              <w:t>Выплаты</w:t>
            </w:r>
          </w:p>
        </w:tc>
        <w:tc>
          <w:tcPr>
            <w:tcW w:w="850" w:type="dxa"/>
            <w:vMerge w:val="restart"/>
            <w:tcBorders>
              <w:right w:val="nil"/>
            </w:tcBorders>
          </w:tcPr>
          <w:p w:rsidR="004C16C6" w:rsidRDefault="004C16C6">
            <w:pPr>
              <w:pStyle w:val="ConsPlusNormal"/>
              <w:jc w:val="center"/>
            </w:pPr>
            <w:r>
              <w:t>Примечание</w:t>
            </w:r>
          </w:p>
        </w:tc>
      </w:tr>
      <w:tr w:rsidR="004C16C6">
        <w:tc>
          <w:tcPr>
            <w:tcW w:w="1871" w:type="dxa"/>
            <w:tcBorders>
              <w:left w:val="nil"/>
            </w:tcBorders>
          </w:tcPr>
          <w:p w:rsidR="004C16C6" w:rsidRDefault="004C16C6">
            <w:pPr>
              <w:pStyle w:val="ConsPlusNormal"/>
              <w:jc w:val="center"/>
            </w:pPr>
            <w:r>
              <w:t>наименование</w:t>
            </w:r>
          </w:p>
        </w:tc>
        <w:tc>
          <w:tcPr>
            <w:tcW w:w="794" w:type="dxa"/>
          </w:tcPr>
          <w:p w:rsidR="004C16C6" w:rsidRDefault="004C16C6">
            <w:pPr>
              <w:pStyle w:val="ConsPlusNormal"/>
              <w:jc w:val="center"/>
            </w:pPr>
            <w:r>
              <w:t>номер</w:t>
            </w:r>
          </w:p>
        </w:tc>
        <w:tc>
          <w:tcPr>
            <w:tcW w:w="850" w:type="dxa"/>
          </w:tcPr>
          <w:p w:rsidR="004C16C6" w:rsidRDefault="004C16C6">
            <w:pPr>
              <w:pStyle w:val="ConsPlusNormal"/>
              <w:jc w:val="center"/>
            </w:pPr>
            <w:r>
              <w:t>дата</w:t>
            </w:r>
          </w:p>
        </w:tc>
        <w:tc>
          <w:tcPr>
            <w:tcW w:w="1757"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815" w:type="dxa"/>
          </w:tcPr>
          <w:p w:rsidR="004C16C6" w:rsidRDefault="004C16C6">
            <w:pPr>
              <w:pStyle w:val="ConsPlusNormal"/>
              <w:jc w:val="center"/>
            </w:pPr>
            <w:r>
              <w:t>дата</w:t>
            </w:r>
          </w:p>
        </w:tc>
        <w:tc>
          <w:tcPr>
            <w:tcW w:w="600" w:type="dxa"/>
            <w:vMerge/>
          </w:tcPr>
          <w:p w:rsidR="004C16C6" w:rsidRDefault="004C16C6">
            <w:pPr>
              <w:pStyle w:val="ConsPlusNormal"/>
            </w:pPr>
          </w:p>
        </w:tc>
        <w:tc>
          <w:tcPr>
            <w:tcW w:w="624" w:type="dxa"/>
            <w:vMerge/>
          </w:tcPr>
          <w:p w:rsidR="004C16C6" w:rsidRDefault="004C16C6">
            <w:pPr>
              <w:pStyle w:val="ConsPlusNormal"/>
            </w:pPr>
          </w:p>
        </w:tc>
        <w:tc>
          <w:tcPr>
            <w:tcW w:w="850" w:type="dxa"/>
            <w:vMerge/>
            <w:tcBorders>
              <w:right w:val="nil"/>
            </w:tcBorders>
          </w:tcPr>
          <w:p w:rsidR="004C16C6" w:rsidRDefault="004C16C6">
            <w:pPr>
              <w:pStyle w:val="ConsPlusNormal"/>
            </w:pPr>
          </w:p>
        </w:tc>
      </w:tr>
      <w:tr w:rsidR="004C16C6">
        <w:tc>
          <w:tcPr>
            <w:tcW w:w="1871" w:type="dxa"/>
            <w:tcBorders>
              <w:left w:val="nil"/>
            </w:tcBorders>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1757"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815" w:type="dxa"/>
          </w:tcPr>
          <w:p w:rsidR="004C16C6" w:rsidRDefault="004C16C6">
            <w:pPr>
              <w:pStyle w:val="ConsPlusNormal"/>
              <w:jc w:val="center"/>
            </w:pPr>
            <w:r>
              <w:t>6</w:t>
            </w:r>
          </w:p>
        </w:tc>
        <w:tc>
          <w:tcPr>
            <w:tcW w:w="600" w:type="dxa"/>
          </w:tcPr>
          <w:p w:rsidR="004C16C6" w:rsidRDefault="004C16C6">
            <w:pPr>
              <w:pStyle w:val="ConsPlusNormal"/>
              <w:jc w:val="center"/>
            </w:pPr>
            <w:r>
              <w:t>7</w:t>
            </w:r>
          </w:p>
        </w:tc>
        <w:tc>
          <w:tcPr>
            <w:tcW w:w="624" w:type="dxa"/>
          </w:tcPr>
          <w:p w:rsidR="004C16C6" w:rsidRDefault="004C16C6">
            <w:pPr>
              <w:pStyle w:val="ConsPlusNormal"/>
              <w:jc w:val="center"/>
            </w:pPr>
            <w:r>
              <w:t>8</w:t>
            </w:r>
          </w:p>
        </w:tc>
        <w:tc>
          <w:tcPr>
            <w:tcW w:w="850" w:type="dxa"/>
            <w:tcBorders>
              <w:right w:val="nil"/>
            </w:tcBorders>
          </w:tcPr>
          <w:p w:rsidR="004C16C6" w:rsidRDefault="004C16C6">
            <w:pPr>
              <w:pStyle w:val="ConsPlusNormal"/>
              <w:jc w:val="center"/>
            </w:pPr>
            <w:r>
              <w:t>9</w:t>
            </w:r>
          </w:p>
        </w:tc>
      </w:tr>
      <w:tr w:rsidR="004C16C6">
        <w:tblPrEx>
          <w:tblBorders>
            <w:left w:val="single" w:sz="4" w:space="0" w:color="auto"/>
          </w:tblBorders>
        </w:tblPrEx>
        <w:tc>
          <w:tcPr>
            <w:tcW w:w="1871"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815" w:type="dxa"/>
          </w:tcPr>
          <w:p w:rsidR="004C16C6" w:rsidRDefault="004C16C6">
            <w:pPr>
              <w:pStyle w:val="ConsPlusNormal"/>
            </w:pPr>
          </w:p>
        </w:tc>
        <w:tc>
          <w:tcPr>
            <w:tcW w:w="600" w:type="dxa"/>
          </w:tcPr>
          <w:p w:rsidR="004C16C6" w:rsidRDefault="004C16C6">
            <w:pPr>
              <w:pStyle w:val="ConsPlusNormal"/>
            </w:pPr>
          </w:p>
        </w:tc>
        <w:tc>
          <w:tcPr>
            <w:tcW w:w="62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1871"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815" w:type="dxa"/>
          </w:tcPr>
          <w:p w:rsidR="004C16C6" w:rsidRDefault="004C16C6">
            <w:pPr>
              <w:pStyle w:val="ConsPlusNormal"/>
            </w:pPr>
          </w:p>
        </w:tc>
        <w:tc>
          <w:tcPr>
            <w:tcW w:w="600" w:type="dxa"/>
          </w:tcPr>
          <w:p w:rsidR="004C16C6" w:rsidRDefault="004C16C6">
            <w:pPr>
              <w:pStyle w:val="ConsPlusNormal"/>
            </w:pPr>
          </w:p>
        </w:tc>
        <w:tc>
          <w:tcPr>
            <w:tcW w:w="62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1871"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815" w:type="dxa"/>
          </w:tcPr>
          <w:p w:rsidR="004C16C6" w:rsidRDefault="004C16C6">
            <w:pPr>
              <w:pStyle w:val="ConsPlusNormal"/>
            </w:pPr>
          </w:p>
        </w:tc>
        <w:tc>
          <w:tcPr>
            <w:tcW w:w="600" w:type="dxa"/>
          </w:tcPr>
          <w:p w:rsidR="004C16C6" w:rsidRDefault="004C16C6">
            <w:pPr>
              <w:pStyle w:val="ConsPlusNormal"/>
            </w:pPr>
          </w:p>
        </w:tc>
        <w:tc>
          <w:tcPr>
            <w:tcW w:w="62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1871"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815" w:type="dxa"/>
          </w:tcPr>
          <w:p w:rsidR="004C16C6" w:rsidRDefault="004C16C6">
            <w:pPr>
              <w:pStyle w:val="ConsPlusNormal"/>
            </w:pPr>
          </w:p>
        </w:tc>
        <w:tc>
          <w:tcPr>
            <w:tcW w:w="600" w:type="dxa"/>
          </w:tcPr>
          <w:p w:rsidR="004C16C6" w:rsidRDefault="004C16C6">
            <w:pPr>
              <w:pStyle w:val="ConsPlusNormal"/>
            </w:pPr>
          </w:p>
        </w:tc>
        <w:tc>
          <w:tcPr>
            <w:tcW w:w="62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6937" w:type="dxa"/>
            <w:gridSpan w:val="6"/>
            <w:tcBorders>
              <w:left w:val="nil"/>
              <w:bottom w:val="nil"/>
            </w:tcBorders>
          </w:tcPr>
          <w:p w:rsidR="004C16C6" w:rsidRDefault="004C16C6">
            <w:pPr>
              <w:pStyle w:val="ConsPlusNormal"/>
              <w:jc w:val="right"/>
            </w:pPr>
            <w:r>
              <w:t>Итого</w:t>
            </w:r>
          </w:p>
        </w:tc>
        <w:tc>
          <w:tcPr>
            <w:tcW w:w="600" w:type="dxa"/>
          </w:tcPr>
          <w:p w:rsidR="004C16C6" w:rsidRDefault="004C16C6">
            <w:pPr>
              <w:pStyle w:val="ConsPlusNormal"/>
            </w:pPr>
          </w:p>
        </w:tc>
        <w:tc>
          <w:tcPr>
            <w:tcW w:w="624" w:type="dxa"/>
          </w:tcPr>
          <w:p w:rsidR="004C16C6" w:rsidRDefault="004C16C6">
            <w:pPr>
              <w:pStyle w:val="ConsPlusNormal"/>
            </w:pPr>
          </w:p>
        </w:tc>
        <w:tc>
          <w:tcPr>
            <w:tcW w:w="850" w:type="dxa"/>
            <w:tcBorders>
              <w:right w:val="nil"/>
            </w:tcBorders>
          </w:tcPr>
          <w:p w:rsidR="004C16C6" w:rsidRDefault="004C16C6">
            <w:pPr>
              <w:pStyle w:val="ConsPlusNormal"/>
              <w:jc w:val="center"/>
            </w:pPr>
            <w:r>
              <w:t>X</w:t>
            </w: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4C16C6">
        <w:tc>
          <w:tcPr>
            <w:tcW w:w="1814" w:type="dxa"/>
            <w:tcBorders>
              <w:top w:val="nil"/>
              <w:left w:val="nil"/>
              <w:bottom w:val="nil"/>
              <w:right w:val="nil"/>
            </w:tcBorders>
            <w:vAlign w:val="bottom"/>
          </w:tcPr>
          <w:p w:rsidR="004C16C6" w:rsidRDefault="004C16C6">
            <w:pPr>
              <w:pStyle w:val="ConsPlusNormal"/>
            </w:pPr>
            <w:r>
              <w:t>Ответственный исполнитель</w:t>
            </w:r>
          </w:p>
        </w:tc>
        <w:tc>
          <w:tcPr>
            <w:tcW w:w="340" w:type="dxa"/>
            <w:tcBorders>
              <w:top w:val="nil"/>
              <w:left w:val="nil"/>
              <w:bottom w:val="nil"/>
              <w:right w:val="nil"/>
            </w:tcBorders>
          </w:tcPr>
          <w:p w:rsidR="004C16C6" w:rsidRDefault="004C16C6">
            <w:pPr>
              <w:pStyle w:val="ConsPlusNormal"/>
            </w:pPr>
          </w:p>
        </w:tc>
        <w:tc>
          <w:tcPr>
            <w:tcW w:w="1644"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644"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tcBorders>
              <w:top w:val="nil"/>
              <w:left w:val="nil"/>
              <w:bottom w:val="single" w:sz="4" w:space="0" w:color="auto"/>
              <w:right w:val="nil"/>
            </w:tcBorders>
          </w:tcPr>
          <w:p w:rsidR="004C16C6" w:rsidRDefault="004C16C6">
            <w:pPr>
              <w:pStyle w:val="ConsPlusNormal"/>
            </w:pPr>
          </w:p>
        </w:tc>
      </w:tr>
      <w:tr w:rsidR="004C16C6">
        <w:tc>
          <w:tcPr>
            <w:tcW w:w="1814"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644"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644" w:type="dxa"/>
            <w:tcBorders>
              <w:top w:val="single" w:sz="4" w:space="0" w:color="auto"/>
              <w:left w:val="nil"/>
              <w:bottom w:val="nil"/>
              <w:right w:val="nil"/>
            </w:tcBorders>
          </w:tcPr>
          <w:p w:rsidR="004C16C6" w:rsidRDefault="004C16C6">
            <w:pPr>
              <w:pStyle w:val="ConsPlusNormal"/>
              <w:jc w:val="center"/>
            </w:pPr>
            <w:r>
              <w:t>(расшифровка подписи)</w:t>
            </w:r>
          </w:p>
        </w:tc>
        <w:tc>
          <w:tcPr>
            <w:tcW w:w="340" w:type="dxa"/>
            <w:tcBorders>
              <w:top w:val="nil"/>
              <w:left w:val="nil"/>
              <w:bottom w:val="nil"/>
              <w:right w:val="nil"/>
            </w:tcBorders>
          </w:tcPr>
          <w:p w:rsidR="004C16C6" w:rsidRDefault="004C16C6">
            <w:pPr>
              <w:pStyle w:val="ConsPlusNormal"/>
            </w:pPr>
          </w:p>
        </w:tc>
        <w:tc>
          <w:tcPr>
            <w:tcW w:w="1247" w:type="dxa"/>
            <w:tcBorders>
              <w:top w:val="single" w:sz="4" w:space="0" w:color="auto"/>
              <w:left w:val="nil"/>
              <w:bottom w:val="nil"/>
              <w:right w:val="nil"/>
            </w:tcBorders>
          </w:tcPr>
          <w:p w:rsidR="004C16C6" w:rsidRDefault="004C16C6">
            <w:pPr>
              <w:pStyle w:val="ConsPlusNormal"/>
              <w:jc w:val="center"/>
            </w:pPr>
            <w:r>
              <w:t>(телефон)</w:t>
            </w:r>
          </w:p>
        </w:tc>
      </w:tr>
      <w:tr w:rsidR="004C16C6">
        <w:tc>
          <w:tcPr>
            <w:tcW w:w="3798" w:type="dxa"/>
            <w:gridSpan w:val="3"/>
            <w:tcBorders>
              <w:top w:val="nil"/>
              <w:left w:val="nil"/>
              <w:bottom w:val="nil"/>
              <w:right w:val="nil"/>
            </w:tcBorders>
          </w:tcPr>
          <w:p w:rsidR="004C16C6" w:rsidRDefault="004C16C6">
            <w:pPr>
              <w:pStyle w:val="ConsPlusNormal"/>
            </w:pPr>
            <w:r>
              <w:t>"__" _________ 20__ г.</w:t>
            </w: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644"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tcBorders>
              <w:top w:val="nil"/>
              <w:left w:val="nil"/>
              <w:bottom w:val="nil"/>
              <w:right w:val="nil"/>
            </w:tcBorders>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4C16C6">
        <w:tc>
          <w:tcPr>
            <w:tcW w:w="6633" w:type="dxa"/>
            <w:tcBorders>
              <w:top w:val="nil"/>
              <w:left w:val="nil"/>
              <w:bottom w:val="nil"/>
              <w:right w:val="nil"/>
            </w:tcBorders>
          </w:tcPr>
          <w:p w:rsidR="004C16C6" w:rsidRDefault="004C16C6">
            <w:pPr>
              <w:pStyle w:val="ConsPlusNormal"/>
            </w:pPr>
          </w:p>
        </w:tc>
        <w:tc>
          <w:tcPr>
            <w:tcW w:w="1899" w:type="dxa"/>
            <w:tcBorders>
              <w:top w:val="nil"/>
              <w:left w:val="nil"/>
              <w:bottom w:val="nil"/>
              <w:right w:val="nil"/>
            </w:tcBorders>
          </w:tcPr>
          <w:p w:rsidR="004C16C6" w:rsidRDefault="004C16C6">
            <w:pPr>
              <w:pStyle w:val="ConsPlusNormal"/>
              <w:jc w:val="right"/>
            </w:pPr>
            <w:r>
              <w:t>Номер страницы</w:t>
            </w:r>
          </w:p>
        </w:tc>
        <w:tc>
          <w:tcPr>
            <w:tcW w:w="539" w:type="dxa"/>
            <w:tcBorders>
              <w:top w:val="nil"/>
              <w:left w:val="nil"/>
              <w:bottom w:val="single" w:sz="4" w:space="0" w:color="auto"/>
              <w:right w:val="nil"/>
            </w:tcBorders>
          </w:tcPr>
          <w:p w:rsidR="004C16C6" w:rsidRDefault="004C16C6">
            <w:pPr>
              <w:pStyle w:val="ConsPlusNormal"/>
            </w:pPr>
          </w:p>
        </w:tc>
      </w:tr>
      <w:tr w:rsidR="004C16C6">
        <w:tc>
          <w:tcPr>
            <w:tcW w:w="6633" w:type="dxa"/>
            <w:tcBorders>
              <w:top w:val="nil"/>
              <w:left w:val="nil"/>
              <w:bottom w:val="nil"/>
              <w:right w:val="nil"/>
            </w:tcBorders>
          </w:tcPr>
          <w:p w:rsidR="004C16C6" w:rsidRDefault="004C16C6">
            <w:pPr>
              <w:pStyle w:val="ConsPlusNormal"/>
            </w:pPr>
          </w:p>
        </w:tc>
        <w:tc>
          <w:tcPr>
            <w:tcW w:w="1899" w:type="dxa"/>
            <w:tcBorders>
              <w:top w:val="nil"/>
              <w:left w:val="nil"/>
              <w:bottom w:val="nil"/>
              <w:right w:val="nil"/>
            </w:tcBorders>
          </w:tcPr>
          <w:p w:rsidR="004C16C6" w:rsidRDefault="004C16C6">
            <w:pPr>
              <w:pStyle w:val="ConsPlusNormal"/>
              <w:jc w:val="right"/>
            </w:pPr>
            <w:r>
              <w:t>Всего страниц</w:t>
            </w:r>
          </w:p>
        </w:tc>
        <w:tc>
          <w:tcPr>
            <w:tcW w:w="539"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471">
              <w:r>
                <w:rPr>
                  <w:color w:val="0000FF"/>
                </w:rPr>
                <w:t>N 16н</w:t>
              </w:r>
            </w:hyperlink>
            <w:r>
              <w:rPr>
                <w:color w:val="392C69"/>
              </w:rPr>
              <w:t>,</w:t>
            </w:r>
          </w:p>
          <w:p w:rsidR="004C16C6" w:rsidRDefault="004C16C6">
            <w:pPr>
              <w:pStyle w:val="ConsPlusNormal"/>
              <w:jc w:val="center"/>
            </w:pPr>
            <w:r>
              <w:rPr>
                <w:color w:val="392C69"/>
              </w:rPr>
              <w:t xml:space="preserve">от 28.06.2021 </w:t>
            </w:r>
            <w:hyperlink r:id="rId47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18" w:name="P8407"/>
      <w:bookmarkEnd w:id="118"/>
      <w:r>
        <w:t xml:space="preserve">                                  ВЫПИСКА</w:t>
      </w:r>
    </w:p>
    <w:p w:rsidR="004C16C6" w:rsidRDefault="004C16C6">
      <w:pPr>
        <w:pStyle w:val="ConsPlusNonformat"/>
        <w:jc w:val="both"/>
      </w:pPr>
      <w:r>
        <w:t xml:space="preserve">                  из отдельного лицевого счета бюджетного</w:t>
      </w:r>
    </w:p>
    <w:p w:rsidR="004C16C6" w:rsidRDefault="004C16C6">
      <w:pPr>
        <w:pStyle w:val="ConsPlusNonformat"/>
        <w:jc w:val="both"/>
      </w:pPr>
      <w:r>
        <w:t xml:space="preserve">                                             ┌──────────┐</w:t>
      </w:r>
    </w:p>
    <w:p w:rsidR="004C16C6" w:rsidRDefault="004C16C6">
      <w:pPr>
        <w:pStyle w:val="ConsPlusNonformat"/>
        <w:jc w:val="both"/>
      </w:pPr>
      <w:r>
        <w:t xml:space="preserve">                  (автономного)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6123" w:type="dxa"/>
            <w:gridSpan w:val="2"/>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0531964</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r>
              <w:t>за "__" 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vMerge w:val="restart"/>
            <w:tcBorders>
              <w:top w:val="nil"/>
              <w:left w:val="nil"/>
              <w:bottom w:val="nil"/>
              <w:right w:val="nil"/>
            </w:tcBorders>
            <w:vAlign w:val="bottom"/>
          </w:tcPr>
          <w:p w:rsidR="004C16C6" w:rsidRDefault="004C16C6">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vMerge/>
            <w:tcBorders>
              <w:top w:val="nil"/>
              <w:left w:val="nil"/>
              <w:bottom w:val="nil"/>
              <w:right w:val="nil"/>
            </w:tcBorders>
          </w:tcPr>
          <w:p w:rsidR="004C16C6" w:rsidRDefault="004C16C6">
            <w:pPr>
              <w:pStyle w:val="ConsPlusNormal"/>
            </w:pPr>
          </w:p>
        </w:tc>
        <w:tc>
          <w:tcPr>
            <w:tcW w:w="3118" w:type="dxa"/>
            <w:vMerge/>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74">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4C16C6">
        <w:tc>
          <w:tcPr>
            <w:tcW w:w="3005" w:type="dxa"/>
          </w:tcPr>
          <w:p w:rsidR="004C16C6" w:rsidRDefault="004C16C6">
            <w:pPr>
              <w:pStyle w:val="ConsPlusNormal"/>
              <w:jc w:val="center"/>
            </w:pPr>
            <w:r>
              <w:t>Наименование показателя</w:t>
            </w:r>
          </w:p>
        </w:tc>
        <w:tc>
          <w:tcPr>
            <w:tcW w:w="1247" w:type="dxa"/>
          </w:tcPr>
          <w:p w:rsidR="004C16C6" w:rsidRDefault="004C16C6">
            <w:pPr>
              <w:pStyle w:val="ConsPlusNormal"/>
              <w:jc w:val="center"/>
            </w:pPr>
            <w:r>
              <w:t>Всего</w:t>
            </w:r>
          </w:p>
        </w:tc>
        <w:tc>
          <w:tcPr>
            <w:tcW w:w="4819" w:type="dxa"/>
          </w:tcPr>
          <w:p w:rsidR="004C16C6" w:rsidRDefault="004C16C6">
            <w:pPr>
              <w:pStyle w:val="ConsPlusNormal"/>
              <w:jc w:val="center"/>
            </w:pPr>
            <w:r>
              <w:t>В том числе неразрешенный к использованию</w:t>
            </w:r>
          </w:p>
        </w:tc>
      </w:tr>
      <w:tr w:rsidR="004C16C6">
        <w:tc>
          <w:tcPr>
            <w:tcW w:w="3005" w:type="dxa"/>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4819" w:type="dxa"/>
          </w:tcPr>
          <w:p w:rsidR="004C16C6" w:rsidRDefault="004C16C6">
            <w:pPr>
              <w:pStyle w:val="ConsPlusNormal"/>
              <w:jc w:val="center"/>
            </w:pPr>
            <w:r>
              <w:t>3</w:t>
            </w:r>
          </w:p>
        </w:tc>
      </w:tr>
      <w:tr w:rsidR="004C16C6">
        <w:tc>
          <w:tcPr>
            <w:tcW w:w="3005" w:type="dxa"/>
          </w:tcPr>
          <w:p w:rsidR="004C16C6" w:rsidRDefault="004C16C6">
            <w:pPr>
              <w:pStyle w:val="ConsPlusNormal"/>
            </w:pPr>
            <w:r>
              <w:t>На начало дня</w:t>
            </w:r>
          </w:p>
        </w:tc>
        <w:tc>
          <w:tcPr>
            <w:tcW w:w="1247" w:type="dxa"/>
          </w:tcPr>
          <w:p w:rsidR="004C16C6" w:rsidRDefault="004C16C6">
            <w:pPr>
              <w:pStyle w:val="ConsPlusNormal"/>
            </w:pPr>
          </w:p>
        </w:tc>
        <w:tc>
          <w:tcPr>
            <w:tcW w:w="4819" w:type="dxa"/>
          </w:tcPr>
          <w:p w:rsidR="004C16C6" w:rsidRDefault="004C16C6">
            <w:pPr>
              <w:pStyle w:val="ConsPlusNormal"/>
            </w:pPr>
          </w:p>
        </w:tc>
      </w:tr>
      <w:tr w:rsidR="004C16C6">
        <w:tc>
          <w:tcPr>
            <w:tcW w:w="3005" w:type="dxa"/>
          </w:tcPr>
          <w:p w:rsidR="004C16C6" w:rsidRDefault="004C16C6">
            <w:pPr>
              <w:pStyle w:val="ConsPlusNormal"/>
            </w:pPr>
            <w:r>
              <w:t>На конец дня</w:t>
            </w:r>
          </w:p>
        </w:tc>
        <w:tc>
          <w:tcPr>
            <w:tcW w:w="1247" w:type="dxa"/>
          </w:tcPr>
          <w:p w:rsidR="004C16C6" w:rsidRDefault="004C16C6">
            <w:pPr>
              <w:pStyle w:val="ConsPlusNormal"/>
            </w:pPr>
          </w:p>
        </w:tc>
        <w:tc>
          <w:tcPr>
            <w:tcW w:w="481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0531964,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4C16C6">
        <w:tc>
          <w:tcPr>
            <w:tcW w:w="3174" w:type="dxa"/>
            <w:gridSpan w:val="3"/>
            <w:vMerge w:val="restart"/>
          </w:tcPr>
          <w:p w:rsidR="004C16C6" w:rsidRDefault="004C16C6">
            <w:pPr>
              <w:pStyle w:val="ConsPlusNormal"/>
              <w:jc w:val="center"/>
            </w:pPr>
            <w:r>
              <w:t>Документ</w:t>
            </w:r>
          </w:p>
        </w:tc>
        <w:tc>
          <w:tcPr>
            <w:tcW w:w="2551" w:type="dxa"/>
            <w:vMerge w:val="restart"/>
          </w:tcPr>
          <w:p w:rsidR="004C16C6" w:rsidRDefault="004C16C6">
            <w:pPr>
              <w:pStyle w:val="ConsPlusNormal"/>
              <w:jc w:val="center"/>
            </w:pPr>
            <w:r>
              <w:t>Разрешенный к использованию остаток субсидий прошлых лет на начало 20__ г.</w:t>
            </w:r>
          </w:p>
        </w:tc>
        <w:tc>
          <w:tcPr>
            <w:tcW w:w="1757" w:type="dxa"/>
            <w:vMerge w:val="restart"/>
          </w:tcPr>
          <w:p w:rsidR="004C16C6" w:rsidRDefault="004C16C6">
            <w:pPr>
              <w:pStyle w:val="ConsPlusNormal"/>
              <w:jc w:val="center"/>
            </w:pPr>
            <w:r>
              <w:t>Суммы возврата дебиторской задолженности прошлых лет</w:t>
            </w:r>
          </w:p>
        </w:tc>
        <w:tc>
          <w:tcPr>
            <w:tcW w:w="1587" w:type="dxa"/>
            <w:gridSpan w:val="2"/>
          </w:tcPr>
          <w:p w:rsidR="004C16C6" w:rsidRDefault="004C16C6">
            <w:pPr>
              <w:pStyle w:val="ConsPlusNormal"/>
              <w:jc w:val="center"/>
            </w:pPr>
            <w:r>
              <w:t>Планируемые</w:t>
            </w:r>
          </w:p>
        </w:tc>
      </w:tr>
      <w:tr w:rsidR="004C16C6">
        <w:trPr>
          <w:trHeight w:val="269"/>
        </w:trPr>
        <w:tc>
          <w:tcPr>
            <w:tcW w:w="3174" w:type="dxa"/>
            <w:gridSpan w:val="3"/>
            <w:vMerge/>
          </w:tcPr>
          <w:p w:rsidR="004C16C6" w:rsidRDefault="004C16C6">
            <w:pPr>
              <w:pStyle w:val="ConsPlusNormal"/>
            </w:pPr>
          </w:p>
        </w:tc>
        <w:tc>
          <w:tcPr>
            <w:tcW w:w="2551" w:type="dxa"/>
            <w:vMerge/>
          </w:tcPr>
          <w:p w:rsidR="004C16C6" w:rsidRDefault="004C16C6">
            <w:pPr>
              <w:pStyle w:val="ConsPlusNormal"/>
            </w:pPr>
          </w:p>
        </w:tc>
        <w:tc>
          <w:tcPr>
            <w:tcW w:w="1757" w:type="dxa"/>
            <w:vMerge/>
          </w:tcPr>
          <w:p w:rsidR="004C16C6" w:rsidRDefault="004C16C6">
            <w:pPr>
              <w:pStyle w:val="ConsPlusNormal"/>
            </w:pPr>
          </w:p>
        </w:tc>
        <w:tc>
          <w:tcPr>
            <w:tcW w:w="850" w:type="dxa"/>
            <w:vMerge w:val="restart"/>
          </w:tcPr>
          <w:p w:rsidR="004C16C6" w:rsidRDefault="004C16C6">
            <w:pPr>
              <w:pStyle w:val="ConsPlusNormal"/>
              <w:jc w:val="center"/>
            </w:pPr>
            <w:r>
              <w:t>поступления</w:t>
            </w:r>
          </w:p>
        </w:tc>
        <w:tc>
          <w:tcPr>
            <w:tcW w:w="737" w:type="dxa"/>
            <w:vMerge w:val="restart"/>
          </w:tcPr>
          <w:p w:rsidR="004C16C6" w:rsidRDefault="004C16C6">
            <w:pPr>
              <w:pStyle w:val="ConsPlusNormal"/>
              <w:jc w:val="center"/>
            </w:pPr>
            <w:r>
              <w:t>выплаты</w:t>
            </w:r>
          </w:p>
        </w:tc>
      </w:tr>
      <w:tr w:rsidR="004C16C6">
        <w:tc>
          <w:tcPr>
            <w:tcW w:w="1587"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737" w:type="dxa"/>
          </w:tcPr>
          <w:p w:rsidR="004C16C6" w:rsidRDefault="004C16C6">
            <w:pPr>
              <w:pStyle w:val="ConsPlusNormal"/>
              <w:jc w:val="center"/>
            </w:pPr>
            <w:r>
              <w:t>дата</w:t>
            </w:r>
          </w:p>
        </w:tc>
        <w:tc>
          <w:tcPr>
            <w:tcW w:w="2551" w:type="dxa"/>
            <w:vMerge/>
          </w:tcPr>
          <w:p w:rsidR="004C16C6" w:rsidRDefault="004C16C6">
            <w:pPr>
              <w:pStyle w:val="ConsPlusNormal"/>
            </w:pPr>
          </w:p>
        </w:tc>
        <w:tc>
          <w:tcPr>
            <w:tcW w:w="1757" w:type="dxa"/>
            <w:vMerge/>
          </w:tcPr>
          <w:p w:rsidR="004C16C6" w:rsidRDefault="004C16C6">
            <w:pPr>
              <w:pStyle w:val="ConsPlusNormal"/>
            </w:pPr>
          </w:p>
        </w:tc>
        <w:tc>
          <w:tcPr>
            <w:tcW w:w="850" w:type="dxa"/>
            <w:vMerge/>
          </w:tcPr>
          <w:p w:rsidR="004C16C6" w:rsidRDefault="004C16C6">
            <w:pPr>
              <w:pStyle w:val="ConsPlusNormal"/>
            </w:pPr>
          </w:p>
        </w:tc>
        <w:tc>
          <w:tcPr>
            <w:tcW w:w="737" w:type="dxa"/>
            <w:vMerge/>
          </w:tcPr>
          <w:p w:rsidR="004C16C6" w:rsidRDefault="004C16C6">
            <w:pPr>
              <w:pStyle w:val="ConsPlusNormal"/>
            </w:pPr>
          </w:p>
        </w:tc>
      </w:tr>
      <w:tr w:rsidR="004C16C6">
        <w:tc>
          <w:tcPr>
            <w:tcW w:w="1587"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2551" w:type="dxa"/>
          </w:tcPr>
          <w:p w:rsidR="004C16C6" w:rsidRDefault="004C16C6">
            <w:pPr>
              <w:pStyle w:val="ConsPlusNormal"/>
              <w:jc w:val="center"/>
            </w:pPr>
            <w:r>
              <w:t>4</w:t>
            </w:r>
          </w:p>
        </w:tc>
        <w:tc>
          <w:tcPr>
            <w:tcW w:w="1757"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37" w:type="dxa"/>
          </w:tcPr>
          <w:p w:rsidR="004C16C6" w:rsidRDefault="004C16C6">
            <w:pPr>
              <w:pStyle w:val="ConsPlusNormal"/>
              <w:jc w:val="center"/>
            </w:pPr>
            <w:r>
              <w:t>7</w:t>
            </w: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551"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551"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551"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2551"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1587" w:type="dxa"/>
            <w:tcBorders>
              <w:left w:val="nil"/>
              <w:bottom w:val="nil"/>
              <w:right w:val="nil"/>
            </w:tcBorders>
          </w:tcPr>
          <w:p w:rsidR="004C16C6" w:rsidRDefault="004C16C6">
            <w:pPr>
              <w:pStyle w:val="ConsPlusNormal"/>
            </w:pPr>
          </w:p>
        </w:tc>
        <w:tc>
          <w:tcPr>
            <w:tcW w:w="850" w:type="dxa"/>
            <w:tcBorders>
              <w:left w:val="nil"/>
              <w:bottom w:val="nil"/>
              <w:right w:val="nil"/>
            </w:tcBorders>
          </w:tcPr>
          <w:p w:rsidR="004C16C6" w:rsidRDefault="004C16C6">
            <w:pPr>
              <w:pStyle w:val="ConsPlusNormal"/>
            </w:pPr>
          </w:p>
        </w:tc>
        <w:tc>
          <w:tcPr>
            <w:tcW w:w="737" w:type="dxa"/>
            <w:tcBorders>
              <w:left w:val="nil"/>
              <w:bottom w:val="nil"/>
            </w:tcBorders>
          </w:tcPr>
          <w:p w:rsidR="004C16C6" w:rsidRDefault="004C16C6">
            <w:pPr>
              <w:pStyle w:val="ConsPlusNormal"/>
            </w:pPr>
            <w:r>
              <w:t>Итого</w:t>
            </w:r>
          </w:p>
        </w:tc>
        <w:tc>
          <w:tcPr>
            <w:tcW w:w="2551" w:type="dxa"/>
          </w:tcPr>
          <w:p w:rsidR="004C16C6" w:rsidRDefault="004C16C6">
            <w:pPr>
              <w:pStyle w:val="ConsPlusNormal"/>
            </w:pPr>
          </w:p>
        </w:tc>
        <w:tc>
          <w:tcPr>
            <w:tcW w:w="175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 бюджетного учреждения</w:t>
      </w:r>
    </w:p>
    <w:p w:rsidR="004C16C6" w:rsidRDefault="004C16C6">
      <w:pPr>
        <w:pStyle w:val="ConsPlusNonformat"/>
        <w:jc w:val="both"/>
      </w:pPr>
      <w:r>
        <w:t xml:space="preserve">                         (автономного учреждения)</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4C16C6">
        <w:tc>
          <w:tcPr>
            <w:tcW w:w="3117" w:type="dxa"/>
            <w:gridSpan w:val="3"/>
          </w:tcPr>
          <w:p w:rsidR="004C16C6" w:rsidRDefault="004C16C6">
            <w:pPr>
              <w:pStyle w:val="ConsPlusNormal"/>
              <w:jc w:val="center"/>
            </w:pPr>
            <w:r>
              <w:lastRenderedPageBreak/>
              <w:t>Документ, подтверждающий проведение операций</w:t>
            </w:r>
          </w:p>
        </w:tc>
        <w:tc>
          <w:tcPr>
            <w:tcW w:w="3288" w:type="dxa"/>
            <w:gridSpan w:val="3"/>
          </w:tcPr>
          <w:p w:rsidR="004C16C6" w:rsidRDefault="004C16C6">
            <w:pPr>
              <w:pStyle w:val="ConsPlusNormal"/>
              <w:jc w:val="center"/>
            </w:pPr>
            <w:r>
              <w:t>Документ бюджетного учреждения (автономного учреждения)</w:t>
            </w:r>
          </w:p>
        </w:tc>
        <w:tc>
          <w:tcPr>
            <w:tcW w:w="964" w:type="dxa"/>
            <w:vMerge w:val="restart"/>
          </w:tcPr>
          <w:p w:rsidR="004C16C6" w:rsidRDefault="004C16C6">
            <w:pPr>
              <w:pStyle w:val="ConsPlusNormal"/>
              <w:jc w:val="center"/>
            </w:pPr>
            <w:r>
              <w:t>Код объекта капитальных вложений</w:t>
            </w:r>
          </w:p>
        </w:tc>
        <w:tc>
          <w:tcPr>
            <w:tcW w:w="567" w:type="dxa"/>
            <w:vMerge w:val="restart"/>
          </w:tcPr>
          <w:p w:rsidR="004C16C6" w:rsidRDefault="004C16C6">
            <w:pPr>
              <w:pStyle w:val="ConsPlusNormal"/>
              <w:jc w:val="center"/>
            </w:pPr>
            <w:r>
              <w:t>Поступления</w:t>
            </w:r>
          </w:p>
        </w:tc>
        <w:tc>
          <w:tcPr>
            <w:tcW w:w="567" w:type="dxa"/>
            <w:vMerge w:val="restart"/>
          </w:tcPr>
          <w:p w:rsidR="004C16C6" w:rsidRDefault="004C16C6">
            <w:pPr>
              <w:pStyle w:val="ConsPlusNormal"/>
              <w:jc w:val="center"/>
            </w:pPr>
            <w:r>
              <w:t>Выплаты</w:t>
            </w:r>
          </w:p>
        </w:tc>
        <w:tc>
          <w:tcPr>
            <w:tcW w:w="567" w:type="dxa"/>
            <w:vMerge w:val="restart"/>
          </w:tcPr>
          <w:p w:rsidR="004C16C6" w:rsidRDefault="004C16C6">
            <w:pPr>
              <w:pStyle w:val="ConsPlusNormal"/>
              <w:jc w:val="center"/>
            </w:pPr>
            <w:r>
              <w:t>Примечание</w:t>
            </w:r>
          </w:p>
        </w:tc>
      </w:tr>
      <w:tr w:rsidR="004C16C6">
        <w:tc>
          <w:tcPr>
            <w:tcW w:w="1587"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701" w:type="dxa"/>
          </w:tcPr>
          <w:p w:rsidR="004C16C6" w:rsidRDefault="004C16C6">
            <w:pPr>
              <w:pStyle w:val="ConsPlusNormal"/>
              <w:jc w:val="center"/>
            </w:pPr>
            <w:r>
              <w:t>наименование</w:t>
            </w:r>
          </w:p>
        </w:tc>
        <w:tc>
          <w:tcPr>
            <w:tcW w:w="907"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964" w:type="dxa"/>
            <w:vMerge/>
          </w:tcPr>
          <w:p w:rsidR="004C16C6" w:rsidRDefault="004C16C6">
            <w:pPr>
              <w:pStyle w:val="ConsPlusNormal"/>
            </w:pPr>
          </w:p>
        </w:tc>
        <w:tc>
          <w:tcPr>
            <w:tcW w:w="567" w:type="dxa"/>
            <w:vMerge/>
          </w:tcPr>
          <w:p w:rsidR="004C16C6" w:rsidRDefault="004C16C6">
            <w:pPr>
              <w:pStyle w:val="ConsPlusNormal"/>
            </w:pPr>
          </w:p>
        </w:tc>
        <w:tc>
          <w:tcPr>
            <w:tcW w:w="567" w:type="dxa"/>
            <w:vMerge/>
          </w:tcPr>
          <w:p w:rsidR="004C16C6" w:rsidRDefault="004C16C6">
            <w:pPr>
              <w:pStyle w:val="ConsPlusNormal"/>
            </w:pPr>
          </w:p>
        </w:tc>
        <w:tc>
          <w:tcPr>
            <w:tcW w:w="567" w:type="dxa"/>
            <w:vMerge/>
          </w:tcPr>
          <w:p w:rsidR="004C16C6" w:rsidRDefault="004C16C6">
            <w:pPr>
              <w:pStyle w:val="ConsPlusNormal"/>
            </w:pPr>
          </w:p>
        </w:tc>
      </w:tr>
      <w:tr w:rsidR="004C16C6">
        <w:tc>
          <w:tcPr>
            <w:tcW w:w="1587"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701"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567" w:type="dxa"/>
          </w:tcPr>
          <w:p w:rsidR="004C16C6" w:rsidRDefault="004C16C6">
            <w:pPr>
              <w:pStyle w:val="ConsPlusNormal"/>
              <w:jc w:val="center"/>
            </w:pPr>
            <w:r>
              <w:t>8</w:t>
            </w:r>
          </w:p>
        </w:tc>
        <w:tc>
          <w:tcPr>
            <w:tcW w:w="567" w:type="dxa"/>
          </w:tcPr>
          <w:p w:rsidR="004C16C6" w:rsidRDefault="004C16C6">
            <w:pPr>
              <w:pStyle w:val="ConsPlusNormal"/>
              <w:jc w:val="center"/>
            </w:pPr>
            <w:r>
              <w:t>9</w:t>
            </w:r>
          </w:p>
        </w:tc>
        <w:tc>
          <w:tcPr>
            <w:tcW w:w="567" w:type="dxa"/>
          </w:tcPr>
          <w:p w:rsidR="004C16C6" w:rsidRDefault="004C16C6">
            <w:pPr>
              <w:pStyle w:val="ConsPlusNormal"/>
              <w:jc w:val="center"/>
            </w:pPr>
            <w:r>
              <w:t>10</w:t>
            </w: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701"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r>
      <w:tr w:rsidR="004C16C6">
        <w:tblPrEx>
          <w:tblBorders>
            <w:left w:val="nil"/>
            <w:insideV w:val="nil"/>
          </w:tblBorders>
        </w:tblPrEx>
        <w:tc>
          <w:tcPr>
            <w:tcW w:w="1587" w:type="dxa"/>
            <w:tcBorders>
              <w:bottom w:val="nil"/>
            </w:tcBorders>
          </w:tcPr>
          <w:p w:rsidR="004C16C6" w:rsidRDefault="004C16C6">
            <w:pPr>
              <w:pStyle w:val="ConsPlusNormal"/>
            </w:pPr>
          </w:p>
        </w:tc>
        <w:tc>
          <w:tcPr>
            <w:tcW w:w="850" w:type="dxa"/>
            <w:tcBorders>
              <w:bottom w:val="nil"/>
            </w:tcBorders>
          </w:tcPr>
          <w:p w:rsidR="004C16C6" w:rsidRDefault="004C16C6">
            <w:pPr>
              <w:pStyle w:val="ConsPlusNormal"/>
            </w:pPr>
          </w:p>
        </w:tc>
        <w:tc>
          <w:tcPr>
            <w:tcW w:w="680" w:type="dxa"/>
            <w:tcBorders>
              <w:bottom w:val="nil"/>
            </w:tcBorders>
          </w:tcPr>
          <w:p w:rsidR="004C16C6" w:rsidRDefault="004C16C6">
            <w:pPr>
              <w:pStyle w:val="ConsPlusNormal"/>
            </w:pPr>
          </w:p>
        </w:tc>
        <w:tc>
          <w:tcPr>
            <w:tcW w:w="1701" w:type="dxa"/>
            <w:tcBorders>
              <w:bottom w:val="nil"/>
            </w:tcBorders>
          </w:tcPr>
          <w:p w:rsidR="004C16C6" w:rsidRDefault="004C16C6">
            <w:pPr>
              <w:pStyle w:val="ConsPlusNormal"/>
            </w:pPr>
          </w:p>
        </w:tc>
        <w:tc>
          <w:tcPr>
            <w:tcW w:w="907" w:type="dxa"/>
            <w:tcBorders>
              <w:bottom w:val="nil"/>
            </w:tcBorders>
          </w:tcPr>
          <w:p w:rsidR="004C16C6" w:rsidRDefault="004C16C6">
            <w:pPr>
              <w:pStyle w:val="ConsPlusNormal"/>
            </w:pPr>
          </w:p>
        </w:tc>
        <w:tc>
          <w:tcPr>
            <w:tcW w:w="680" w:type="dxa"/>
            <w:tcBorders>
              <w:bottom w:val="nil"/>
            </w:tcBorders>
          </w:tcPr>
          <w:p w:rsidR="004C16C6" w:rsidRDefault="004C16C6">
            <w:pPr>
              <w:pStyle w:val="ConsPlusNormal"/>
            </w:pPr>
          </w:p>
        </w:tc>
        <w:tc>
          <w:tcPr>
            <w:tcW w:w="964" w:type="dxa"/>
            <w:tcBorders>
              <w:bottom w:val="nil"/>
              <w:right w:val="single" w:sz="4" w:space="0" w:color="auto"/>
            </w:tcBorders>
          </w:tcPr>
          <w:p w:rsidR="004C16C6" w:rsidRDefault="004C16C6">
            <w:pPr>
              <w:pStyle w:val="ConsPlusNormal"/>
            </w:pPr>
            <w:r>
              <w:t>Итого</w:t>
            </w:r>
          </w:p>
        </w:tc>
        <w:tc>
          <w:tcPr>
            <w:tcW w:w="567" w:type="dxa"/>
            <w:tcBorders>
              <w:left w:val="single" w:sz="4" w:space="0" w:color="auto"/>
              <w:right w:val="single" w:sz="4" w:space="0" w:color="auto"/>
            </w:tcBorders>
          </w:tcPr>
          <w:p w:rsidR="004C16C6" w:rsidRDefault="004C16C6">
            <w:pPr>
              <w:pStyle w:val="ConsPlusNormal"/>
            </w:pPr>
          </w:p>
        </w:tc>
        <w:tc>
          <w:tcPr>
            <w:tcW w:w="567" w:type="dxa"/>
            <w:tcBorders>
              <w:left w:val="single" w:sz="4" w:space="0" w:color="auto"/>
              <w:right w:val="single" w:sz="4" w:space="0" w:color="auto"/>
            </w:tcBorders>
          </w:tcPr>
          <w:p w:rsidR="004C16C6" w:rsidRDefault="004C16C6">
            <w:pPr>
              <w:pStyle w:val="ConsPlusNormal"/>
            </w:pPr>
          </w:p>
        </w:tc>
        <w:tc>
          <w:tcPr>
            <w:tcW w:w="567" w:type="dxa"/>
            <w:tcBorders>
              <w:left w:val="single" w:sz="4" w:space="0" w:color="auto"/>
              <w:right w:val="single" w:sz="4" w:space="0" w:color="auto"/>
            </w:tcBorders>
          </w:tcPr>
          <w:p w:rsidR="004C16C6" w:rsidRDefault="004C16C6">
            <w:pPr>
              <w:pStyle w:val="ConsPlusNormal"/>
              <w:jc w:val="center"/>
            </w:pPr>
            <w:r>
              <w:t>X</w:t>
            </w: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0531964, с. 3</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Изменение остатков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4C16C6">
        <w:tc>
          <w:tcPr>
            <w:tcW w:w="3288" w:type="dxa"/>
          </w:tcPr>
          <w:p w:rsidR="004C16C6" w:rsidRDefault="004C16C6">
            <w:pPr>
              <w:pStyle w:val="ConsPlusNormal"/>
              <w:jc w:val="center"/>
            </w:pPr>
            <w:r>
              <w:t>Наименование показателя</w:t>
            </w:r>
          </w:p>
        </w:tc>
        <w:tc>
          <w:tcPr>
            <w:tcW w:w="2041" w:type="dxa"/>
          </w:tcPr>
          <w:p w:rsidR="004C16C6" w:rsidRDefault="004C16C6">
            <w:pPr>
              <w:pStyle w:val="ConsPlusNormal"/>
              <w:jc w:val="center"/>
            </w:pPr>
            <w:r>
              <w:t>Получено</w:t>
            </w:r>
          </w:p>
        </w:tc>
        <w:tc>
          <w:tcPr>
            <w:tcW w:w="1871" w:type="dxa"/>
          </w:tcPr>
          <w:p w:rsidR="004C16C6" w:rsidRDefault="004C16C6">
            <w:pPr>
              <w:pStyle w:val="ConsPlusNormal"/>
              <w:jc w:val="center"/>
            </w:pPr>
            <w:r>
              <w:t>Переведено</w:t>
            </w:r>
          </w:p>
        </w:tc>
        <w:tc>
          <w:tcPr>
            <w:tcW w:w="1871" w:type="dxa"/>
          </w:tcPr>
          <w:p w:rsidR="004C16C6" w:rsidRDefault="004C16C6">
            <w:pPr>
              <w:pStyle w:val="ConsPlusNormal"/>
              <w:jc w:val="center"/>
            </w:pPr>
            <w:r>
              <w:t>Исполнено</w:t>
            </w:r>
          </w:p>
        </w:tc>
      </w:tr>
      <w:tr w:rsidR="004C16C6">
        <w:tc>
          <w:tcPr>
            <w:tcW w:w="3288" w:type="dxa"/>
          </w:tcPr>
          <w:p w:rsidR="004C16C6" w:rsidRDefault="004C16C6">
            <w:pPr>
              <w:pStyle w:val="ConsPlusNormal"/>
              <w:jc w:val="center"/>
            </w:pPr>
            <w:r>
              <w:t>1</w:t>
            </w:r>
          </w:p>
        </w:tc>
        <w:tc>
          <w:tcPr>
            <w:tcW w:w="2041" w:type="dxa"/>
          </w:tcPr>
          <w:p w:rsidR="004C16C6" w:rsidRDefault="004C16C6">
            <w:pPr>
              <w:pStyle w:val="ConsPlusNormal"/>
              <w:jc w:val="center"/>
            </w:pPr>
            <w:r>
              <w:t>2</w:t>
            </w:r>
          </w:p>
        </w:tc>
        <w:tc>
          <w:tcPr>
            <w:tcW w:w="1871" w:type="dxa"/>
          </w:tcPr>
          <w:p w:rsidR="004C16C6" w:rsidRDefault="004C16C6">
            <w:pPr>
              <w:pStyle w:val="ConsPlusNormal"/>
              <w:jc w:val="center"/>
            </w:pPr>
            <w:r>
              <w:t>3</w:t>
            </w:r>
          </w:p>
        </w:tc>
        <w:tc>
          <w:tcPr>
            <w:tcW w:w="1871" w:type="dxa"/>
          </w:tcPr>
          <w:p w:rsidR="004C16C6" w:rsidRDefault="004C16C6">
            <w:pPr>
              <w:pStyle w:val="ConsPlusNormal"/>
              <w:jc w:val="center"/>
            </w:pPr>
            <w:r>
              <w:t>4</w:t>
            </w:r>
          </w:p>
        </w:tc>
      </w:tr>
      <w:tr w:rsidR="004C16C6">
        <w:tc>
          <w:tcPr>
            <w:tcW w:w="3288" w:type="dxa"/>
          </w:tcPr>
          <w:p w:rsidR="004C16C6" w:rsidRDefault="004C16C6">
            <w:pPr>
              <w:pStyle w:val="ConsPlusNormal"/>
            </w:pPr>
            <w:r>
              <w:t>На начало дня</w:t>
            </w:r>
          </w:p>
        </w:tc>
        <w:tc>
          <w:tcPr>
            <w:tcW w:w="2041" w:type="dxa"/>
          </w:tcPr>
          <w:p w:rsidR="004C16C6" w:rsidRDefault="004C16C6">
            <w:pPr>
              <w:pStyle w:val="ConsPlusNormal"/>
            </w:pPr>
          </w:p>
        </w:tc>
        <w:tc>
          <w:tcPr>
            <w:tcW w:w="1871" w:type="dxa"/>
          </w:tcPr>
          <w:p w:rsidR="004C16C6" w:rsidRDefault="004C16C6">
            <w:pPr>
              <w:pStyle w:val="ConsPlusNormal"/>
            </w:pPr>
          </w:p>
        </w:tc>
        <w:tc>
          <w:tcPr>
            <w:tcW w:w="1871" w:type="dxa"/>
          </w:tcPr>
          <w:p w:rsidR="004C16C6" w:rsidRDefault="004C16C6">
            <w:pPr>
              <w:pStyle w:val="ConsPlusNormal"/>
            </w:pPr>
          </w:p>
        </w:tc>
      </w:tr>
      <w:tr w:rsidR="004C16C6">
        <w:tc>
          <w:tcPr>
            <w:tcW w:w="3288" w:type="dxa"/>
          </w:tcPr>
          <w:p w:rsidR="004C16C6" w:rsidRDefault="004C16C6">
            <w:pPr>
              <w:pStyle w:val="ConsPlusNormal"/>
            </w:pPr>
            <w:r>
              <w:t>На конец дня</w:t>
            </w:r>
          </w:p>
        </w:tc>
        <w:tc>
          <w:tcPr>
            <w:tcW w:w="2041" w:type="dxa"/>
          </w:tcPr>
          <w:p w:rsidR="004C16C6" w:rsidRDefault="004C16C6">
            <w:pPr>
              <w:pStyle w:val="ConsPlusNormal"/>
            </w:pPr>
          </w:p>
        </w:tc>
        <w:tc>
          <w:tcPr>
            <w:tcW w:w="1871" w:type="dxa"/>
          </w:tcPr>
          <w:p w:rsidR="004C16C6" w:rsidRDefault="004C16C6">
            <w:pPr>
              <w:pStyle w:val="ConsPlusNormal"/>
            </w:pPr>
          </w:p>
        </w:tc>
        <w:tc>
          <w:tcPr>
            <w:tcW w:w="187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4.2. Казначейское обеспечение обязательств</w:t>
      </w:r>
    </w:p>
    <w:p w:rsidR="004C16C6" w:rsidRDefault="004C16C6">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4C16C6">
        <w:tc>
          <w:tcPr>
            <w:tcW w:w="2551" w:type="dxa"/>
            <w:gridSpan w:val="2"/>
          </w:tcPr>
          <w:p w:rsidR="004C16C6" w:rsidRDefault="004C16C6">
            <w:pPr>
              <w:pStyle w:val="ConsPlusNormal"/>
              <w:jc w:val="center"/>
            </w:pPr>
            <w:r>
              <w:t>Документ, подтверждающий проведение операции</w:t>
            </w:r>
          </w:p>
        </w:tc>
        <w:tc>
          <w:tcPr>
            <w:tcW w:w="2778" w:type="dxa"/>
            <w:gridSpan w:val="2"/>
          </w:tcPr>
          <w:p w:rsidR="004C16C6" w:rsidRDefault="004C16C6">
            <w:pPr>
              <w:pStyle w:val="ConsPlusNormal"/>
              <w:jc w:val="center"/>
            </w:pPr>
            <w:r>
              <w:t>Документ бюджетного учреждения (автономного учреждения)</w:t>
            </w:r>
          </w:p>
        </w:tc>
        <w:tc>
          <w:tcPr>
            <w:tcW w:w="1247" w:type="dxa"/>
            <w:vMerge w:val="restart"/>
          </w:tcPr>
          <w:p w:rsidR="004C16C6" w:rsidRDefault="004C16C6">
            <w:pPr>
              <w:pStyle w:val="ConsPlusNormal"/>
              <w:jc w:val="center"/>
            </w:pPr>
            <w:r>
              <w:t>Получено</w:t>
            </w:r>
          </w:p>
        </w:tc>
        <w:tc>
          <w:tcPr>
            <w:tcW w:w="850" w:type="dxa"/>
            <w:vMerge w:val="restart"/>
          </w:tcPr>
          <w:p w:rsidR="004C16C6" w:rsidRDefault="004C16C6">
            <w:pPr>
              <w:pStyle w:val="ConsPlusNormal"/>
              <w:jc w:val="center"/>
            </w:pPr>
            <w:r>
              <w:t>Переведено</w:t>
            </w:r>
          </w:p>
        </w:tc>
        <w:tc>
          <w:tcPr>
            <w:tcW w:w="794" w:type="dxa"/>
            <w:vMerge w:val="restart"/>
          </w:tcPr>
          <w:p w:rsidR="004C16C6" w:rsidRDefault="004C16C6">
            <w:pPr>
              <w:pStyle w:val="ConsPlusNormal"/>
              <w:jc w:val="center"/>
            </w:pPr>
            <w:r>
              <w:t>Исполнено</w:t>
            </w:r>
          </w:p>
        </w:tc>
        <w:tc>
          <w:tcPr>
            <w:tcW w:w="850" w:type="dxa"/>
            <w:vMerge w:val="restart"/>
            <w:tcBorders>
              <w:right w:val="nil"/>
            </w:tcBorders>
          </w:tcPr>
          <w:p w:rsidR="004C16C6" w:rsidRDefault="004C16C6">
            <w:pPr>
              <w:pStyle w:val="ConsPlusNormal"/>
              <w:jc w:val="center"/>
            </w:pPr>
            <w:r>
              <w:t>Примечание</w:t>
            </w:r>
          </w:p>
        </w:tc>
      </w:tr>
      <w:tr w:rsidR="004C16C6">
        <w:tc>
          <w:tcPr>
            <w:tcW w:w="1417" w:type="dxa"/>
          </w:tcPr>
          <w:p w:rsidR="004C16C6" w:rsidRDefault="004C16C6">
            <w:pPr>
              <w:pStyle w:val="ConsPlusNormal"/>
              <w:jc w:val="center"/>
            </w:pPr>
            <w:r>
              <w:t>номер</w:t>
            </w:r>
          </w:p>
        </w:tc>
        <w:tc>
          <w:tcPr>
            <w:tcW w:w="1134" w:type="dxa"/>
          </w:tcPr>
          <w:p w:rsidR="004C16C6" w:rsidRDefault="004C16C6">
            <w:pPr>
              <w:pStyle w:val="ConsPlusNormal"/>
              <w:jc w:val="center"/>
            </w:pPr>
            <w:r>
              <w:t>дата</w:t>
            </w:r>
          </w:p>
        </w:tc>
        <w:tc>
          <w:tcPr>
            <w:tcW w:w="1474" w:type="dxa"/>
          </w:tcPr>
          <w:p w:rsidR="004C16C6" w:rsidRDefault="004C16C6">
            <w:pPr>
              <w:pStyle w:val="ConsPlusNormal"/>
              <w:jc w:val="center"/>
            </w:pPr>
            <w:r>
              <w:t>номер</w:t>
            </w:r>
          </w:p>
        </w:tc>
        <w:tc>
          <w:tcPr>
            <w:tcW w:w="1304" w:type="dxa"/>
          </w:tcPr>
          <w:p w:rsidR="004C16C6" w:rsidRDefault="004C16C6">
            <w:pPr>
              <w:pStyle w:val="ConsPlusNormal"/>
              <w:jc w:val="center"/>
            </w:pPr>
            <w:r>
              <w:t>дата</w:t>
            </w:r>
          </w:p>
        </w:tc>
        <w:tc>
          <w:tcPr>
            <w:tcW w:w="1247" w:type="dxa"/>
            <w:vMerge/>
          </w:tcPr>
          <w:p w:rsidR="004C16C6" w:rsidRDefault="004C16C6">
            <w:pPr>
              <w:pStyle w:val="ConsPlusNormal"/>
            </w:pPr>
          </w:p>
        </w:tc>
        <w:tc>
          <w:tcPr>
            <w:tcW w:w="850" w:type="dxa"/>
            <w:vMerge/>
          </w:tcPr>
          <w:p w:rsidR="004C16C6" w:rsidRDefault="004C16C6">
            <w:pPr>
              <w:pStyle w:val="ConsPlusNormal"/>
            </w:pPr>
          </w:p>
        </w:tc>
        <w:tc>
          <w:tcPr>
            <w:tcW w:w="794" w:type="dxa"/>
            <w:vMerge/>
          </w:tcPr>
          <w:p w:rsidR="004C16C6" w:rsidRDefault="004C16C6">
            <w:pPr>
              <w:pStyle w:val="ConsPlusNormal"/>
            </w:pPr>
          </w:p>
        </w:tc>
        <w:tc>
          <w:tcPr>
            <w:tcW w:w="850" w:type="dxa"/>
            <w:vMerge/>
            <w:tcBorders>
              <w:right w:val="nil"/>
            </w:tcBorders>
          </w:tcPr>
          <w:p w:rsidR="004C16C6" w:rsidRDefault="004C16C6">
            <w:pPr>
              <w:pStyle w:val="ConsPlusNormal"/>
            </w:pPr>
          </w:p>
        </w:tc>
      </w:tr>
      <w:tr w:rsidR="004C16C6">
        <w:tc>
          <w:tcPr>
            <w:tcW w:w="1417" w:type="dxa"/>
          </w:tcPr>
          <w:p w:rsidR="004C16C6" w:rsidRDefault="004C16C6">
            <w:pPr>
              <w:pStyle w:val="ConsPlusNormal"/>
              <w:jc w:val="center"/>
            </w:pPr>
            <w:r>
              <w:t>1</w:t>
            </w:r>
          </w:p>
        </w:tc>
        <w:tc>
          <w:tcPr>
            <w:tcW w:w="1134" w:type="dxa"/>
          </w:tcPr>
          <w:p w:rsidR="004C16C6" w:rsidRDefault="004C16C6">
            <w:pPr>
              <w:pStyle w:val="ConsPlusNormal"/>
              <w:jc w:val="center"/>
            </w:pPr>
            <w:r>
              <w:t>2</w:t>
            </w:r>
          </w:p>
        </w:tc>
        <w:tc>
          <w:tcPr>
            <w:tcW w:w="1474" w:type="dxa"/>
          </w:tcPr>
          <w:p w:rsidR="004C16C6" w:rsidRDefault="004C16C6">
            <w:pPr>
              <w:pStyle w:val="ConsPlusNormal"/>
              <w:jc w:val="center"/>
            </w:pPr>
            <w:r>
              <w:t>3</w:t>
            </w:r>
          </w:p>
        </w:tc>
        <w:tc>
          <w:tcPr>
            <w:tcW w:w="1304"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850" w:type="dxa"/>
            <w:tcBorders>
              <w:right w:val="nil"/>
            </w:tcBorders>
          </w:tcPr>
          <w:p w:rsidR="004C16C6" w:rsidRDefault="004C16C6">
            <w:pPr>
              <w:pStyle w:val="ConsPlusNormal"/>
              <w:jc w:val="center"/>
            </w:pPr>
            <w:r>
              <w:t>8</w:t>
            </w:r>
          </w:p>
        </w:tc>
      </w:tr>
      <w:tr w:rsidR="004C16C6">
        <w:tc>
          <w:tcPr>
            <w:tcW w:w="1417" w:type="dxa"/>
          </w:tcPr>
          <w:p w:rsidR="004C16C6" w:rsidRDefault="004C16C6">
            <w:pPr>
              <w:pStyle w:val="ConsPlusNormal"/>
            </w:pP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24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1417" w:type="dxa"/>
          </w:tcPr>
          <w:p w:rsidR="004C16C6" w:rsidRDefault="004C16C6">
            <w:pPr>
              <w:pStyle w:val="ConsPlusNormal"/>
            </w:pP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24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1417" w:type="dxa"/>
          </w:tcPr>
          <w:p w:rsidR="004C16C6" w:rsidRDefault="004C16C6">
            <w:pPr>
              <w:pStyle w:val="ConsPlusNormal"/>
            </w:pP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24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nil"/>
          </w:tblBorders>
        </w:tblPrEx>
        <w:tc>
          <w:tcPr>
            <w:tcW w:w="1417" w:type="dxa"/>
            <w:tcBorders>
              <w:left w:val="nil"/>
              <w:bottom w:val="nil"/>
              <w:right w:val="nil"/>
            </w:tcBorders>
          </w:tcPr>
          <w:p w:rsidR="004C16C6" w:rsidRDefault="004C16C6">
            <w:pPr>
              <w:pStyle w:val="ConsPlusNormal"/>
            </w:pPr>
          </w:p>
        </w:tc>
        <w:tc>
          <w:tcPr>
            <w:tcW w:w="1134" w:type="dxa"/>
            <w:tcBorders>
              <w:left w:val="nil"/>
              <w:bottom w:val="nil"/>
              <w:right w:val="nil"/>
            </w:tcBorders>
          </w:tcPr>
          <w:p w:rsidR="004C16C6" w:rsidRDefault="004C16C6">
            <w:pPr>
              <w:pStyle w:val="ConsPlusNormal"/>
            </w:pPr>
          </w:p>
        </w:tc>
        <w:tc>
          <w:tcPr>
            <w:tcW w:w="1474" w:type="dxa"/>
            <w:tcBorders>
              <w:left w:val="nil"/>
              <w:bottom w:val="nil"/>
              <w:right w:val="nil"/>
            </w:tcBorders>
          </w:tcPr>
          <w:p w:rsidR="004C16C6" w:rsidRDefault="004C16C6">
            <w:pPr>
              <w:pStyle w:val="ConsPlusNormal"/>
            </w:pPr>
          </w:p>
        </w:tc>
        <w:tc>
          <w:tcPr>
            <w:tcW w:w="1304" w:type="dxa"/>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22(1)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Title"/>
        <w:jc w:val="center"/>
      </w:pPr>
      <w:bookmarkStart w:id="119" w:name="P8711"/>
      <w:bookmarkEnd w:id="119"/>
      <w:r>
        <w:t>РЕКВИЗИТЫ</w:t>
      </w:r>
    </w:p>
    <w:p w:rsidR="004C16C6" w:rsidRDefault="004C16C6">
      <w:pPr>
        <w:pStyle w:val="ConsPlusTitle"/>
        <w:jc w:val="center"/>
      </w:pPr>
      <w:r>
        <w:t>ВЫПИСОК ИЗ ЛИЦЕВЫХ СЧЕТОВ БЮДЖЕТНЫХ (АВТОНОМНЫХ) УЧРЕЖДЕНИЙ</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(введены </w:t>
            </w:r>
            <w:hyperlink r:id="rId47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C16C6">
        <w:tc>
          <w:tcPr>
            <w:tcW w:w="680" w:type="dxa"/>
          </w:tcPr>
          <w:p w:rsidR="004C16C6" w:rsidRDefault="004C16C6">
            <w:pPr>
              <w:pStyle w:val="ConsPlusNormal"/>
              <w:jc w:val="center"/>
            </w:pPr>
            <w:r>
              <w:t>N п/п</w:t>
            </w:r>
          </w:p>
        </w:tc>
        <w:tc>
          <w:tcPr>
            <w:tcW w:w="2551" w:type="dxa"/>
          </w:tcPr>
          <w:p w:rsidR="004C16C6" w:rsidRDefault="004C16C6">
            <w:pPr>
              <w:pStyle w:val="ConsPlusNormal"/>
              <w:jc w:val="center"/>
            </w:pPr>
            <w:r>
              <w:t>Наименование реквизита</w:t>
            </w:r>
          </w:p>
        </w:tc>
        <w:tc>
          <w:tcPr>
            <w:tcW w:w="5839" w:type="dxa"/>
          </w:tcPr>
          <w:p w:rsidR="004C16C6" w:rsidRDefault="004C16C6">
            <w:pPr>
              <w:pStyle w:val="ConsPlusNormal"/>
              <w:jc w:val="center"/>
            </w:pPr>
            <w:r>
              <w:t>Формирование (заполнение) реквизита</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jc w:val="center"/>
            </w:pPr>
            <w:r>
              <w:t>2</w:t>
            </w:r>
          </w:p>
        </w:tc>
        <w:tc>
          <w:tcPr>
            <w:tcW w:w="5839" w:type="dxa"/>
          </w:tcPr>
          <w:p w:rsidR="004C16C6" w:rsidRDefault="004C16C6">
            <w:pPr>
              <w:pStyle w:val="ConsPlusNormal"/>
              <w:jc w:val="center"/>
            </w:pPr>
            <w:r>
              <w:t>3</w:t>
            </w:r>
          </w:p>
        </w:tc>
      </w:tr>
      <w:tr w:rsidR="004C16C6">
        <w:tc>
          <w:tcPr>
            <w:tcW w:w="9070" w:type="dxa"/>
            <w:gridSpan w:val="3"/>
          </w:tcPr>
          <w:p w:rsidR="004C16C6" w:rsidRDefault="004C16C6">
            <w:pPr>
              <w:pStyle w:val="ConsPlusNormal"/>
              <w:jc w:val="center"/>
              <w:outlineLvl w:val="2"/>
            </w:pPr>
            <w:r>
              <w:t>Общие сведения</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jc w:val="both"/>
            </w:pPr>
            <w:r>
              <w:t>Номер лицевого счета</w:t>
            </w:r>
          </w:p>
        </w:tc>
        <w:tc>
          <w:tcPr>
            <w:tcW w:w="5839" w:type="dxa"/>
          </w:tcPr>
          <w:p w:rsidR="004C16C6" w:rsidRDefault="004C16C6">
            <w:pPr>
              <w:pStyle w:val="ConsPlusNormal"/>
              <w:jc w:val="both"/>
            </w:pPr>
            <w:r>
              <w:t>Указывается номер лицевого счета, по которому формируется документ</w:t>
            </w:r>
          </w:p>
        </w:tc>
      </w:tr>
      <w:tr w:rsidR="004C16C6">
        <w:tc>
          <w:tcPr>
            <w:tcW w:w="680" w:type="dxa"/>
          </w:tcPr>
          <w:p w:rsidR="004C16C6" w:rsidRDefault="004C16C6">
            <w:pPr>
              <w:pStyle w:val="ConsPlusNormal"/>
              <w:jc w:val="center"/>
            </w:pPr>
            <w:r>
              <w:t>2.</w:t>
            </w:r>
          </w:p>
        </w:tc>
        <w:tc>
          <w:tcPr>
            <w:tcW w:w="2551" w:type="dxa"/>
          </w:tcPr>
          <w:p w:rsidR="004C16C6" w:rsidRDefault="004C16C6">
            <w:pPr>
              <w:pStyle w:val="ConsPlusNormal"/>
              <w:jc w:val="both"/>
            </w:pPr>
            <w:r>
              <w:t>Период</w:t>
            </w:r>
          </w:p>
        </w:tc>
        <w:tc>
          <w:tcPr>
            <w:tcW w:w="5839" w:type="dxa"/>
          </w:tcPr>
          <w:p w:rsidR="004C16C6" w:rsidRDefault="004C16C6">
            <w:pPr>
              <w:pStyle w:val="ConsPlusNormal"/>
              <w:jc w:val="both"/>
            </w:pPr>
            <w:r>
              <w:t>Указывается период, за который формируется документ</w:t>
            </w:r>
          </w:p>
        </w:tc>
      </w:tr>
      <w:tr w:rsidR="004C16C6">
        <w:tc>
          <w:tcPr>
            <w:tcW w:w="680" w:type="dxa"/>
          </w:tcPr>
          <w:p w:rsidR="004C16C6" w:rsidRDefault="004C16C6">
            <w:pPr>
              <w:pStyle w:val="ConsPlusNormal"/>
              <w:jc w:val="center"/>
            </w:pPr>
            <w:r>
              <w:t>3.</w:t>
            </w:r>
          </w:p>
        </w:tc>
        <w:tc>
          <w:tcPr>
            <w:tcW w:w="2551" w:type="dxa"/>
          </w:tcPr>
          <w:p w:rsidR="004C16C6" w:rsidRDefault="004C16C6">
            <w:pPr>
              <w:pStyle w:val="ConsPlusNormal"/>
              <w:jc w:val="both"/>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в котором открыт лицевой счет клиенту</w:t>
            </w:r>
          </w:p>
        </w:tc>
      </w:tr>
      <w:tr w:rsidR="004C16C6">
        <w:tc>
          <w:tcPr>
            <w:tcW w:w="680" w:type="dxa"/>
          </w:tcPr>
          <w:p w:rsidR="004C16C6" w:rsidRDefault="004C16C6">
            <w:pPr>
              <w:pStyle w:val="ConsPlusNormal"/>
              <w:jc w:val="center"/>
            </w:pPr>
            <w:r>
              <w:t>4.</w:t>
            </w:r>
          </w:p>
        </w:tc>
        <w:tc>
          <w:tcPr>
            <w:tcW w:w="2551" w:type="dxa"/>
          </w:tcPr>
          <w:p w:rsidR="004C16C6" w:rsidRDefault="004C16C6">
            <w:pPr>
              <w:pStyle w:val="ConsPlusNormal"/>
              <w:jc w:val="both"/>
            </w:pPr>
            <w:r>
              <w:t>Код ТОФК</w:t>
            </w:r>
          </w:p>
        </w:tc>
        <w:tc>
          <w:tcPr>
            <w:tcW w:w="5839" w:type="dxa"/>
          </w:tcPr>
          <w:p w:rsidR="004C16C6" w:rsidRDefault="004C16C6">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16C6">
        <w:tc>
          <w:tcPr>
            <w:tcW w:w="680" w:type="dxa"/>
          </w:tcPr>
          <w:p w:rsidR="004C16C6" w:rsidRDefault="004C16C6">
            <w:pPr>
              <w:pStyle w:val="ConsPlusNormal"/>
              <w:jc w:val="center"/>
            </w:pPr>
            <w:r>
              <w:t>5.</w:t>
            </w:r>
          </w:p>
        </w:tc>
        <w:tc>
          <w:tcPr>
            <w:tcW w:w="2551" w:type="dxa"/>
          </w:tcPr>
          <w:p w:rsidR="004C16C6" w:rsidRDefault="004C16C6">
            <w:pPr>
              <w:pStyle w:val="ConsPlusNormal"/>
              <w:jc w:val="both"/>
            </w:pPr>
            <w:r>
              <w:t>Бюджетное учреждение (автономное учреждение)</w:t>
            </w:r>
          </w:p>
        </w:tc>
        <w:tc>
          <w:tcPr>
            <w:tcW w:w="5839" w:type="dxa"/>
          </w:tcPr>
          <w:p w:rsidR="004C16C6" w:rsidRDefault="004C16C6">
            <w:pPr>
              <w:pStyle w:val="ConsPlusNormal"/>
              <w:jc w:val="both"/>
            </w:pPr>
            <w:r>
              <w:t>Указывается полное наименование бюджетного учреждения (автономного учреждения)</w:t>
            </w:r>
          </w:p>
        </w:tc>
      </w:tr>
      <w:tr w:rsidR="004C16C6">
        <w:tc>
          <w:tcPr>
            <w:tcW w:w="680" w:type="dxa"/>
          </w:tcPr>
          <w:p w:rsidR="004C16C6" w:rsidRDefault="004C16C6">
            <w:pPr>
              <w:pStyle w:val="ConsPlusNormal"/>
              <w:jc w:val="center"/>
            </w:pPr>
            <w:r>
              <w:t>6.</w:t>
            </w:r>
          </w:p>
        </w:tc>
        <w:tc>
          <w:tcPr>
            <w:tcW w:w="2551" w:type="dxa"/>
          </w:tcPr>
          <w:p w:rsidR="004C16C6" w:rsidRDefault="004C16C6">
            <w:pPr>
              <w:pStyle w:val="ConsPlusNormal"/>
              <w:jc w:val="both"/>
            </w:pPr>
            <w:r>
              <w:t>Код по Сводному реестру</w:t>
            </w:r>
          </w:p>
        </w:tc>
        <w:tc>
          <w:tcPr>
            <w:tcW w:w="5839" w:type="dxa"/>
          </w:tcPr>
          <w:p w:rsidR="004C16C6" w:rsidRDefault="004C16C6">
            <w:pPr>
              <w:pStyle w:val="ConsPlusNormal"/>
              <w:jc w:val="both"/>
            </w:pPr>
            <w:r>
              <w:t>Указывается код бюджетного учреждения (автономного учреждения) по Сводному реестру</w:t>
            </w:r>
          </w:p>
        </w:tc>
      </w:tr>
      <w:tr w:rsidR="004C16C6">
        <w:tc>
          <w:tcPr>
            <w:tcW w:w="680" w:type="dxa"/>
          </w:tcPr>
          <w:p w:rsidR="004C16C6" w:rsidRDefault="004C16C6">
            <w:pPr>
              <w:pStyle w:val="ConsPlusNormal"/>
              <w:jc w:val="center"/>
            </w:pPr>
            <w:r>
              <w:t>7.</w:t>
            </w:r>
          </w:p>
        </w:tc>
        <w:tc>
          <w:tcPr>
            <w:tcW w:w="2551" w:type="dxa"/>
          </w:tcPr>
          <w:p w:rsidR="004C16C6" w:rsidRDefault="004C16C6">
            <w:pPr>
              <w:pStyle w:val="ConsPlusNormal"/>
              <w:jc w:val="both"/>
            </w:pPr>
            <w:r>
              <w:t>Код по ОКПО</w:t>
            </w:r>
          </w:p>
        </w:tc>
        <w:tc>
          <w:tcPr>
            <w:tcW w:w="5839" w:type="dxa"/>
          </w:tcPr>
          <w:p w:rsidR="004C16C6" w:rsidRDefault="004C16C6">
            <w:pPr>
              <w:pStyle w:val="ConsPlusNormal"/>
              <w:jc w:val="both"/>
            </w:pPr>
            <w:r>
              <w:t>Указывается код по ОКПО бюджетного учреждения (автономного учреждения)</w:t>
            </w:r>
          </w:p>
        </w:tc>
      </w:tr>
      <w:tr w:rsidR="004C16C6">
        <w:tc>
          <w:tcPr>
            <w:tcW w:w="680" w:type="dxa"/>
          </w:tcPr>
          <w:p w:rsidR="004C16C6" w:rsidRDefault="004C16C6">
            <w:pPr>
              <w:pStyle w:val="ConsPlusNormal"/>
              <w:jc w:val="center"/>
            </w:pPr>
            <w:r>
              <w:lastRenderedPageBreak/>
              <w:t>8.</w:t>
            </w:r>
          </w:p>
        </w:tc>
        <w:tc>
          <w:tcPr>
            <w:tcW w:w="2551" w:type="dxa"/>
          </w:tcPr>
          <w:p w:rsidR="004C16C6" w:rsidRDefault="004C16C6">
            <w:pPr>
              <w:pStyle w:val="ConsPlusNormal"/>
              <w:jc w:val="both"/>
            </w:pPr>
            <w:r>
              <w:t>Орган, осуществляющий функции и полномочия учредителя</w:t>
            </w:r>
          </w:p>
        </w:tc>
        <w:tc>
          <w:tcPr>
            <w:tcW w:w="5839" w:type="dxa"/>
          </w:tcPr>
          <w:p w:rsidR="004C16C6" w:rsidRDefault="004C16C6">
            <w:pPr>
              <w:pStyle w:val="ConsPlusNormal"/>
              <w:jc w:val="both"/>
            </w:pPr>
            <w:r>
              <w:t>Указывается полное наименование органа, осуществляющего функции и полномочия учредителя</w:t>
            </w:r>
          </w:p>
        </w:tc>
      </w:tr>
      <w:tr w:rsidR="004C16C6">
        <w:tc>
          <w:tcPr>
            <w:tcW w:w="680" w:type="dxa"/>
          </w:tcPr>
          <w:p w:rsidR="004C16C6" w:rsidRDefault="004C16C6">
            <w:pPr>
              <w:pStyle w:val="ConsPlusNormal"/>
              <w:jc w:val="center"/>
            </w:pPr>
            <w:r>
              <w:t>9.</w:t>
            </w:r>
          </w:p>
        </w:tc>
        <w:tc>
          <w:tcPr>
            <w:tcW w:w="2551" w:type="dxa"/>
          </w:tcPr>
          <w:p w:rsidR="004C16C6" w:rsidRDefault="004C16C6">
            <w:pPr>
              <w:pStyle w:val="ConsPlusNormal"/>
              <w:jc w:val="both"/>
            </w:pPr>
            <w:r>
              <w:t>Код по ОКПО</w:t>
            </w:r>
          </w:p>
        </w:tc>
        <w:tc>
          <w:tcPr>
            <w:tcW w:w="5839" w:type="dxa"/>
          </w:tcPr>
          <w:p w:rsidR="004C16C6" w:rsidRDefault="004C16C6">
            <w:pPr>
              <w:pStyle w:val="ConsPlusNormal"/>
              <w:jc w:val="both"/>
            </w:pPr>
            <w:r>
              <w:t>Указывается код по ОКПО органа, осуществляющего функции и полномочия учредителя</w:t>
            </w:r>
          </w:p>
        </w:tc>
      </w:tr>
      <w:tr w:rsidR="004C16C6">
        <w:tc>
          <w:tcPr>
            <w:tcW w:w="680" w:type="dxa"/>
          </w:tcPr>
          <w:p w:rsidR="004C16C6" w:rsidRDefault="004C16C6">
            <w:pPr>
              <w:pStyle w:val="ConsPlusNormal"/>
              <w:jc w:val="center"/>
            </w:pPr>
            <w:r>
              <w:t>10.</w:t>
            </w:r>
          </w:p>
        </w:tc>
        <w:tc>
          <w:tcPr>
            <w:tcW w:w="2551" w:type="dxa"/>
          </w:tcPr>
          <w:p w:rsidR="004C16C6" w:rsidRDefault="004C16C6">
            <w:pPr>
              <w:pStyle w:val="ConsPlusNormal"/>
              <w:jc w:val="both"/>
            </w:pPr>
            <w:r>
              <w:t>Наименование бюджета</w:t>
            </w:r>
          </w:p>
        </w:tc>
        <w:tc>
          <w:tcPr>
            <w:tcW w:w="5839" w:type="dxa"/>
          </w:tcPr>
          <w:p w:rsidR="004C16C6" w:rsidRDefault="004C16C6">
            <w:pPr>
              <w:pStyle w:val="ConsPlusNormal"/>
              <w:jc w:val="both"/>
            </w:pPr>
            <w:r>
              <w:t>Указывается наименование бюджета</w:t>
            </w:r>
          </w:p>
        </w:tc>
      </w:tr>
      <w:tr w:rsidR="004C16C6">
        <w:tc>
          <w:tcPr>
            <w:tcW w:w="680" w:type="dxa"/>
          </w:tcPr>
          <w:p w:rsidR="004C16C6" w:rsidRDefault="004C16C6">
            <w:pPr>
              <w:pStyle w:val="ConsPlusNormal"/>
              <w:jc w:val="center"/>
            </w:pPr>
            <w:r>
              <w:t>11.</w:t>
            </w:r>
          </w:p>
        </w:tc>
        <w:tc>
          <w:tcPr>
            <w:tcW w:w="2551" w:type="dxa"/>
          </w:tcPr>
          <w:p w:rsidR="004C16C6" w:rsidRDefault="004C16C6">
            <w:pPr>
              <w:pStyle w:val="ConsPlusNormal"/>
              <w:jc w:val="both"/>
            </w:pPr>
            <w:r>
              <w:t>Код по ОКТМО</w:t>
            </w:r>
          </w:p>
        </w:tc>
        <w:tc>
          <w:tcPr>
            <w:tcW w:w="5839" w:type="dxa"/>
          </w:tcPr>
          <w:p w:rsidR="004C16C6" w:rsidRDefault="004C16C6">
            <w:pPr>
              <w:pStyle w:val="ConsPlusNormal"/>
              <w:jc w:val="both"/>
            </w:pPr>
            <w:r>
              <w:t xml:space="preserve">Указывается код по Общероссийскому </w:t>
            </w:r>
            <w:hyperlink r:id="rId476">
              <w:r>
                <w:rPr>
                  <w:color w:val="0000FF"/>
                </w:rPr>
                <w:t>классификатору</w:t>
              </w:r>
            </w:hyperlink>
            <w:r>
              <w:t xml:space="preserve"> территорий муниципальных образований</w:t>
            </w:r>
          </w:p>
        </w:tc>
      </w:tr>
      <w:tr w:rsidR="004C16C6">
        <w:tc>
          <w:tcPr>
            <w:tcW w:w="680" w:type="dxa"/>
          </w:tcPr>
          <w:p w:rsidR="004C16C6" w:rsidRDefault="004C16C6">
            <w:pPr>
              <w:pStyle w:val="ConsPlusNormal"/>
              <w:jc w:val="center"/>
            </w:pPr>
            <w:r>
              <w:t>12.</w:t>
            </w:r>
          </w:p>
        </w:tc>
        <w:tc>
          <w:tcPr>
            <w:tcW w:w="2551" w:type="dxa"/>
          </w:tcPr>
          <w:p w:rsidR="004C16C6" w:rsidRDefault="004C16C6">
            <w:pPr>
              <w:pStyle w:val="ConsPlusNormal"/>
              <w:jc w:val="both"/>
            </w:pPr>
            <w:r>
              <w:t>Единица измерения: руб.</w:t>
            </w:r>
          </w:p>
        </w:tc>
        <w:tc>
          <w:tcPr>
            <w:tcW w:w="5839" w:type="dxa"/>
          </w:tcPr>
          <w:p w:rsidR="004C16C6" w:rsidRDefault="004C16C6">
            <w:pPr>
              <w:pStyle w:val="ConsPlusNormal"/>
              <w:jc w:val="both"/>
            </w:pPr>
            <w:r>
              <w:t>Реквизит не заполняется</w:t>
            </w:r>
          </w:p>
        </w:tc>
      </w:tr>
      <w:tr w:rsidR="004C16C6">
        <w:tc>
          <w:tcPr>
            <w:tcW w:w="680" w:type="dxa"/>
          </w:tcPr>
          <w:p w:rsidR="004C16C6" w:rsidRDefault="004C16C6">
            <w:pPr>
              <w:pStyle w:val="ConsPlusNormal"/>
              <w:jc w:val="center"/>
            </w:pPr>
            <w:r>
              <w:t>13.</w:t>
            </w:r>
          </w:p>
        </w:tc>
        <w:tc>
          <w:tcPr>
            <w:tcW w:w="2551" w:type="dxa"/>
          </w:tcPr>
          <w:p w:rsidR="004C16C6" w:rsidRDefault="004C16C6">
            <w:pPr>
              <w:pStyle w:val="ConsPlusNormal"/>
              <w:jc w:val="both"/>
            </w:pPr>
            <w:r>
              <w:t>Код по ОКЕИ</w:t>
            </w:r>
          </w:p>
        </w:tc>
        <w:tc>
          <w:tcPr>
            <w:tcW w:w="5839" w:type="dxa"/>
          </w:tcPr>
          <w:p w:rsidR="004C16C6" w:rsidRDefault="004C16C6">
            <w:pPr>
              <w:pStyle w:val="ConsPlusNormal"/>
              <w:jc w:val="both"/>
            </w:pPr>
            <w:r>
              <w:t xml:space="preserve">Указывается значение </w:t>
            </w:r>
            <w:hyperlink r:id="rId477">
              <w:r>
                <w:rPr>
                  <w:color w:val="0000FF"/>
                </w:rPr>
                <w:t>"383"</w:t>
              </w:r>
            </w:hyperlink>
          </w:p>
        </w:tc>
      </w:tr>
      <w:tr w:rsidR="004C16C6">
        <w:tc>
          <w:tcPr>
            <w:tcW w:w="680" w:type="dxa"/>
            <w:vAlign w:val="center"/>
          </w:tcPr>
          <w:p w:rsidR="004C16C6" w:rsidRDefault="004C16C6">
            <w:pPr>
              <w:pStyle w:val="ConsPlusNormal"/>
              <w:jc w:val="center"/>
            </w:pPr>
            <w:r>
              <w:t>14.</w:t>
            </w:r>
          </w:p>
        </w:tc>
        <w:tc>
          <w:tcPr>
            <w:tcW w:w="2551" w:type="dxa"/>
            <w:vAlign w:val="center"/>
          </w:tcPr>
          <w:p w:rsidR="004C16C6" w:rsidRDefault="004C16C6">
            <w:pPr>
              <w:pStyle w:val="ConsPlusNormal"/>
              <w:jc w:val="both"/>
            </w:pPr>
            <w:r>
              <w:t>Отметка органа Федерального казначейства</w:t>
            </w:r>
          </w:p>
        </w:tc>
        <w:tc>
          <w:tcPr>
            <w:tcW w:w="5839" w:type="dxa"/>
          </w:tcPr>
          <w:p w:rsidR="004C16C6" w:rsidRDefault="004C16C6">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4C16C6">
        <w:tc>
          <w:tcPr>
            <w:tcW w:w="9070" w:type="dxa"/>
            <w:gridSpan w:val="3"/>
          </w:tcPr>
          <w:p w:rsidR="004C16C6" w:rsidRDefault="004C16C6">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4C16C6">
        <w:tc>
          <w:tcPr>
            <w:tcW w:w="680" w:type="dxa"/>
          </w:tcPr>
          <w:p w:rsidR="004C16C6" w:rsidRDefault="004C16C6">
            <w:pPr>
              <w:pStyle w:val="ConsPlusNormal"/>
              <w:jc w:val="center"/>
              <w:outlineLvl w:val="3"/>
            </w:pPr>
            <w:r>
              <w:t>1</w:t>
            </w:r>
          </w:p>
        </w:tc>
        <w:tc>
          <w:tcPr>
            <w:tcW w:w="8390" w:type="dxa"/>
            <w:gridSpan w:val="2"/>
          </w:tcPr>
          <w:p w:rsidR="004C16C6" w:rsidRDefault="004C16C6">
            <w:pPr>
              <w:pStyle w:val="ConsPlusNormal"/>
              <w:jc w:val="center"/>
            </w:pPr>
            <w:r>
              <w:t>Плановые показатели</w:t>
            </w:r>
          </w:p>
        </w:tc>
      </w:tr>
      <w:tr w:rsidR="004C16C6">
        <w:tc>
          <w:tcPr>
            <w:tcW w:w="680" w:type="dxa"/>
          </w:tcPr>
          <w:p w:rsidR="004C16C6" w:rsidRDefault="004C16C6">
            <w:pPr>
              <w:pStyle w:val="ConsPlusNormal"/>
              <w:jc w:val="center"/>
              <w:outlineLvl w:val="4"/>
            </w:pPr>
            <w:r>
              <w:t>1.1</w:t>
            </w:r>
          </w:p>
        </w:tc>
        <w:tc>
          <w:tcPr>
            <w:tcW w:w="8390" w:type="dxa"/>
            <w:gridSpan w:val="2"/>
          </w:tcPr>
          <w:p w:rsidR="004C16C6" w:rsidRDefault="004C16C6">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4C16C6">
        <w:tc>
          <w:tcPr>
            <w:tcW w:w="680" w:type="dxa"/>
          </w:tcPr>
          <w:p w:rsidR="004C16C6" w:rsidRDefault="004C16C6">
            <w:pPr>
              <w:pStyle w:val="ConsPlusNormal"/>
              <w:jc w:val="center"/>
            </w:pPr>
            <w:r>
              <w:t>1.1.1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1.1.2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 (при наличии)</w:t>
            </w:r>
          </w:p>
        </w:tc>
      </w:tr>
      <w:tr w:rsidR="004C16C6">
        <w:tc>
          <w:tcPr>
            <w:tcW w:w="680" w:type="dxa"/>
          </w:tcPr>
          <w:p w:rsidR="004C16C6" w:rsidRDefault="004C16C6">
            <w:pPr>
              <w:pStyle w:val="ConsPlusNormal"/>
              <w:jc w:val="center"/>
            </w:pPr>
            <w:r>
              <w:t>1.1.3</w:t>
            </w:r>
          </w:p>
        </w:tc>
        <w:tc>
          <w:tcPr>
            <w:tcW w:w="2551" w:type="dxa"/>
          </w:tcPr>
          <w:p w:rsidR="004C16C6" w:rsidRDefault="004C16C6">
            <w:pPr>
              <w:pStyle w:val="ConsPlusNormal"/>
              <w:jc w:val="both"/>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составления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1.1.4</w:t>
            </w:r>
          </w:p>
        </w:tc>
        <w:tc>
          <w:tcPr>
            <w:tcW w:w="2551" w:type="dxa"/>
          </w:tcPr>
          <w:p w:rsidR="004C16C6" w:rsidRDefault="004C16C6">
            <w:pPr>
              <w:pStyle w:val="ConsPlusNormal"/>
              <w:jc w:val="both"/>
            </w:pPr>
            <w:r>
              <w:t>Вид</w:t>
            </w:r>
          </w:p>
        </w:tc>
        <w:tc>
          <w:tcPr>
            <w:tcW w:w="5839" w:type="dxa"/>
          </w:tcPr>
          <w:p w:rsidR="004C16C6" w:rsidRDefault="004C16C6">
            <w:pPr>
              <w:pStyle w:val="ConsPlusNormal"/>
              <w:jc w:val="both"/>
            </w:pPr>
            <w:r>
              <w:t>Указывается построчно значение "поступления" и значение "выплаты"</w:t>
            </w:r>
          </w:p>
        </w:tc>
      </w:tr>
      <w:tr w:rsidR="004C16C6">
        <w:tc>
          <w:tcPr>
            <w:tcW w:w="680" w:type="dxa"/>
            <w:vMerge w:val="restart"/>
          </w:tcPr>
          <w:p w:rsidR="004C16C6" w:rsidRDefault="004C16C6">
            <w:pPr>
              <w:pStyle w:val="ConsPlusNormal"/>
              <w:jc w:val="center"/>
            </w:pPr>
            <w:r>
              <w:t>1.1.5</w:t>
            </w:r>
          </w:p>
        </w:tc>
        <w:tc>
          <w:tcPr>
            <w:tcW w:w="2551" w:type="dxa"/>
            <w:vMerge w:val="restart"/>
          </w:tcPr>
          <w:p w:rsidR="004C16C6" w:rsidRDefault="004C16C6">
            <w:pPr>
              <w:pStyle w:val="ConsPlusNormal"/>
              <w:jc w:val="both"/>
            </w:pPr>
            <w:r>
              <w:t>Сумма планируемых поступлений/выплат на текущий финансовый год</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текущий финансовый год</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1.1.6</w:t>
            </w:r>
          </w:p>
        </w:tc>
        <w:tc>
          <w:tcPr>
            <w:tcW w:w="2551" w:type="dxa"/>
            <w:vMerge w:val="restart"/>
          </w:tcPr>
          <w:p w:rsidR="004C16C6" w:rsidRDefault="004C16C6">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4C16C6" w:rsidRDefault="004C16C6">
            <w:pPr>
              <w:pStyle w:val="ConsPlusNormal"/>
              <w:jc w:val="both"/>
            </w:pPr>
            <w:r>
              <w:lastRenderedPageBreak/>
              <w:t>Указывается сумма планируемых поступлений/выплат на первый год планового периода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lastRenderedPageBreak/>
              <w:t>1.1.7</w:t>
            </w:r>
          </w:p>
        </w:tc>
        <w:tc>
          <w:tcPr>
            <w:tcW w:w="2551" w:type="dxa"/>
            <w:vMerge w:val="restart"/>
          </w:tcPr>
          <w:p w:rsidR="004C16C6" w:rsidRDefault="004C16C6">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второй год планового периода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1.1.8</w:t>
            </w:r>
          </w:p>
        </w:tc>
        <w:tc>
          <w:tcPr>
            <w:tcW w:w="2551" w:type="dxa"/>
            <w:vMerge w:val="restart"/>
          </w:tcPr>
          <w:p w:rsidR="004C16C6" w:rsidRDefault="004C16C6">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за пределами планового периода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tcPr>
          <w:p w:rsidR="004C16C6" w:rsidRDefault="004C16C6">
            <w:pPr>
              <w:pStyle w:val="ConsPlusNormal"/>
              <w:jc w:val="center"/>
              <w:outlineLvl w:val="4"/>
            </w:pPr>
            <w:r>
              <w:t>1.2</w:t>
            </w:r>
          </w:p>
        </w:tc>
        <w:tc>
          <w:tcPr>
            <w:tcW w:w="8390" w:type="dxa"/>
            <w:gridSpan w:val="2"/>
          </w:tcPr>
          <w:p w:rsidR="004C16C6" w:rsidRDefault="004C16C6">
            <w:pPr>
              <w:pStyle w:val="ConsPlusNormal"/>
              <w:jc w:val="center"/>
            </w:pPr>
            <w:r>
              <w:t>Сведения об операциях с целевыми субсидиями</w:t>
            </w:r>
          </w:p>
        </w:tc>
      </w:tr>
      <w:tr w:rsidR="004C16C6">
        <w:tc>
          <w:tcPr>
            <w:tcW w:w="680" w:type="dxa"/>
          </w:tcPr>
          <w:p w:rsidR="004C16C6" w:rsidRDefault="004C16C6">
            <w:pPr>
              <w:pStyle w:val="ConsPlusNormal"/>
              <w:jc w:val="center"/>
            </w:pPr>
            <w:r>
              <w:t>1.2.1</w:t>
            </w:r>
          </w:p>
        </w:tc>
        <w:tc>
          <w:tcPr>
            <w:tcW w:w="2551" w:type="dxa"/>
          </w:tcPr>
          <w:p w:rsidR="004C16C6" w:rsidRDefault="004C16C6">
            <w:pPr>
              <w:pStyle w:val="ConsPlusNormal"/>
              <w:jc w:val="both"/>
            </w:pPr>
            <w:r>
              <w:t>Наименование документа об операциях с целевыми субсидиями</w:t>
            </w:r>
          </w:p>
        </w:tc>
        <w:tc>
          <w:tcPr>
            <w:tcW w:w="5839" w:type="dxa"/>
          </w:tcPr>
          <w:p w:rsidR="004C16C6" w:rsidRDefault="004C16C6">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4C16C6">
        <w:tc>
          <w:tcPr>
            <w:tcW w:w="680" w:type="dxa"/>
          </w:tcPr>
          <w:p w:rsidR="004C16C6" w:rsidRDefault="004C16C6">
            <w:pPr>
              <w:pStyle w:val="ConsPlusNormal"/>
              <w:jc w:val="center"/>
            </w:pPr>
            <w:r>
              <w:t>1.2.2</w:t>
            </w:r>
          </w:p>
        </w:tc>
        <w:tc>
          <w:tcPr>
            <w:tcW w:w="2551" w:type="dxa"/>
          </w:tcPr>
          <w:p w:rsidR="004C16C6" w:rsidRDefault="004C16C6">
            <w:pPr>
              <w:pStyle w:val="ConsPlusNormal"/>
              <w:jc w:val="both"/>
            </w:pPr>
            <w:r>
              <w:t>Дата документа об операциях с целевыми субсидиями</w:t>
            </w:r>
          </w:p>
        </w:tc>
        <w:tc>
          <w:tcPr>
            <w:tcW w:w="5839" w:type="dxa"/>
          </w:tcPr>
          <w:p w:rsidR="004C16C6" w:rsidRDefault="004C16C6">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4C16C6">
        <w:tc>
          <w:tcPr>
            <w:tcW w:w="680" w:type="dxa"/>
          </w:tcPr>
          <w:p w:rsidR="004C16C6" w:rsidRDefault="004C16C6">
            <w:pPr>
              <w:pStyle w:val="ConsPlusNormal"/>
              <w:jc w:val="center"/>
            </w:pPr>
            <w:r>
              <w:t>1.2.3</w:t>
            </w:r>
          </w:p>
        </w:tc>
        <w:tc>
          <w:tcPr>
            <w:tcW w:w="2551" w:type="dxa"/>
          </w:tcPr>
          <w:p w:rsidR="004C16C6" w:rsidRDefault="004C16C6">
            <w:pPr>
              <w:pStyle w:val="ConsPlusNormal"/>
              <w:jc w:val="both"/>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w:t>
            </w:r>
          </w:p>
        </w:tc>
      </w:tr>
      <w:tr w:rsidR="004C16C6">
        <w:tc>
          <w:tcPr>
            <w:tcW w:w="680" w:type="dxa"/>
          </w:tcPr>
          <w:p w:rsidR="004C16C6" w:rsidRDefault="004C16C6">
            <w:pPr>
              <w:pStyle w:val="ConsPlusNormal"/>
              <w:jc w:val="center"/>
            </w:pPr>
            <w:r>
              <w:t>1.2.4</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1.2.5</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1.2.6</w:t>
            </w:r>
          </w:p>
        </w:tc>
        <w:tc>
          <w:tcPr>
            <w:tcW w:w="2551" w:type="dxa"/>
          </w:tcPr>
          <w:p w:rsidR="004C16C6" w:rsidRDefault="004C16C6">
            <w:pPr>
              <w:pStyle w:val="ConsPlusNormal"/>
              <w:jc w:val="both"/>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vMerge w:val="restart"/>
          </w:tcPr>
          <w:p w:rsidR="004C16C6" w:rsidRDefault="004C16C6">
            <w:pPr>
              <w:pStyle w:val="ConsPlusNormal"/>
              <w:jc w:val="center"/>
            </w:pPr>
            <w:r>
              <w:t>1.2.7</w:t>
            </w:r>
          </w:p>
        </w:tc>
        <w:tc>
          <w:tcPr>
            <w:tcW w:w="2551" w:type="dxa"/>
            <w:vMerge w:val="restart"/>
          </w:tcPr>
          <w:p w:rsidR="004C16C6" w:rsidRDefault="004C16C6">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C16C6" w:rsidRDefault="004C16C6">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4C16C6">
        <w:tc>
          <w:tcPr>
            <w:tcW w:w="680" w:type="dxa"/>
            <w:vMerge w:val="restart"/>
          </w:tcPr>
          <w:p w:rsidR="004C16C6" w:rsidRDefault="004C16C6">
            <w:pPr>
              <w:pStyle w:val="ConsPlusNormal"/>
              <w:jc w:val="center"/>
            </w:pPr>
            <w:r>
              <w:lastRenderedPageBreak/>
              <w:t>1.2.8</w:t>
            </w:r>
          </w:p>
        </w:tc>
        <w:tc>
          <w:tcPr>
            <w:tcW w:w="2551" w:type="dxa"/>
            <w:vMerge w:val="restart"/>
          </w:tcPr>
          <w:p w:rsidR="004C16C6" w:rsidRDefault="004C16C6">
            <w:pPr>
              <w:pStyle w:val="ConsPlusNormal"/>
              <w:jc w:val="both"/>
            </w:pPr>
            <w:r>
              <w:t>Суммы возврата дебиторской задолженности прошлых лет</w:t>
            </w:r>
          </w:p>
        </w:tc>
        <w:tc>
          <w:tcPr>
            <w:tcW w:w="5839" w:type="dxa"/>
            <w:tcBorders>
              <w:bottom w:val="nil"/>
            </w:tcBorders>
          </w:tcPr>
          <w:p w:rsidR="004C16C6" w:rsidRDefault="004C16C6">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 разрешенная к использованию</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C16C6">
        <w:tc>
          <w:tcPr>
            <w:tcW w:w="680" w:type="dxa"/>
            <w:vMerge w:val="restart"/>
          </w:tcPr>
          <w:p w:rsidR="004C16C6" w:rsidRDefault="004C16C6">
            <w:pPr>
              <w:pStyle w:val="ConsPlusNormal"/>
              <w:jc w:val="center"/>
            </w:pPr>
            <w:r>
              <w:t>1.2.9</w:t>
            </w:r>
          </w:p>
        </w:tc>
        <w:tc>
          <w:tcPr>
            <w:tcW w:w="2551" w:type="dxa"/>
            <w:vMerge w:val="restart"/>
          </w:tcPr>
          <w:p w:rsidR="004C16C6" w:rsidRDefault="004C16C6">
            <w:pPr>
              <w:pStyle w:val="ConsPlusNormal"/>
              <w:jc w:val="both"/>
            </w:pPr>
            <w:r>
              <w:t>Планируемые поступления</w:t>
            </w:r>
          </w:p>
        </w:tc>
        <w:tc>
          <w:tcPr>
            <w:tcW w:w="5839" w:type="dxa"/>
            <w:tcBorders>
              <w:bottom w:val="nil"/>
            </w:tcBorders>
          </w:tcPr>
          <w:p w:rsidR="004C16C6" w:rsidRDefault="004C16C6">
            <w:pPr>
              <w:pStyle w:val="ConsPlusNormal"/>
              <w:jc w:val="both"/>
            </w:pPr>
            <w:r>
              <w:t>Указывается сумма планируемых на текущий финансовый год поступлений целевых субсидий</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4C16C6">
        <w:tc>
          <w:tcPr>
            <w:tcW w:w="680" w:type="dxa"/>
            <w:vMerge w:val="restart"/>
          </w:tcPr>
          <w:p w:rsidR="004C16C6" w:rsidRDefault="004C16C6">
            <w:pPr>
              <w:pStyle w:val="ConsPlusNormal"/>
              <w:jc w:val="center"/>
            </w:pPr>
            <w:r>
              <w:t>1.2.10</w:t>
            </w:r>
          </w:p>
        </w:tc>
        <w:tc>
          <w:tcPr>
            <w:tcW w:w="2551" w:type="dxa"/>
            <w:vMerge w:val="restart"/>
          </w:tcPr>
          <w:p w:rsidR="004C16C6" w:rsidRDefault="004C16C6">
            <w:pPr>
              <w:pStyle w:val="ConsPlusNormal"/>
              <w:jc w:val="both"/>
            </w:pPr>
            <w:r>
              <w:t>Планируемые выплаты</w:t>
            </w:r>
          </w:p>
        </w:tc>
        <w:tc>
          <w:tcPr>
            <w:tcW w:w="5839" w:type="dxa"/>
            <w:tcBorders>
              <w:bottom w:val="nil"/>
            </w:tcBorders>
          </w:tcPr>
          <w:p w:rsidR="004C16C6" w:rsidRDefault="004C16C6">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C16C6">
        <w:tc>
          <w:tcPr>
            <w:tcW w:w="680" w:type="dxa"/>
          </w:tcPr>
          <w:p w:rsidR="004C16C6" w:rsidRDefault="004C16C6">
            <w:pPr>
              <w:pStyle w:val="ConsPlusNormal"/>
              <w:jc w:val="center"/>
              <w:outlineLvl w:val="3"/>
            </w:pPr>
            <w:r>
              <w:t>2</w:t>
            </w:r>
          </w:p>
        </w:tc>
        <w:tc>
          <w:tcPr>
            <w:tcW w:w="8390" w:type="dxa"/>
            <w:gridSpan w:val="2"/>
          </w:tcPr>
          <w:p w:rsidR="004C16C6" w:rsidRDefault="004C16C6">
            <w:pPr>
              <w:pStyle w:val="ConsPlusNormal"/>
              <w:jc w:val="center"/>
            </w:pPr>
            <w:r>
              <w:t>Остаток средств на лицевом счете</w:t>
            </w:r>
          </w:p>
        </w:tc>
      </w:tr>
      <w:tr w:rsidR="004C16C6">
        <w:tc>
          <w:tcPr>
            <w:tcW w:w="680" w:type="dxa"/>
          </w:tcPr>
          <w:p w:rsidR="004C16C6" w:rsidRDefault="004C16C6">
            <w:pPr>
              <w:pStyle w:val="ConsPlusNormal"/>
              <w:jc w:val="center"/>
            </w:pPr>
            <w:r>
              <w:t>2.1</w:t>
            </w:r>
          </w:p>
        </w:tc>
        <w:tc>
          <w:tcPr>
            <w:tcW w:w="2551" w:type="dxa"/>
          </w:tcPr>
          <w:p w:rsidR="004C16C6" w:rsidRDefault="004C16C6">
            <w:pPr>
              <w:pStyle w:val="ConsPlusNormal"/>
              <w:jc w:val="both"/>
            </w:pPr>
            <w:r>
              <w:t>Наименование показателя</w:t>
            </w:r>
          </w:p>
        </w:tc>
        <w:tc>
          <w:tcPr>
            <w:tcW w:w="5839" w:type="dxa"/>
          </w:tcPr>
          <w:p w:rsidR="004C16C6" w:rsidRDefault="004C16C6">
            <w:pPr>
              <w:pStyle w:val="ConsPlusNormal"/>
              <w:jc w:val="both"/>
            </w:pPr>
            <w:r>
              <w:t>Указывается построчно значение "на начало периода" и значение "на конец периода"</w:t>
            </w:r>
          </w:p>
        </w:tc>
      </w:tr>
      <w:tr w:rsidR="004C16C6">
        <w:tc>
          <w:tcPr>
            <w:tcW w:w="680" w:type="dxa"/>
          </w:tcPr>
          <w:p w:rsidR="004C16C6" w:rsidRDefault="004C16C6">
            <w:pPr>
              <w:pStyle w:val="ConsPlusNormal"/>
              <w:jc w:val="center"/>
            </w:pPr>
            <w:r>
              <w:t>2.2</w:t>
            </w:r>
          </w:p>
        </w:tc>
        <w:tc>
          <w:tcPr>
            <w:tcW w:w="2551" w:type="dxa"/>
          </w:tcPr>
          <w:p w:rsidR="004C16C6" w:rsidRDefault="004C16C6">
            <w:pPr>
              <w:pStyle w:val="ConsPlusNormal"/>
              <w:jc w:val="both"/>
            </w:pPr>
            <w:r>
              <w:t>Всего</w:t>
            </w:r>
          </w:p>
        </w:tc>
        <w:tc>
          <w:tcPr>
            <w:tcW w:w="5839" w:type="dxa"/>
          </w:tcPr>
          <w:p w:rsidR="004C16C6" w:rsidRDefault="004C16C6">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4C16C6">
        <w:tc>
          <w:tcPr>
            <w:tcW w:w="680" w:type="dxa"/>
          </w:tcPr>
          <w:p w:rsidR="004C16C6" w:rsidRDefault="004C16C6">
            <w:pPr>
              <w:pStyle w:val="ConsPlusNormal"/>
              <w:jc w:val="center"/>
            </w:pPr>
            <w:r>
              <w:t>2.3</w:t>
            </w:r>
          </w:p>
        </w:tc>
        <w:tc>
          <w:tcPr>
            <w:tcW w:w="2551" w:type="dxa"/>
          </w:tcPr>
          <w:p w:rsidR="004C16C6" w:rsidRDefault="004C16C6">
            <w:pPr>
              <w:pStyle w:val="ConsPlusNormal"/>
              <w:jc w:val="both"/>
            </w:pPr>
            <w:r>
              <w:t>В том числе неразрешенный к использованию</w:t>
            </w:r>
          </w:p>
        </w:tc>
        <w:tc>
          <w:tcPr>
            <w:tcW w:w="5839" w:type="dxa"/>
          </w:tcPr>
          <w:p w:rsidR="004C16C6" w:rsidRDefault="004C16C6">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4C16C6">
        <w:tc>
          <w:tcPr>
            <w:tcW w:w="680" w:type="dxa"/>
          </w:tcPr>
          <w:p w:rsidR="004C16C6" w:rsidRDefault="004C16C6">
            <w:pPr>
              <w:pStyle w:val="ConsPlusNormal"/>
              <w:jc w:val="center"/>
              <w:outlineLvl w:val="3"/>
            </w:pPr>
            <w:r>
              <w:t>3</w:t>
            </w:r>
          </w:p>
        </w:tc>
        <w:tc>
          <w:tcPr>
            <w:tcW w:w="8390" w:type="dxa"/>
            <w:gridSpan w:val="2"/>
          </w:tcPr>
          <w:p w:rsidR="004C16C6" w:rsidRDefault="004C16C6">
            <w:pPr>
              <w:pStyle w:val="ConsPlusNormal"/>
              <w:jc w:val="center"/>
            </w:pPr>
            <w:r>
              <w:t>Поступления</w:t>
            </w:r>
          </w:p>
        </w:tc>
      </w:tr>
      <w:tr w:rsidR="004C16C6">
        <w:tc>
          <w:tcPr>
            <w:tcW w:w="680" w:type="dxa"/>
          </w:tcPr>
          <w:p w:rsidR="004C16C6" w:rsidRDefault="004C16C6">
            <w:pPr>
              <w:pStyle w:val="ConsPlusNormal"/>
              <w:jc w:val="center"/>
              <w:outlineLvl w:val="4"/>
            </w:pPr>
            <w:r>
              <w:t>3.1</w:t>
            </w:r>
          </w:p>
        </w:tc>
        <w:tc>
          <w:tcPr>
            <w:tcW w:w="8390" w:type="dxa"/>
            <w:gridSpan w:val="2"/>
          </w:tcPr>
          <w:p w:rsidR="004C16C6" w:rsidRDefault="004C16C6">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4C16C6">
        <w:tc>
          <w:tcPr>
            <w:tcW w:w="680" w:type="dxa"/>
          </w:tcPr>
          <w:p w:rsidR="004C16C6" w:rsidRDefault="004C16C6">
            <w:pPr>
              <w:pStyle w:val="ConsPlusNormal"/>
              <w:jc w:val="center"/>
            </w:pPr>
            <w:r>
              <w:t>3.1.1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3.1.2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3.1.3</w:t>
            </w:r>
          </w:p>
        </w:tc>
        <w:tc>
          <w:tcPr>
            <w:tcW w:w="2551" w:type="dxa"/>
          </w:tcPr>
          <w:p w:rsidR="004C16C6" w:rsidRDefault="004C16C6">
            <w:pPr>
              <w:pStyle w:val="ConsPlusNormal"/>
              <w:jc w:val="both"/>
            </w:pPr>
            <w:r>
              <w:t xml:space="preserve">Дата документа, </w:t>
            </w:r>
            <w:r>
              <w:lastRenderedPageBreak/>
              <w:t>подтверждающего проведение операции</w:t>
            </w:r>
          </w:p>
        </w:tc>
        <w:tc>
          <w:tcPr>
            <w:tcW w:w="5839" w:type="dxa"/>
          </w:tcPr>
          <w:p w:rsidR="004C16C6" w:rsidRDefault="004C16C6">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4C16C6">
        <w:tc>
          <w:tcPr>
            <w:tcW w:w="680" w:type="dxa"/>
          </w:tcPr>
          <w:p w:rsidR="004C16C6" w:rsidRDefault="004C16C6">
            <w:pPr>
              <w:pStyle w:val="ConsPlusNormal"/>
              <w:jc w:val="center"/>
            </w:pPr>
            <w:r>
              <w:lastRenderedPageBreak/>
              <w:t>3.1.4</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3.1.5</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3.1.6</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3.1.7</w:t>
            </w:r>
          </w:p>
        </w:tc>
        <w:tc>
          <w:tcPr>
            <w:tcW w:w="2551" w:type="dxa"/>
            <w:vMerge w:val="restart"/>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 документу, подтверждающему проведение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 разделу</w:t>
            </w:r>
          </w:p>
        </w:tc>
      </w:tr>
      <w:tr w:rsidR="004C16C6">
        <w:tc>
          <w:tcPr>
            <w:tcW w:w="680" w:type="dxa"/>
          </w:tcPr>
          <w:p w:rsidR="004C16C6" w:rsidRDefault="004C16C6">
            <w:pPr>
              <w:pStyle w:val="ConsPlusNormal"/>
              <w:jc w:val="center"/>
              <w:outlineLvl w:val="4"/>
            </w:pPr>
            <w:r>
              <w:t>3.2</w:t>
            </w:r>
          </w:p>
        </w:tc>
        <w:tc>
          <w:tcPr>
            <w:tcW w:w="8390" w:type="dxa"/>
            <w:gridSpan w:val="2"/>
          </w:tcPr>
          <w:p w:rsidR="004C16C6" w:rsidRDefault="004C16C6">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C16C6">
        <w:tc>
          <w:tcPr>
            <w:tcW w:w="680" w:type="dxa"/>
          </w:tcPr>
          <w:p w:rsidR="004C16C6" w:rsidRDefault="004C16C6">
            <w:pPr>
              <w:pStyle w:val="ConsPlusNormal"/>
              <w:jc w:val="center"/>
            </w:pPr>
            <w:r>
              <w:t>3.2.1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3.2.2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3.2.3</w:t>
            </w:r>
          </w:p>
        </w:tc>
        <w:tc>
          <w:tcPr>
            <w:tcW w:w="2551" w:type="dxa"/>
          </w:tcPr>
          <w:p w:rsidR="004C16C6" w:rsidRDefault="004C16C6">
            <w:pPr>
              <w:pStyle w:val="ConsPlusNormal"/>
              <w:jc w:val="both"/>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3.2.4</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3.2.5</w:t>
            </w:r>
          </w:p>
        </w:tc>
        <w:tc>
          <w:tcPr>
            <w:tcW w:w="2551" w:type="dxa"/>
          </w:tcPr>
          <w:p w:rsidR="004C16C6" w:rsidRDefault="004C16C6">
            <w:pPr>
              <w:pStyle w:val="ConsPlusNormal"/>
              <w:jc w:val="both"/>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w:t>
            </w:r>
          </w:p>
        </w:tc>
      </w:tr>
      <w:tr w:rsidR="004C16C6">
        <w:tc>
          <w:tcPr>
            <w:tcW w:w="680" w:type="dxa"/>
          </w:tcPr>
          <w:p w:rsidR="004C16C6" w:rsidRDefault="004C16C6">
            <w:pPr>
              <w:pStyle w:val="ConsPlusNormal"/>
              <w:jc w:val="center"/>
            </w:pPr>
            <w:r>
              <w:t>3.2.6</w:t>
            </w:r>
          </w:p>
        </w:tc>
        <w:tc>
          <w:tcPr>
            <w:tcW w:w="2551" w:type="dxa"/>
          </w:tcPr>
          <w:p w:rsidR="004C16C6" w:rsidRDefault="004C16C6">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4C16C6" w:rsidRDefault="004C16C6">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lastRenderedPageBreak/>
              <w:t>3.2.7</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3.2.8</w:t>
            </w:r>
          </w:p>
        </w:tc>
        <w:tc>
          <w:tcPr>
            <w:tcW w:w="2551" w:type="dxa"/>
          </w:tcPr>
          <w:p w:rsidR="004C16C6" w:rsidRDefault="004C16C6">
            <w:pPr>
              <w:pStyle w:val="ConsPlusNormal"/>
              <w:jc w:val="both"/>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tcPr>
          <w:p w:rsidR="004C16C6" w:rsidRDefault="004C16C6">
            <w:pPr>
              <w:pStyle w:val="ConsPlusNormal"/>
              <w:jc w:val="center"/>
            </w:pPr>
            <w:r>
              <w:t>3.2.9</w:t>
            </w:r>
          </w:p>
        </w:tc>
        <w:tc>
          <w:tcPr>
            <w:tcW w:w="2551" w:type="dxa"/>
          </w:tcPr>
          <w:p w:rsidR="004C16C6" w:rsidRDefault="004C16C6">
            <w:pPr>
              <w:pStyle w:val="ConsPlusNormal"/>
              <w:jc w:val="both"/>
            </w:pPr>
            <w:r>
              <w:t>Без права расходования</w:t>
            </w:r>
          </w:p>
        </w:tc>
        <w:tc>
          <w:tcPr>
            <w:tcW w:w="5839" w:type="dxa"/>
          </w:tcPr>
          <w:p w:rsidR="004C16C6" w:rsidRDefault="004C16C6">
            <w:pPr>
              <w:pStyle w:val="ConsPlusNormal"/>
              <w:jc w:val="both"/>
            </w:pPr>
            <w:r>
              <w:t>Указывается сумма по документу, подтверждающему проведение операции, без права расходования</w:t>
            </w:r>
          </w:p>
        </w:tc>
      </w:tr>
      <w:tr w:rsidR="004C16C6">
        <w:tc>
          <w:tcPr>
            <w:tcW w:w="680" w:type="dxa"/>
            <w:vMerge w:val="restart"/>
          </w:tcPr>
          <w:p w:rsidR="004C16C6" w:rsidRDefault="004C16C6">
            <w:pPr>
              <w:pStyle w:val="ConsPlusNormal"/>
              <w:jc w:val="center"/>
            </w:pPr>
            <w:r>
              <w:t>3.2.10</w:t>
            </w:r>
          </w:p>
        </w:tc>
        <w:tc>
          <w:tcPr>
            <w:tcW w:w="2551" w:type="dxa"/>
            <w:vMerge w:val="restart"/>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 документу, подтверждающему проведение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 разделу</w:t>
            </w:r>
          </w:p>
        </w:tc>
      </w:tr>
      <w:tr w:rsidR="004C16C6">
        <w:tc>
          <w:tcPr>
            <w:tcW w:w="680" w:type="dxa"/>
          </w:tcPr>
          <w:p w:rsidR="004C16C6" w:rsidRDefault="004C16C6">
            <w:pPr>
              <w:pStyle w:val="ConsPlusNormal"/>
              <w:jc w:val="center"/>
              <w:outlineLvl w:val="4"/>
            </w:pPr>
            <w:r>
              <w:t>3.3</w:t>
            </w:r>
          </w:p>
        </w:tc>
        <w:tc>
          <w:tcPr>
            <w:tcW w:w="8390" w:type="dxa"/>
            <w:gridSpan w:val="2"/>
          </w:tcPr>
          <w:p w:rsidR="004C16C6" w:rsidRDefault="004C16C6">
            <w:pPr>
              <w:pStyle w:val="ConsPlusNormal"/>
              <w:jc w:val="center"/>
            </w:pPr>
            <w:r>
              <w:t>Гранты в форме субсидий (код поступления "ГР")</w:t>
            </w:r>
          </w:p>
        </w:tc>
      </w:tr>
      <w:tr w:rsidR="004C16C6">
        <w:tc>
          <w:tcPr>
            <w:tcW w:w="680" w:type="dxa"/>
          </w:tcPr>
          <w:p w:rsidR="004C16C6" w:rsidRDefault="004C16C6">
            <w:pPr>
              <w:pStyle w:val="ConsPlusNormal"/>
              <w:jc w:val="center"/>
            </w:pPr>
            <w:r>
              <w:t>3.3.1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3.3.2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3.3.3</w:t>
            </w:r>
          </w:p>
        </w:tc>
        <w:tc>
          <w:tcPr>
            <w:tcW w:w="2551" w:type="dxa"/>
          </w:tcPr>
          <w:p w:rsidR="004C16C6" w:rsidRDefault="004C16C6">
            <w:pPr>
              <w:pStyle w:val="ConsPlusNormal"/>
              <w:jc w:val="both"/>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3.3.4</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3.3.5</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3.3.6</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3.3.7</w:t>
            </w:r>
          </w:p>
        </w:tc>
        <w:tc>
          <w:tcPr>
            <w:tcW w:w="2551" w:type="dxa"/>
            <w:vMerge w:val="restart"/>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 документу, подтверждающему проведение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 разделу</w:t>
            </w:r>
          </w:p>
        </w:tc>
      </w:tr>
      <w:tr w:rsidR="004C16C6">
        <w:tc>
          <w:tcPr>
            <w:tcW w:w="680" w:type="dxa"/>
          </w:tcPr>
          <w:p w:rsidR="004C16C6" w:rsidRDefault="004C16C6">
            <w:pPr>
              <w:pStyle w:val="ConsPlusNormal"/>
              <w:jc w:val="center"/>
              <w:outlineLvl w:val="4"/>
            </w:pPr>
            <w:r>
              <w:t>3.4</w:t>
            </w:r>
          </w:p>
        </w:tc>
        <w:tc>
          <w:tcPr>
            <w:tcW w:w="8390" w:type="dxa"/>
            <w:gridSpan w:val="2"/>
          </w:tcPr>
          <w:p w:rsidR="004C16C6" w:rsidRDefault="004C16C6">
            <w:pPr>
              <w:pStyle w:val="ConsPlusNormal"/>
              <w:jc w:val="center"/>
            </w:pPr>
            <w:r>
              <w:t>Средства обязательного медицинского страхования (код поступления "МС")</w:t>
            </w:r>
          </w:p>
        </w:tc>
      </w:tr>
      <w:tr w:rsidR="004C16C6">
        <w:tc>
          <w:tcPr>
            <w:tcW w:w="680" w:type="dxa"/>
          </w:tcPr>
          <w:p w:rsidR="004C16C6" w:rsidRDefault="004C16C6">
            <w:pPr>
              <w:pStyle w:val="ConsPlusNormal"/>
              <w:jc w:val="center"/>
            </w:pPr>
            <w:r>
              <w:lastRenderedPageBreak/>
              <w:t>3.4.1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3.4.2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3.4.3</w:t>
            </w:r>
          </w:p>
        </w:tc>
        <w:tc>
          <w:tcPr>
            <w:tcW w:w="2551" w:type="dxa"/>
          </w:tcPr>
          <w:p w:rsidR="004C16C6" w:rsidRDefault="004C16C6">
            <w:pPr>
              <w:pStyle w:val="ConsPlusNormal"/>
              <w:jc w:val="both"/>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3.4.4</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3.4.5</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3.4.6</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3.4.7</w:t>
            </w:r>
          </w:p>
        </w:tc>
        <w:tc>
          <w:tcPr>
            <w:tcW w:w="2551" w:type="dxa"/>
            <w:vMerge w:val="restart"/>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 документу, подтверждающему проведение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 разделу</w:t>
            </w:r>
          </w:p>
        </w:tc>
      </w:tr>
      <w:tr w:rsidR="004C16C6">
        <w:tc>
          <w:tcPr>
            <w:tcW w:w="680" w:type="dxa"/>
          </w:tcPr>
          <w:p w:rsidR="004C16C6" w:rsidRDefault="004C16C6">
            <w:pPr>
              <w:pStyle w:val="ConsPlusNormal"/>
              <w:jc w:val="center"/>
              <w:outlineLvl w:val="4"/>
            </w:pPr>
            <w:r>
              <w:t>3.5</w:t>
            </w:r>
          </w:p>
        </w:tc>
        <w:tc>
          <w:tcPr>
            <w:tcW w:w="8390" w:type="dxa"/>
            <w:gridSpan w:val="2"/>
          </w:tcPr>
          <w:p w:rsidR="004C16C6" w:rsidRDefault="004C16C6">
            <w:pPr>
              <w:pStyle w:val="ConsPlusNormal"/>
              <w:jc w:val="center"/>
            </w:pPr>
            <w:r>
              <w:t>Средства от приносящей доход деятельности и иные средства (код поступления "ПД")</w:t>
            </w:r>
          </w:p>
        </w:tc>
      </w:tr>
      <w:tr w:rsidR="004C16C6">
        <w:tc>
          <w:tcPr>
            <w:tcW w:w="680" w:type="dxa"/>
          </w:tcPr>
          <w:p w:rsidR="004C16C6" w:rsidRDefault="004C16C6">
            <w:pPr>
              <w:pStyle w:val="ConsPlusNormal"/>
              <w:jc w:val="center"/>
            </w:pPr>
            <w:r>
              <w:t>3.5.1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3.5.2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3.5.3</w:t>
            </w:r>
          </w:p>
        </w:tc>
        <w:tc>
          <w:tcPr>
            <w:tcW w:w="2551" w:type="dxa"/>
          </w:tcPr>
          <w:p w:rsidR="004C16C6" w:rsidRDefault="004C16C6">
            <w:pPr>
              <w:pStyle w:val="ConsPlusNormal"/>
              <w:jc w:val="both"/>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3.5.4</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3.5.5</w:t>
            </w:r>
          </w:p>
        </w:tc>
        <w:tc>
          <w:tcPr>
            <w:tcW w:w="2551" w:type="dxa"/>
          </w:tcPr>
          <w:p w:rsidR="004C16C6" w:rsidRDefault="004C16C6">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4C16C6" w:rsidRDefault="004C16C6">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4C16C6">
        <w:tc>
          <w:tcPr>
            <w:tcW w:w="680" w:type="dxa"/>
          </w:tcPr>
          <w:p w:rsidR="004C16C6" w:rsidRDefault="004C16C6">
            <w:pPr>
              <w:pStyle w:val="ConsPlusNormal"/>
              <w:jc w:val="center"/>
            </w:pPr>
            <w:r>
              <w:lastRenderedPageBreak/>
              <w:t>3.5.6</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3.5.7</w:t>
            </w:r>
          </w:p>
        </w:tc>
        <w:tc>
          <w:tcPr>
            <w:tcW w:w="2551" w:type="dxa"/>
          </w:tcPr>
          <w:p w:rsidR="004C16C6" w:rsidRDefault="004C16C6">
            <w:pPr>
              <w:pStyle w:val="ConsPlusNormal"/>
              <w:jc w:val="both"/>
            </w:pPr>
            <w:r>
              <w:t>Без права расходования</w:t>
            </w:r>
          </w:p>
        </w:tc>
        <w:tc>
          <w:tcPr>
            <w:tcW w:w="5839" w:type="dxa"/>
          </w:tcPr>
          <w:p w:rsidR="004C16C6" w:rsidRDefault="004C16C6">
            <w:pPr>
              <w:pStyle w:val="ConsPlusNormal"/>
              <w:jc w:val="both"/>
            </w:pPr>
            <w:r>
              <w:t>Указывается сумма по документу, подтверждающему проведение операции, без права расходования</w:t>
            </w:r>
          </w:p>
        </w:tc>
      </w:tr>
      <w:tr w:rsidR="004C16C6">
        <w:tc>
          <w:tcPr>
            <w:tcW w:w="680" w:type="dxa"/>
            <w:vMerge w:val="restart"/>
          </w:tcPr>
          <w:p w:rsidR="004C16C6" w:rsidRDefault="004C16C6">
            <w:pPr>
              <w:pStyle w:val="ConsPlusNormal"/>
              <w:jc w:val="center"/>
            </w:pPr>
            <w:r>
              <w:t>3.5.8</w:t>
            </w:r>
          </w:p>
        </w:tc>
        <w:tc>
          <w:tcPr>
            <w:tcW w:w="2551" w:type="dxa"/>
            <w:vMerge w:val="restart"/>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 документу, подтверждающему проведение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 разделу</w:t>
            </w:r>
          </w:p>
        </w:tc>
      </w:tr>
      <w:tr w:rsidR="004C16C6">
        <w:tc>
          <w:tcPr>
            <w:tcW w:w="680" w:type="dxa"/>
          </w:tcPr>
          <w:p w:rsidR="004C16C6" w:rsidRDefault="004C16C6">
            <w:pPr>
              <w:pStyle w:val="ConsPlusNormal"/>
              <w:jc w:val="center"/>
              <w:outlineLvl w:val="4"/>
            </w:pPr>
            <w:r>
              <w:t>3.6</w:t>
            </w:r>
          </w:p>
        </w:tc>
        <w:tc>
          <w:tcPr>
            <w:tcW w:w="8390" w:type="dxa"/>
            <w:gridSpan w:val="2"/>
          </w:tcPr>
          <w:p w:rsidR="004C16C6" w:rsidRDefault="004C16C6">
            <w:pPr>
              <w:pStyle w:val="ConsPlusNormal"/>
              <w:jc w:val="center"/>
            </w:pPr>
            <w:r>
              <w:t>Средства во временном распоряжении (коды поступлений "ВР", "ОБ")</w:t>
            </w:r>
          </w:p>
        </w:tc>
      </w:tr>
      <w:tr w:rsidR="004C16C6">
        <w:tc>
          <w:tcPr>
            <w:tcW w:w="680" w:type="dxa"/>
          </w:tcPr>
          <w:p w:rsidR="004C16C6" w:rsidRDefault="004C16C6">
            <w:pPr>
              <w:pStyle w:val="ConsPlusNormal"/>
              <w:jc w:val="center"/>
            </w:pPr>
            <w:r>
              <w:t>3.6.1</w:t>
            </w:r>
          </w:p>
        </w:tc>
        <w:tc>
          <w:tcPr>
            <w:tcW w:w="2551" w:type="dxa"/>
          </w:tcPr>
          <w:p w:rsidR="004C16C6" w:rsidRDefault="004C16C6">
            <w:pPr>
              <w:pStyle w:val="ConsPlusNormal"/>
              <w:jc w:val="both"/>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3.6.2</w:t>
            </w:r>
          </w:p>
        </w:tc>
        <w:tc>
          <w:tcPr>
            <w:tcW w:w="2551" w:type="dxa"/>
          </w:tcPr>
          <w:p w:rsidR="004C16C6" w:rsidRDefault="004C16C6">
            <w:pPr>
              <w:pStyle w:val="ConsPlusNormal"/>
              <w:jc w:val="both"/>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3.6.3</w:t>
            </w:r>
          </w:p>
        </w:tc>
        <w:tc>
          <w:tcPr>
            <w:tcW w:w="2551" w:type="dxa"/>
          </w:tcPr>
          <w:p w:rsidR="004C16C6" w:rsidRDefault="004C16C6">
            <w:pPr>
              <w:pStyle w:val="ConsPlusNormal"/>
              <w:jc w:val="both"/>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3.6.4</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3.6.5</w:t>
            </w:r>
          </w:p>
        </w:tc>
        <w:tc>
          <w:tcPr>
            <w:tcW w:w="2551" w:type="dxa"/>
          </w:tcPr>
          <w:p w:rsidR="004C16C6" w:rsidRDefault="004C16C6">
            <w:pPr>
              <w:pStyle w:val="ConsPlusNormal"/>
              <w:jc w:val="both"/>
            </w:pPr>
            <w:r>
              <w:t>Код поступления</w:t>
            </w:r>
          </w:p>
        </w:tc>
        <w:tc>
          <w:tcPr>
            <w:tcW w:w="5839" w:type="dxa"/>
          </w:tcPr>
          <w:p w:rsidR="004C16C6" w:rsidRDefault="004C16C6">
            <w:pPr>
              <w:pStyle w:val="ConsPlusNormal"/>
              <w:jc w:val="both"/>
            </w:pPr>
            <w:r>
              <w:t>Указывается код поступления "ВР" или "ОБ"</w:t>
            </w:r>
          </w:p>
        </w:tc>
      </w:tr>
      <w:tr w:rsidR="004C16C6">
        <w:tc>
          <w:tcPr>
            <w:tcW w:w="680" w:type="dxa"/>
          </w:tcPr>
          <w:p w:rsidR="004C16C6" w:rsidRDefault="004C16C6">
            <w:pPr>
              <w:pStyle w:val="ConsPlusNormal"/>
              <w:jc w:val="center"/>
            </w:pPr>
            <w:r>
              <w:t>3.6.6</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3.6.7</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3.6.8</w:t>
            </w:r>
          </w:p>
        </w:tc>
        <w:tc>
          <w:tcPr>
            <w:tcW w:w="2551" w:type="dxa"/>
            <w:vMerge w:val="restart"/>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 документу, подтверждающему проведение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 разделу</w:t>
            </w:r>
          </w:p>
        </w:tc>
      </w:tr>
      <w:tr w:rsidR="004C16C6">
        <w:tc>
          <w:tcPr>
            <w:tcW w:w="680" w:type="dxa"/>
          </w:tcPr>
          <w:p w:rsidR="004C16C6" w:rsidRDefault="004C16C6">
            <w:pPr>
              <w:pStyle w:val="ConsPlusNormal"/>
              <w:jc w:val="center"/>
              <w:outlineLvl w:val="3"/>
            </w:pPr>
            <w:r>
              <w:t>4</w:t>
            </w:r>
          </w:p>
        </w:tc>
        <w:tc>
          <w:tcPr>
            <w:tcW w:w="8390" w:type="dxa"/>
            <w:gridSpan w:val="2"/>
          </w:tcPr>
          <w:p w:rsidR="004C16C6" w:rsidRDefault="004C16C6">
            <w:pPr>
              <w:pStyle w:val="ConsPlusNormal"/>
              <w:jc w:val="center"/>
            </w:pPr>
            <w:r>
              <w:t>Выплаты</w:t>
            </w:r>
          </w:p>
        </w:tc>
      </w:tr>
      <w:tr w:rsidR="004C16C6">
        <w:tc>
          <w:tcPr>
            <w:tcW w:w="680" w:type="dxa"/>
          </w:tcPr>
          <w:p w:rsidR="004C16C6" w:rsidRDefault="004C16C6">
            <w:pPr>
              <w:pStyle w:val="ConsPlusNormal"/>
              <w:jc w:val="center"/>
            </w:pPr>
            <w:r>
              <w:lastRenderedPageBreak/>
              <w:t>4.1</w:t>
            </w:r>
          </w:p>
        </w:tc>
        <w:tc>
          <w:tcPr>
            <w:tcW w:w="2551" w:type="dxa"/>
          </w:tcPr>
          <w:p w:rsidR="004C16C6" w:rsidRDefault="004C16C6">
            <w:pPr>
              <w:pStyle w:val="ConsPlusNormal"/>
            </w:pPr>
            <w:r>
              <w:t>Наименование документа, подтверждающего проведение операции</w:t>
            </w:r>
          </w:p>
        </w:tc>
        <w:tc>
          <w:tcPr>
            <w:tcW w:w="5839" w:type="dxa"/>
          </w:tcPr>
          <w:p w:rsidR="004C16C6" w:rsidRDefault="004C16C6">
            <w:pPr>
              <w:pStyle w:val="ConsPlusNormal"/>
              <w:jc w:val="both"/>
            </w:pPr>
            <w:r>
              <w:t>Указывается наименование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4.2</w:t>
            </w:r>
          </w:p>
        </w:tc>
        <w:tc>
          <w:tcPr>
            <w:tcW w:w="2551" w:type="dxa"/>
          </w:tcPr>
          <w:p w:rsidR="004C16C6" w:rsidRDefault="004C16C6">
            <w:pPr>
              <w:pStyle w:val="ConsPlusNormal"/>
            </w:pPr>
            <w:r>
              <w:t>Номер документа, подтверждающего проведение операции</w:t>
            </w:r>
          </w:p>
        </w:tc>
        <w:tc>
          <w:tcPr>
            <w:tcW w:w="5839" w:type="dxa"/>
          </w:tcPr>
          <w:p w:rsidR="004C16C6" w:rsidRDefault="004C16C6">
            <w:pPr>
              <w:pStyle w:val="ConsPlusNormal"/>
              <w:jc w:val="both"/>
            </w:pPr>
            <w:r>
              <w:t>Указывается номер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4.3</w:t>
            </w:r>
          </w:p>
        </w:tc>
        <w:tc>
          <w:tcPr>
            <w:tcW w:w="2551" w:type="dxa"/>
          </w:tcPr>
          <w:p w:rsidR="004C16C6" w:rsidRDefault="004C16C6">
            <w:pPr>
              <w:pStyle w:val="ConsPlusNormal"/>
            </w:pPr>
            <w:r>
              <w:t>Дата документа, подтверждающего проведение операции</w:t>
            </w:r>
          </w:p>
        </w:tc>
        <w:tc>
          <w:tcPr>
            <w:tcW w:w="5839" w:type="dxa"/>
          </w:tcPr>
          <w:p w:rsidR="004C16C6" w:rsidRDefault="004C16C6">
            <w:pPr>
              <w:pStyle w:val="ConsPlusNormal"/>
              <w:jc w:val="both"/>
            </w:pPr>
            <w:r>
              <w:t>Указывается дата документа, на основании которого была отражена операция на лицевом счете</w:t>
            </w:r>
          </w:p>
        </w:tc>
      </w:tr>
      <w:tr w:rsidR="004C16C6">
        <w:tc>
          <w:tcPr>
            <w:tcW w:w="680" w:type="dxa"/>
          </w:tcPr>
          <w:p w:rsidR="004C16C6" w:rsidRDefault="004C16C6">
            <w:pPr>
              <w:pStyle w:val="ConsPlusNormal"/>
              <w:jc w:val="center"/>
            </w:pPr>
            <w:r>
              <w:t>4.4</w:t>
            </w:r>
          </w:p>
        </w:tc>
        <w:tc>
          <w:tcPr>
            <w:tcW w:w="2551" w:type="dxa"/>
          </w:tcPr>
          <w:p w:rsidR="004C16C6" w:rsidRDefault="004C16C6">
            <w:pPr>
              <w:pStyle w:val="ConsPlusNormal"/>
            </w:pPr>
            <w:r>
              <w:t>Наименование документа бюджетного (автономного) учреждения</w:t>
            </w:r>
          </w:p>
        </w:tc>
        <w:tc>
          <w:tcPr>
            <w:tcW w:w="5839" w:type="dxa"/>
          </w:tcPr>
          <w:p w:rsidR="004C16C6" w:rsidRDefault="004C16C6">
            <w:pPr>
              <w:pStyle w:val="ConsPlusNormal"/>
              <w:jc w:val="both"/>
            </w:pPr>
            <w:r>
              <w:t>Указывается наименование документа бюджетного (автономного) учреждения</w:t>
            </w:r>
          </w:p>
        </w:tc>
      </w:tr>
      <w:tr w:rsidR="004C16C6">
        <w:tc>
          <w:tcPr>
            <w:tcW w:w="680" w:type="dxa"/>
          </w:tcPr>
          <w:p w:rsidR="004C16C6" w:rsidRDefault="004C16C6">
            <w:pPr>
              <w:pStyle w:val="ConsPlusNormal"/>
              <w:jc w:val="center"/>
            </w:pPr>
            <w:r>
              <w:t>4.5</w:t>
            </w:r>
          </w:p>
        </w:tc>
        <w:tc>
          <w:tcPr>
            <w:tcW w:w="2551" w:type="dxa"/>
          </w:tcPr>
          <w:p w:rsidR="004C16C6" w:rsidRDefault="004C16C6">
            <w:pPr>
              <w:pStyle w:val="ConsPlusNormal"/>
            </w:pPr>
            <w:r>
              <w:t>Номер документа бюджетного (автономного) учреждения</w:t>
            </w:r>
          </w:p>
        </w:tc>
        <w:tc>
          <w:tcPr>
            <w:tcW w:w="5839" w:type="dxa"/>
          </w:tcPr>
          <w:p w:rsidR="004C16C6" w:rsidRDefault="004C16C6">
            <w:pPr>
              <w:pStyle w:val="ConsPlusNormal"/>
              <w:jc w:val="both"/>
            </w:pPr>
            <w:r>
              <w:t>Указывается номер документа бюджетного (автономного) учреждения</w:t>
            </w:r>
          </w:p>
        </w:tc>
      </w:tr>
      <w:tr w:rsidR="004C16C6">
        <w:tc>
          <w:tcPr>
            <w:tcW w:w="680" w:type="dxa"/>
          </w:tcPr>
          <w:p w:rsidR="004C16C6" w:rsidRDefault="004C16C6">
            <w:pPr>
              <w:pStyle w:val="ConsPlusNormal"/>
              <w:jc w:val="center"/>
            </w:pPr>
            <w:r>
              <w:t>4.6</w:t>
            </w:r>
          </w:p>
        </w:tc>
        <w:tc>
          <w:tcPr>
            <w:tcW w:w="2551" w:type="dxa"/>
          </w:tcPr>
          <w:p w:rsidR="004C16C6" w:rsidRDefault="004C16C6">
            <w:pPr>
              <w:pStyle w:val="ConsPlusNormal"/>
            </w:pPr>
            <w:r>
              <w:t>Дата документа бюджетного (автономного) учреждения</w:t>
            </w:r>
          </w:p>
        </w:tc>
        <w:tc>
          <w:tcPr>
            <w:tcW w:w="5839" w:type="dxa"/>
          </w:tcPr>
          <w:p w:rsidR="004C16C6" w:rsidRDefault="004C16C6">
            <w:pPr>
              <w:pStyle w:val="ConsPlusNormal"/>
              <w:jc w:val="both"/>
            </w:pPr>
            <w:r>
              <w:t>Указывается дата документа бюджетного (автономного) учреждения</w:t>
            </w:r>
          </w:p>
        </w:tc>
      </w:tr>
      <w:tr w:rsidR="004C16C6">
        <w:tc>
          <w:tcPr>
            <w:tcW w:w="680" w:type="dxa"/>
          </w:tcPr>
          <w:p w:rsidR="004C16C6" w:rsidRDefault="004C16C6">
            <w:pPr>
              <w:pStyle w:val="ConsPlusNormal"/>
              <w:jc w:val="center"/>
            </w:pPr>
            <w:r>
              <w:t>4.7</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4.8</w:t>
            </w:r>
          </w:p>
        </w:tc>
        <w:tc>
          <w:tcPr>
            <w:tcW w:w="2551" w:type="dxa"/>
          </w:tcPr>
          <w:p w:rsidR="004C16C6" w:rsidRDefault="004C16C6">
            <w:pPr>
              <w:pStyle w:val="ConsPlusNormal"/>
            </w:pPr>
            <w:r>
              <w:t>Код поступления</w:t>
            </w:r>
          </w:p>
        </w:tc>
        <w:tc>
          <w:tcPr>
            <w:tcW w:w="5839" w:type="dxa"/>
          </w:tcPr>
          <w:p w:rsidR="004C16C6" w:rsidRDefault="004C16C6">
            <w:pPr>
              <w:pStyle w:val="ConsPlusNormal"/>
              <w:jc w:val="both"/>
            </w:pPr>
            <w:r>
              <w:t>Указывается код поступления, по которому осуществлен платеж</w:t>
            </w:r>
          </w:p>
        </w:tc>
      </w:tr>
      <w:tr w:rsidR="004C16C6">
        <w:tc>
          <w:tcPr>
            <w:tcW w:w="680" w:type="dxa"/>
          </w:tcPr>
          <w:p w:rsidR="004C16C6" w:rsidRDefault="004C16C6">
            <w:pPr>
              <w:pStyle w:val="ConsPlusNormal"/>
              <w:jc w:val="center"/>
            </w:pPr>
            <w:r>
              <w:t>4.9</w:t>
            </w:r>
          </w:p>
        </w:tc>
        <w:tc>
          <w:tcPr>
            <w:tcW w:w="2551" w:type="dxa"/>
          </w:tcPr>
          <w:p w:rsidR="004C16C6" w:rsidRDefault="004C16C6">
            <w:pPr>
              <w:pStyle w:val="ConsPlusNormal"/>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Бюджетного кодекса Российской Федерации (при наличии)</w:t>
            </w:r>
          </w:p>
        </w:tc>
      </w:tr>
      <w:tr w:rsidR="004C16C6">
        <w:tc>
          <w:tcPr>
            <w:tcW w:w="680" w:type="dxa"/>
          </w:tcPr>
          <w:p w:rsidR="004C16C6" w:rsidRDefault="004C16C6">
            <w:pPr>
              <w:pStyle w:val="ConsPlusNormal"/>
              <w:jc w:val="center"/>
            </w:pPr>
            <w:r>
              <w:t>4.10</w:t>
            </w:r>
          </w:p>
        </w:tc>
        <w:tc>
          <w:tcPr>
            <w:tcW w:w="2551" w:type="dxa"/>
          </w:tcPr>
          <w:p w:rsidR="004C16C6" w:rsidRDefault="004C16C6">
            <w:pPr>
              <w:pStyle w:val="ConsPlusNormal"/>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tcPr>
          <w:p w:rsidR="004C16C6" w:rsidRDefault="004C16C6">
            <w:pPr>
              <w:pStyle w:val="ConsPlusNormal"/>
              <w:jc w:val="center"/>
            </w:pPr>
            <w:r>
              <w:t>4.11</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4.12</w:t>
            </w:r>
          </w:p>
        </w:tc>
        <w:tc>
          <w:tcPr>
            <w:tcW w:w="2551" w:type="dxa"/>
            <w:vMerge w:val="restart"/>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выплаты по документу, подтверждающему проведение операции</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bottom w:val="nil"/>
            </w:tcBorders>
          </w:tcPr>
          <w:p w:rsidR="004C16C6" w:rsidRDefault="004C16C6">
            <w:pPr>
              <w:pStyle w:val="ConsPlusNormal"/>
              <w:jc w:val="both"/>
            </w:pPr>
            <w:r>
              <w:t>По строке "Итого по коду поступления" указывается сумма выплат в разрезе кодов поступлений</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bottom w:val="nil"/>
            </w:tcBorders>
          </w:tcPr>
          <w:p w:rsidR="004C16C6" w:rsidRDefault="004C16C6">
            <w:pPr>
              <w:pStyle w:val="ConsPlusNormal"/>
              <w:jc w:val="both"/>
            </w:pPr>
            <w:r>
              <w:t>По строке "Итого по коду субсидии" указывается сумма выплат в разрезе кодов субсидий</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"Всего" указывается общая сумма выплат по документам, подтверждающим проведение операции</w:t>
            </w:r>
          </w:p>
        </w:tc>
      </w:tr>
      <w:tr w:rsidR="004C16C6">
        <w:tc>
          <w:tcPr>
            <w:tcW w:w="9070" w:type="dxa"/>
            <w:gridSpan w:val="3"/>
          </w:tcPr>
          <w:p w:rsidR="004C16C6" w:rsidRDefault="004C16C6">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4C16C6">
        <w:tc>
          <w:tcPr>
            <w:tcW w:w="680" w:type="dxa"/>
          </w:tcPr>
          <w:p w:rsidR="004C16C6" w:rsidRDefault="004C16C6">
            <w:pPr>
              <w:pStyle w:val="ConsPlusNormal"/>
              <w:jc w:val="center"/>
              <w:outlineLvl w:val="3"/>
            </w:pPr>
            <w:r>
              <w:t>1</w:t>
            </w:r>
          </w:p>
        </w:tc>
        <w:tc>
          <w:tcPr>
            <w:tcW w:w="8390" w:type="dxa"/>
            <w:gridSpan w:val="2"/>
          </w:tcPr>
          <w:p w:rsidR="004C16C6" w:rsidRDefault="004C16C6">
            <w:pPr>
              <w:pStyle w:val="ConsPlusNormal"/>
              <w:jc w:val="center"/>
            </w:pPr>
            <w:r>
              <w:t>Плановые показатели</w:t>
            </w:r>
          </w:p>
        </w:tc>
      </w:tr>
      <w:tr w:rsidR="004C16C6">
        <w:tc>
          <w:tcPr>
            <w:tcW w:w="680" w:type="dxa"/>
          </w:tcPr>
          <w:p w:rsidR="004C16C6" w:rsidRDefault="004C16C6">
            <w:pPr>
              <w:pStyle w:val="ConsPlusNormal"/>
              <w:jc w:val="center"/>
              <w:outlineLvl w:val="4"/>
            </w:pPr>
            <w:r>
              <w:t>1.1</w:t>
            </w:r>
          </w:p>
        </w:tc>
        <w:tc>
          <w:tcPr>
            <w:tcW w:w="8390" w:type="dxa"/>
            <w:gridSpan w:val="2"/>
          </w:tcPr>
          <w:p w:rsidR="004C16C6" w:rsidRDefault="004C16C6">
            <w:pPr>
              <w:pStyle w:val="ConsPlusNormal"/>
              <w:jc w:val="center"/>
            </w:pPr>
            <w:r>
              <w:t>Показатели плана финансово-хозяйственной деятельности</w:t>
            </w:r>
          </w:p>
          <w:p w:rsidR="004C16C6" w:rsidRDefault="004C16C6">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4C16C6">
        <w:tc>
          <w:tcPr>
            <w:tcW w:w="680" w:type="dxa"/>
          </w:tcPr>
          <w:p w:rsidR="004C16C6" w:rsidRDefault="004C16C6">
            <w:pPr>
              <w:pStyle w:val="ConsPlusNormal"/>
              <w:jc w:val="center"/>
            </w:pPr>
            <w:r>
              <w:t>1.1.1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vMerge w:val="restart"/>
          </w:tcPr>
          <w:p w:rsidR="004C16C6" w:rsidRDefault="004C16C6">
            <w:pPr>
              <w:pStyle w:val="ConsPlusNormal"/>
              <w:jc w:val="center"/>
            </w:pPr>
            <w:r>
              <w:t>1.1.2</w:t>
            </w:r>
          </w:p>
        </w:tc>
        <w:tc>
          <w:tcPr>
            <w:tcW w:w="2551" w:type="dxa"/>
            <w:vMerge w:val="restart"/>
          </w:tcPr>
          <w:p w:rsidR="004C16C6" w:rsidRDefault="004C16C6">
            <w:pPr>
              <w:pStyle w:val="ConsPlusNormal"/>
              <w:jc w:val="both"/>
            </w:pPr>
            <w:r>
              <w:t>Сумма планируемых поступлений/выплат на текущий финансовый год</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1.1.3</w:t>
            </w:r>
          </w:p>
        </w:tc>
        <w:tc>
          <w:tcPr>
            <w:tcW w:w="2551" w:type="dxa"/>
            <w:vMerge w:val="restart"/>
          </w:tcPr>
          <w:p w:rsidR="004C16C6" w:rsidRDefault="004C16C6">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1.1.4</w:t>
            </w:r>
          </w:p>
        </w:tc>
        <w:tc>
          <w:tcPr>
            <w:tcW w:w="2551" w:type="dxa"/>
            <w:vMerge w:val="restart"/>
          </w:tcPr>
          <w:p w:rsidR="004C16C6" w:rsidRDefault="004C16C6">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1.1.5</w:t>
            </w:r>
          </w:p>
        </w:tc>
        <w:tc>
          <w:tcPr>
            <w:tcW w:w="2551" w:type="dxa"/>
            <w:vMerge w:val="restart"/>
          </w:tcPr>
          <w:p w:rsidR="004C16C6" w:rsidRDefault="004C16C6">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Align w:val="center"/>
          </w:tcPr>
          <w:p w:rsidR="004C16C6" w:rsidRDefault="004C16C6">
            <w:pPr>
              <w:pStyle w:val="ConsPlusNormal"/>
            </w:pPr>
            <w:r>
              <w:t>1.1.6</w:t>
            </w:r>
          </w:p>
        </w:tc>
        <w:tc>
          <w:tcPr>
            <w:tcW w:w="2551" w:type="dxa"/>
            <w:vAlign w:val="center"/>
          </w:tcPr>
          <w:p w:rsidR="004C16C6" w:rsidRDefault="004C16C6">
            <w:pPr>
              <w:pStyle w:val="ConsPlusNormal"/>
            </w:pPr>
            <w:r>
              <w:t>Сумма</w:t>
            </w:r>
          </w:p>
        </w:tc>
        <w:tc>
          <w:tcPr>
            <w:tcW w:w="5839" w:type="dxa"/>
          </w:tcPr>
          <w:p w:rsidR="004C16C6" w:rsidRDefault="004C16C6">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4C16C6">
        <w:tc>
          <w:tcPr>
            <w:tcW w:w="680" w:type="dxa"/>
          </w:tcPr>
          <w:p w:rsidR="004C16C6" w:rsidRDefault="004C16C6">
            <w:pPr>
              <w:pStyle w:val="ConsPlusNormal"/>
              <w:jc w:val="center"/>
              <w:outlineLvl w:val="4"/>
            </w:pPr>
            <w:r>
              <w:lastRenderedPageBreak/>
              <w:t>1.2</w:t>
            </w:r>
          </w:p>
        </w:tc>
        <w:tc>
          <w:tcPr>
            <w:tcW w:w="8390" w:type="dxa"/>
            <w:gridSpan w:val="2"/>
          </w:tcPr>
          <w:p w:rsidR="004C16C6" w:rsidRDefault="004C16C6">
            <w:pPr>
              <w:pStyle w:val="ConsPlusNormal"/>
              <w:jc w:val="center"/>
            </w:pPr>
            <w:r>
              <w:t>Сведения об операциях с целевыми субсидиями</w:t>
            </w:r>
          </w:p>
        </w:tc>
      </w:tr>
      <w:tr w:rsidR="004C16C6">
        <w:tc>
          <w:tcPr>
            <w:tcW w:w="680" w:type="dxa"/>
          </w:tcPr>
          <w:p w:rsidR="004C16C6" w:rsidRDefault="004C16C6">
            <w:pPr>
              <w:pStyle w:val="ConsPlusNormal"/>
              <w:jc w:val="center"/>
            </w:pPr>
            <w:r>
              <w:t>1.2.1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1.2.2</w:t>
            </w:r>
          </w:p>
        </w:tc>
        <w:tc>
          <w:tcPr>
            <w:tcW w:w="2551" w:type="dxa"/>
          </w:tcPr>
          <w:p w:rsidR="004C16C6" w:rsidRDefault="004C16C6">
            <w:pPr>
              <w:pStyle w:val="ConsPlusNormal"/>
              <w:jc w:val="both"/>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Федерации</w:t>
            </w:r>
          </w:p>
        </w:tc>
      </w:tr>
      <w:tr w:rsidR="004C16C6">
        <w:tc>
          <w:tcPr>
            <w:tcW w:w="680" w:type="dxa"/>
          </w:tcPr>
          <w:p w:rsidR="004C16C6" w:rsidRDefault="004C16C6">
            <w:pPr>
              <w:pStyle w:val="ConsPlusNormal"/>
              <w:jc w:val="center"/>
            </w:pPr>
            <w:r>
              <w:t>1.2.3</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1.2.4</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1.2.5</w:t>
            </w:r>
          </w:p>
        </w:tc>
        <w:tc>
          <w:tcPr>
            <w:tcW w:w="2551" w:type="dxa"/>
          </w:tcPr>
          <w:p w:rsidR="004C16C6" w:rsidRDefault="004C16C6">
            <w:pPr>
              <w:pStyle w:val="ConsPlusNormal"/>
              <w:jc w:val="both"/>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vMerge w:val="restart"/>
          </w:tcPr>
          <w:p w:rsidR="004C16C6" w:rsidRDefault="004C16C6">
            <w:pPr>
              <w:pStyle w:val="ConsPlusNormal"/>
              <w:jc w:val="center"/>
            </w:pPr>
            <w:r>
              <w:t>1.2.6</w:t>
            </w:r>
          </w:p>
        </w:tc>
        <w:tc>
          <w:tcPr>
            <w:tcW w:w="2551" w:type="dxa"/>
            <w:vMerge w:val="restart"/>
          </w:tcPr>
          <w:p w:rsidR="004C16C6" w:rsidRDefault="004C16C6">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C16C6" w:rsidRDefault="004C16C6">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4C16C6">
        <w:tc>
          <w:tcPr>
            <w:tcW w:w="680" w:type="dxa"/>
            <w:vMerge w:val="restart"/>
          </w:tcPr>
          <w:p w:rsidR="004C16C6" w:rsidRDefault="004C16C6">
            <w:pPr>
              <w:pStyle w:val="ConsPlusNormal"/>
              <w:jc w:val="center"/>
            </w:pPr>
            <w:r>
              <w:t>1.2.7</w:t>
            </w:r>
          </w:p>
        </w:tc>
        <w:tc>
          <w:tcPr>
            <w:tcW w:w="2551" w:type="dxa"/>
            <w:vMerge w:val="restart"/>
          </w:tcPr>
          <w:p w:rsidR="004C16C6" w:rsidRDefault="004C16C6">
            <w:pPr>
              <w:pStyle w:val="ConsPlusNormal"/>
              <w:jc w:val="both"/>
            </w:pPr>
            <w:r>
              <w:t>Суммы возврата дебиторской задолженности прошлых лет</w:t>
            </w:r>
          </w:p>
        </w:tc>
        <w:tc>
          <w:tcPr>
            <w:tcW w:w="5839" w:type="dxa"/>
            <w:tcBorders>
              <w:bottom w:val="nil"/>
            </w:tcBorders>
          </w:tcPr>
          <w:p w:rsidR="004C16C6" w:rsidRDefault="004C16C6">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C16C6">
        <w:tc>
          <w:tcPr>
            <w:tcW w:w="680" w:type="dxa"/>
            <w:vMerge w:val="restart"/>
          </w:tcPr>
          <w:p w:rsidR="004C16C6" w:rsidRDefault="004C16C6">
            <w:pPr>
              <w:pStyle w:val="ConsPlusNormal"/>
              <w:jc w:val="center"/>
            </w:pPr>
            <w:r>
              <w:t>1.2.8</w:t>
            </w:r>
          </w:p>
        </w:tc>
        <w:tc>
          <w:tcPr>
            <w:tcW w:w="2551" w:type="dxa"/>
            <w:vMerge w:val="restart"/>
          </w:tcPr>
          <w:p w:rsidR="004C16C6" w:rsidRDefault="004C16C6">
            <w:pPr>
              <w:pStyle w:val="ConsPlusNormal"/>
              <w:jc w:val="both"/>
            </w:pPr>
            <w:r>
              <w:t>Планируемые поступления</w:t>
            </w:r>
          </w:p>
        </w:tc>
        <w:tc>
          <w:tcPr>
            <w:tcW w:w="5839" w:type="dxa"/>
            <w:tcBorders>
              <w:bottom w:val="nil"/>
            </w:tcBorders>
          </w:tcPr>
          <w:p w:rsidR="004C16C6" w:rsidRDefault="004C16C6">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4C16C6">
        <w:tc>
          <w:tcPr>
            <w:tcW w:w="680" w:type="dxa"/>
            <w:vMerge w:val="restart"/>
          </w:tcPr>
          <w:p w:rsidR="004C16C6" w:rsidRDefault="004C16C6">
            <w:pPr>
              <w:pStyle w:val="ConsPlusNormal"/>
              <w:jc w:val="center"/>
            </w:pPr>
            <w:r>
              <w:lastRenderedPageBreak/>
              <w:t>1.2.9</w:t>
            </w:r>
          </w:p>
        </w:tc>
        <w:tc>
          <w:tcPr>
            <w:tcW w:w="2551" w:type="dxa"/>
            <w:vMerge w:val="restart"/>
          </w:tcPr>
          <w:p w:rsidR="004C16C6" w:rsidRDefault="004C16C6">
            <w:pPr>
              <w:pStyle w:val="ConsPlusNormal"/>
              <w:jc w:val="both"/>
            </w:pPr>
            <w:r>
              <w:t>Планируемые выплаты</w:t>
            </w:r>
          </w:p>
        </w:tc>
        <w:tc>
          <w:tcPr>
            <w:tcW w:w="5839" w:type="dxa"/>
            <w:tcBorders>
              <w:bottom w:val="nil"/>
            </w:tcBorders>
          </w:tcPr>
          <w:p w:rsidR="004C16C6" w:rsidRDefault="004C16C6">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C16C6">
        <w:tc>
          <w:tcPr>
            <w:tcW w:w="680" w:type="dxa"/>
          </w:tcPr>
          <w:p w:rsidR="004C16C6" w:rsidRDefault="004C16C6">
            <w:pPr>
              <w:pStyle w:val="ConsPlusNormal"/>
              <w:jc w:val="center"/>
              <w:outlineLvl w:val="3"/>
            </w:pPr>
            <w:r>
              <w:t>2</w:t>
            </w:r>
          </w:p>
        </w:tc>
        <w:tc>
          <w:tcPr>
            <w:tcW w:w="8390" w:type="dxa"/>
            <w:gridSpan w:val="2"/>
          </w:tcPr>
          <w:p w:rsidR="004C16C6" w:rsidRDefault="004C16C6">
            <w:pPr>
              <w:pStyle w:val="ConsPlusNormal"/>
              <w:jc w:val="center"/>
            </w:pPr>
            <w:r>
              <w:t>Остаток средств на лицевом счете</w:t>
            </w:r>
          </w:p>
        </w:tc>
      </w:tr>
      <w:tr w:rsidR="004C16C6">
        <w:tc>
          <w:tcPr>
            <w:tcW w:w="680" w:type="dxa"/>
          </w:tcPr>
          <w:p w:rsidR="004C16C6" w:rsidRDefault="004C16C6">
            <w:pPr>
              <w:pStyle w:val="ConsPlusNormal"/>
              <w:jc w:val="center"/>
            </w:pPr>
            <w:r>
              <w:t>2.1</w:t>
            </w:r>
          </w:p>
        </w:tc>
        <w:tc>
          <w:tcPr>
            <w:tcW w:w="2551" w:type="dxa"/>
          </w:tcPr>
          <w:p w:rsidR="004C16C6" w:rsidRDefault="004C16C6">
            <w:pPr>
              <w:pStyle w:val="ConsPlusNormal"/>
              <w:jc w:val="both"/>
            </w:pPr>
            <w:r>
              <w:t>Код поступления</w:t>
            </w:r>
          </w:p>
        </w:tc>
        <w:tc>
          <w:tcPr>
            <w:tcW w:w="5839" w:type="dxa"/>
          </w:tcPr>
          <w:p w:rsidR="004C16C6" w:rsidRDefault="004C16C6">
            <w:pPr>
              <w:pStyle w:val="ConsPlusNormal"/>
              <w:jc w:val="both"/>
            </w:pPr>
            <w:r>
              <w:t>Указывается код поступления, на котором имеется остаток средств</w:t>
            </w:r>
          </w:p>
        </w:tc>
      </w:tr>
      <w:tr w:rsidR="004C16C6">
        <w:tc>
          <w:tcPr>
            <w:tcW w:w="680" w:type="dxa"/>
          </w:tcPr>
          <w:p w:rsidR="004C16C6" w:rsidRDefault="004C16C6">
            <w:pPr>
              <w:pStyle w:val="ConsPlusNormal"/>
              <w:jc w:val="center"/>
            </w:pPr>
            <w:r>
              <w:t>2.2</w:t>
            </w:r>
          </w:p>
        </w:tc>
        <w:tc>
          <w:tcPr>
            <w:tcW w:w="2551" w:type="dxa"/>
          </w:tcPr>
          <w:p w:rsidR="004C16C6" w:rsidRDefault="004C16C6">
            <w:pPr>
              <w:pStyle w:val="ConsPlusNormal"/>
              <w:jc w:val="both"/>
            </w:pPr>
            <w:r>
              <w:t>Код субсидии прошлого года</w:t>
            </w:r>
          </w:p>
        </w:tc>
        <w:tc>
          <w:tcPr>
            <w:tcW w:w="5839" w:type="dxa"/>
          </w:tcPr>
          <w:p w:rsidR="004C16C6" w:rsidRDefault="004C16C6">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4C16C6">
        <w:tc>
          <w:tcPr>
            <w:tcW w:w="680" w:type="dxa"/>
          </w:tcPr>
          <w:p w:rsidR="004C16C6" w:rsidRDefault="004C16C6">
            <w:pPr>
              <w:pStyle w:val="ConsPlusNormal"/>
              <w:jc w:val="center"/>
            </w:pPr>
            <w:r>
              <w:t>2.3</w:t>
            </w:r>
          </w:p>
        </w:tc>
        <w:tc>
          <w:tcPr>
            <w:tcW w:w="2551" w:type="dxa"/>
          </w:tcPr>
          <w:p w:rsidR="004C16C6" w:rsidRDefault="004C16C6">
            <w:pPr>
              <w:pStyle w:val="ConsPlusNormal"/>
              <w:jc w:val="both"/>
            </w:pPr>
            <w:r>
              <w:t>Код субсидии текущего года</w:t>
            </w:r>
          </w:p>
        </w:tc>
        <w:tc>
          <w:tcPr>
            <w:tcW w:w="5839" w:type="dxa"/>
          </w:tcPr>
          <w:p w:rsidR="004C16C6" w:rsidRDefault="004C16C6">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4C16C6">
        <w:tc>
          <w:tcPr>
            <w:tcW w:w="680" w:type="dxa"/>
            <w:vMerge w:val="restart"/>
          </w:tcPr>
          <w:p w:rsidR="004C16C6" w:rsidRDefault="004C16C6">
            <w:pPr>
              <w:pStyle w:val="ConsPlusNormal"/>
              <w:jc w:val="center"/>
            </w:pPr>
            <w:r>
              <w:t>2.4</w:t>
            </w:r>
          </w:p>
        </w:tc>
        <w:tc>
          <w:tcPr>
            <w:tcW w:w="2551" w:type="dxa"/>
            <w:vMerge w:val="restart"/>
          </w:tcPr>
          <w:p w:rsidR="004C16C6" w:rsidRDefault="004C16C6">
            <w:pPr>
              <w:pStyle w:val="ConsPlusNormal"/>
              <w:jc w:val="both"/>
            </w:pPr>
            <w:r>
              <w:t>На начало года</w:t>
            </w:r>
          </w:p>
        </w:tc>
        <w:tc>
          <w:tcPr>
            <w:tcW w:w="5839" w:type="dxa"/>
            <w:tcBorders>
              <w:bottom w:val="nil"/>
            </w:tcBorders>
          </w:tcPr>
          <w:p w:rsidR="004C16C6" w:rsidRDefault="004C16C6">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общий остаток средств на лицевом счете на начало года</w:t>
            </w:r>
          </w:p>
        </w:tc>
      </w:tr>
      <w:tr w:rsidR="004C16C6">
        <w:tc>
          <w:tcPr>
            <w:tcW w:w="680" w:type="dxa"/>
            <w:vMerge w:val="restart"/>
          </w:tcPr>
          <w:p w:rsidR="004C16C6" w:rsidRDefault="004C16C6">
            <w:pPr>
              <w:pStyle w:val="ConsPlusNormal"/>
              <w:jc w:val="center"/>
            </w:pPr>
            <w:r>
              <w:t>2.5</w:t>
            </w:r>
          </w:p>
        </w:tc>
        <w:tc>
          <w:tcPr>
            <w:tcW w:w="2551" w:type="dxa"/>
            <w:vMerge w:val="restart"/>
          </w:tcPr>
          <w:p w:rsidR="004C16C6" w:rsidRDefault="004C16C6">
            <w:pPr>
              <w:pStyle w:val="ConsPlusNormal"/>
              <w:jc w:val="both"/>
            </w:pPr>
            <w:r>
              <w:t>На отчетную дату всего</w:t>
            </w:r>
          </w:p>
        </w:tc>
        <w:tc>
          <w:tcPr>
            <w:tcW w:w="5839" w:type="dxa"/>
            <w:tcBorders>
              <w:bottom w:val="nil"/>
            </w:tcBorders>
          </w:tcPr>
          <w:p w:rsidR="004C16C6" w:rsidRDefault="004C16C6">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общий остаток средств на лицевом счете на отчетную дату</w:t>
            </w:r>
          </w:p>
        </w:tc>
      </w:tr>
      <w:tr w:rsidR="004C16C6">
        <w:tc>
          <w:tcPr>
            <w:tcW w:w="680" w:type="dxa"/>
            <w:vMerge w:val="restart"/>
          </w:tcPr>
          <w:p w:rsidR="004C16C6" w:rsidRDefault="004C16C6">
            <w:pPr>
              <w:pStyle w:val="ConsPlusNormal"/>
              <w:jc w:val="center"/>
            </w:pPr>
            <w:r>
              <w:t>2.6</w:t>
            </w:r>
          </w:p>
        </w:tc>
        <w:tc>
          <w:tcPr>
            <w:tcW w:w="2551" w:type="dxa"/>
            <w:vMerge w:val="restart"/>
          </w:tcPr>
          <w:p w:rsidR="004C16C6" w:rsidRDefault="004C16C6">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4C16C6" w:rsidRDefault="004C16C6">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4C16C6">
        <w:tc>
          <w:tcPr>
            <w:tcW w:w="680" w:type="dxa"/>
            <w:vMerge w:val="restart"/>
          </w:tcPr>
          <w:p w:rsidR="004C16C6" w:rsidRDefault="004C16C6">
            <w:pPr>
              <w:pStyle w:val="ConsPlusNormal"/>
              <w:jc w:val="center"/>
            </w:pPr>
            <w:r>
              <w:t>2.7</w:t>
            </w:r>
          </w:p>
        </w:tc>
        <w:tc>
          <w:tcPr>
            <w:tcW w:w="2551" w:type="dxa"/>
            <w:vMerge w:val="restart"/>
          </w:tcPr>
          <w:p w:rsidR="004C16C6" w:rsidRDefault="004C16C6">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4C16C6" w:rsidRDefault="004C16C6">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4C16C6">
        <w:tc>
          <w:tcPr>
            <w:tcW w:w="680" w:type="dxa"/>
          </w:tcPr>
          <w:p w:rsidR="004C16C6" w:rsidRDefault="004C16C6">
            <w:pPr>
              <w:pStyle w:val="ConsPlusNormal"/>
              <w:jc w:val="center"/>
              <w:outlineLvl w:val="3"/>
            </w:pPr>
            <w:r>
              <w:t>3</w:t>
            </w:r>
          </w:p>
        </w:tc>
        <w:tc>
          <w:tcPr>
            <w:tcW w:w="8390" w:type="dxa"/>
            <w:gridSpan w:val="2"/>
          </w:tcPr>
          <w:p w:rsidR="004C16C6" w:rsidRDefault="004C16C6">
            <w:pPr>
              <w:pStyle w:val="ConsPlusNormal"/>
              <w:jc w:val="center"/>
            </w:pPr>
            <w:r>
              <w:t>Поступления</w:t>
            </w:r>
          </w:p>
        </w:tc>
      </w:tr>
      <w:tr w:rsidR="004C16C6">
        <w:tc>
          <w:tcPr>
            <w:tcW w:w="680" w:type="dxa"/>
          </w:tcPr>
          <w:p w:rsidR="004C16C6" w:rsidRDefault="004C16C6">
            <w:pPr>
              <w:pStyle w:val="ConsPlusNormal"/>
              <w:jc w:val="center"/>
              <w:outlineLvl w:val="4"/>
            </w:pPr>
            <w:r>
              <w:t>3.1</w:t>
            </w:r>
          </w:p>
        </w:tc>
        <w:tc>
          <w:tcPr>
            <w:tcW w:w="8390" w:type="dxa"/>
            <w:gridSpan w:val="2"/>
          </w:tcPr>
          <w:p w:rsidR="004C16C6" w:rsidRDefault="004C16C6">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4C16C6">
        <w:tc>
          <w:tcPr>
            <w:tcW w:w="680" w:type="dxa"/>
          </w:tcPr>
          <w:p w:rsidR="004C16C6" w:rsidRDefault="004C16C6">
            <w:pPr>
              <w:pStyle w:val="ConsPlusNormal"/>
              <w:jc w:val="center"/>
            </w:pPr>
            <w:r>
              <w:t>3.1.1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3.1.2</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3.1.3</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vAlign w:val="center"/>
          </w:tcPr>
          <w:p w:rsidR="004C16C6" w:rsidRDefault="004C16C6">
            <w:pPr>
              <w:pStyle w:val="ConsPlusNormal"/>
              <w:jc w:val="center"/>
            </w:pPr>
            <w:r>
              <w:t>3.1.4</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4"/>
            </w:pPr>
            <w:r>
              <w:t>3.2</w:t>
            </w:r>
          </w:p>
        </w:tc>
        <w:tc>
          <w:tcPr>
            <w:tcW w:w="8390" w:type="dxa"/>
            <w:gridSpan w:val="2"/>
          </w:tcPr>
          <w:p w:rsidR="004C16C6" w:rsidRDefault="004C16C6">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C16C6">
        <w:tc>
          <w:tcPr>
            <w:tcW w:w="680" w:type="dxa"/>
          </w:tcPr>
          <w:p w:rsidR="004C16C6" w:rsidRDefault="004C16C6">
            <w:pPr>
              <w:pStyle w:val="ConsPlusNormal"/>
              <w:jc w:val="center"/>
            </w:pPr>
            <w:r>
              <w:t>3.2.1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3.2.2</w:t>
            </w:r>
          </w:p>
        </w:tc>
        <w:tc>
          <w:tcPr>
            <w:tcW w:w="2551" w:type="dxa"/>
          </w:tcPr>
          <w:p w:rsidR="004C16C6" w:rsidRDefault="004C16C6">
            <w:pPr>
              <w:pStyle w:val="ConsPlusNormal"/>
              <w:jc w:val="both"/>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0">
              <w:r>
                <w:rPr>
                  <w:color w:val="0000FF"/>
                </w:rPr>
                <w:t>абзацем вторым пункта 1 статьи 78.1</w:t>
              </w:r>
            </w:hyperlink>
            <w:r>
              <w:t xml:space="preserve"> и </w:t>
            </w:r>
            <w:hyperlink r:id="rId491">
              <w:r>
                <w:rPr>
                  <w:color w:val="0000FF"/>
                </w:rPr>
                <w:t>статьей 78.2</w:t>
              </w:r>
            </w:hyperlink>
            <w:r>
              <w:t xml:space="preserve"> Бюджетного кодекса Российской Федерации</w:t>
            </w:r>
          </w:p>
        </w:tc>
      </w:tr>
      <w:tr w:rsidR="004C16C6">
        <w:tc>
          <w:tcPr>
            <w:tcW w:w="680" w:type="dxa"/>
          </w:tcPr>
          <w:p w:rsidR="004C16C6" w:rsidRDefault="004C16C6">
            <w:pPr>
              <w:pStyle w:val="ConsPlusNormal"/>
              <w:jc w:val="center"/>
            </w:pPr>
            <w:r>
              <w:t>3.2.3</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3.2.4</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lastRenderedPageBreak/>
              <w:t>3.2.5</w:t>
            </w:r>
          </w:p>
        </w:tc>
        <w:tc>
          <w:tcPr>
            <w:tcW w:w="2551" w:type="dxa"/>
          </w:tcPr>
          <w:p w:rsidR="004C16C6" w:rsidRDefault="004C16C6">
            <w:pPr>
              <w:pStyle w:val="ConsPlusNormal"/>
              <w:jc w:val="both"/>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tcPr>
          <w:p w:rsidR="004C16C6" w:rsidRDefault="004C16C6">
            <w:pPr>
              <w:pStyle w:val="ConsPlusNormal"/>
              <w:jc w:val="center"/>
            </w:pPr>
            <w:r>
              <w:t>3.2.6</w:t>
            </w:r>
          </w:p>
        </w:tc>
        <w:tc>
          <w:tcPr>
            <w:tcW w:w="2551" w:type="dxa"/>
          </w:tcPr>
          <w:p w:rsidR="004C16C6" w:rsidRDefault="004C16C6">
            <w:pPr>
              <w:pStyle w:val="ConsPlusNormal"/>
              <w:jc w:val="both"/>
            </w:pPr>
            <w:r>
              <w:t>Без права расходования</w:t>
            </w:r>
          </w:p>
        </w:tc>
        <w:tc>
          <w:tcPr>
            <w:tcW w:w="5839" w:type="dxa"/>
          </w:tcPr>
          <w:p w:rsidR="004C16C6" w:rsidRDefault="004C16C6">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4C16C6">
        <w:tc>
          <w:tcPr>
            <w:tcW w:w="680" w:type="dxa"/>
            <w:vMerge w:val="restart"/>
            <w:vAlign w:val="center"/>
          </w:tcPr>
          <w:p w:rsidR="004C16C6" w:rsidRDefault="004C16C6">
            <w:pPr>
              <w:pStyle w:val="ConsPlusNormal"/>
              <w:jc w:val="center"/>
            </w:pPr>
            <w:r>
              <w:t>3.2.7</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4"/>
            </w:pPr>
            <w:r>
              <w:t>3.3</w:t>
            </w:r>
          </w:p>
        </w:tc>
        <w:tc>
          <w:tcPr>
            <w:tcW w:w="8390" w:type="dxa"/>
            <w:gridSpan w:val="2"/>
          </w:tcPr>
          <w:p w:rsidR="004C16C6" w:rsidRDefault="004C16C6">
            <w:pPr>
              <w:pStyle w:val="ConsPlusNormal"/>
              <w:jc w:val="center"/>
            </w:pPr>
            <w:r>
              <w:t>Гранты в форме субсидий (код поступления "ГР")</w:t>
            </w:r>
          </w:p>
        </w:tc>
      </w:tr>
      <w:tr w:rsidR="004C16C6">
        <w:tc>
          <w:tcPr>
            <w:tcW w:w="680" w:type="dxa"/>
          </w:tcPr>
          <w:p w:rsidR="004C16C6" w:rsidRDefault="004C16C6">
            <w:pPr>
              <w:pStyle w:val="ConsPlusNormal"/>
              <w:jc w:val="center"/>
            </w:pPr>
            <w:r>
              <w:t>3.3.1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3.3.2</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3.3.3</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vAlign w:val="center"/>
          </w:tcPr>
          <w:p w:rsidR="004C16C6" w:rsidRDefault="004C16C6">
            <w:pPr>
              <w:pStyle w:val="ConsPlusNormal"/>
              <w:jc w:val="center"/>
            </w:pPr>
            <w:r>
              <w:t>3.4.4</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4"/>
            </w:pPr>
            <w:r>
              <w:t>3.4</w:t>
            </w:r>
          </w:p>
        </w:tc>
        <w:tc>
          <w:tcPr>
            <w:tcW w:w="8390" w:type="dxa"/>
            <w:gridSpan w:val="2"/>
          </w:tcPr>
          <w:p w:rsidR="004C16C6" w:rsidRDefault="004C16C6">
            <w:pPr>
              <w:pStyle w:val="ConsPlusNormal"/>
              <w:jc w:val="center"/>
            </w:pPr>
            <w:r>
              <w:t>Средства обязательного медицинского страхования (код поступления "МС")</w:t>
            </w:r>
          </w:p>
        </w:tc>
      </w:tr>
      <w:tr w:rsidR="004C16C6">
        <w:tc>
          <w:tcPr>
            <w:tcW w:w="680" w:type="dxa"/>
          </w:tcPr>
          <w:p w:rsidR="004C16C6" w:rsidRDefault="004C16C6">
            <w:pPr>
              <w:pStyle w:val="ConsPlusNormal"/>
              <w:jc w:val="center"/>
            </w:pPr>
            <w:r>
              <w:t>3.4.1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3.4.2</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3.4.3</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4C16C6">
        <w:tc>
          <w:tcPr>
            <w:tcW w:w="680" w:type="dxa"/>
            <w:vMerge w:val="restart"/>
            <w:vAlign w:val="center"/>
          </w:tcPr>
          <w:p w:rsidR="004C16C6" w:rsidRDefault="004C16C6">
            <w:pPr>
              <w:pStyle w:val="ConsPlusNormal"/>
              <w:jc w:val="center"/>
            </w:pPr>
            <w:r>
              <w:lastRenderedPageBreak/>
              <w:t>3.4.4</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4"/>
            </w:pPr>
            <w:r>
              <w:t>3.5</w:t>
            </w:r>
          </w:p>
        </w:tc>
        <w:tc>
          <w:tcPr>
            <w:tcW w:w="8390" w:type="dxa"/>
            <w:gridSpan w:val="2"/>
          </w:tcPr>
          <w:p w:rsidR="004C16C6" w:rsidRDefault="004C16C6">
            <w:pPr>
              <w:pStyle w:val="ConsPlusNormal"/>
              <w:jc w:val="center"/>
            </w:pPr>
            <w:r>
              <w:t>Средства от приносящей доход деятельности и иные средства (код поступления "ПД")</w:t>
            </w:r>
          </w:p>
        </w:tc>
      </w:tr>
      <w:tr w:rsidR="004C16C6">
        <w:tc>
          <w:tcPr>
            <w:tcW w:w="680" w:type="dxa"/>
          </w:tcPr>
          <w:p w:rsidR="004C16C6" w:rsidRDefault="004C16C6">
            <w:pPr>
              <w:pStyle w:val="ConsPlusNormal"/>
              <w:jc w:val="center"/>
            </w:pPr>
            <w:r>
              <w:t>3.5.1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3.5.2</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3.5.3</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3.5.4</w:t>
            </w:r>
          </w:p>
        </w:tc>
        <w:tc>
          <w:tcPr>
            <w:tcW w:w="2551" w:type="dxa"/>
          </w:tcPr>
          <w:p w:rsidR="004C16C6" w:rsidRDefault="004C16C6">
            <w:pPr>
              <w:pStyle w:val="ConsPlusNormal"/>
              <w:jc w:val="both"/>
            </w:pPr>
            <w:r>
              <w:t>Без права расходования</w:t>
            </w:r>
          </w:p>
        </w:tc>
        <w:tc>
          <w:tcPr>
            <w:tcW w:w="5839" w:type="dxa"/>
          </w:tcPr>
          <w:p w:rsidR="004C16C6" w:rsidRDefault="004C16C6">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4C16C6">
        <w:tc>
          <w:tcPr>
            <w:tcW w:w="680" w:type="dxa"/>
            <w:vMerge w:val="restart"/>
            <w:vAlign w:val="center"/>
          </w:tcPr>
          <w:p w:rsidR="004C16C6" w:rsidRDefault="004C16C6">
            <w:pPr>
              <w:pStyle w:val="ConsPlusNormal"/>
              <w:jc w:val="center"/>
            </w:pPr>
            <w:r>
              <w:t>3.5.5</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4"/>
            </w:pPr>
            <w:r>
              <w:t>3.6</w:t>
            </w:r>
          </w:p>
        </w:tc>
        <w:tc>
          <w:tcPr>
            <w:tcW w:w="8390" w:type="dxa"/>
            <w:gridSpan w:val="2"/>
          </w:tcPr>
          <w:p w:rsidR="004C16C6" w:rsidRDefault="004C16C6">
            <w:pPr>
              <w:pStyle w:val="ConsPlusNormal"/>
              <w:jc w:val="center"/>
            </w:pPr>
            <w:r>
              <w:t>Средства во временном распоряжении (коды поступлений "ВР", "ОБ")</w:t>
            </w:r>
          </w:p>
        </w:tc>
      </w:tr>
      <w:tr w:rsidR="004C16C6">
        <w:tc>
          <w:tcPr>
            <w:tcW w:w="680" w:type="dxa"/>
          </w:tcPr>
          <w:p w:rsidR="004C16C6" w:rsidRDefault="004C16C6">
            <w:pPr>
              <w:pStyle w:val="ConsPlusNormal"/>
              <w:jc w:val="center"/>
            </w:pPr>
            <w:r>
              <w:t>3.6.1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3.6.2</w:t>
            </w:r>
          </w:p>
        </w:tc>
        <w:tc>
          <w:tcPr>
            <w:tcW w:w="2551" w:type="dxa"/>
          </w:tcPr>
          <w:p w:rsidR="004C16C6" w:rsidRDefault="004C16C6">
            <w:pPr>
              <w:pStyle w:val="ConsPlusNormal"/>
              <w:jc w:val="both"/>
            </w:pPr>
            <w:r>
              <w:t>Код поступления</w:t>
            </w:r>
          </w:p>
        </w:tc>
        <w:tc>
          <w:tcPr>
            <w:tcW w:w="5839" w:type="dxa"/>
          </w:tcPr>
          <w:p w:rsidR="004C16C6" w:rsidRDefault="004C16C6">
            <w:pPr>
              <w:pStyle w:val="ConsPlusNormal"/>
              <w:jc w:val="both"/>
            </w:pPr>
            <w:r>
              <w:t>Указывается код поступления "ВР" или "ОБ"</w:t>
            </w:r>
          </w:p>
        </w:tc>
      </w:tr>
      <w:tr w:rsidR="004C16C6">
        <w:tc>
          <w:tcPr>
            <w:tcW w:w="680" w:type="dxa"/>
          </w:tcPr>
          <w:p w:rsidR="004C16C6" w:rsidRDefault="004C16C6">
            <w:pPr>
              <w:pStyle w:val="ConsPlusNormal"/>
              <w:jc w:val="center"/>
            </w:pPr>
            <w:r>
              <w:t>3.6.3</w:t>
            </w:r>
          </w:p>
        </w:tc>
        <w:tc>
          <w:tcPr>
            <w:tcW w:w="2551" w:type="dxa"/>
          </w:tcPr>
          <w:p w:rsidR="004C16C6" w:rsidRDefault="004C16C6">
            <w:pPr>
              <w:pStyle w:val="ConsPlusNormal"/>
              <w:jc w:val="both"/>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3.6.4</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vAlign w:val="center"/>
          </w:tcPr>
          <w:p w:rsidR="004C16C6" w:rsidRDefault="004C16C6">
            <w:pPr>
              <w:pStyle w:val="ConsPlusNormal"/>
              <w:jc w:val="center"/>
            </w:pPr>
            <w:r>
              <w:lastRenderedPageBreak/>
              <w:t>3.6.5</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3"/>
            </w:pPr>
            <w:r>
              <w:t>4</w:t>
            </w:r>
          </w:p>
        </w:tc>
        <w:tc>
          <w:tcPr>
            <w:tcW w:w="8390" w:type="dxa"/>
            <w:gridSpan w:val="2"/>
          </w:tcPr>
          <w:p w:rsidR="004C16C6" w:rsidRDefault="004C16C6">
            <w:pPr>
              <w:pStyle w:val="ConsPlusNormal"/>
              <w:jc w:val="center"/>
            </w:pPr>
            <w:r>
              <w:t>Выплаты</w:t>
            </w:r>
          </w:p>
        </w:tc>
      </w:tr>
      <w:tr w:rsidR="004C16C6">
        <w:tc>
          <w:tcPr>
            <w:tcW w:w="680" w:type="dxa"/>
          </w:tcPr>
          <w:p w:rsidR="004C16C6" w:rsidRDefault="004C16C6">
            <w:pPr>
              <w:pStyle w:val="ConsPlusNormal"/>
              <w:jc w:val="center"/>
            </w:pPr>
            <w:r>
              <w:t>4.1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4.2</w:t>
            </w:r>
          </w:p>
        </w:tc>
        <w:tc>
          <w:tcPr>
            <w:tcW w:w="2551" w:type="dxa"/>
          </w:tcPr>
          <w:p w:rsidR="004C16C6" w:rsidRDefault="004C16C6">
            <w:pPr>
              <w:pStyle w:val="ConsPlusNormal"/>
              <w:jc w:val="both"/>
            </w:pPr>
            <w:r>
              <w:t>Код поступления</w:t>
            </w:r>
          </w:p>
        </w:tc>
        <w:tc>
          <w:tcPr>
            <w:tcW w:w="5839" w:type="dxa"/>
          </w:tcPr>
          <w:p w:rsidR="004C16C6" w:rsidRDefault="004C16C6">
            <w:pPr>
              <w:pStyle w:val="ConsPlusNormal"/>
              <w:jc w:val="both"/>
            </w:pPr>
            <w:r>
              <w:t>Указывается код поступления, по которому осуществлен платеж</w:t>
            </w:r>
          </w:p>
        </w:tc>
      </w:tr>
      <w:tr w:rsidR="004C16C6">
        <w:tc>
          <w:tcPr>
            <w:tcW w:w="680" w:type="dxa"/>
          </w:tcPr>
          <w:p w:rsidR="004C16C6" w:rsidRDefault="004C16C6">
            <w:pPr>
              <w:pStyle w:val="ConsPlusNormal"/>
              <w:jc w:val="center"/>
            </w:pPr>
            <w:r>
              <w:t>4.3</w:t>
            </w:r>
          </w:p>
        </w:tc>
        <w:tc>
          <w:tcPr>
            <w:tcW w:w="2551" w:type="dxa"/>
          </w:tcPr>
          <w:p w:rsidR="004C16C6" w:rsidRDefault="004C16C6">
            <w:pPr>
              <w:pStyle w:val="ConsPlusNormal"/>
              <w:jc w:val="both"/>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2">
              <w:r>
                <w:rPr>
                  <w:color w:val="0000FF"/>
                </w:rPr>
                <w:t>абзацем вторым пункта 1 статьи 78.1</w:t>
              </w:r>
            </w:hyperlink>
            <w:r>
              <w:t xml:space="preserve"> и </w:t>
            </w:r>
            <w:hyperlink r:id="rId493">
              <w:r>
                <w:rPr>
                  <w:color w:val="0000FF"/>
                </w:rPr>
                <w:t>статьей 78.2</w:t>
              </w:r>
            </w:hyperlink>
            <w:r>
              <w:t xml:space="preserve"> Бюджетного кодекса Российской Федерации (при наличии)</w:t>
            </w:r>
          </w:p>
        </w:tc>
      </w:tr>
      <w:tr w:rsidR="004C16C6">
        <w:tc>
          <w:tcPr>
            <w:tcW w:w="680" w:type="dxa"/>
          </w:tcPr>
          <w:p w:rsidR="004C16C6" w:rsidRDefault="004C16C6">
            <w:pPr>
              <w:pStyle w:val="ConsPlusNormal"/>
              <w:jc w:val="center"/>
            </w:pPr>
            <w:r>
              <w:t>4.4</w:t>
            </w:r>
          </w:p>
        </w:tc>
        <w:tc>
          <w:tcPr>
            <w:tcW w:w="2551" w:type="dxa"/>
          </w:tcPr>
          <w:p w:rsidR="004C16C6" w:rsidRDefault="004C16C6">
            <w:pPr>
              <w:pStyle w:val="ConsPlusNormal"/>
              <w:jc w:val="both"/>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tcPr>
          <w:p w:rsidR="004C16C6" w:rsidRDefault="004C16C6">
            <w:pPr>
              <w:pStyle w:val="ConsPlusNormal"/>
              <w:jc w:val="center"/>
            </w:pPr>
            <w:r>
              <w:t>4.5</w:t>
            </w:r>
          </w:p>
        </w:tc>
        <w:tc>
          <w:tcPr>
            <w:tcW w:w="2551" w:type="dxa"/>
          </w:tcPr>
          <w:p w:rsidR="004C16C6" w:rsidRDefault="004C16C6">
            <w:pPr>
              <w:pStyle w:val="ConsPlusNormal"/>
              <w:jc w:val="both"/>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vAlign w:val="center"/>
          </w:tcPr>
          <w:p w:rsidR="004C16C6" w:rsidRDefault="004C16C6">
            <w:pPr>
              <w:pStyle w:val="ConsPlusNormal"/>
              <w:jc w:val="center"/>
            </w:pPr>
            <w:r>
              <w:t>4.6</w:t>
            </w:r>
          </w:p>
        </w:tc>
        <w:tc>
          <w:tcPr>
            <w:tcW w:w="2551" w:type="dxa"/>
            <w:vMerge w:val="restart"/>
            <w:vAlign w:val="center"/>
          </w:tcPr>
          <w:p w:rsidR="004C16C6" w:rsidRDefault="004C16C6">
            <w:pPr>
              <w:pStyle w:val="ConsPlusNormal"/>
              <w:jc w:val="both"/>
            </w:pPr>
            <w:r>
              <w:t>Сумма</w:t>
            </w:r>
          </w:p>
        </w:tc>
        <w:tc>
          <w:tcPr>
            <w:tcW w:w="5839" w:type="dxa"/>
            <w:tcBorders>
              <w:bottom w:val="nil"/>
            </w:tcBorders>
          </w:tcPr>
          <w:p w:rsidR="004C16C6" w:rsidRDefault="004C16C6">
            <w:pPr>
              <w:pStyle w:val="ConsPlusNormal"/>
              <w:jc w:val="both"/>
            </w:pPr>
            <w:r>
              <w:t>Указывается сумма выплат по совокупности реквизитов соответствующей строки раздела</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bottom w:val="nil"/>
            </w:tcBorders>
          </w:tcPr>
          <w:p w:rsidR="004C16C6" w:rsidRDefault="004C16C6">
            <w:pPr>
              <w:pStyle w:val="ConsPlusNormal"/>
              <w:jc w:val="both"/>
            </w:pPr>
            <w:r>
              <w:t>По строке "Итого по коду поступления" указывается сумма выплат в разрезе кодов поступлений</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bottom w:val="nil"/>
            </w:tcBorders>
          </w:tcPr>
          <w:p w:rsidR="004C16C6" w:rsidRDefault="004C16C6">
            <w:pPr>
              <w:pStyle w:val="ConsPlusNormal"/>
              <w:jc w:val="both"/>
            </w:pPr>
            <w:r>
              <w:t>По строке "Итого по коду субсидии" указывается сумма выплат в разрезе кодов субсидий</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"Всего" указывается общая сумма выплат</w:t>
            </w: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lastRenderedPageBreak/>
              <w:t xml:space="preserve">(в ред. Приказов Казначейства России от 28.12.2017 </w:t>
            </w:r>
            <w:hyperlink r:id="rId494">
              <w:r>
                <w:rPr>
                  <w:color w:val="0000FF"/>
                </w:rPr>
                <w:t>N 36н</w:t>
              </w:r>
            </w:hyperlink>
            <w:r>
              <w:rPr>
                <w:color w:val="392C69"/>
              </w:rPr>
              <w:t>,</w:t>
            </w:r>
          </w:p>
          <w:p w:rsidR="004C16C6" w:rsidRDefault="004C16C6">
            <w:pPr>
              <w:pStyle w:val="ConsPlusNormal"/>
              <w:jc w:val="center"/>
            </w:pPr>
            <w:r>
              <w:rPr>
                <w:color w:val="392C69"/>
              </w:rPr>
              <w:t xml:space="preserve">от 28.06.2021 </w:t>
            </w:r>
            <w:hyperlink r:id="rId495">
              <w:r>
                <w:rPr>
                  <w:color w:val="0000FF"/>
                </w:rPr>
                <w:t>N 23н</w:t>
              </w:r>
            </w:hyperlink>
            <w:r>
              <w:rPr>
                <w:color w:val="392C69"/>
              </w:rPr>
              <w:t xml:space="preserve">, 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20" w:name="P9281"/>
      <w:bookmarkEnd w:id="120"/>
      <w:r>
        <w:t xml:space="preserve">                                  ВЫПИСКА</w:t>
      </w:r>
    </w:p>
    <w:p w:rsidR="004C16C6" w:rsidRDefault="004C16C6">
      <w:pPr>
        <w:pStyle w:val="ConsPlusNonformat"/>
        <w:jc w:val="both"/>
      </w:pPr>
      <w:r>
        <w:t xml:space="preserve">             из лицевого счета для учета операций получателя</w:t>
      </w:r>
    </w:p>
    <w:p w:rsidR="004C16C6" w:rsidRDefault="004C16C6">
      <w:pPr>
        <w:pStyle w:val="ConsPlusNonformat"/>
        <w:jc w:val="both"/>
      </w:pPr>
      <w:r>
        <w:t xml:space="preserve">                                      ┌──────────────────┐</w:t>
      </w:r>
    </w:p>
    <w:p w:rsidR="004C16C6" w:rsidRDefault="004C16C6">
      <w:pPr>
        <w:pStyle w:val="ConsPlusNonformat"/>
        <w:jc w:val="both"/>
      </w:pPr>
      <w:r>
        <w:t xml:space="preserve">                 средств из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4C16C6">
        <w:tc>
          <w:tcPr>
            <w:tcW w:w="3231" w:type="dxa"/>
            <w:tcBorders>
              <w:top w:val="nil"/>
              <w:left w:val="nil"/>
              <w:bottom w:val="nil"/>
              <w:right w:val="nil"/>
            </w:tcBorders>
          </w:tcPr>
          <w:p w:rsidR="004C16C6" w:rsidRDefault="004C16C6">
            <w:pPr>
              <w:pStyle w:val="ConsPlusNormal"/>
            </w:pPr>
          </w:p>
        </w:tc>
        <w:tc>
          <w:tcPr>
            <w:tcW w:w="2948"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231" w:type="dxa"/>
            <w:tcBorders>
              <w:top w:val="nil"/>
              <w:left w:val="nil"/>
              <w:bottom w:val="nil"/>
              <w:right w:val="nil"/>
            </w:tcBorders>
          </w:tcPr>
          <w:p w:rsidR="004C16C6" w:rsidRDefault="004C16C6">
            <w:pPr>
              <w:pStyle w:val="ConsPlusNormal"/>
            </w:pPr>
          </w:p>
        </w:tc>
        <w:tc>
          <w:tcPr>
            <w:tcW w:w="2948"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0531834</w:t>
            </w:r>
          </w:p>
        </w:tc>
      </w:tr>
      <w:tr w:rsidR="004C16C6">
        <w:tc>
          <w:tcPr>
            <w:tcW w:w="3231" w:type="dxa"/>
            <w:tcBorders>
              <w:top w:val="nil"/>
              <w:left w:val="nil"/>
              <w:bottom w:val="nil"/>
              <w:right w:val="nil"/>
            </w:tcBorders>
          </w:tcPr>
          <w:p w:rsidR="004C16C6" w:rsidRDefault="004C16C6">
            <w:pPr>
              <w:pStyle w:val="ConsPlusNormal"/>
            </w:pPr>
          </w:p>
        </w:tc>
        <w:tc>
          <w:tcPr>
            <w:tcW w:w="2948" w:type="dxa"/>
            <w:tcBorders>
              <w:top w:val="nil"/>
              <w:left w:val="nil"/>
              <w:bottom w:val="nil"/>
              <w:right w:val="nil"/>
            </w:tcBorders>
          </w:tcPr>
          <w:p w:rsidR="004C16C6" w:rsidRDefault="004C16C6">
            <w:pPr>
              <w:pStyle w:val="ConsPlusNormal"/>
              <w:jc w:val="center"/>
            </w:pPr>
            <w:r>
              <w:t>за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p>
        </w:tc>
        <w:tc>
          <w:tcPr>
            <w:tcW w:w="2948"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r>
              <w:t>Орган Федерального казначейства</w:t>
            </w:r>
          </w:p>
        </w:tc>
        <w:tc>
          <w:tcPr>
            <w:tcW w:w="2948"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p>
        </w:tc>
        <w:tc>
          <w:tcPr>
            <w:tcW w:w="2948"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r>
              <w:t>Получатель средств из бюджета</w:t>
            </w:r>
          </w:p>
        </w:tc>
        <w:tc>
          <w:tcPr>
            <w:tcW w:w="2948"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r>
              <w:t>Периодичность: ежедневная</w:t>
            </w:r>
          </w:p>
        </w:tc>
        <w:tc>
          <w:tcPr>
            <w:tcW w:w="2948"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231" w:type="dxa"/>
            <w:tcBorders>
              <w:top w:val="nil"/>
              <w:left w:val="nil"/>
              <w:bottom w:val="nil"/>
              <w:right w:val="nil"/>
            </w:tcBorders>
          </w:tcPr>
          <w:p w:rsidR="004C16C6" w:rsidRDefault="004C16C6">
            <w:pPr>
              <w:pStyle w:val="ConsPlusNormal"/>
            </w:pPr>
            <w:r>
              <w:t>Единица измерения: руб.</w:t>
            </w:r>
          </w:p>
        </w:tc>
        <w:tc>
          <w:tcPr>
            <w:tcW w:w="2948"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49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4C16C6">
        <w:tc>
          <w:tcPr>
            <w:tcW w:w="3046" w:type="dxa"/>
            <w:tcBorders>
              <w:left w:val="nil"/>
            </w:tcBorders>
          </w:tcPr>
          <w:p w:rsidR="004C16C6" w:rsidRDefault="004C16C6">
            <w:pPr>
              <w:pStyle w:val="ConsPlusNormal"/>
              <w:jc w:val="center"/>
            </w:pPr>
            <w:r>
              <w:t>Наименование показателя</w:t>
            </w:r>
          </w:p>
        </w:tc>
        <w:tc>
          <w:tcPr>
            <w:tcW w:w="3046" w:type="dxa"/>
          </w:tcPr>
          <w:p w:rsidR="004C16C6" w:rsidRDefault="004C16C6">
            <w:pPr>
              <w:pStyle w:val="ConsPlusNormal"/>
              <w:jc w:val="center"/>
            </w:pPr>
            <w:r>
              <w:t>Всего</w:t>
            </w:r>
          </w:p>
        </w:tc>
        <w:tc>
          <w:tcPr>
            <w:tcW w:w="2948" w:type="dxa"/>
            <w:tcBorders>
              <w:right w:val="nil"/>
            </w:tcBorders>
          </w:tcPr>
          <w:p w:rsidR="004C16C6" w:rsidRDefault="004C16C6">
            <w:pPr>
              <w:pStyle w:val="ConsPlusNormal"/>
              <w:jc w:val="center"/>
            </w:pPr>
            <w:r>
              <w:t>В том числе неразрешенный к использованию</w:t>
            </w:r>
          </w:p>
        </w:tc>
      </w:tr>
      <w:tr w:rsidR="004C16C6">
        <w:tc>
          <w:tcPr>
            <w:tcW w:w="3046" w:type="dxa"/>
            <w:tcBorders>
              <w:left w:val="nil"/>
            </w:tcBorders>
          </w:tcPr>
          <w:p w:rsidR="004C16C6" w:rsidRDefault="004C16C6">
            <w:pPr>
              <w:pStyle w:val="ConsPlusNormal"/>
              <w:jc w:val="center"/>
            </w:pPr>
            <w:r>
              <w:t>1</w:t>
            </w:r>
          </w:p>
        </w:tc>
        <w:tc>
          <w:tcPr>
            <w:tcW w:w="3046" w:type="dxa"/>
          </w:tcPr>
          <w:p w:rsidR="004C16C6" w:rsidRDefault="004C16C6">
            <w:pPr>
              <w:pStyle w:val="ConsPlusNormal"/>
              <w:jc w:val="center"/>
            </w:pPr>
            <w:r>
              <w:t>2</w:t>
            </w:r>
          </w:p>
        </w:tc>
        <w:tc>
          <w:tcPr>
            <w:tcW w:w="2948" w:type="dxa"/>
            <w:tcBorders>
              <w:right w:val="nil"/>
            </w:tcBorders>
          </w:tcPr>
          <w:p w:rsidR="004C16C6" w:rsidRDefault="004C16C6">
            <w:pPr>
              <w:pStyle w:val="ConsPlusNormal"/>
              <w:jc w:val="center"/>
            </w:pPr>
            <w:r>
              <w:t>3</w:t>
            </w:r>
          </w:p>
        </w:tc>
      </w:tr>
      <w:tr w:rsidR="004C16C6">
        <w:tblPrEx>
          <w:tblBorders>
            <w:right w:val="single" w:sz="4" w:space="0" w:color="auto"/>
          </w:tblBorders>
        </w:tblPrEx>
        <w:tc>
          <w:tcPr>
            <w:tcW w:w="3046" w:type="dxa"/>
            <w:tcBorders>
              <w:left w:val="nil"/>
            </w:tcBorders>
          </w:tcPr>
          <w:p w:rsidR="004C16C6" w:rsidRDefault="004C16C6">
            <w:pPr>
              <w:pStyle w:val="ConsPlusNormal"/>
            </w:pPr>
            <w:r>
              <w:t>На начало дня</w:t>
            </w:r>
          </w:p>
        </w:tc>
        <w:tc>
          <w:tcPr>
            <w:tcW w:w="3046" w:type="dxa"/>
          </w:tcPr>
          <w:p w:rsidR="004C16C6" w:rsidRDefault="004C16C6">
            <w:pPr>
              <w:pStyle w:val="ConsPlusNormal"/>
            </w:pPr>
          </w:p>
        </w:tc>
        <w:tc>
          <w:tcPr>
            <w:tcW w:w="2948" w:type="dxa"/>
          </w:tcPr>
          <w:p w:rsidR="004C16C6" w:rsidRDefault="004C16C6">
            <w:pPr>
              <w:pStyle w:val="ConsPlusNormal"/>
            </w:pPr>
          </w:p>
        </w:tc>
      </w:tr>
      <w:tr w:rsidR="004C16C6">
        <w:tblPrEx>
          <w:tblBorders>
            <w:right w:val="single" w:sz="4" w:space="0" w:color="auto"/>
          </w:tblBorders>
        </w:tblPrEx>
        <w:tc>
          <w:tcPr>
            <w:tcW w:w="3046" w:type="dxa"/>
            <w:tcBorders>
              <w:left w:val="nil"/>
            </w:tcBorders>
          </w:tcPr>
          <w:p w:rsidR="004C16C6" w:rsidRDefault="004C16C6">
            <w:pPr>
              <w:pStyle w:val="ConsPlusNormal"/>
            </w:pPr>
            <w:r>
              <w:t>На конец дня</w:t>
            </w:r>
          </w:p>
        </w:tc>
        <w:tc>
          <w:tcPr>
            <w:tcW w:w="3046" w:type="dxa"/>
          </w:tcPr>
          <w:p w:rsidR="004C16C6" w:rsidRDefault="004C16C6">
            <w:pPr>
              <w:pStyle w:val="ConsPlusNormal"/>
            </w:pPr>
          </w:p>
        </w:tc>
        <w:tc>
          <w:tcPr>
            <w:tcW w:w="294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0531834, с. 2</w:t>
      </w:r>
    </w:p>
    <w:p w:rsidR="004C16C6" w:rsidRDefault="004C16C6">
      <w:pPr>
        <w:pStyle w:val="ConsPlusNonformat"/>
        <w:jc w:val="both"/>
      </w:pPr>
    </w:p>
    <w:p w:rsidR="004C16C6" w:rsidRDefault="004C16C6">
      <w:pPr>
        <w:pStyle w:val="ConsPlusNonformat"/>
        <w:jc w:val="both"/>
      </w:pPr>
      <w:r>
        <w:t xml:space="preserve">                                                    Номер лицевого счета___</w:t>
      </w:r>
    </w:p>
    <w:p w:rsidR="004C16C6" w:rsidRDefault="004C16C6">
      <w:pPr>
        <w:pStyle w:val="ConsPlusNonformat"/>
        <w:jc w:val="both"/>
      </w:pPr>
      <w:r>
        <w:t xml:space="preserve">                                                 за "__" __________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4C16C6">
        <w:tc>
          <w:tcPr>
            <w:tcW w:w="3174" w:type="dxa"/>
            <w:gridSpan w:val="3"/>
            <w:tcBorders>
              <w:left w:val="nil"/>
            </w:tcBorders>
          </w:tcPr>
          <w:p w:rsidR="004C16C6" w:rsidRDefault="004C16C6">
            <w:pPr>
              <w:pStyle w:val="ConsPlusNormal"/>
              <w:jc w:val="center"/>
            </w:pPr>
            <w:r>
              <w:lastRenderedPageBreak/>
              <w:t>Документ</w:t>
            </w:r>
          </w:p>
        </w:tc>
        <w:tc>
          <w:tcPr>
            <w:tcW w:w="2098" w:type="dxa"/>
            <w:vMerge w:val="restart"/>
          </w:tcPr>
          <w:p w:rsidR="004C16C6" w:rsidRDefault="004C16C6">
            <w:pPr>
              <w:pStyle w:val="ConsPlusNormal"/>
              <w:jc w:val="center"/>
            </w:pPr>
            <w:r>
              <w:t>Разрешенный к использованию остаток субсидий прошлых лет на начало 20__ г.</w:t>
            </w:r>
          </w:p>
        </w:tc>
        <w:tc>
          <w:tcPr>
            <w:tcW w:w="1871" w:type="dxa"/>
            <w:vMerge w:val="restart"/>
          </w:tcPr>
          <w:p w:rsidR="004C16C6" w:rsidRDefault="004C16C6">
            <w:pPr>
              <w:pStyle w:val="ConsPlusNormal"/>
              <w:jc w:val="center"/>
            </w:pPr>
            <w:r>
              <w:t>Суммы возврата дебиторской задолженности прошлых лет</w:t>
            </w:r>
          </w:p>
        </w:tc>
        <w:tc>
          <w:tcPr>
            <w:tcW w:w="1927" w:type="dxa"/>
            <w:gridSpan w:val="2"/>
            <w:tcBorders>
              <w:right w:val="nil"/>
            </w:tcBorders>
          </w:tcPr>
          <w:p w:rsidR="004C16C6" w:rsidRDefault="004C16C6">
            <w:pPr>
              <w:pStyle w:val="ConsPlusNormal"/>
              <w:jc w:val="center"/>
            </w:pPr>
            <w:r>
              <w:t>Планируемые</w:t>
            </w:r>
          </w:p>
        </w:tc>
      </w:tr>
      <w:tr w:rsidR="004C16C6">
        <w:tc>
          <w:tcPr>
            <w:tcW w:w="1644"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2098" w:type="dxa"/>
            <w:vMerge/>
          </w:tcPr>
          <w:p w:rsidR="004C16C6" w:rsidRDefault="004C16C6">
            <w:pPr>
              <w:pStyle w:val="ConsPlusNormal"/>
            </w:pPr>
          </w:p>
        </w:tc>
        <w:tc>
          <w:tcPr>
            <w:tcW w:w="1871" w:type="dxa"/>
            <w:vMerge/>
          </w:tcPr>
          <w:p w:rsidR="004C16C6" w:rsidRDefault="004C16C6">
            <w:pPr>
              <w:pStyle w:val="ConsPlusNormal"/>
            </w:pPr>
          </w:p>
        </w:tc>
        <w:tc>
          <w:tcPr>
            <w:tcW w:w="963" w:type="dxa"/>
          </w:tcPr>
          <w:p w:rsidR="004C16C6" w:rsidRDefault="004C16C6">
            <w:pPr>
              <w:pStyle w:val="ConsPlusNormal"/>
              <w:jc w:val="center"/>
            </w:pPr>
            <w:r>
              <w:t>поступления</w:t>
            </w:r>
          </w:p>
        </w:tc>
        <w:tc>
          <w:tcPr>
            <w:tcW w:w="964" w:type="dxa"/>
            <w:tcBorders>
              <w:right w:val="nil"/>
            </w:tcBorders>
          </w:tcPr>
          <w:p w:rsidR="004C16C6" w:rsidRDefault="004C16C6">
            <w:pPr>
              <w:pStyle w:val="ConsPlusNormal"/>
              <w:jc w:val="center"/>
            </w:pPr>
            <w:r>
              <w:t>выплаты</w:t>
            </w:r>
          </w:p>
        </w:tc>
      </w:tr>
      <w:tr w:rsidR="004C16C6">
        <w:tc>
          <w:tcPr>
            <w:tcW w:w="164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2098" w:type="dxa"/>
          </w:tcPr>
          <w:p w:rsidR="004C16C6" w:rsidRDefault="004C16C6">
            <w:pPr>
              <w:pStyle w:val="ConsPlusNormal"/>
              <w:jc w:val="center"/>
            </w:pPr>
            <w:r>
              <w:t>4</w:t>
            </w:r>
          </w:p>
        </w:tc>
        <w:tc>
          <w:tcPr>
            <w:tcW w:w="1871" w:type="dxa"/>
          </w:tcPr>
          <w:p w:rsidR="004C16C6" w:rsidRDefault="004C16C6">
            <w:pPr>
              <w:pStyle w:val="ConsPlusNormal"/>
              <w:jc w:val="center"/>
            </w:pPr>
            <w:r>
              <w:t>5</w:t>
            </w:r>
          </w:p>
        </w:tc>
        <w:tc>
          <w:tcPr>
            <w:tcW w:w="963" w:type="dxa"/>
          </w:tcPr>
          <w:p w:rsidR="004C16C6" w:rsidRDefault="004C16C6">
            <w:pPr>
              <w:pStyle w:val="ConsPlusNormal"/>
              <w:jc w:val="center"/>
            </w:pPr>
            <w:r>
              <w:t>6</w:t>
            </w:r>
          </w:p>
        </w:tc>
        <w:tc>
          <w:tcPr>
            <w:tcW w:w="964" w:type="dxa"/>
            <w:tcBorders>
              <w:right w:val="nil"/>
            </w:tcBorders>
          </w:tcPr>
          <w:p w:rsidR="004C16C6" w:rsidRDefault="004C16C6">
            <w:pPr>
              <w:pStyle w:val="ConsPlusNormal"/>
              <w:jc w:val="center"/>
            </w:pPr>
            <w:r>
              <w:t>7</w:t>
            </w:r>
          </w:p>
        </w:tc>
      </w:tr>
      <w:tr w:rsidR="004C16C6">
        <w:tblPrEx>
          <w:tblBorders>
            <w:left w:val="single" w:sz="4" w:space="0" w:color="auto"/>
            <w:righ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2098" w:type="dxa"/>
          </w:tcPr>
          <w:p w:rsidR="004C16C6" w:rsidRDefault="004C16C6">
            <w:pPr>
              <w:pStyle w:val="ConsPlusNormal"/>
            </w:pPr>
          </w:p>
        </w:tc>
        <w:tc>
          <w:tcPr>
            <w:tcW w:w="1871" w:type="dxa"/>
          </w:tcPr>
          <w:p w:rsidR="004C16C6" w:rsidRDefault="004C16C6">
            <w:pPr>
              <w:pStyle w:val="ConsPlusNormal"/>
            </w:pPr>
          </w:p>
        </w:tc>
        <w:tc>
          <w:tcPr>
            <w:tcW w:w="963" w:type="dxa"/>
          </w:tcPr>
          <w:p w:rsidR="004C16C6" w:rsidRDefault="004C16C6">
            <w:pPr>
              <w:pStyle w:val="ConsPlusNormal"/>
            </w:pPr>
          </w:p>
        </w:tc>
        <w:tc>
          <w:tcPr>
            <w:tcW w:w="964" w:type="dxa"/>
          </w:tcPr>
          <w:p w:rsidR="004C16C6" w:rsidRDefault="004C16C6">
            <w:pPr>
              <w:pStyle w:val="ConsPlusNormal"/>
            </w:pPr>
          </w:p>
        </w:tc>
      </w:tr>
      <w:tr w:rsidR="004C16C6">
        <w:tblPrEx>
          <w:tblBorders>
            <w:left w:val="single" w:sz="4" w:space="0" w:color="auto"/>
            <w:righ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2098" w:type="dxa"/>
          </w:tcPr>
          <w:p w:rsidR="004C16C6" w:rsidRDefault="004C16C6">
            <w:pPr>
              <w:pStyle w:val="ConsPlusNormal"/>
            </w:pPr>
          </w:p>
        </w:tc>
        <w:tc>
          <w:tcPr>
            <w:tcW w:w="1871" w:type="dxa"/>
          </w:tcPr>
          <w:p w:rsidR="004C16C6" w:rsidRDefault="004C16C6">
            <w:pPr>
              <w:pStyle w:val="ConsPlusNormal"/>
            </w:pPr>
          </w:p>
        </w:tc>
        <w:tc>
          <w:tcPr>
            <w:tcW w:w="963" w:type="dxa"/>
          </w:tcPr>
          <w:p w:rsidR="004C16C6" w:rsidRDefault="004C16C6">
            <w:pPr>
              <w:pStyle w:val="ConsPlusNormal"/>
            </w:pPr>
          </w:p>
        </w:tc>
        <w:tc>
          <w:tcPr>
            <w:tcW w:w="964" w:type="dxa"/>
          </w:tcPr>
          <w:p w:rsidR="004C16C6" w:rsidRDefault="004C16C6">
            <w:pPr>
              <w:pStyle w:val="ConsPlusNormal"/>
            </w:pPr>
          </w:p>
        </w:tc>
      </w:tr>
      <w:tr w:rsidR="004C16C6">
        <w:tblPrEx>
          <w:tblBorders>
            <w:left w:val="single" w:sz="4" w:space="0" w:color="auto"/>
            <w:righ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2098" w:type="dxa"/>
          </w:tcPr>
          <w:p w:rsidR="004C16C6" w:rsidRDefault="004C16C6">
            <w:pPr>
              <w:pStyle w:val="ConsPlusNormal"/>
            </w:pPr>
          </w:p>
        </w:tc>
        <w:tc>
          <w:tcPr>
            <w:tcW w:w="1871" w:type="dxa"/>
          </w:tcPr>
          <w:p w:rsidR="004C16C6" w:rsidRDefault="004C16C6">
            <w:pPr>
              <w:pStyle w:val="ConsPlusNormal"/>
            </w:pPr>
          </w:p>
        </w:tc>
        <w:tc>
          <w:tcPr>
            <w:tcW w:w="963" w:type="dxa"/>
          </w:tcPr>
          <w:p w:rsidR="004C16C6" w:rsidRDefault="004C16C6">
            <w:pPr>
              <w:pStyle w:val="ConsPlusNormal"/>
            </w:pPr>
          </w:p>
        </w:tc>
        <w:tc>
          <w:tcPr>
            <w:tcW w:w="964" w:type="dxa"/>
          </w:tcPr>
          <w:p w:rsidR="004C16C6" w:rsidRDefault="004C16C6">
            <w:pPr>
              <w:pStyle w:val="ConsPlusNormal"/>
            </w:pPr>
          </w:p>
        </w:tc>
      </w:tr>
      <w:tr w:rsidR="004C16C6">
        <w:tblPrEx>
          <w:tblBorders>
            <w:left w:val="single" w:sz="4" w:space="0" w:color="auto"/>
            <w:righ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2098" w:type="dxa"/>
          </w:tcPr>
          <w:p w:rsidR="004C16C6" w:rsidRDefault="004C16C6">
            <w:pPr>
              <w:pStyle w:val="ConsPlusNormal"/>
            </w:pPr>
          </w:p>
        </w:tc>
        <w:tc>
          <w:tcPr>
            <w:tcW w:w="1871" w:type="dxa"/>
          </w:tcPr>
          <w:p w:rsidR="004C16C6" w:rsidRDefault="004C16C6">
            <w:pPr>
              <w:pStyle w:val="ConsPlusNormal"/>
            </w:pPr>
          </w:p>
        </w:tc>
        <w:tc>
          <w:tcPr>
            <w:tcW w:w="963" w:type="dxa"/>
          </w:tcPr>
          <w:p w:rsidR="004C16C6" w:rsidRDefault="004C16C6">
            <w:pPr>
              <w:pStyle w:val="ConsPlusNormal"/>
            </w:pPr>
          </w:p>
        </w:tc>
        <w:tc>
          <w:tcPr>
            <w:tcW w:w="964" w:type="dxa"/>
          </w:tcPr>
          <w:p w:rsidR="004C16C6" w:rsidRDefault="004C16C6">
            <w:pPr>
              <w:pStyle w:val="ConsPlusNormal"/>
            </w:pPr>
          </w:p>
        </w:tc>
      </w:tr>
      <w:tr w:rsidR="004C16C6">
        <w:tblPrEx>
          <w:tblBorders>
            <w:right w:val="single" w:sz="4" w:space="0" w:color="auto"/>
          </w:tblBorders>
        </w:tblPrEx>
        <w:tc>
          <w:tcPr>
            <w:tcW w:w="3174" w:type="dxa"/>
            <w:gridSpan w:val="3"/>
            <w:tcBorders>
              <w:left w:val="nil"/>
              <w:bottom w:val="nil"/>
            </w:tcBorders>
          </w:tcPr>
          <w:p w:rsidR="004C16C6" w:rsidRDefault="004C16C6">
            <w:pPr>
              <w:pStyle w:val="ConsPlusNormal"/>
              <w:jc w:val="right"/>
            </w:pPr>
            <w:r>
              <w:t>Итого</w:t>
            </w:r>
          </w:p>
        </w:tc>
        <w:tc>
          <w:tcPr>
            <w:tcW w:w="2098" w:type="dxa"/>
          </w:tcPr>
          <w:p w:rsidR="004C16C6" w:rsidRDefault="004C16C6">
            <w:pPr>
              <w:pStyle w:val="ConsPlusNormal"/>
            </w:pPr>
          </w:p>
        </w:tc>
        <w:tc>
          <w:tcPr>
            <w:tcW w:w="1871" w:type="dxa"/>
          </w:tcPr>
          <w:p w:rsidR="004C16C6" w:rsidRDefault="004C16C6">
            <w:pPr>
              <w:pStyle w:val="ConsPlusNormal"/>
            </w:pPr>
          </w:p>
        </w:tc>
        <w:tc>
          <w:tcPr>
            <w:tcW w:w="963"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w:t>
      </w:r>
    </w:p>
    <w:p w:rsidR="004C16C6" w:rsidRDefault="004C16C6">
      <w:pPr>
        <w:pStyle w:val="ConsPlusNonformat"/>
        <w:jc w:val="both"/>
      </w:pPr>
      <w:r>
        <w:t xml:space="preserve">                 получателя средств из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4C16C6">
        <w:tc>
          <w:tcPr>
            <w:tcW w:w="3174" w:type="dxa"/>
            <w:gridSpan w:val="3"/>
            <w:tcBorders>
              <w:left w:val="nil"/>
            </w:tcBorders>
          </w:tcPr>
          <w:p w:rsidR="004C16C6" w:rsidRDefault="004C16C6">
            <w:pPr>
              <w:pStyle w:val="ConsPlusNormal"/>
              <w:jc w:val="center"/>
            </w:pPr>
            <w:r>
              <w:t>Документ, подтверждающий проведение операций</w:t>
            </w:r>
          </w:p>
        </w:tc>
        <w:tc>
          <w:tcPr>
            <w:tcW w:w="3061" w:type="dxa"/>
            <w:gridSpan w:val="3"/>
          </w:tcPr>
          <w:p w:rsidR="004C16C6" w:rsidRDefault="004C16C6">
            <w:pPr>
              <w:pStyle w:val="ConsPlusNormal"/>
              <w:jc w:val="center"/>
            </w:pPr>
            <w:r>
              <w:t>Документ получателя средств из бюджета</w:t>
            </w:r>
          </w:p>
        </w:tc>
        <w:tc>
          <w:tcPr>
            <w:tcW w:w="680" w:type="dxa"/>
            <w:vMerge w:val="restart"/>
          </w:tcPr>
          <w:p w:rsidR="004C16C6" w:rsidRDefault="004C16C6">
            <w:pPr>
              <w:pStyle w:val="ConsPlusNormal"/>
              <w:jc w:val="center"/>
            </w:pPr>
            <w:r>
              <w:t>Код объекта капитальных вложений</w:t>
            </w:r>
          </w:p>
        </w:tc>
        <w:tc>
          <w:tcPr>
            <w:tcW w:w="718" w:type="dxa"/>
            <w:vMerge w:val="restart"/>
          </w:tcPr>
          <w:p w:rsidR="004C16C6" w:rsidRDefault="004C16C6">
            <w:pPr>
              <w:pStyle w:val="ConsPlusNormal"/>
              <w:jc w:val="center"/>
            </w:pPr>
            <w:r>
              <w:t>Поступления</w:t>
            </w:r>
          </w:p>
        </w:tc>
        <w:tc>
          <w:tcPr>
            <w:tcW w:w="718" w:type="dxa"/>
            <w:vMerge w:val="restart"/>
          </w:tcPr>
          <w:p w:rsidR="004C16C6" w:rsidRDefault="004C16C6">
            <w:pPr>
              <w:pStyle w:val="ConsPlusNormal"/>
              <w:jc w:val="center"/>
            </w:pPr>
            <w:r>
              <w:t>Выплаты</w:t>
            </w:r>
          </w:p>
        </w:tc>
        <w:tc>
          <w:tcPr>
            <w:tcW w:w="719" w:type="dxa"/>
            <w:vMerge w:val="restart"/>
            <w:tcBorders>
              <w:right w:val="nil"/>
            </w:tcBorders>
          </w:tcPr>
          <w:p w:rsidR="004C16C6" w:rsidRDefault="004C16C6">
            <w:pPr>
              <w:pStyle w:val="ConsPlusNormal"/>
              <w:jc w:val="center"/>
            </w:pPr>
            <w:r>
              <w:t>Примечание</w:t>
            </w:r>
          </w:p>
        </w:tc>
      </w:tr>
      <w:tr w:rsidR="004C16C6">
        <w:tc>
          <w:tcPr>
            <w:tcW w:w="1644" w:type="dxa"/>
            <w:tcBorders>
              <w:left w:val="nil"/>
            </w:tcBorders>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80" w:type="dxa"/>
          </w:tcPr>
          <w:p w:rsidR="004C16C6" w:rsidRDefault="004C16C6">
            <w:pPr>
              <w:pStyle w:val="ConsPlusNormal"/>
              <w:jc w:val="center"/>
            </w:pPr>
            <w:r>
              <w:t>дата</w:t>
            </w:r>
          </w:p>
        </w:tc>
        <w:tc>
          <w:tcPr>
            <w:tcW w:w="1587" w:type="dxa"/>
          </w:tcPr>
          <w:p w:rsidR="004C16C6" w:rsidRDefault="004C16C6">
            <w:pPr>
              <w:pStyle w:val="ConsPlusNormal"/>
              <w:jc w:val="center"/>
            </w:pPr>
            <w:r>
              <w:t>наименование</w:t>
            </w:r>
          </w:p>
        </w:tc>
        <w:tc>
          <w:tcPr>
            <w:tcW w:w="850" w:type="dxa"/>
          </w:tcPr>
          <w:p w:rsidR="004C16C6" w:rsidRDefault="004C16C6">
            <w:pPr>
              <w:pStyle w:val="ConsPlusNormal"/>
              <w:jc w:val="center"/>
            </w:pPr>
            <w:r>
              <w:t>номер</w:t>
            </w:r>
          </w:p>
        </w:tc>
        <w:tc>
          <w:tcPr>
            <w:tcW w:w="624" w:type="dxa"/>
          </w:tcPr>
          <w:p w:rsidR="004C16C6" w:rsidRDefault="004C16C6">
            <w:pPr>
              <w:pStyle w:val="ConsPlusNormal"/>
              <w:jc w:val="center"/>
            </w:pPr>
            <w:r>
              <w:t>дата</w:t>
            </w:r>
          </w:p>
        </w:tc>
        <w:tc>
          <w:tcPr>
            <w:tcW w:w="680" w:type="dxa"/>
            <w:vMerge/>
          </w:tcPr>
          <w:p w:rsidR="004C16C6" w:rsidRDefault="004C16C6">
            <w:pPr>
              <w:pStyle w:val="ConsPlusNormal"/>
            </w:pPr>
          </w:p>
        </w:tc>
        <w:tc>
          <w:tcPr>
            <w:tcW w:w="718" w:type="dxa"/>
            <w:vMerge/>
          </w:tcPr>
          <w:p w:rsidR="004C16C6" w:rsidRDefault="004C16C6">
            <w:pPr>
              <w:pStyle w:val="ConsPlusNormal"/>
            </w:pPr>
          </w:p>
        </w:tc>
        <w:tc>
          <w:tcPr>
            <w:tcW w:w="718" w:type="dxa"/>
            <w:vMerge/>
          </w:tcPr>
          <w:p w:rsidR="004C16C6" w:rsidRDefault="004C16C6">
            <w:pPr>
              <w:pStyle w:val="ConsPlusNormal"/>
            </w:pPr>
          </w:p>
        </w:tc>
        <w:tc>
          <w:tcPr>
            <w:tcW w:w="719" w:type="dxa"/>
            <w:vMerge/>
            <w:tcBorders>
              <w:right w:val="nil"/>
            </w:tcBorders>
          </w:tcPr>
          <w:p w:rsidR="004C16C6" w:rsidRDefault="004C16C6">
            <w:pPr>
              <w:pStyle w:val="ConsPlusNormal"/>
            </w:pPr>
          </w:p>
        </w:tc>
      </w:tr>
      <w:tr w:rsidR="004C16C6">
        <w:tc>
          <w:tcPr>
            <w:tcW w:w="164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1587"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624"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718" w:type="dxa"/>
          </w:tcPr>
          <w:p w:rsidR="004C16C6" w:rsidRDefault="004C16C6">
            <w:pPr>
              <w:pStyle w:val="ConsPlusNormal"/>
              <w:jc w:val="center"/>
            </w:pPr>
            <w:r>
              <w:t>8</w:t>
            </w:r>
          </w:p>
        </w:tc>
        <w:tc>
          <w:tcPr>
            <w:tcW w:w="718" w:type="dxa"/>
          </w:tcPr>
          <w:p w:rsidR="004C16C6" w:rsidRDefault="004C16C6">
            <w:pPr>
              <w:pStyle w:val="ConsPlusNormal"/>
              <w:jc w:val="center"/>
            </w:pPr>
            <w:r>
              <w:t>9</w:t>
            </w:r>
          </w:p>
        </w:tc>
        <w:tc>
          <w:tcPr>
            <w:tcW w:w="719" w:type="dxa"/>
            <w:tcBorders>
              <w:right w:val="nil"/>
            </w:tcBorders>
          </w:tcPr>
          <w:p w:rsidR="004C16C6" w:rsidRDefault="004C16C6">
            <w:pPr>
              <w:pStyle w:val="ConsPlusNormal"/>
              <w:jc w:val="center"/>
            </w:pPr>
            <w:r>
              <w:t>10</w:t>
            </w:r>
          </w:p>
        </w:tc>
      </w:tr>
      <w:tr w:rsidR="004C16C6">
        <w:tblPrEx>
          <w:tblBorders>
            <w:lef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587"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18" w:type="dxa"/>
          </w:tcPr>
          <w:p w:rsidR="004C16C6" w:rsidRDefault="004C16C6">
            <w:pPr>
              <w:pStyle w:val="ConsPlusNormal"/>
            </w:pPr>
          </w:p>
        </w:tc>
        <w:tc>
          <w:tcPr>
            <w:tcW w:w="718" w:type="dxa"/>
          </w:tcPr>
          <w:p w:rsidR="004C16C6" w:rsidRDefault="004C16C6">
            <w:pPr>
              <w:pStyle w:val="ConsPlusNormal"/>
            </w:pPr>
          </w:p>
        </w:tc>
        <w:tc>
          <w:tcPr>
            <w:tcW w:w="719" w:type="dxa"/>
            <w:tcBorders>
              <w:right w:val="nil"/>
            </w:tcBorders>
          </w:tcPr>
          <w:p w:rsidR="004C16C6" w:rsidRDefault="004C16C6">
            <w:pPr>
              <w:pStyle w:val="ConsPlusNormal"/>
            </w:pPr>
          </w:p>
        </w:tc>
      </w:tr>
      <w:tr w:rsidR="004C16C6">
        <w:tblPrEx>
          <w:tblBorders>
            <w:lef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587"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18" w:type="dxa"/>
          </w:tcPr>
          <w:p w:rsidR="004C16C6" w:rsidRDefault="004C16C6">
            <w:pPr>
              <w:pStyle w:val="ConsPlusNormal"/>
            </w:pPr>
          </w:p>
        </w:tc>
        <w:tc>
          <w:tcPr>
            <w:tcW w:w="718" w:type="dxa"/>
          </w:tcPr>
          <w:p w:rsidR="004C16C6" w:rsidRDefault="004C16C6">
            <w:pPr>
              <w:pStyle w:val="ConsPlusNormal"/>
            </w:pPr>
          </w:p>
        </w:tc>
        <w:tc>
          <w:tcPr>
            <w:tcW w:w="719" w:type="dxa"/>
            <w:tcBorders>
              <w:right w:val="nil"/>
            </w:tcBorders>
          </w:tcPr>
          <w:p w:rsidR="004C16C6" w:rsidRDefault="004C16C6">
            <w:pPr>
              <w:pStyle w:val="ConsPlusNormal"/>
            </w:pPr>
          </w:p>
        </w:tc>
      </w:tr>
      <w:tr w:rsidR="004C16C6">
        <w:tblPrEx>
          <w:tblBorders>
            <w:lef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587"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18" w:type="dxa"/>
          </w:tcPr>
          <w:p w:rsidR="004C16C6" w:rsidRDefault="004C16C6">
            <w:pPr>
              <w:pStyle w:val="ConsPlusNormal"/>
            </w:pPr>
          </w:p>
        </w:tc>
        <w:tc>
          <w:tcPr>
            <w:tcW w:w="718" w:type="dxa"/>
          </w:tcPr>
          <w:p w:rsidR="004C16C6" w:rsidRDefault="004C16C6">
            <w:pPr>
              <w:pStyle w:val="ConsPlusNormal"/>
            </w:pPr>
          </w:p>
        </w:tc>
        <w:tc>
          <w:tcPr>
            <w:tcW w:w="719" w:type="dxa"/>
            <w:tcBorders>
              <w:right w:val="nil"/>
            </w:tcBorders>
          </w:tcPr>
          <w:p w:rsidR="004C16C6" w:rsidRDefault="004C16C6">
            <w:pPr>
              <w:pStyle w:val="ConsPlusNormal"/>
            </w:pPr>
          </w:p>
        </w:tc>
      </w:tr>
      <w:tr w:rsidR="004C16C6">
        <w:tblPrEx>
          <w:tblBorders>
            <w:left w:val="single" w:sz="4" w:space="0" w:color="auto"/>
          </w:tblBorders>
        </w:tblPrEx>
        <w:tc>
          <w:tcPr>
            <w:tcW w:w="1644"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1587" w:type="dxa"/>
          </w:tcPr>
          <w:p w:rsidR="004C16C6" w:rsidRDefault="004C16C6">
            <w:pPr>
              <w:pStyle w:val="ConsPlusNormal"/>
            </w:pPr>
          </w:p>
        </w:tc>
        <w:tc>
          <w:tcPr>
            <w:tcW w:w="850"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18" w:type="dxa"/>
          </w:tcPr>
          <w:p w:rsidR="004C16C6" w:rsidRDefault="004C16C6">
            <w:pPr>
              <w:pStyle w:val="ConsPlusNormal"/>
            </w:pPr>
          </w:p>
        </w:tc>
        <w:tc>
          <w:tcPr>
            <w:tcW w:w="718" w:type="dxa"/>
          </w:tcPr>
          <w:p w:rsidR="004C16C6" w:rsidRDefault="004C16C6">
            <w:pPr>
              <w:pStyle w:val="ConsPlusNormal"/>
            </w:pPr>
          </w:p>
        </w:tc>
        <w:tc>
          <w:tcPr>
            <w:tcW w:w="719" w:type="dxa"/>
            <w:tcBorders>
              <w:right w:val="nil"/>
            </w:tcBorders>
          </w:tcPr>
          <w:p w:rsidR="004C16C6" w:rsidRDefault="004C16C6">
            <w:pPr>
              <w:pStyle w:val="ConsPlusNormal"/>
            </w:pPr>
          </w:p>
        </w:tc>
      </w:tr>
      <w:tr w:rsidR="004C16C6">
        <w:tc>
          <w:tcPr>
            <w:tcW w:w="6915" w:type="dxa"/>
            <w:gridSpan w:val="7"/>
            <w:tcBorders>
              <w:left w:val="nil"/>
              <w:bottom w:val="nil"/>
            </w:tcBorders>
          </w:tcPr>
          <w:p w:rsidR="004C16C6" w:rsidRDefault="004C16C6">
            <w:pPr>
              <w:pStyle w:val="ConsPlusNormal"/>
              <w:jc w:val="right"/>
            </w:pPr>
            <w:r>
              <w:t>Итого</w:t>
            </w:r>
          </w:p>
        </w:tc>
        <w:tc>
          <w:tcPr>
            <w:tcW w:w="718" w:type="dxa"/>
          </w:tcPr>
          <w:p w:rsidR="004C16C6" w:rsidRDefault="004C16C6">
            <w:pPr>
              <w:pStyle w:val="ConsPlusNormal"/>
            </w:pPr>
          </w:p>
        </w:tc>
        <w:tc>
          <w:tcPr>
            <w:tcW w:w="718" w:type="dxa"/>
          </w:tcPr>
          <w:p w:rsidR="004C16C6" w:rsidRDefault="004C16C6">
            <w:pPr>
              <w:pStyle w:val="ConsPlusNormal"/>
            </w:pPr>
          </w:p>
        </w:tc>
        <w:tc>
          <w:tcPr>
            <w:tcW w:w="719" w:type="dxa"/>
            <w:tcBorders>
              <w:right w:val="nil"/>
            </w:tcBorders>
          </w:tcPr>
          <w:p w:rsidR="004C16C6" w:rsidRDefault="004C16C6">
            <w:pPr>
              <w:pStyle w:val="ConsPlusNormal"/>
              <w:jc w:val="center"/>
            </w:pPr>
            <w:r>
              <w:t>x</w:t>
            </w: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0531834, с. 3</w:t>
      </w:r>
    </w:p>
    <w:p w:rsidR="004C16C6" w:rsidRDefault="004C16C6">
      <w:pPr>
        <w:pStyle w:val="ConsPlusNonformat"/>
        <w:jc w:val="both"/>
      </w:pPr>
    </w:p>
    <w:p w:rsidR="004C16C6" w:rsidRDefault="004C16C6">
      <w:pPr>
        <w:pStyle w:val="ConsPlusNonformat"/>
        <w:jc w:val="both"/>
      </w:pPr>
      <w:r>
        <w:t xml:space="preserve">                                                    Номер лицевого счета___</w:t>
      </w:r>
    </w:p>
    <w:p w:rsidR="004C16C6" w:rsidRDefault="004C16C6">
      <w:pPr>
        <w:pStyle w:val="ConsPlusNonformat"/>
        <w:jc w:val="both"/>
      </w:pPr>
      <w:r>
        <w:t xml:space="preserve">                                                 за "__" __________ 20__ г.</w:t>
      </w:r>
    </w:p>
    <w:p w:rsidR="004C16C6" w:rsidRDefault="004C16C6">
      <w:pPr>
        <w:pStyle w:val="ConsPlusNonformat"/>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Изменение остатков</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4C16C6">
        <w:tc>
          <w:tcPr>
            <w:tcW w:w="2746" w:type="dxa"/>
            <w:tcBorders>
              <w:left w:val="nil"/>
            </w:tcBorders>
          </w:tcPr>
          <w:p w:rsidR="004C16C6" w:rsidRDefault="004C16C6">
            <w:pPr>
              <w:pStyle w:val="ConsPlusNormal"/>
              <w:jc w:val="center"/>
            </w:pPr>
            <w:r>
              <w:t>Наименование показателя</w:t>
            </w:r>
          </w:p>
        </w:tc>
        <w:tc>
          <w:tcPr>
            <w:tcW w:w="2096" w:type="dxa"/>
          </w:tcPr>
          <w:p w:rsidR="004C16C6" w:rsidRDefault="004C16C6">
            <w:pPr>
              <w:pStyle w:val="ConsPlusNormal"/>
              <w:jc w:val="center"/>
            </w:pPr>
            <w:r>
              <w:t>Получено</w:t>
            </w:r>
          </w:p>
        </w:tc>
        <w:tc>
          <w:tcPr>
            <w:tcW w:w="2096" w:type="dxa"/>
          </w:tcPr>
          <w:p w:rsidR="004C16C6" w:rsidRDefault="004C16C6">
            <w:pPr>
              <w:pStyle w:val="ConsPlusNormal"/>
              <w:jc w:val="center"/>
            </w:pPr>
            <w:r>
              <w:t>Переведено</w:t>
            </w:r>
          </w:p>
        </w:tc>
        <w:tc>
          <w:tcPr>
            <w:tcW w:w="2098" w:type="dxa"/>
            <w:tcBorders>
              <w:right w:val="nil"/>
            </w:tcBorders>
          </w:tcPr>
          <w:p w:rsidR="004C16C6" w:rsidRDefault="004C16C6">
            <w:pPr>
              <w:pStyle w:val="ConsPlusNormal"/>
              <w:jc w:val="center"/>
            </w:pPr>
            <w:r>
              <w:t>Исполнено</w:t>
            </w:r>
          </w:p>
        </w:tc>
      </w:tr>
      <w:tr w:rsidR="004C16C6">
        <w:tc>
          <w:tcPr>
            <w:tcW w:w="2746" w:type="dxa"/>
            <w:tcBorders>
              <w:left w:val="nil"/>
            </w:tcBorders>
          </w:tcPr>
          <w:p w:rsidR="004C16C6" w:rsidRDefault="004C16C6">
            <w:pPr>
              <w:pStyle w:val="ConsPlusNormal"/>
              <w:jc w:val="center"/>
            </w:pPr>
            <w:r>
              <w:lastRenderedPageBreak/>
              <w:t>1</w:t>
            </w:r>
          </w:p>
        </w:tc>
        <w:tc>
          <w:tcPr>
            <w:tcW w:w="2096" w:type="dxa"/>
          </w:tcPr>
          <w:p w:rsidR="004C16C6" w:rsidRDefault="004C16C6">
            <w:pPr>
              <w:pStyle w:val="ConsPlusNormal"/>
              <w:jc w:val="center"/>
            </w:pPr>
            <w:r>
              <w:t>2</w:t>
            </w:r>
          </w:p>
        </w:tc>
        <w:tc>
          <w:tcPr>
            <w:tcW w:w="2096" w:type="dxa"/>
          </w:tcPr>
          <w:p w:rsidR="004C16C6" w:rsidRDefault="004C16C6">
            <w:pPr>
              <w:pStyle w:val="ConsPlusNormal"/>
              <w:jc w:val="center"/>
            </w:pPr>
            <w:r>
              <w:t>3</w:t>
            </w:r>
          </w:p>
        </w:tc>
        <w:tc>
          <w:tcPr>
            <w:tcW w:w="2098" w:type="dxa"/>
            <w:tcBorders>
              <w:right w:val="nil"/>
            </w:tcBorders>
          </w:tcPr>
          <w:p w:rsidR="004C16C6" w:rsidRDefault="004C16C6">
            <w:pPr>
              <w:pStyle w:val="ConsPlusNormal"/>
              <w:jc w:val="center"/>
            </w:pPr>
            <w:r>
              <w:t>4</w:t>
            </w:r>
          </w:p>
        </w:tc>
      </w:tr>
      <w:tr w:rsidR="004C16C6">
        <w:tc>
          <w:tcPr>
            <w:tcW w:w="2746" w:type="dxa"/>
            <w:tcBorders>
              <w:left w:val="nil"/>
            </w:tcBorders>
          </w:tcPr>
          <w:p w:rsidR="004C16C6" w:rsidRDefault="004C16C6">
            <w:pPr>
              <w:pStyle w:val="ConsPlusNormal"/>
            </w:pPr>
            <w:r>
              <w:t>На начало дня</w:t>
            </w:r>
          </w:p>
        </w:tc>
        <w:tc>
          <w:tcPr>
            <w:tcW w:w="2096" w:type="dxa"/>
          </w:tcPr>
          <w:p w:rsidR="004C16C6" w:rsidRDefault="004C16C6">
            <w:pPr>
              <w:pStyle w:val="ConsPlusNormal"/>
            </w:pPr>
          </w:p>
        </w:tc>
        <w:tc>
          <w:tcPr>
            <w:tcW w:w="2096" w:type="dxa"/>
          </w:tcPr>
          <w:p w:rsidR="004C16C6" w:rsidRDefault="004C16C6">
            <w:pPr>
              <w:pStyle w:val="ConsPlusNormal"/>
            </w:pPr>
          </w:p>
        </w:tc>
        <w:tc>
          <w:tcPr>
            <w:tcW w:w="2098" w:type="dxa"/>
            <w:tcBorders>
              <w:right w:val="nil"/>
            </w:tcBorders>
          </w:tcPr>
          <w:p w:rsidR="004C16C6" w:rsidRDefault="004C16C6">
            <w:pPr>
              <w:pStyle w:val="ConsPlusNormal"/>
            </w:pPr>
          </w:p>
        </w:tc>
      </w:tr>
      <w:tr w:rsidR="004C16C6">
        <w:tc>
          <w:tcPr>
            <w:tcW w:w="2746" w:type="dxa"/>
            <w:tcBorders>
              <w:left w:val="nil"/>
            </w:tcBorders>
          </w:tcPr>
          <w:p w:rsidR="004C16C6" w:rsidRDefault="004C16C6">
            <w:pPr>
              <w:pStyle w:val="ConsPlusNormal"/>
            </w:pPr>
            <w:r>
              <w:t>На конец дня</w:t>
            </w:r>
          </w:p>
        </w:tc>
        <w:tc>
          <w:tcPr>
            <w:tcW w:w="2096" w:type="dxa"/>
          </w:tcPr>
          <w:p w:rsidR="004C16C6" w:rsidRDefault="004C16C6">
            <w:pPr>
              <w:pStyle w:val="ConsPlusNormal"/>
            </w:pPr>
          </w:p>
        </w:tc>
        <w:tc>
          <w:tcPr>
            <w:tcW w:w="2096" w:type="dxa"/>
          </w:tcPr>
          <w:p w:rsidR="004C16C6" w:rsidRDefault="004C16C6">
            <w:pPr>
              <w:pStyle w:val="ConsPlusNormal"/>
            </w:pPr>
          </w:p>
        </w:tc>
        <w:tc>
          <w:tcPr>
            <w:tcW w:w="2098" w:type="dxa"/>
            <w:tcBorders>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4.2. Казначейское обеспечение обязательств</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4C16C6">
        <w:tc>
          <w:tcPr>
            <w:tcW w:w="3514" w:type="dxa"/>
            <w:gridSpan w:val="2"/>
            <w:tcBorders>
              <w:left w:val="nil"/>
            </w:tcBorders>
          </w:tcPr>
          <w:p w:rsidR="004C16C6" w:rsidRDefault="004C16C6">
            <w:pPr>
              <w:pStyle w:val="ConsPlusNormal"/>
              <w:jc w:val="center"/>
            </w:pPr>
            <w:r>
              <w:t>Документ, подтверждающий проведение операции</w:t>
            </w:r>
          </w:p>
        </w:tc>
        <w:tc>
          <w:tcPr>
            <w:tcW w:w="1984" w:type="dxa"/>
            <w:gridSpan w:val="2"/>
          </w:tcPr>
          <w:p w:rsidR="004C16C6" w:rsidRDefault="004C16C6">
            <w:pPr>
              <w:pStyle w:val="ConsPlusNormal"/>
              <w:jc w:val="center"/>
            </w:pPr>
            <w:r>
              <w:t>Документ получателя средств из бюджета</w:t>
            </w:r>
          </w:p>
        </w:tc>
        <w:tc>
          <w:tcPr>
            <w:tcW w:w="907" w:type="dxa"/>
            <w:vMerge w:val="restart"/>
          </w:tcPr>
          <w:p w:rsidR="004C16C6" w:rsidRDefault="004C16C6">
            <w:pPr>
              <w:pStyle w:val="ConsPlusNormal"/>
              <w:jc w:val="center"/>
            </w:pPr>
            <w:r>
              <w:t>Получено</w:t>
            </w:r>
          </w:p>
        </w:tc>
        <w:tc>
          <w:tcPr>
            <w:tcW w:w="850" w:type="dxa"/>
            <w:vMerge w:val="restart"/>
          </w:tcPr>
          <w:p w:rsidR="004C16C6" w:rsidRDefault="004C16C6">
            <w:pPr>
              <w:pStyle w:val="ConsPlusNormal"/>
              <w:jc w:val="center"/>
            </w:pPr>
            <w:r>
              <w:t>Переведено</w:t>
            </w:r>
          </w:p>
        </w:tc>
        <w:tc>
          <w:tcPr>
            <w:tcW w:w="794" w:type="dxa"/>
            <w:vMerge w:val="restart"/>
          </w:tcPr>
          <w:p w:rsidR="004C16C6" w:rsidRDefault="004C16C6">
            <w:pPr>
              <w:pStyle w:val="ConsPlusNormal"/>
              <w:jc w:val="center"/>
            </w:pPr>
            <w:r>
              <w:t>Исполнено</w:t>
            </w:r>
          </w:p>
        </w:tc>
        <w:tc>
          <w:tcPr>
            <w:tcW w:w="1020" w:type="dxa"/>
            <w:vMerge w:val="restart"/>
            <w:tcBorders>
              <w:right w:val="nil"/>
            </w:tcBorders>
          </w:tcPr>
          <w:p w:rsidR="004C16C6" w:rsidRDefault="004C16C6">
            <w:pPr>
              <w:pStyle w:val="ConsPlusNormal"/>
              <w:jc w:val="center"/>
            </w:pPr>
            <w:r>
              <w:t>Примечание</w:t>
            </w:r>
          </w:p>
        </w:tc>
      </w:tr>
      <w:tr w:rsidR="004C16C6">
        <w:tc>
          <w:tcPr>
            <w:tcW w:w="1757" w:type="dxa"/>
            <w:tcBorders>
              <w:left w:val="nil"/>
            </w:tcBorders>
          </w:tcPr>
          <w:p w:rsidR="004C16C6" w:rsidRDefault="004C16C6">
            <w:pPr>
              <w:pStyle w:val="ConsPlusNormal"/>
              <w:jc w:val="center"/>
            </w:pPr>
            <w:r>
              <w:t>номер</w:t>
            </w:r>
          </w:p>
        </w:tc>
        <w:tc>
          <w:tcPr>
            <w:tcW w:w="1757" w:type="dxa"/>
          </w:tcPr>
          <w:p w:rsidR="004C16C6" w:rsidRDefault="004C16C6">
            <w:pPr>
              <w:pStyle w:val="ConsPlusNormal"/>
              <w:jc w:val="center"/>
            </w:pPr>
            <w:r>
              <w:t>дата</w:t>
            </w:r>
          </w:p>
        </w:tc>
        <w:tc>
          <w:tcPr>
            <w:tcW w:w="1077" w:type="dxa"/>
          </w:tcPr>
          <w:p w:rsidR="004C16C6" w:rsidRDefault="004C16C6">
            <w:pPr>
              <w:pStyle w:val="ConsPlusNormal"/>
              <w:jc w:val="center"/>
            </w:pPr>
            <w:r>
              <w:t>номер</w:t>
            </w:r>
          </w:p>
        </w:tc>
        <w:tc>
          <w:tcPr>
            <w:tcW w:w="907" w:type="dxa"/>
          </w:tcPr>
          <w:p w:rsidR="004C16C6" w:rsidRDefault="004C16C6">
            <w:pPr>
              <w:pStyle w:val="ConsPlusNormal"/>
              <w:jc w:val="center"/>
            </w:pPr>
            <w:r>
              <w:t>дата</w:t>
            </w:r>
          </w:p>
        </w:tc>
        <w:tc>
          <w:tcPr>
            <w:tcW w:w="907" w:type="dxa"/>
            <w:vMerge/>
          </w:tcPr>
          <w:p w:rsidR="004C16C6" w:rsidRDefault="004C16C6">
            <w:pPr>
              <w:pStyle w:val="ConsPlusNormal"/>
            </w:pPr>
          </w:p>
        </w:tc>
        <w:tc>
          <w:tcPr>
            <w:tcW w:w="850" w:type="dxa"/>
            <w:vMerge/>
          </w:tcPr>
          <w:p w:rsidR="004C16C6" w:rsidRDefault="004C16C6">
            <w:pPr>
              <w:pStyle w:val="ConsPlusNormal"/>
            </w:pPr>
          </w:p>
        </w:tc>
        <w:tc>
          <w:tcPr>
            <w:tcW w:w="794" w:type="dxa"/>
            <w:vMerge/>
          </w:tcPr>
          <w:p w:rsidR="004C16C6" w:rsidRDefault="004C16C6">
            <w:pPr>
              <w:pStyle w:val="ConsPlusNormal"/>
            </w:pPr>
          </w:p>
        </w:tc>
        <w:tc>
          <w:tcPr>
            <w:tcW w:w="1020" w:type="dxa"/>
            <w:vMerge/>
            <w:tcBorders>
              <w:right w:val="nil"/>
            </w:tcBorders>
          </w:tcPr>
          <w:p w:rsidR="004C16C6" w:rsidRDefault="004C16C6">
            <w:pPr>
              <w:pStyle w:val="ConsPlusNormal"/>
            </w:pPr>
          </w:p>
        </w:tc>
      </w:tr>
      <w:tr w:rsidR="004C16C6">
        <w:tc>
          <w:tcPr>
            <w:tcW w:w="1757" w:type="dxa"/>
            <w:tcBorders>
              <w:left w:val="nil"/>
            </w:tcBorders>
          </w:tcPr>
          <w:p w:rsidR="004C16C6" w:rsidRDefault="004C16C6">
            <w:pPr>
              <w:pStyle w:val="ConsPlusNormal"/>
              <w:jc w:val="center"/>
            </w:pPr>
            <w:r>
              <w:t>1</w:t>
            </w:r>
          </w:p>
        </w:tc>
        <w:tc>
          <w:tcPr>
            <w:tcW w:w="1757"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020"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757" w:type="dxa"/>
          </w:tcPr>
          <w:p w:rsidR="004C16C6" w:rsidRDefault="004C16C6">
            <w:pPr>
              <w:pStyle w:val="ConsPlusNormal"/>
            </w:pPr>
          </w:p>
        </w:tc>
        <w:tc>
          <w:tcPr>
            <w:tcW w:w="1757"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single" w:sz="4" w:space="0" w:color="auto"/>
          </w:tblBorders>
        </w:tblPrEx>
        <w:tc>
          <w:tcPr>
            <w:tcW w:w="1757" w:type="dxa"/>
          </w:tcPr>
          <w:p w:rsidR="004C16C6" w:rsidRDefault="004C16C6">
            <w:pPr>
              <w:pStyle w:val="ConsPlusNormal"/>
            </w:pPr>
          </w:p>
        </w:tc>
        <w:tc>
          <w:tcPr>
            <w:tcW w:w="1757"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single" w:sz="4" w:space="0" w:color="auto"/>
          </w:tblBorders>
        </w:tblPrEx>
        <w:tc>
          <w:tcPr>
            <w:tcW w:w="1757" w:type="dxa"/>
          </w:tcPr>
          <w:p w:rsidR="004C16C6" w:rsidRDefault="004C16C6">
            <w:pPr>
              <w:pStyle w:val="ConsPlusNormal"/>
            </w:pPr>
          </w:p>
        </w:tc>
        <w:tc>
          <w:tcPr>
            <w:tcW w:w="1757"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c>
          <w:tcPr>
            <w:tcW w:w="5498" w:type="dxa"/>
            <w:gridSpan w:val="4"/>
            <w:tcBorders>
              <w:left w:val="nil"/>
              <w:bottom w:val="nil"/>
            </w:tcBorders>
          </w:tcPr>
          <w:p w:rsidR="004C16C6" w:rsidRDefault="004C16C6">
            <w:pPr>
              <w:pStyle w:val="ConsPlusNormal"/>
              <w:jc w:val="right"/>
            </w:pPr>
            <w:r>
              <w:t>Итого</w:t>
            </w:r>
          </w:p>
        </w:tc>
        <w:tc>
          <w:tcPr>
            <w:tcW w:w="90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498">
              <w:r>
                <w:rPr>
                  <w:color w:val="0000FF"/>
                </w:rPr>
                <w:t>N 16н</w:t>
              </w:r>
            </w:hyperlink>
            <w:r>
              <w:rPr>
                <w:color w:val="392C69"/>
              </w:rPr>
              <w:t>,</w:t>
            </w:r>
          </w:p>
          <w:p w:rsidR="004C16C6" w:rsidRDefault="004C16C6">
            <w:pPr>
              <w:pStyle w:val="ConsPlusNormal"/>
              <w:jc w:val="center"/>
            </w:pPr>
            <w:r>
              <w:rPr>
                <w:color w:val="392C69"/>
              </w:rPr>
              <w:t xml:space="preserve">от 13.10.2021 </w:t>
            </w:r>
            <w:hyperlink r:id="rId49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21" w:name="P9576"/>
      <w:bookmarkEnd w:id="121"/>
      <w:r>
        <w:t xml:space="preserve">                             ОТЧЕТ О СОСТОЯНИИ</w:t>
      </w:r>
    </w:p>
    <w:p w:rsidR="004C16C6" w:rsidRDefault="004C16C6">
      <w:pPr>
        <w:pStyle w:val="ConsPlusNonformat"/>
        <w:jc w:val="both"/>
      </w:pPr>
      <w:r>
        <w:t xml:space="preserve">           лицевого счета главного распорядителя (распорядителя)</w:t>
      </w:r>
    </w:p>
    <w:p w:rsidR="004C16C6" w:rsidRDefault="004C16C6">
      <w:pPr>
        <w:pStyle w:val="ConsPlusNonformat"/>
        <w:jc w:val="both"/>
      </w:pPr>
      <w:r>
        <w:t xml:space="preserve">                                     ┌──────────────────┐</w:t>
      </w:r>
    </w:p>
    <w:p w:rsidR="004C16C6" w:rsidRDefault="004C16C6">
      <w:pPr>
        <w:pStyle w:val="ConsPlusNonformat"/>
        <w:jc w:val="both"/>
      </w:pPr>
      <w:r>
        <w:t xml:space="preserve">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0531785</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r>
              <w:t>на "__" 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месячная</w:t>
            </w:r>
          </w:p>
        </w:tc>
        <w:tc>
          <w:tcPr>
            <w:tcW w:w="3118" w:type="dxa"/>
            <w:tcBorders>
              <w:top w:val="single" w:sz="4" w:space="0" w:color="auto"/>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01">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4C16C6">
        <w:tc>
          <w:tcPr>
            <w:tcW w:w="850" w:type="dxa"/>
            <w:vMerge w:val="restart"/>
          </w:tcPr>
          <w:p w:rsidR="004C16C6" w:rsidRDefault="004C16C6">
            <w:pPr>
              <w:pStyle w:val="ConsPlusNormal"/>
              <w:jc w:val="center"/>
            </w:pPr>
            <w:r>
              <w:lastRenderedPageBreak/>
              <w:t>Код по БК</w:t>
            </w:r>
          </w:p>
        </w:tc>
        <w:tc>
          <w:tcPr>
            <w:tcW w:w="1077" w:type="dxa"/>
            <w:vMerge w:val="restart"/>
          </w:tcPr>
          <w:p w:rsidR="004C16C6" w:rsidRDefault="004C16C6">
            <w:pPr>
              <w:pStyle w:val="ConsPlusNormal"/>
              <w:jc w:val="center"/>
            </w:pPr>
            <w:r>
              <w:t>Код строки</w:t>
            </w:r>
          </w:p>
        </w:tc>
        <w:tc>
          <w:tcPr>
            <w:tcW w:w="2721" w:type="dxa"/>
            <w:gridSpan w:val="3"/>
          </w:tcPr>
          <w:p w:rsidR="004C16C6" w:rsidRDefault="004C16C6">
            <w:pPr>
              <w:pStyle w:val="ConsPlusNormal"/>
              <w:jc w:val="center"/>
            </w:pPr>
            <w:r>
              <w:t>Получено</w:t>
            </w:r>
          </w:p>
        </w:tc>
        <w:tc>
          <w:tcPr>
            <w:tcW w:w="2834" w:type="dxa"/>
            <w:gridSpan w:val="3"/>
          </w:tcPr>
          <w:p w:rsidR="004C16C6" w:rsidRDefault="004C16C6">
            <w:pPr>
              <w:pStyle w:val="ConsPlusNormal"/>
              <w:jc w:val="center"/>
            </w:pPr>
            <w:r>
              <w:t>Распределено</w:t>
            </w:r>
          </w:p>
        </w:tc>
        <w:tc>
          <w:tcPr>
            <w:tcW w:w="2834" w:type="dxa"/>
            <w:gridSpan w:val="3"/>
          </w:tcPr>
          <w:p w:rsidR="004C16C6" w:rsidRDefault="004C16C6">
            <w:pPr>
              <w:pStyle w:val="ConsPlusNormal"/>
              <w:jc w:val="center"/>
            </w:pPr>
            <w:r>
              <w:t>Заблокировано</w:t>
            </w:r>
          </w:p>
        </w:tc>
      </w:tr>
      <w:tr w:rsidR="004C16C6">
        <w:tc>
          <w:tcPr>
            <w:tcW w:w="850" w:type="dxa"/>
            <w:vMerge/>
          </w:tcPr>
          <w:p w:rsidR="004C16C6" w:rsidRDefault="004C16C6">
            <w:pPr>
              <w:pStyle w:val="ConsPlusNormal"/>
            </w:pPr>
          </w:p>
        </w:tc>
        <w:tc>
          <w:tcPr>
            <w:tcW w:w="1077" w:type="dxa"/>
            <w:vMerge/>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644" w:type="dxa"/>
            <w:gridSpan w:val="2"/>
          </w:tcPr>
          <w:p w:rsidR="004C16C6" w:rsidRDefault="004C16C6">
            <w:pPr>
              <w:pStyle w:val="ConsPlusNormal"/>
              <w:jc w:val="center"/>
            </w:pPr>
            <w:r>
              <w:t>на плановый период ____ - ____ годов</w:t>
            </w:r>
          </w:p>
        </w:tc>
        <w:tc>
          <w:tcPr>
            <w:tcW w:w="1134" w:type="dxa"/>
            <w:vMerge w:val="restart"/>
          </w:tcPr>
          <w:p w:rsidR="004C16C6" w:rsidRDefault="004C16C6">
            <w:pPr>
              <w:pStyle w:val="ConsPlusNormal"/>
              <w:jc w:val="center"/>
            </w:pPr>
            <w:r>
              <w:t>на ____ текущий финансовый год</w:t>
            </w:r>
          </w:p>
        </w:tc>
        <w:tc>
          <w:tcPr>
            <w:tcW w:w="1700" w:type="dxa"/>
            <w:gridSpan w:val="2"/>
          </w:tcPr>
          <w:p w:rsidR="004C16C6" w:rsidRDefault="004C16C6">
            <w:pPr>
              <w:pStyle w:val="ConsPlusNormal"/>
              <w:jc w:val="center"/>
            </w:pPr>
            <w:r>
              <w:t>на плановый период ____ - ____ годов</w:t>
            </w:r>
          </w:p>
        </w:tc>
        <w:tc>
          <w:tcPr>
            <w:tcW w:w="1134" w:type="dxa"/>
            <w:vMerge w:val="restart"/>
          </w:tcPr>
          <w:p w:rsidR="004C16C6" w:rsidRDefault="004C16C6">
            <w:pPr>
              <w:pStyle w:val="ConsPlusNormal"/>
              <w:jc w:val="center"/>
            </w:pPr>
            <w:r>
              <w:t>на ____ текущий финансовый год</w:t>
            </w:r>
          </w:p>
        </w:tc>
        <w:tc>
          <w:tcPr>
            <w:tcW w:w="1700" w:type="dxa"/>
            <w:gridSpan w:val="2"/>
          </w:tcPr>
          <w:p w:rsidR="004C16C6" w:rsidRDefault="004C16C6">
            <w:pPr>
              <w:pStyle w:val="ConsPlusNormal"/>
              <w:jc w:val="center"/>
            </w:pPr>
            <w:r>
              <w:t>на плановый период ____ - ____ годов</w:t>
            </w:r>
          </w:p>
        </w:tc>
      </w:tr>
      <w:tr w:rsidR="004C16C6">
        <w:tc>
          <w:tcPr>
            <w:tcW w:w="850" w:type="dxa"/>
            <w:vMerge/>
          </w:tcPr>
          <w:p w:rsidR="004C16C6" w:rsidRDefault="004C16C6">
            <w:pPr>
              <w:pStyle w:val="ConsPlusNormal"/>
            </w:pPr>
          </w:p>
        </w:tc>
        <w:tc>
          <w:tcPr>
            <w:tcW w:w="1077" w:type="dxa"/>
            <w:vMerge/>
          </w:tcPr>
          <w:p w:rsidR="004C16C6" w:rsidRDefault="004C16C6">
            <w:pPr>
              <w:pStyle w:val="ConsPlusNormal"/>
            </w:pPr>
          </w:p>
        </w:tc>
        <w:tc>
          <w:tcPr>
            <w:tcW w:w="1077"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794" w:type="dxa"/>
          </w:tcPr>
          <w:p w:rsidR="004C16C6" w:rsidRDefault="004C16C6">
            <w:pPr>
              <w:pStyle w:val="ConsPlusNormal"/>
              <w:jc w:val="center"/>
            </w:pPr>
            <w:r>
              <w:t>второй год</w:t>
            </w:r>
          </w:p>
        </w:tc>
        <w:tc>
          <w:tcPr>
            <w:tcW w:w="1134"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1134"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r>
      <w:tr w:rsidR="004C16C6">
        <w:tc>
          <w:tcPr>
            <w:tcW w:w="850"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1134"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1134" w:type="dxa"/>
          </w:tcPr>
          <w:p w:rsidR="004C16C6" w:rsidRDefault="004C16C6">
            <w:pPr>
              <w:pStyle w:val="ConsPlusNormal"/>
              <w:jc w:val="center"/>
            </w:pPr>
            <w:r>
              <w:t>9</w:t>
            </w:r>
          </w:p>
        </w:tc>
        <w:tc>
          <w:tcPr>
            <w:tcW w:w="850" w:type="dxa"/>
          </w:tcPr>
          <w:p w:rsidR="004C16C6" w:rsidRDefault="004C16C6">
            <w:pPr>
              <w:pStyle w:val="ConsPlusNormal"/>
              <w:jc w:val="center"/>
            </w:pPr>
            <w:r>
              <w:t>10</w:t>
            </w:r>
          </w:p>
        </w:tc>
        <w:tc>
          <w:tcPr>
            <w:tcW w:w="850" w:type="dxa"/>
          </w:tcPr>
          <w:p w:rsidR="004C16C6" w:rsidRDefault="004C16C6">
            <w:pPr>
              <w:pStyle w:val="ConsPlusNormal"/>
              <w:jc w:val="center"/>
            </w:pPr>
            <w:r>
              <w:t>11</w:t>
            </w:r>
          </w:p>
        </w:tc>
      </w:tr>
      <w:tr w:rsidR="004C16C6">
        <w:tc>
          <w:tcPr>
            <w:tcW w:w="850"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c>
          <w:tcPr>
            <w:tcW w:w="850"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c>
          <w:tcPr>
            <w:tcW w:w="850"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c>
          <w:tcPr>
            <w:tcW w:w="850"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c>
          <w:tcPr>
            <w:tcW w:w="850"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blPrEx>
          <w:tblBorders>
            <w:left w:val="nil"/>
          </w:tblBorders>
        </w:tblPrEx>
        <w:tc>
          <w:tcPr>
            <w:tcW w:w="850" w:type="dxa"/>
            <w:tcBorders>
              <w:left w:val="nil"/>
              <w:bottom w:val="nil"/>
              <w:right w:val="nil"/>
            </w:tcBorders>
          </w:tcPr>
          <w:p w:rsidR="004C16C6" w:rsidRDefault="004C16C6">
            <w:pPr>
              <w:pStyle w:val="ConsPlusNormal"/>
            </w:pPr>
          </w:p>
        </w:tc>
        <w:tc>
          <w:tcPr>
            <w:tcW w:w="1077" w:type="dxa"/>
            <w:tcBorders>
              <w:left w:val="nil"/>
              <w:bottom w:val="nil"/>
              <w:right w:val="nil"/>
            </w:tcBorders>
          </w:tcPr>
          <w:p w:rsidR="004C16C6" w:rsidRDefault="004C16C6">
            <w:pPr>
              <w:pStyle w:val="ConsPlusNormal"/>
              <w:jc w:val="right"/>
            </w:pPr>
            <w:r>
              <w:t>Итого</w:t>
            </w:r>
          </w:p>
        </w:tc>
        <w:tc>
          <w:tcPr>
            <w:tcW w:w="1077" w:type="dxa"/>
            <w:tcBorders>
              <w:left w:val="nil"/>
            </w:tcBorders>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4C16C6">
        <w:tc>
          <w:tcPr>
            <w:tcW w:w="1474" w:type="dxa"/>
            <w:vMerge w:val="restart"/>
          </w:tcPr>
          <w:p w:rsidR="004C16C6" w:rsidRDefault="004C16C6">
            <w:pPr>
              <w:pStyle w:val="ConsPlusNormal"/>
              <w:jc w:val="center"/>
            </w:pPr>
            <w:r>
              <w:t>Код строки</w:t>
            </w:r>
          </w:p>
        </w:tc>
        <w:tc>
          <w:tcPr>
            <w:tcW w:w="5046" w:type="dxa"/>
            <w:gridSpan w:val="3"/>
          </w:tcPr>
          <w:p w:rsidR="004C16C6" w:rsidRDefault="004C16C6">
            <w:pPr>
              <w:pStyle w:val="ConsPlusNormal"/>
              <w:jc w:val="center"/>
            </w:pPr>
            <w:r>
              <w:t>Подлежит распределению с учетом заблокированных</w:t>
            </w:r>
          </w:p>
        </w:tc>
        <w:tc>
          <w:tcPr>
            <w:tcW w:w="2551" w:type="dxa"/>
            <w:vMerge w:val="restart"/>
          </w:tcPr>
          <w:p w:rsidR="004C16C6" w:rsidRDefault="004C16C6">
            <w:pPr>
              <w:pStyle w:val="ConsPlusNormal"/>
              <w:jc w:val="center"/>
            </w:pPr>
            <w:r>
              <w:t>Примечание</w:t>
            </w:r>
          </w:p>
        </w:tc>
      </w:tr>
      <w:tr w:rsidR="004C16C6">
        <w:tc>
          <w:tcPr>
            <w:tcW w:w="1474" w:type="dxa"/>
            <w:vMerge/>
          </w:tcPr>
          <w:p w:rsidR="004C16C6" w:rsidRDefault="004C16C6">
            <w:pPr>
              <w:pStyle w:val="ConsPlusNormal"/>
            </w:pPr>
          </w:p>
        </w:tc>
        <w:tc>
          <w:tcPr>
            <w:tcW w:w="1928" w:type="dxa"/>
            <w:vMerge w:val="restart"/>
          </w:tcPr>
          <w:p w:rsidR="004C16C6" w:rsidRDefault="004C16C6">
            <w:pPr>
              <w:pStyle w:val="ConsPlusNormal"/>
              <w:jc w:val="center"/>
            </w:pPr>
            <w:r>
              <w:t>на ____ текущий финансовый год</w:t>
            </w:r>
          </w:p>
        </w:tc>
        <w:tc>
          <w:tcPr>
            <w:tcW w:w="3118" w:type="dxa"/>
            <w:gridSpan w:val="2"/>
          </w:tcPr>
          <w:p w:rsidR="004C16C6" w:rsidRDefault="004C16C6">
            <w:pPr>
              <w:pStyle w:val="ConsPlusNormal"/>
              <w:jc w:val="center"/>
            </w:pPr>
            <w:r>
              <w:t>на плановый период</w:t>
            </w:r>
          </w:p>
          <w:p w:rsidR="004C16C6" w:rsidRDefault="004C16C6">
            <w:pPr>
              <w:pStyle w:val="ConsPlusNormal"/>
              <w:jc w:val="center"/>
            </w:pPr>
            <w:r>
              <w:t>____ - ____ годов</w:t>
            </w:r>
          </w:p>
        </w:tc>
        <w:tc>
          <w:tcPr>
            <w:tcW w:w="2551" w:type="dxa"/>
            <w:vMerge/>
          </w:tcPr>
          <w:p w:rsidR="004C16C6" w:rsidRDefault="004C16C6">
            <w:pPr>
              <w:pStyle w:val="ConsPlusNormal"/>
            </w:pPr>
          </w:p>
        </w:tc>
      </w:tr>
      <w:tr w:rsidR="004C16C6">
        <w:tc>
          <w:tcPr>
            <w:tcW w:w="1474" w:type="dxa"/>
            <w:vMerge/>
          </w:tcPr>
          <w:p w:rsidR="004C16C6" w:rsidRDefault="004C16C6">
            <w:pPr>
              <w:pStyle w:val="ConsPlusNormal"/>
            </w:pPr>
          </w:p>
        </w:tc>
        <w:tc>
          <w:tcPr>
            <w:tcW w:w="1928" w:type="dxa"/>
            <w:vMerge/>
          </w:tcPr>
          <w:p w:rsidR="004C16C6" w:rsidRDefault="004C16C6">
            <w:pPr>
              <w:pStyle w:val="ConsPlusNormal"/>
            </w:pPr>
          </w:p>
        </w:tc>
        <w:tc>
          <w:tcPr>
            <w:tcW w:w="1531" w:type="dxa"/>
          </w:tcPr>
          <w:p w:rsidR="004C16C6" w:rsidRDefault="004C16C6">
            <w:pPr>
              <w:pStyle w:val="ConsPlusNormal"/>
              <w:jc w:val="center"/>
            </w:pPr>
            <w:r>
              <w:t>первый год</w:t>
            </w:r>
          </w:p>
        </w:tc>
        <w:tc>
          <w:tcPr>
            <w:tcW w:w="1587" w:type="dxa"/>
          </w:tcPr>
          <w:p w:rsidR="004C16C6" w:rsidRDefault="004C16C6">
            <w:pPr>
              <w:pStyle w:val="ConsPlusNormal"/>
              <w:jc w:val="center"/>
            </w:pPr>
            <w:r>
              <w:t>второй год</w:t>
            </w:r>
          </w:p>
        </w:tc>
        <w:tc>
          <w:tcPr>
            <w:tcW w:w="2551" w:type="dxa"/>
            <w:vMerge/>
          </w:tcPr>
          <w:p w:rsidR="004C16C6" w:rsidRDefault="004C16C6">
            <w:pPr>
              <w:pStyle w:val="ConsPlusNormal"/>
            </w:pPr>
          </w:p>
        </w:tc>
      </w:tr>
      <w:tr w:rsidR="004C16C6">
        <w:tc>
          <w:tcPr>
            <w:tcW w:w="1474" w:type="dxa"/>
          </w:tcPr>
          <w:p w:rsidR="004C16C6" w:rsidRDefault="004C16C6">
            <w:pPr>
              <w:pStyle w:val="ConsPlusNormal"/>
              <w:jc w:val="center"/>
            </w:pPr>
            <w:r>
              <w:t>2</w:t>
            </w:r>
          </w:p>
        </w:tc>
        <w:tc>
          <w:tcPr>
            <w:tcW w:w="1928" w:type="dxa"/>
          </w:tcPr>
          <w:p w:rsidR="004C16C6" w:rsidRDefault="004C16C6">
            <w:pPr>
              <w:pStyle w:val="ConsPlusNormal"/>
              <w:jc w:val="center"/>
            </w:pPr>
            <w:r>
              <w:t>12</w:t>
            </w:r>
          </w:p>
        </w:tc>
        <w:tc>
          <w:tcPr>
            <w:tcW w:w="1531" w:type="dxa"/>
          </w:tcPr>
          <w:p w:rsidR="004C16C6" w:rsidRDefault="004C16C6">
            <w:pPr>
              <w:pStyle w:val="ConsPlusNormal"/>
              <w:jc w:val="center"/>
            </w:pPr>
            <w:r>
              <w:t>13</w:t>
            </w:r>
          </w:p>
        </w:tc>
        <w:tc>
          <w:tcPr>
            <w:tcW w:w="1587" w:type="dxa"/>
          </w:tcPr>
          <w:p w:rsidR="004C16C6" w:rsidRDefault="004C16C6">
            <w:pPr>
              <w:pStyle w:val="ConsPlusNormal"/>
              <w:jc w:val="center"/>
            </w:pPr>
            <w:r>
              <w:t>14</w:t>
            </w:r>
          </w:p>
        </w:tc>
        <w:tc>
          <w:tcPr>
            <w:tcW w:w="2551" w:type="dxa"/>
          </w:tcPr>
          <w:p w:rsidR="004C16C6" w:rsidRDefault="004C16C6">
            <w:pPr>
              <w:pStyle w:val="ConsPlusNormal"/>
              <w:jc w:val="center"/>
            </w:pPr>
            <w:r>
              <w:t>15</w:t>
            </w:r>
          </w:p>
        </w:tc>
      </w:tr>
      <w:tr w:rsidR="004C16C6">
        <w:tc>
          <w:tcPr>
            <w:tcW w:w="1474" w:type="dxa"/>
          </w:tcPr>
          <w:p w:rsidR="004C16C6" w:rsidRDefault="004C16C6">
            <w:pPr>
              <w:pStyle w:val="ConsPlusNormal"/>
            </w:pPr>
          </w:p>
        </w:tc>
        <w:tc>
          <w:tcPr>
            <w:tcW w:w="1928" w:type="dxa"/>
          </w:tcPr>
          <w:p w:rsidR="004C16C6" w:rsidRDefault="004C16C6">
            <w:pPr>
              <w:pStyle w:val="ConsPlusNormal"/>
            </w:pPr>
          </w:p>
        </w:tc>
        <w:tc>
          <w:tcPr>
            <w:tcW w:w="1531" w:type="dxa"/>
          </w:tcPr>
          <w:p w:rsidR="004C16C6" w:rsidRDefault="004C16C6">
            <w:pPr>
              <w:pStyle w:val="ConsPlusNormal"/>
            </w:pPr>
          </w:p>
        </w:tc>
        <w:tc>
          <w:tcPr>
            <w:tcW w:w="1587" w:type="dxa"/>
          </w:tcPr>
          <w:p w:rsidR="004C16C6" w:rsidRDefault="004C16C6">
            <w:pPr>
              <w:pStyle w:val="ConsPlusNormal"/>
            </w:pPr>
          </w:p>
        </w:tc>
        <w:tc>
          <w:tcPr>
            <w:tcW w:w="2551" w:type="dxa"/>
          </w:tcPr>
          <w:p w:rsidR="004C16C6" w:rsidRDefault="004C16C6">
            <w:pPr>
              <w:pStyle w:val="ConsPlusNormal"/>
            </w:pPr>
          </w:p>
        </w:tc>
      </w:tr>
      <w:tr w:rsidR="004C16C6">
        <w:tc>
          <w:tcPr>
            <w:tcW w:w="1474" w:type="dxa"/>
          </w:tcPr>
          <w:p w:rsidR="004C16C6" w:rsidRDefault="004C16C6">
            <w:pPr>
              <w:pStyle w:val="ConsPlusNormal"/>
            </w:pPr>
          </w:p>
        </w:tc>
        <w:tc>
          <w:tcPr>
            <w:tcW w:w="1928" w:type="dxa"/>
          </w:tcPr>
          <w:p w:rsidR="004C16C6" w:rsidRDefault="004C16C6">
            <w:pPr>
              <w:pStyle w:val="ConsPlusNormal"/>
            </w:pPr>
          </w:p>
        </w:tc>
        <w:tc>
          <w:tcPr>
            <w:tcW w:w="1531" w:type="dxa"/>
          </w:tcPr>
          <w:p w:rsidR="004C16C6" w:rsidRDefault="004C16C6">
            <w:pPr>
              <w:pStyle w:val="ConsPlusNormal"/>
            </w:pPr>
          </w:p>
        </w:tc>
        <w:tc>
          <w:tcPr>
            <w:tcW w:w="1587" w:type="dxa"/>
          </w:tcPr>
          <w:p w:rsidR="004C16C6" w:rsidRDefault="004C16C6">
            <w:pPr>
              <w:pStyle w:val="ConsPlusNormal"/>
            </w:pPr>
          </w:p>
        </w:tc>
        <w:tc>
          <w:tcPr>
            <w:tcW w:w="2551" w:type="dxa"/>
          </w:tcPr>
          <w:p w:rsidR="004C16C6" w:rsidRDefault="004C16C6">
            <w:pPr>
              <w:pStyle w:val="ConsPlusNormal"/>
            </w:pPr>
          </w:p>
        </w:tc>
      </w:tr>
      <w:tr w:rsidR="004C16C6">
        <w:tblPrEx>
          <w:tblBorders>
            <w:right w:val="nil"/>
          </w:tblBorders>
        </w:tblPrEx>
        <w:tc>
          <w:tcPr>
            <w:tcW w:w="1474" w:type="dxa"/>
          </w:tcPr>
          <w:p w:rsidR="004C16C6" w:rsidRDefault="004C16C6">
            <w:pPr>
              <w:pStyle w:val="ConsPlusNormal"/>
              <w:jc w:val="center"/>
            </w:pPr>
            <w:r>
              <w:t>X</w:t>
            </w:r>
          </w:p>
        </w:tc>
        <w:tc>
          <w:tcPr>
            <w:tcW w:w="1928" w:type="dxa"/>
          </w:tcPr>
          <w:p w:rsidR="004C16C6" w:rsidRDefault="004C16C6">
            <w:pPr>
              <w:pStyle w:val="ConsPlusNormal"/>
            </w:pPr>
          </w:p>
        </w:tc>
        <w:tc>
          <w:tcPr>
            <w:tcW w:w="1531" w:type="dxa"/>
          </w:tcPr>
          <w:p w:rsidR="004C16C6" w:rsidRDefault="004C16C6">
            <w:pPr>
              <w:pStyle w:val="ConsPlusNormal"/>
            </w:pPr>
          </w:p>
        </w:tc>
        <w:tc>
          <w:tcPr>
            <w:tcW w:w="1587" w:type="dxa"/>
          </w:tcPr>
          <w:p w:rsidR="004C16C6" w:rsidRDefault="004C16C6">
            <w:pPr>
              <w:pStyle w:val="ConsPlusNormal"/>
            </w:pPr>
          </w:p>
        </w:tc>
        <w:tc>
          <w:tcPr>
            <w:tcW w:w="255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0531785,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на "__" __________ 20__ г.</w:t>
      </w:r>
    </w:p>
    <w:p w:rsidR="004C16C6" w:rsidRDefault="004C16C6">
      <w:pPr>
        <w:pStyle w:val="ConsPlusNonformat"/>
        <w:jc w:val="both"/>
      </w:pPr>
    </w:p>
    <w:p w:rsidR="004C16C6" w:rsidRDefault="004C16C6">
      <w:pPr>
        <w:pStyle w:val="ConsPlusNonformat"/>
        <w:jc w:val="both"/>
      </w:pPr>
      <w:r>
        <w:t xml:space="preserve">                2. Доведенные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4C16C6">
        <w:tc>
          <w:tcPr>
            <w:tcW w:w="1871"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680" w:type="dxa"/>
            <w:vMerge w:val="restart"/>
          </w:tcPr>
          <w:p w:rsidR="004C16C6" w:rsidRDefault="004C16C6">
            <w:pPr>
              <w:pStyle w:val="ConsPlusNormal"/>
              <w:jc w:val="center"/>
            </w:pPr>
            <w:r>
              <w:t>Код по БК</w:t>
            </w:r>
          </w:p>
        </w:tc>
        <w:tc>
          <w:tcPr>
            <w:tcW w:w="964" w:type="dxa"/>
            <w:vMerge w:val="restart"/>
          </w:tcPr>
          <w:p w:rsidR="004C16C6" w:rsidRDefault="004C16C6">
            <w:pPr>
              <w:pStyle w:val="ConsPlusNormal"/>
              <w:jc w:val="center"/>
            </w:pPr>
            <w:r>
              <w:t>Код строки</w:t>
            </w:r>
          </w:p>
        </w:tc>
        <w:tc>
          <w:tcPr>
            <w:tcW w:w="2721" w:type="dxa"/>
            <w:gridSpan w:val="3"/>
          </w:tcPr>
          <w:p w:rsidR="004C16C6" w:rsidRDefault="004C16C6">
            <w:pPr>
              <w:pStyle w:val="ConsPlusNormal"/>
              <w:jc w:val="center"/>
            </w:pPr>
            <w:r>
              <w:t>Получено</w:t>
            </w:r>
          </w:p>
        </w:tc>
        <w:tc>
          <w:tcPr>
            <w:tcW w:w="2834" w:type="dxa"/>
            <w:gridSpan w:val="3"/>
          </w:tcPr>
          <w:p w:rsidR="004C16C6" w:rsidRDefault="004C16C6">
            <w:pPr>
              <w:pStyle w:val="ConsPlusNormal"/>
              <w:jc w:val="center"/>
            </w:pPr>
            <w:r>
              <w:t>Распределено</w:t>
            </w:r>
          </w:p>
        </w:tc>
      </w:tr>
      <w:tr w:rsidR="004C16C6">
        <w:tc>
          <w:tcPr>
            <w:tcW w:w="1871" w:type="dxa"/>
            <w:vMerge/>
          </w:tcPr>
          <w:p w:rsidR="004C16C6" w:rsidRDefault="004C16C6">
            <w:pPr>
              <w:pStyle w:val="ConsPlusNormal"/>
            </w:pPr>
          </w:p>
        </w:tc>
        <w:tc>
          <w:tcPr>
            <w:tcW w:w="680" w:type="dxa"/>
            <w:vMerge/>
          </w:tcPr>
          <w:p w:rsidR="004C16C6" w:rsidRDefault="004C16C6">
            <w:pPr>
              <w:pStyle w:val="ConsPlusNormal"/>
            </w:pPr>
          </w:p>
        </w:tc>
        <w:tc>
          <w:tcPr>
            <w:tcW w:w="964" w:type="dxa"/>
            <w:vMerge/>
          </w:tcPr>
          <w:p w:rsidR="004C16C6" w:rsidRDefault="004C16C6">
            <w:pPr>
              <w:pStyle w:val="ConsPlusNormal"/>
            </w:pPr>
          </w:p>
        </w:tc>
        <w:tc>
          <w:tcPr>
            <w:tcW w:w="1077" w:type="dxa"/>
            <w:vMerge w:val="restart"/>
          </w:tcPr>
          <w:p w:rsidR="004C16C6" w:rsidRDefault="004C16C6">
            <w:pPr>
              <w:pStyle w:val="ConsPlusNormal"/>
              <w:jc w:val="center"/>
            </w:pPr>
            <w:r>
              <w:t>на ____ текущий финансовый год</w:t>
            </w:r>
          </w:p>
        </w:tc>
        <w:tc>
          <w:tcPr>
            <w:tcW w:w="1644" w:type="dxa"/>
            <w:gridSpan w:val="2"/>
          </w:tcPr>
          <w:p w:rsidR="004C16C6" w:rsidRDefault="004C16C6">
            <w:pPr>
              <w:pStyle w:val="ConsPlusNormal"/>
              <w:jc w:val="center"/>
            </w:pPr>
            <w:r>
              <w:t>на плановый период ____ - ____ годов</w:t>
            </w:r>
          </w:p>
        </w:tc>
        <w:tc>
          <w:tcPr>
            <w:tcW w:w="1134" w:type="dxa"/>
            <w:vMerge w:val="restart"/>
          </w:tcPr>
          <w:p w:rsidR="004C16C6" w:rsidRDefault="004C16C6">
            <w:pPr>
              <w:pStyle w:val="ConsPlusNormal"/>
              <w:jc w:val="center"/>
            </w:pPr>
            <w:r>
              <w:t>на ____ текущий финансовый год</w:t>
            </w:r>
          </w:p>
        </w:tc>
        <w:tc>
          <w:tcPr>
            <w:tcW w:w="1700" w:type="dxa"/>
            <w:gridSpan w:val="2"/>
          </w:tcPr>
          <w:p w:rsidR="004C16C6" w:rsidRDefault="004C16C6">
            <w:pPr>
              <w:pStyle w:val="ConsPlusNormal"/>
              <w:jc w:val="center"/>
            </w:pPr>
            <w:r>
              <w:t>на плановый период ____ - ____ годов</w:t>
            </w:r>
          </w:p>
        </w:tc>
      </w:tr>
      <w:tr w:rsidR="004C16C6">
        <w:tc>
          <w:tcPr>
            <w:tcW w:w="1871" w:type="dxa"/>
            <w:vMerge/>
          </w:tcPr>
          <w:p w:rsidR="004C16C6" w:rsidRDefault="004C16C6">
            <w:pPr>
              <w:pStyle w:val="ConsPlusNormal"/>
            </w:pPr>
          </w:p>
        </w:tc>
        <w:tc>
          <w:tcPr>
            <w:tcW w:w="680" w:type="dxa"/>
            <w:vMerge/>
          </w:tcPr>
          <w:p w:rsidR="004C16C6" w:rsidRDefault="004C16C6">
            <w:pPr>
              <w:pStyle w:val="ConsPlusNormal"/>
            </w:pPr>
          </w:p>
        </w:tc>
        <w:tc>
          <w:tcPr>
            <w:tcW w:w="964" w:type="dxa"/>
            <w:vMerge/>
          </w:tcPr>
          <w:p w:rsidR="004C16C6" w:rsidRDefault="004C16C6">
            <w:pPr>
              <w:pStyle w:val="ConsPlusNormal"/>
            </w:pPr>
          </w:p>
        </w:tc>
        <w:tc>
          <w:tcPr>
            <w:tcW w:w="1077"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794" w:type="dxa"/>
          </w:tcPr>
          <w:p w:rsidR="004C16C6" w:rsidRDefault="004C16C6">
            <w:pPr>
              <w:pStyle w:val="ConsPlusNormal"/>
              <w:jc w:val="center"/>
            </w:pPr>
            <w:r>
              <w:t>второй год</w:t>
            </w:r>
          </w:p>
        </w:tc>
        <w:tc>
          <w:tcPr>
            <w:tcW w:w="1134"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r>
      <w:tr w:rsidR="004C16C6">
        <w:tc>
          <w:tcPr>
            <w:tcW w:w="1871" w:type="dxa"/>
          </w:tcPr>
          <w:p w:rsidR="004C16C6" w:rsidRDefault="004C16C6">
            <w:pPr>
              <w:pStyle w:val="ConsPlusNormal"/>
              <w:jc w:val="center"/>
            </w:pPr>
            <w:r>
              <w:t>1</w:t>
            </w:r>
          </w:p>
        </w:tc>
        <w:tc>
          <w:tcPr>
            <w:tcW w:w="680"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1134"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850" w:type="dxa"/>
          </w:tcPr>
          <w:p w:rsidR="004C16C6" w:rsidRDefault="004C16C6">
            <w:pPr>
              <w:pStyle w:val="ConsPlusNormal"/>
              <w:jc w:val="center"/>
            </w:pPr>
            <w:r>
              <w:t>9</w:t>
            </w:r>
          </w:p>
        </w:tc>
      </w:tr>
      <w:tr w:rsidR="004C16C6">
        <w:tc>
          <w:tcPr>
            <w:tcW w:w="1871"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c>
          <w:tcPr>
            <w:tcW w:w="1871"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blPrEx>
          <w:tblBorders>
            <w:left w:val="nil"/>
          </w:tblBorders>
        </w:tblPrEx>
        <w:tc>
          <w:tcPr>
            <w:tcW w:w="1871" w:type="dxa"/>
            <w:tcBorders>
              <w:left w:val="nil"/>
              <w:bottom w:val="nil"/>
              <w:right w:val="nil"/>
            </w:tcBorders>
          </w:tcPr>
          <w:p w:rsidR="004C16C6" w:rsidRDefault="004C16C6">
            <w:pPr>
              <w:pStyle w:val="ConsPlusNormal"/>
            </w:pPr>
          </w:p>
        </w:tc>
        <w:tc>
          <w:tcPr>
            <w:tcW w:w="680" w:type="dxa"/>
            <w:tcBorders>
              <w:left w:val="nil"/>
              <w:bottom w:val="nil"/>
              <w:right w:val="nil"/>
            </w:tcBorders>
          </w:tcPr>
          <w:p w:rsidR="004C16C6" w:rsidRDefault="004C16C6">
            <w:pPr>
              <w:pStyle w:val="ConsPlusNormal"/>
            </w:pPr>
          </w:p>
        </w:tc>
        <w:tc>
          <w:tcPr>
            <w:tcW w:w="964" w:type="dxa"/>
            <w:tcBorders>
              <w:left w:val="nil"/>
              <w:bottom w:val="nil"/>
              <w:right w:val="nil"/>
            </w:tcBorders>
          </w:tcPr>
          <w:p w:rsidR="004C16C6" w:rsidRDefault="004C16C6">
            <w:pPr>
              <w:pStyle w:val="ConsPlusNormal"/>
              <w:jc w:val="right"/>
            </w:pPr>
            <w:r>
              <w:t>Итого</w:t>
            </w:r>
          </w:p>
        </w:tc>
        <w:tc>
          <w:tcPr>
            <w:tcW w:w="1077" w:type="dxa"/>
            <w:tcBorders>
              <w:left w:val="nil"/>
            </w:tcBorders>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4C16C6">
        <w:tc>
          <w:tcPr>
            <w:tcW w:w="907" w:type="dxa"/>
            <w:vMerge w:val="restart"/>
          </w:tcPr>
          <w:p w:rsidR="004C16C6" w:rsidRDefault="004C16C6">
            <w:pPr>
              <w:pStyle w:val="ConsPlusNormal"/>
              <w:jc w:val="center"/>
            </w:pPr>
            <w:r>
              <w:t>Код строки</w:t>
            </w:r>
          </w:p>
        </w:tc>
        <w:tc>
          <w:tcPr>
            <w:tcW w:w="3005" w:type="dxa"/>
            <w:gridSpan w:val="3"/>
          </w:tcPr>
          <w:p w:rsidR="004C16C6" w:rsidRDefault="004C16C6">
            <w:pPr>
              <w:pStyle w:val="ConsPlusNormal"/>
              <w:jc w:val="center"/>
            </w:pPr>
            <w:r>
              <w:t>Заблокировано</w:t>
            </w:r>
          </w:p>
        </w:tc>
        <w:tc>
          <w:tcPr>
            <w:tcW w:w="3118" w:type="dxa"/>
            <w:gridSpan w:val="3"/>
          </w:tcPr>
          <w:p w:rsidR="004C16C6" w:rsidRDefault="004C16C6">
            <w:pPr>
              <w:pStyle w:val="ConsPlusNormal"/>
              <w:jc w:val="center"/>
            </w:pPr>
            <w:r>
              <w:t>Подлежит распределению с учетом заблокированных</w:t>
            </w:r>
          </w:p>
        </w:tc>
        <w:tc>
          <w:tcPr>
            <w:tcW w:w="2041" w:type="dxa"/>
            <w:vMerge w:val="restart"/>
          </w:tcPr>
          <w:p w:rsidR="004C16C6" w:rsidRDefault="004C16C6">
            <w:pPr>
              <w:pStyle w:val="ConsPlusNormal"/>
              <w:jc w:val="center"/>
            </w:pPr>
            <w:r>
              <w:t>Примечание</w:t>
            </w:r>
          </w:p>
        </w:tc>
      </w:tr>
      <w:tr w:rsidR="004C16C6">
        <w:tc>
          <w:tcPr>
            <w:tcW w:w="907" w:type="dxa"/>
            <w:vMerge/>
          </w:tcPr>
          <w:p w:rsidR="004C16C6" w:rsidRDefault="004C16C6">
            <w:pPr>
              <w:pStyle w:val="ConsPlusNormal"/>
            </w:pPr>
          </w:p>
        </w:tc>
        <w:tc>
          <w:tcPr>
            <w:tcW w:w="1134" w:type="dxa"/>
            <w:vMerge w:val="restart"/>
          </w:tcPr>
          <w:p w:rsidR="004C16C6" w:rsidRDefault="004C16C6">
            <w:pPr>
              <w:pStyle w:val="ConsPlusNormal"/>
              <w:jc w:val="center"/>
            </w:pPr>
            <w:r>
              <w:t>на ____ текущий финансовый год</w:t>
            </w:r>
          </w:p>
        </w:tc>
        <w:tc>
          <w:tcPr>
            <w:tcW w:w="1871" w:type="dxa"/>
            <w:gridSpan w:val="2"/>
          </w:tcPr>
          <w:p w:rsidR="004C16C6" w:rsidRDefault="004C16C6">
            <w:pPr>
              <w:pStyle w:val="ConsPlusNormal"/>
              <w:jc w:val="center"/>
            </w:pPr>
            <w:r>
              <w:t>на плановый период ____ - ____ годов</w:t>
            </w:r>
          </w:p>
        </w:tc>
        <w:tc>
          <w:tcPr>
            <w:tcW w:w="1134" w:type="dxa"/>
            <w:vMerge w:val="restart"/>
          </w:tcPr>
          <w:p w:rsidR="004C16C6" w:rsidRDefault="004C16C6">
            <w:pPr>
              <w:pStyle w:val="ConsPlusNormal"/>
              <w:jc w:val="center"/>
            </w:pPr>
            <w:r>
              <w:t>на ____ текущий финансовый год</w:t>
            </w:r>
          </w:p>
        </w:tc>
        <w:tc>
          <w:tcPr>
            <w:tcW w:w="1984" w:type="dxa"/>
            <w:gridSpan w:val="2"/>
          </w:tcPr>
          <w:p w:rsidR="004C16C6" w:rsidRDefault="004C16C6">
            <w:pPr>
              <w:pStyle w:val="ConsPlusNormal"/>
              <w:jc w:val="center"/>
            </w:pPr>
            <w:r>
              <w:t>на плановый период</w:t>
            </w:r>
          </w:p>
          <w:p w:rsidR="004C16C6" w:rsidRDefault="004C16C6">
            <w:pPr>
              <w:pStyle w:val="ConsPlusNormal"/>
              <w:jc w:val="center"/>
            </w:pPr>
            <w:r>
              <w:t>____ - ____ годов</w:t>
            </w:r>
          </w:p>
        </w:tc>
        <w:tc>
          <w:tcPr>
            <w:tcW w:w="2041" w:type="dxa"/>
            <w:vMerge/>
          </w:tcPr>
          <w:p w:rsidR="004C16C6" w:rsidRDefault="004C16C6">
            <w:pPr>
              <w:pStyle w:val="ConsPlusNormal"/>
            </w:pPr>
          </w:p>
        </w:tc>
      </w:tr>
      <w:tr w:rsidR="004C16C6">
        <w:tc>
          <w:tcPr>
            <w:tcW w:w="907" w:type="dxa"/>
            <w:vMerge/>
          </w:tcPr>
          <w:p w:rsidR="004C16C6" w:rsidRDefault="004C16C6">
            <w:pPr>
              <w:pStyle w:val="ConsPlusNormal"/>
            </w:pPr>
          </w:p>
        </w:tc>
        <w:tc>
          <w:tcPr>
            <w:tcW w:w="1134"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1134"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c>
          <w:tcPr>
            <w:tcW w:w="2041" w:type="dxa"/>
            <w:vMerge/>
          </w:tcPr>
          <w:p w:rsidR="004C16C6" w:rsidRDefault="004C16C6">
            <w:pPr>
              <w:pStyle w:val="ConsPlusNormal"/>
            </w:pPr>
          </w:p>
        </w:tc>
      </w:tr>
      <w:tr w:rsidR="004C16C6">
        <w:tc>
          <w:tcPr>
            <w:tcW w:w="907" w:type="dxa"/>
          </w:tcPr>
          <w:p w:rsidR="004C16C6" w:rsidRDefault="004C16C6">
            <w:pPr>
              <w:pStyle w:val="ConsPlusNormal"/>
              <w:jc w:val="center"/>
            </w:pPr>
            <w:r>
              <w:lastRenderedPageBreak/>
              <w:t>2</w:t>
            </w:r>
          </w:p>
        </w:tc>
        <w:tc>
          <w:tcPr>
            <w:tcW w:w="1134" w:type="dxa"/>
          </w:tcPr>
          <w:p w:rsidR="004C16C6" w:rsidRDefault="004C16C6">
            <w:pPr>
              <w:pStyle w:val="ConsPlusNormal"/>
              <w:jc w:val="center"/>
            </w:pPr>
            <w:r>
              <w:t>10</w:t>
            </w:r>
          </w:p>
        </w:tc>
        <w:tc>
          <w:tcPr>
            <w:tcW w:w="964" w:type="dxa"/>
          </w:tcPr>
          <w:p w:rsidR="004C16C6" w:rsidRDefault="004C16C6">
            <w:pPr>
              <w:pStyle w:val="ConsPlusNormal"/>
              <w:jc w:val="center"/>
            </w:pPr>
            <w:r>
              <w:t>11</w:t>
            </w:r>
          </w:p>
        </w:tc>
        <w:tc>
          <w:tcPr>
            <w:tcW w:w="907" w:type="dxa"/>
          </w:tcPr>
          <w:p w:rsidR="004C16C6" w:rsidRDefault="004C16C6">
            <w:pPr>
              <w:pStyle w:val="ConsPlusNormal"/>
              <w:jc w:val="center"/>
            </w:pPr>
            <w:r>
              <w:t>12</w:t>
            </w:r>
          </w:p>
        </w:tc>
        <w:tc>
          <w:tcPr>
            <w:tcW w:w="1134" w:type="dxa"/>
          </w:tcPr>
          <w:p w:rsidR="004C16C6" w:rsidRDefault="004C16C6">
            <w:pPr>
              <w:pStyle w:val="ConsPlusNormal"/>
              <w:jc w:val="center"/>
            </w:pPr>
            <w:r>
              <w:t>13</w:t>
            </w:r>
          </w:p>
        </w:tc>
        <w:tc>
          <w:tcPr>
            <w:tcW w:w="964" w:type="dxa"/>
          </w:tcPr>
          <w:p w:rsidR="004C16C6" w:rsidRDefault="004C16C6">
            <w:pPr>
              <w:pStyle w:val="ConsPlusNormal"/>
              <w:jc w:val="center"/>
            </w:pPr>
            <w:r>
              <w:t>14</w:t>
            </w:r>
          </w:p>
        </w:tc>
        <w:tc>
          <w:tcPr>
            <w:tcW w:w="1020" w:type="dxa"/>
          </w:tcPr>
          <w:p w:rsidR="004C16C6" w:rsidRDefault="004C16C6">
            <w:pPr>
              <w:pStyle w:val="ConsPlusNormal"/>
              <w:jc w:val="center"/>
            </w:pPr>
            <w:r>
              <w:t>15</w:t>
            </w:r>
          </w:p>
        </w:tc>
        <w:tc>
          <w:tcPr>
            <w:tcW w:w="2041" w:type="dxa"/>
          </w:tcPr>
          <w:p w:rsidR="004C16C6" w:rsidRDefault="004C16C6">
            <w:pPr>
              <w:pStyle w:val="ConsPlusNormal"/>
              <w:jc w:val="center"/>
            </w:pPr>
            <w:r>
              <w:t>16</w:t>
            </w:r>
          </w:p>
        </w:tc>
      </w:tr>
      <w:tr w:rsidR="004C16C6">
        <w:tc>
          <w:tcPr>
            <w:tcW w:w="907"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2041" w:type="dxa"/>
          </w:tcPr>
          <w:p w:rsidR="004C16C6" w:rsidRDefault="004C16C6">
            <w:pPr>
              <w:pStyle w:val="ConsPlusNormal"/>
            </w:pPr>
          </w:p>
        </w:tc>
      </w:tr>
      <w:tr w:rsidR="004C16C6">
        <w:tc>
          <w:tcPr>
            <w:tcW w:w="907"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2041" w:type="dxa"/>
          </w:tcPr>
          <w:p w:rsidR="004C16C6" w:rsidRDefault="004C16C6">
            <w:pPr>
              <w:pStyle w:val="ConsPlusNormal"/>
            </w:pPr>
          </w:p>
        </w:tc>
      </w:tr>
      <w:tr w:rsidR="004C16C6">
        <w:tblPrEx>
          <w:tblBorders>
            <w:right w:val="nil"/>
          </w:tblBorders>
        </w:tblPrEx>
        <w:tc>
          <w:tcPr>
            <w:tcW w:w="907" w:type="dxa"/>
          </w:tcPr>
          <w:p w:rsidR="004C16C6" w:rsidRDefault="004C16C6">
            <w:pPr>
              <w:pStyle w:val="ConsPlusNormal"/>
              <w:jc w:val="center"/>
            </w:pPr>
            <w:r>
              <w:t>X</w:t>
            </w:r>
          </w:p>
        </w:tc>
        <w:tc>
          <w:tcPr>
            <w:tcW w:w="113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204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Лимиты бюджетных обязательств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4C16C6">
        <w:tc>
          <w:tcPr>
            <w:tcW w:w="2154" w:type="dxa"/>
          </w:tcPr>
          <w:p w:rsidR="004C16C6" w:rsidRDefault="004C16C6">
            <w:pPr>
              <w:pStyle w:val="ConsPlusNormal"/>
              <w:jc w:val="center"/>
            </w:pPr>
            <w:r>
              <w:t>Код объекта капитального вложения (мероприятия по информатизации)</w:t>
            </w:r>
          </w:p>
        </w:tc>
        <w:tc>
          <w:tcPr>
            <w:tcW w:w="794" w:type="dxa"/>
          </w:tcPr>
          <w:p w:rsidR="004C16C6" w:rsidRDefault="004C16C6">
            <w:pPr>
              <w:pStyle w:val="ConsPlusNormal"/>
              <w:jc w:val="center"/>
            </w:pPr>
            <w:r>
              <w:t>Код по БК</w:t>
            </w:r>
          </w:p>
        </w:tc>
        <w:tc>
          <w:tcPr>
            <w:tcW w:w="1247" w:type="dxa"/>
          </w:tcPr>
          <w:p w:rsidR="004C16C6" w:rsidRDefault="004C16C6">
            <w:pPr>
              <w:pStyle w:val="ConsPlusNormal"/>
              <w:jc w:val="center"/>
            </w:pPr>
            <w:r>
              <w:t>Получено</w:t>
            </w:r>
          </w:p>
        </w:tc>
        <w:tc>
          <w:tcPr>
            <w:tcW w:w="1644" w:type="dxa"/>
          </w:tcPr>
          <w:p w:rsidR="004C16C6" w:rsidRDefault="004C16C6">
            <w:pPr>
              <w:pStyle w:val="ConsPlusNormal"/>
              <w:jc w:val="center"/>
            </w:pPr>
            <w:r>
              <w:t>Распределено</w:t>
            </w:r>
          </w:p>
        </w:tc>
        <w:tc>
          <w:tcPr>
            <w:tcW w:w="1644" w:type="dxa"/>
          </w:tcPr>
          <w:p w:rsidR="004C16C6" w:rsidRDefault="004C16C6">
            <w:pPr>
              <w:pStyle w:val="ConsPlusNormal"/>
              <w:jc w:val="center"/>
            </w:pPr>
            <w:r>
              <w:t>Подлежит распределению</w:t>
            </w:r>
          </w:p>
        </w:tc>
        <w:tc>
          <w:tcPr>
            <w:tcW w:w="1587" w:type="dxa"/>
          </w:tcPr>
          <w:p w:rsidR="004C16C6" w:rsidRDefault="004C16C6">
            <w:pPr>
              <w:pStyle w:val="ConsPlusNormal"/>
              <w:jc w:val="center"/>
            </w:pPr>
            <w:r>
              <w:t>Примечание</w:t>
            </w:r>
          </w:p>
        </w:tc>
      </w:tr>
      <w:tr w:rsidR="004C16C6">
        <w:tc>
          <w:tcPr>
            <w:tcW w:w="2154"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1247" w:type="dxa"/>
          </w:tcPr>
          <w:p w:rsidR="004C16C6" w:rsidRDefault="004C16C6">
            <w:pPr>
              <w:pStyle w:val="ConsPlusNormal"/>
              <w:jc w:val="center"/>
            </w:pPr>
            <w:r>
              <w:t>3</w:t>
            </w:r>
          </w:p>
        </w:tc>
        <w:tc>
          <w:tcPr>
            <w:tcW w:w="1644" w:type="dxa"/>
          </w:tcPr>
          <w:p w:rsidR="004C16C6" w:rsidRDefault="004C16C6">
            <w:pPr>
              <w:pStyle w:val="ConsPlusNormal"/>
              <w:jc w:val="center"/>
            </w:pPr>
            <w:r>
              <w:t>4</w:t>
            </w:r>
          </w:p>
        </w:tc>
        <w:tc>
          <w:tcPr>
            <w:tcW w:w="1644" w:type="dxa"/>
          </w:tcPr>
          <w:p w:rsidR="004C16C6" w:rsidRDefault="004C16C6">
            <w:pPr>
              <w:pStyle w:val="ConsPlusNormal"/>
              <w:jc w:val="center"/>
            </w:pPr>
            <w:r>
              <w:t>5</w:t>
            </w:r>
          </w:p>
        </w:tc>
        <w:tc>
          <w:tcPr>
            <w:tcW w:w="1587" w:type="dxa"/>
          </w:tcPr>
          <w:p w:rsidR="004C16C6" w:rsidRDefault="004C16C6">
            <w:pPr>
              <w:pStyle w:val="ConsPlusNormal"/>
              <w:jc w:val="center"/>
            </w:pPr>
            <w:r>
              <w:t>6</w:t>
            </w:r>
          </w:p>
        </w:tc>
      </w:tr>
      <w:tr w:rsidR="004C16C6">
        <w:tc>
          <w:tcPr>
            <w:tcW w:w="2154"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c>
          <w:tcPr>
            <w:tcW w:w="2154"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2154" w:type="dxa"/>
            <w:tcBorders>
              <w:left w:val="nil"/>
              <w:bottom w:val="nil"/>
              <w:right w:val="nil"/>
            </w:tcBorders>
          </w:tcPr>
          <w:p w:rsidR="004C16C6" w:rsidRDefault="004C16C6">
            <w:pPr>
              <w:pStyle w:val="ConsPlusNormal"/>
            </w:pPr>
          </w:p>
        </w:tc>
        <w:tc>
          <w:tcPr>
            <w:tcW w:w="794" w:type="dxa"/>
            <w:tcBorders>
              <w:left w:val="nil"/>
              <w:bottom w:val="nil"/>
            </w:tcBorders>
          </w:tcPr>
          <w:p w:rsidR="004C16C6" w:rsidRDefault="004C16C6">
            <w:pPr>
              <w:pStyle w:val="ConsPlusNormal"/>
            </w:pPr>
            <w:r>
              <w:t>Итого</w:t>
            </w:r>
          </w:p>
        </w:tc>
        <w:tc>
          <w:tcPr>
            <w:tcW w:w="124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Лимиты бюджетных обязательств в иностранной валюте</w:t>
      </w:r>
    </w:p>
    <w:p w:rsidR="004C16C6" w:rsidRDefault="004C16C6">
      <w:pPr>
        <w:pStyle w:val="ConsPlusNonformat"/>
        <w:jc w:val="both"/>
      </w:pPr>
      <w:r>
        <w:t xml:space="preserve">            в текущем финансовом году (в рублевом эквиваленте)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4C16C6">
        <w:tc>
          <w:tcPr>
            <w:tcW w:w="2154" w:type="dxa"/>
          </w:tcPr>
          <w:p w:rsidR="004C16C6" w:rsidRDefault="004C16C6">
            <w:pPr>
              <w:pStyle w:val="ConsPlusNormal"/>
              <w:jc w:val="center"/>
            </w:pPr>
            <w:r>
              <w:t>Код объекта капитального вложения (мероприятия по информатизации)</w:t>
            </w:r>
          </w:p>
        </w:tc>
        <w:tc>
          <w:tcPr>
            <w:tcW w:w="794" w:type="dxa"/>
          </w:tcPr>
          <w:p w:rsidR="004C16C6" w:rsidRDefault="004C16C6">
            <w:pPr>
              <w:pStyle w:val="ConsPlusNormal"/>
              <w:jc w:val="center"/>
            </w:pPr>
            <w:r>
              <w:t>Код по БК</w:t>
            </w:r>
          </w:p>
        </w:tc>
        <w:tc>
          <w:tcPr>
            <w:tcW w:w="1247" w:type="dxa"/>
          </w:tcPr>
          <w:p w:rsidR="004C16C6" w:rsidRDefault="004C16C6">
            <w:pPr>
              <w:pStyle w:val="ConsPlusNormal"/>
              <w:jc w:val="center"/>
            </w:pPr>
            <w:r>
              <w:t>Получено</w:t>
            </w:r>
          </w:p>
        </w:tc>
        <w:tc>
          <w:tcPr>
            <w:tcW w:w="1644" w:type="dxa"/>
          </w:tcPr>
          <w:p w:rsidR="004C16C6" w:rsidRDefault="004C16C6">
            <w:pPr>
              <w:pStyle w:val="ConsPlusNormal"/>
              <w:jc w:val="center"/>
            </w:pPr>
            <w:r>
              <w:t>Распределено</w:t>
            </w:r>
          </w:p>
        </w:tc>
        <w:tc>
          <w:tcPr>
            <w:tcW w:w="1644" w:type="dxa"/>
          </w:tcPr>
          <w:p w:rsidR="004C16C6" w:rsidRDefault="004C16C6">
            <w:pPr>
              <w:pStyle w:val="ConsPlusNormal"/>
              <w:jc w:val="center"/>
            </w:pPr>
            <w:r>
              <w:t>Подлежит распределению</w:t>
            </w:r>
          </w:p>
        </w:tc>
        <w:tc>
          <w:tcPr>
            <w:tcW w:w="1587" w:type="dxa"/>
          </w:tcPr>
          <w:p w:rsidR="004C16C6" w:rsidRDefault="004C16C6">
            <w:pPr>
              <w:pStyle w:val="ConsPlusNormal"/>
              <w:jc w:val="center"/>
            </w:pPr>
            <w:r>
              <w:t>Примечание</w:t>
            </w:r>
          </w:p>
        </w:tc>
      </w:tr>
      <w:tr w:rsidR="004C16C6">
        <w:tc>
          <w:tcPr>
            <w:tcW w:w="2154"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1247" w:type="dxa"/>
          </w:tcPr>
          <w:p w:rsidR="004C16C6" w:rsidRDefault="004C16C6">
            <w:pPr>
              <w:pStyle w:val="ConsPlusNormal"/>
              <w:jc w:val="center"/>
            </w:pPr>
            <w:r>
              <w:t>3</w:t>
            </w:r>
          </w:p>
        </w:tc>
        <w:tc>
          <w:tcPr>
            <w:tcW w:w="1644" w:type="dxa"/>
          </w:tcPr>
          <w:p w:rsidR="004C16C6" w:rsidRDefault="004C16C6">
            <w:pPr>
              <w:pStyle w:val="ConsPlusNormal"/>
              <w:jc w:val="center"/>
            </w:pPr>
            <w:r>
              <w:t>4</w:t>
            </w:r>
          </w:p>
        </w:tc>
        <w:tc>
          <w:tcPr>
            <w:tcW w:w="1644" w:type="dxa"/>
          </w:tcPr>
          <w:p w:rsidR="004C16C6" w:rsidRDefault="004C16C6">
            <w:pPr>
              <w:pStyle w:val="ConsPlusNormal"/>
              <w:jc w:val="center"/>
            </w:pPr>
            <w:r>
              <w:t>5</w:t>
            </w:r>
          </w:p>
        </w:tc>
        <w:tc>
          <w:tcPr>
            <w:tcW w:w="1587" w:type="dxa"/>
          </w:tcPr>
          <w:p w:rsidR="004C16C6" w:rsidRDefault="004C16C6">
            <w:pPr>
              <w:pStyle w:val="ConsPlusNormal"/>
              <w:jc w:val="center"/>
            </w:pPr>
            <w:r>
              <w:t>6</w:t>
            </w:r>
          </w:p>
        </w:tc>
      </w:tr>
      <w:tr w:rsidR="004C16C6">
        <w:tc>
          <w:tcPr>
            <w:tcW w:w="2154"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c>
          <w:tcPr>
            <w:tcW w:w="2154"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2154" w:type="dxa"/>
            <w:tcBorders>
              <w:left w:val="nil"/>
              <w:bottom w:val="nil"/>
              <w:right w:val="nil"/>
            </w:tcBorders>
          </w:tcPr>
          <w:p w:rsidR="004C16C6" w:rsidRDefault="004C16C6">
            <w:pPr>
              <w:pStyle w:val="ConsPlusNormal"/>
            </w:pPr>
          </w:p>
        </w:tc>
        <w:tc>
          <w:tcPr>
            <w:tcW w:w="794" w:type="dxa"/>
            <w:tcBorders>
              <w:left w:val="nil"/>
              <w:bottom w:val="nil"/>
            </w:tcBorders>
          </w:tcPr>
          <w:p w:rsidR="004C16C6" w:rsidRDefault="004C16C6">
            <w:pPr>
              <w:pStyle w:val="ConsPlusNormal"/>
            </w:pPr>
            <w:r>
              <w:t>Итого</w:t>
            </w:r>
          </w:p>
        </w:tc>
        <w:tc>
          <w:tcPr>
            <w:tcW w:w="1247"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0531785, с. 3</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на "__" __________ 20__ г.</w:t>
      </w:r>
    </w:p>
    <w:p w:rsidR="004C16C6" w:rsidRDefault="004C16C6">
      <w:pPr>
        <w:pStyle w:val="ConsPlusNonformat"/>
        <w:jc w:val="both"/>
      </w:pPr>
    </w:p>
    <w:p w:rsidR="004C16C6" w:rsidRDefault="004C16C6">
      <w:pPr>
        <w:pStyle w:val="ConsPlusNonformat"/>
        <w:jc w:val="both"/>
      </w:pPr>
      <w:r>
        <w:t xml:space="preserve">              3. Доведенные предельные объемы финансирования</w:t>
      </w:r>
    </w:p>
    <w:p w:rsidR="004C16C6" w:rsidRDefault="004C16C6">
      <w:pPr>
        <w:pStyle w:val="ConsPlusNonformat"/>
        <w:jc w:val="both"/>
      </w:pPr>
    </w:p>
    <w:p w:rsidR="004C16C6" w:rsidRDefault="004C16C6">
      <w:pPr>
        <w:pStyle w:val="ConsPlusNonformat"/>
        <w:jc w:val="both"/>
      </w:pPr>
      <w:r>
        <w:t xml:space="preserve">                   3.1. Предельные объемы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C16C6">
        <w:tc>
          <w:tcPr>
            <w:tcW w:w="2551" w:type="dxa"/>
          </w:tcPr>
          <w:p w:rsidR="004C16C6" w:rsidRDefault="004C16C6">
            <w:pPr>
              <w:pStyle w:val="ConsPlusNormal"/>
              <w:jc w:val="center"/>
            </w:pPr>
            <w:r>
              <w:t>Код по БК</w:t>
            </w:r>
          </w:p>
        </w:tc>
        <w:tc>
          <w:tcPr>
            <w:tcW w:w="1247" w:type="dxa"/>
          </w:tcPr>
          <w:p w:rsidR="004C16C6" w:rsidRDefault="004C16C6">
            <w:pPr>
              <w:pStyle w:val="ConsPlusNormal"/>
              <w:jc w:val="center"/>
            </w:pPr>
            <w:r>
              <w:t>Получено</w:t>
            </w:r>
          </w:p>
        </w:tc>
        <w:tc>
          <w:tcPr>
            <w:tcW w:w="1644"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 xml:space="preserve">Подлежит </w:t>
            </w:r>
            <w:r>
              <w:lastRenderedPageBreak/>
              <w:t>распределению</w:t>
            </w:r>
          </w:p>
        </w:tc>
        <w:tc>
          <w:tcPr>
            <w:tcW w:w="1587" w:type="dxa"/>
          </w:tcPr>
          <w:p w:rsidR="004C16C6" w:rsidRDefault="004C16C6">
            <w:pPr>
              <w:pStyle w:val="ConsPlusNormal"/>
              <w:jc w:val="center"/>
            </w:pPr>
            <w:r>
              <w:lastRenderedPageBreak/>
              <w:t>Примечание</w:t>
            </w:r>
          </w:p>
        </w:tc>
      </w:tr>
      <w:tr w:rsidR="004C16C6">
        <w:tc>
          <w:tcPr>
            <w:tcW w:w="2551" w:type="dxa"/>
          </w:tcPr>
          <w:p w:rsidR="004C16C6" w:rsidRDefault="004C16C6">
            <w:pPr>
              <w:pStyle w:val="ConsPlusNormal"/>
              <w:jc w:val="center"/>
            </w:pPr>
            <w:r>
              <w:lastRenderedPageBreak/>
              <w:t>1</w:t>
            </w:r>
          </w:p>
        </w:tc>
        <w:tc>
          <w:tcPr>
            <w:tcW w:w="1247" w:type="dxa"/>
          </w:tcPr>
          <w:p w:rsidR="004C16C6" w:rsidRDefault="004C16C6">
            <w:pPr>
              <w:pStyle w:val="ConsPlusNormal"/>
              <w:jc w:val="center"/>
            </w:pPr>
            <w:r>
              <w:t>2</w:t>
            </w:r>
          </w:p>
        </w:tc>
        <w:tc>
          <w:tcPr>
            <w:tcW w:w="1644" w:type="dxa"/>
          </w:tcPr>
          <w:p w:rsidR="004C16C6" w:rsidRDefault="004C16C6">
            <w:pPr>
              <w:pStyle w:val="ConsPlusNormal"/>
              <w:jc w:val="center"/>
            </w:pPr>
            <w:r>
              <w:t>3</w:t>
            </w:r>
          </w:p>
        </w:tc>
        <w:tc>
          <w:tcPr>
            <w:tcW w:w="2041" w:type="dxa"/>
          </w:tcPr>
          <w:p w:rsidR="004C16C6" w:rsidRDefault="004C16C6">
            <w:pPr>
              <w:pStyle w:val="ConsPlusNormal"/>
              <w:jc w:val="center"/>
            </w:pPr>
            <w:r>
              <w:t>4</w:t>
            </w:r>
          </w:p>
        </w:tc>
        <w:tc>
          <w:tcPr>
            <w:tcW w:w="1587" w:type="dxa"/>
          </w:tcPr>
          <w:p w:rsidR="004C16C6" w:rsidRDefault="004C16C6">
            <w:pPr>
              <w:pStyle w:val="ConsPlusNormal"/>
              <w:jc w:val="center"/>
            </w:pPr>
            <w:r>
              <w:t>5</w:t>
            </w: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2551" w:type="dxa"/>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Предельные объемы финансирования за счет связанных</w:t>
      </w:r>
    </w:p>
    <w:p w:rsidR="004C16C6" w:rsidRDefault="004C16C6">
      <w:pPr>
        <w:pStyle w:val="ConsPlusNonformat"/>
        <w:jc w:val="both"/>
      </w:pPr>
      <w:r>
        <w:t xml:space="preserve">                           иностранных кредитов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C16C6">
        <w:tc>
          <w:tcPr>
            <w:tcW w:w="2551" w:type="dxa"/>
          </w:tcPr>
          <w:p w:rsidR="004C16C6" w:rsidRDefault="004C16C6">
            <w:pPr>
              <w:pStyle w:val="ConsPlusNormal"/>
              <w:jc w:val="center"/>
            </w:pPr>
            <w:r>
              <w:t>Код по БК</w:t>
            </w:r>
          </w:p>
        </w:tc>
        <w:tc>
          <w:tcPr>
            <w:tcW w:w="1247" w:type="dxa"/>
          </w:tcPr>
          <w:p w:rsidR="004C16C6" w:rsidRDefault="004C16C6">
            <w:pPr>
              <w:pStyle w:val="ConsPlusNormal"/>
              <w:jc w:val="center"/>
            </w:pPr>
            <w:r>
              <w:t>Получено</w:t>
            </w:r>
          </w:p>
        </w:tc>
        <w:tc>
          <w:tcPr>
            <w:tcW w:w="1644"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Подлежит распределению</w:t>
            </w:r>
          </w:p>
        </w:tc>
        <w:tc>
          <w:tcPr>
            <w:tcW w:w="1587" w:type="dxa"/>
          </w:tcPr>
          <w:p w:rsidR="004C16C6" w:rsidRDefault="004C16C6">
            <w:pPr>
              <w:pStyle w:val="ConsPlusNormal"/>
              <w:jc w:val="center"/>
            </w:pPr>
            <w:r>
              <w:t>Примечание</w:t>
            </w:r>
          </w:p>
        </w:tc>
      </w:tr>
      <w:tr w:rsidR="004C16C6">
        <w:tc>
          <w:tcPr>
            <w:tcW w:w="2551" w:type="dxa"/>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1644" w:type="dxa"/>
          </w:tcPr>
          <w:p w:rsidR="004C16C6" w:rsidRDefault="004C16C6">
            <w:pPr>
              <w:pStyle w:val="ConsPlusNormal"/>
              <w:jc w:val="center"/>
            </w:pPr>
            <w:r>
              <w:t>3</w:t>
            </w:r>
          </w:p>
        </w:tc>
        <w:tc>
          <w:tcPr>
            <w:tcW w:w="2041" w:type="dxa"/>
          </w:tcPr>
          <w:p w:rsidR="004C16C6" w:rsidRDefault="004C16C6">
            <w:pPr>
              <w:pStyle w:val="ConsPlusNormal"/>
              <w:jc w:val="center"/>
            </w:pPr>
            <w:r>
              <w:t>4</w:t>
            </w:r>
          </w:p>
        </w:tc>
        <w:tc>
          <w:tcPr>
            <w:tcW w:w="1587" w:type="dxa"/>
          </w:tcPr>
          <w:p w:rsidR="004C16C6" w:rsidRDefault="004C16C6">
            <w:pPr>
              <w:pStyle w:val="ConsPlusNormal"/>
              <w:jc w:val="center"/>
            </w:pPr>
            <w:r>
              <w:t>5</w:t>
            </w: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2551" w:type="dxa"/>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Предельные объемы финансирования в иностранной валюте</w:t>
      </w:r>
    </w:p>
    <w:p w:rsidR="004C16C6" w:rsidRDefault="004C16C6">
      <w:pPr>
        <w:pStyle w:val="ConsPlusNonformat"/>
        <w:jc w:val="both"/>
      </w:pPr>
      <w:r>
        <w:t xml:space="preserve">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C16C6">
        <w:tc>
          <w:tcPr>
            <w:tcW w:w="2551" w:type="dxa"/>
          </w:tcPr>
          <w:p w:rsidR="004C16C6" w:rsidRDefault="004C16C6">
            <w:pPr>
              <w:pStyle w:val="ConsPlusNormal"/>
              <w:jc w:val="center"/>
            </w:pPr>
            <w:r>
              <w:t>Код по БК</w:t>
            </w:r>
          </w:p>
        </w:tc>
        <w:tc>
          <w:tcPr>
            <w:tcW w:w="1247" w:type="dxa"/>
          </w:tcPr>
          <w:p w:rsidR="004C16C6" w:rsidRDefault="004C16C6">
            <w:pPr>
              <w:pStyle w:val="ConsPlusNormal"/>
              <w:jc w:val="center"/>
            </w:pPr>
            <w:r>
              <w:t>Получено</w:t>
            </w:r>
          </w:p>
        </w:tc>
        <w:tc>
          <w:tcPr>
            <w:tcW w:w="1644"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Подлежит распределению</w:t>
            </w:r>
          </w:p>
        </w:tc>
        <w:tc>
          <w:tcPr>
            <w:tcW w:w="1587" w:type="dxa"/>
          </w:tcPr>
          <w:p w:rsidR="004C16C6" w:rsidRDefault="004C16C6">
            <w:pPr>
              <w:pStyle w:val="ConsPlusNormal"/>
              <w:jc w:val="center"/>
            </w:pPr>
            <w:r>
              <w:t>Примечание</w:t>
            </w:r>
          </w:p>
        </w:tc>
      </w:tr>
      <w:tr w:rsidR="004C16C6">
        <w:tc>
          <w:tcPr>
            <w:tcW w:w="2551" w:type="dxa"/>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1644" w:type="dxa"/>
          </w:tcPr>
          <w:p w:rsidR="004C16C6" w:rsidRDefault="004C16C6">
            <w:pPr>
              <w:pStyle w:val="ConsPlusNormal"/>
              <w:jc w:val="center"/>
            </w:pPr>
            <w:r>
              <w:t>3</w:t>
            </w:r>
          </w:p>
        </w:tc>
        <w:tc>
          <w:tcPr>
            <w:tcW w:w="2041" w:type="dxa"/>
          </w:tcPr>
          <w:p w:rsidR="004C16C6" w:rsidRDefault="004C16C6">
            <w:pPr>
              <w:pStyle w:val="ConsPlusNormal"/>
              <w:jc w:val="center"/>
            </w:pPr>
            <w:r>
              <w:t>4</w:t>
            </w:r>
          </w:p>
        </w:tc>
        <w:tc>
          <w:tcPr>
            <w:tcW w:w="1587" w:type="dxa"/>
          </w:tcPr>
          <w:p w:rsidR="004C16C6" w:rsidRDefault="004C16C6">
            <w:pPr>
              <w:pStyle w:val="ConsPlusNormal"/>
              <w:jc w:val="center"/>
            </w:pPr>
            <w:r>
              <w:t>5</w:t>
            </w: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2551" w:type="dxa"/>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Предельные объемы финансирования, за исключением</w:t>
      </w:r>
    </w:p>
    <w:p w:rsidR="004C16C6" w:rsidRDefault="004C16C6">
      <w:pPr>
        <w:pStyle w:val="ConsPlusNonformat"/>
        <w:jc w:val="both"/>
      </w:pPr>
      <w:r>
        <w:t xml:space="preserve">            связанных иностранных кредитов и иностранной валюты</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C16C6">
        <w:tc>
          <w:tcPr>
            <w:tcW w:w="2551" w:type="dxa"/>
          </w:tcPr>
          <w:p w:rsidR="004C16C6" w:rsidRDefault="004C16C6">
            <w:pPr>
              <w:pStyle w:val="ConsPlusNormal"/>
              <w:jc w:val="center"/>
            </w:pPr>
            <w:r>
              <w:t>Код по БК</w:t>
            </w:r>
          </w:p>
        </w:tc>
        <w:tc>
          <w:tcPr>
            <w:tcW w:w="1247" w:type="dxa"/>
          </w:tcPr>
          <w:p w:rsidR="004C16C6" w:rsidRDefault="004C16C6">
            <w:pPr>
              <w:pStyle w:val="ConsPlusNormal"/>
              <w:jc w:val="center"/>
            </w:pPr>
            <w:r>
              <w:t>Получено</w:t>
            </w:r>
          </w:p>
        </w:tc>
        <w:tc>
          <w:tcPr>
            <w:tcW w:w="1644"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Подлежит распределению</w:t>
            </w:r>
          </w:p>
        </w:tc>
        <w:tc>
          <w:tcPr>
            <w:tcW w:w="1587" w:type="dxa"/>
          </w:tcPr>
          <w:p w:rsidR="004C16C6" w:rsidRDefault="004C16C6">
            <w:pPr>
              <w:pStyle w:val="ConsPlusNormal"/>
              <w:jc w:val="center"/>
            </w:pPr>
            <w:r>
              <w:t>Примечание</w:t>
            </w:r>
          </w:p>
        </w:tc>
      </w:tr>
      <w:tr w:rsidR="004C16C6">
        <w:tc>
          <w:tcPr>
            <w:tcW w:w="2551" w:type="dxa"/>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1644" w:type="dxa"/>
          </w:tcPr>
          <w:p w:rsidR="004C16C6" w:rsidRDefault="004C16C6">
            <w:pPr>
              <w:pStyle w:val="ConsPlusNormal"/>
              <w:jc w:val="center"/>
            </w:pPr>
            <w:r>
              <w:t>3</w:t>
            </w:r>
          </w:p>
        </w:tc>
        <w:tc>
          <w:tcPr>
            <w:tcW w:w="2041" w:type="dxa"/>
          </w:tcPr>
          <w:p w:rsidR="004C16C6" w:rsidRDefault="004C16C6">
            <w:pPr>
              <w:pStyle w:val="ConsPlusNormal"/>
              <w:jc w:val="center"/>
            </w:pPr>
            <w:r>
              <w:t>4</w:t>
            </w:r>
          </w:p>
        </w:tc>
        <w:tc>
          <w:tcPr>
            <w:tcW w:w="1587" w:type="dxa"/>
          </w:tcPr>
          <w:p w:rsidR="004C16C6" w:rsidRDefault="004C16C6">
            <w:pPr>
              <w:pStyle w:val="ConsPlusNormal"/>
              <w:jc w:val="center"/>
            </w:pPr>
            <w:r>
              <w:t>5</w:t>
            </w: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c>
          <w:tcPr>
            <w:tcW w:w="2551" w:type="dxa"/>
          </w:tcPr>
          <w:p w:rsidR="004C16C6" w:rsidRDefault="004C16C6">
            <w:pPr>
              <w:pStyle w:val="ConsPlusNormal"/>
            </w:pP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2551" w:type="dxa"/>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644" w:type="dxa"/>
          </w:tcPr>
          <w:p w:rsidR="004C16C6" w:rsidRDefault="004C16C6">
            <w:pPr>
              <w:pStyle w:val="ConsPlusNormal"/>
            </w:pPr>
          </w:p>
        </w:tc>
        <w:tc>
          <w:tcPr>
            <w:tcW w:w="2041"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02">
              <w:r>
                <w:rPr>
                  <w:color w:val="0000FF"/>
                </w:rPr>
                <w:t>N 16н</w:t>
              </w:r>
            </w:hyperlink>
            <w:r>
              <w:rPr>
                <w:color w:val="392C69"/>
              </w:rPr>
              <w:t>,</w:t>
            </w:r>
          </w:p>
          <w:p w:rsidR="004C16C6" w:rsidRDefault="004C16C6">
            <w:pPr>
              <w:pStyle w:val="ConsPlusNormal"/>
              <w:jc w:val="center"/>
            </w:pPr>
            <w:r>
              <w:rPr>
                <w:color w:val="392C69"/>
              </w:rPr>
              <w:t xml:space="preserve">от 13.10.2021 </w:t>
            </w:r>
            <w:hyperlink r:id="rId5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22" w:name="P10074"/>
      <w:bookmarkEnd w:id="122"/>
      <w:r>
        <w:t xml:space="preserve">                             ОТЧЕТ О СОСТОЯНИИ</w:t>
      </w:r>
    </w:p>
    <w:p w:rsidR="004C16C6" w:rsidRDefault="004C16C6">
      <w:pPr>
        <w:pStyle w:val="ConsPlusNonformat"/>
        <w:jc w:val="both"/>
      </w:pPr>
      <w:r>
        <w:t xml:space="preserve">           лицевого счета главного распорядителя (распорядителя)</w:t>
      </w:r>
    </w:p>
    <w:p w:rsidR="004C16C6" w:rsidRDefault="004C16C6">
      <w:pPr>
        <w:pStyle w:val="ConsPlusNonformat"/>
        <w:jc w:val="both"/>
      </w:pPr>
      <w:r>
        <w:t xml:space="preserve">                                     ┌──────────────────┐</w:t>
      </w:r>
    </w:p>
    <w:p w:rsidR="004C16C6" w:rsidRDefault="004C16C6">
      <w:pPr>
        <w:pStyle w:val="ConsPlusNonformat"/>
        <w:jc w:val="both"/>
      </w:pPr>
      <w:r>
        <w:t xml:space="preserve">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0531754</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r>
              <w:t>на "__" 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nil"/>
              <w:right w:val="nil"/>
            </w:tcBorders>
            <w:vAlign w:val="bottom"/>
          </w:tcPr>
          <w:p w:rsidR="004C16C6" w:rsidRDefault="004C16C6">
            <w:pPr>
              <w:pStyle w:val="ConsPlusNormal"/>
              <w:jc w:val="center"/>
            </w:pPr>
            <w:r>
              <w:t>__________________</w:t>
            </w: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nil"/>
              <w:left w:val="nil"/>
              <w:bottom w:val="nil"/>
              <w:right w:val="nil"/>
            </w:tcBorders>
            <w:vAlign w:val="bottom"/>
          </w:tcPr>
          <w:p w:rsidR="004C16C6" w:rsidRDefault="004C16C6">
            <w:pPr>
              <w:pStyle w:val="ConsPlusNormal"/>
              <w:jc w:val="center"/>
            </w:pPr>
            <w:r>
              <w:t>__________________</w:t>
            </w: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nil"/>
              <w:left w:val="nil"/>
              <w:bottom w:val="nil"/>
              <w:right w:val="nil"/>
            </w:tcBorders>
            <w:vAlign w:val="bottom"/>
          </w:tcPr>
          <w:p w:rsidR="004C16C6" w:rsidRDefault="004C16C6">
            <w:pPr>
              <w:pStyle w:val="ConsPlusNormal"/>
              <w:jc w:val="center"/>
            </w:pPr>
            <w:r>
              <w:t>__________________</w:t>
            </w: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nil"/>
              <w:left w:val="nil"/>
              <w:bottom w:val="nil"/>
              <w:right w:val="nil"/>
            </w:tcBorders>
            <w:vAlign w:val="bottom"/>
          </w:tcPr>
          <w:p w:rsidR="004C16C6" w:rsidRDefault="004C16C6">
            <w:pPr>
              <w:pStyle w:val="ConsPlusNormal"/>
              <w:jc w:val="center"/>
            </w:pPr>
            <w:r>
              <w:t>__________________</w:t>
            </w: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nil"/>
              <w:left w:val="nil"/>
              <w:bottom w:val="nil"/>
              <w:right w:val="nil"/>
            </w:tcBorders>
            <w:vAlign w:val="bottom"/>
          </w:tcPr>
          <w:p w:rsidR="004C16C6" w:rsidRDefault="004C16C6">
            <w:pPr>
              <w:pStyle w:val="ConsPlusNormal"/>
              <w:jc w:val="center"/>
            </w:pPr>
            <w:r>
              <w:t>__________________</w:t>
            </w: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месячная</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0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4C16C6">
        <w:tc>
          <w:tcPr>
            <w:tcW w:w="680" w:type="dxa"/>
            <w:vMerge w:val="restart"/>
          </w:tcPr>
          <w:p w:rsidR="004C16C6" w:rsidRDefault="004C16C6">
            <w:pPr>
              <w:pStyle w:val="ConsPlusNormal"/>
              <w:jc w:val="center"/>
            </w:pPr>
            <w:r>
              <w:lastRenderedPageBreak/>
              <w:t>Код по БК</w:t>
            </w:r>
          </w:p>
        </w:tc>
        <w:tc>
          <w:tcPr>
            <w:tcW w:w="737" w:type="dxa"/>
            <w:vMerge w:val="restart"/>
          </w:tcPr>
          <w:p w:rsidR="004C16C6" w:rsidRDefault="004C16C6">
            <w:pPr>
              <w:pStyle w:val="ConsPlusNormal"/>
              <w:jc w:val="center"/>
            </w:pPr>
            <w:r>
              <w:t>Код строки</w:t>
            </w:r>
          </w:p>
        </w:tc>
        <w:tc>
          <w:tcPr>
            <w:tcW w:w="3571" w:type="dxa"/>
            <w:gridSpan w:val="4"/>
          </w:tcPr>
          <w:p w:rsidR="004C16C6" w:rsidRDefault="004C16C6">
            <w:pPr>
              <w:pStyle w:val="ConsPlusNormal"/>
              <w:jc w:val="center"/>
            </w:pPr>
            <w:r>
              <w:t>Получено</w:t>
            </w:r>
          </w:p>
        </w:tc>
        <w:tc>
          <w:tcPr>
            <w:tcW w:w="3571" w:type="dxa"/>
            <w:gridSpan w:val="4"/>
          </w:tcPr>
          <w:p w:rsidR="004C16C6" w:rsidRDefault="004C16C6">
            <w:pPr>
              <w:pStyle w:val="ConsPlusNormal"/>
              <w:jc w:val="center"/>
            </w:pPr>
            <w:r>
              <w:t>Распределено</w:t>
            </w:r>
          </w:p>
        </w:tc>
        <w:tc>
          <w:tcPr>
            <w:tcW w:w="3685" w:type="dxa"/>
            <w:gridSpan w:val="4"/>
          </w:tcPr>
          <w:p w:rsidR="004C16C6" w:rsidRDefault="004C16C6">
            <w:pPr>
              <w:pStyle w:val="ConsPlusNormal"/>
              <w:jc w:val="center"/>
            </w:pPr>
            <w:r>
              <w:t>Заблокировано</w:t>
            </w:r>
          </w:p>
        </w:tc>
      </w:tr>
      <w:tr w:rsidR="004C16C6">
        <w:tc>
          <w:tcPr>
            <w:tcW w:w="680" w:type="dxa"/>
            <w:vMerge/>
          </w:tcPr>
          <w:p w:rsidR="004C16C6" w:rsidRDefault="004C16C6">
            <w:pPr>
              <w:pStyle w:val="ConsPlusNormal"/>
            </w:pPr>
          </w:p>
        </w:tc>
        <w:tc>
          <w:tcPr>
            <w:tcW w:w="737"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r>
      <w:tr w:rsidR="004C16C6">
        <w:tc>
          <w:tcPr>
            <w:tcW w:w="680"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850" w:type="dxa"/>
          </w:tcPr>
          <w:p w:rsidR="004C16C6" w:rsidRDefault="004C16C6">
            <w:pPr>
              <w:pStyle w:val="ConsPlusNormal"/>
              <w:jc w:val="center"/>
            </w:pPr>
            <w:r>
              <w:t>9</w:t>
            </w:r>
          </w:p>
        </w:tc>
        <w:tc>
          <w:tcPr>
            <w:tcW w:w="907" w:type="dxa"/>
          </w:tcPr>
          <w:p w:rsidR="004C16C6" w:rsidRDefault="004C16C6">
            <w:pPr>
              <w:pStyle w:val="ConsPlusNormal"/>
              <w:jc w:val="center"/>
            </w:pPr>
            <w:r>
              <w:t>10</w:t>
            </w:r>
          </w:p>
        </w:tc>
        <w:tc>
          <w:tcPr>
            <w:tcW w:w="907" w:type="dxa"/>
          </w:tcPr>
          <w:p w:rsidR="004C16C6" w:rsidRDefault="004C16C6">
            <w:pPr>
              <w:pStyle w:val="ConsPlusNormal"/>
              <w:jc w:val="center"/>
            </w:pPr>
            <w:r>
              <w:t>11</w:t>
            </w:r>
          </w:p>
        </w:tc>
        <w:tc>
          <w:tcPr>
            <w:tcW w:w="907" w:type="dxa"/>
          </w:tcPr>
          <w:p w:rsidR="004C16C6" w:rsidRDefault="004C16C6">
            <w:pPr>
              <w:pStyle w:val="ConsPlusNormal"/>
              <w:jc w:val="center"/>
            </w:pPr>
            <w:r>
              <w:t>12</w:t>
            </w:r>
          </w:p>
        </w:tc>
        <w:tc>
          <w:tcPr>
            <w:tcW w:w="907" w:type="dxa"/>
          </w:tcPr>
          <w:p w:rsidR="004C16C6" w:rsidRDefault="004C16C6">
            <w:pPr>
              <w:pStyle w:val="ConsPlusNormal"/>
              <w:jc w:val="center"/>
            </w:pPr>
            <w:r>
              <w:t>13</w:t>
            </w:r>
          </w:p>
        </w:tc>
        <w:tc>
          <w:tcPr>
            <w:tcW w:w="964" w:type="dxa"/>
          </w:tcPr>
          <w:p w:rsidR="004C16C6" w:rsidRDefault="004C16C6">
            <w:pPr>
              <w:pStyle w:val="ConsPlusNormal"/>
              <w:jc w:val="center"/>
            </w:pPr>
            <w:r>
              <w:t>14</w:t>
            </w:r>
          </w:p>
        </w:tc>
      </w:tr>
      <w:tr w:rsidR="004C16C6">
        <w:tc>
          <w:tcPr>
            <w:tcW w:w="68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r>
      <w:tr w:rsidR="004C16C6">
        <w:tc>
          <w:tcPr>
            <w:tcW w:w="68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r>
      <w:tr w:rsidR="004C16C6">
        <w:tblPrEx>
          <w:tblBorders>
            <w:left w:val="nil"/>
          </w:tblBorders>
        </w:tblPrEx>
        <w:tc>
          <w:tcPr>
            <w:tcW w:w="680" w:type="dxa"/>
            <w:tcBorders>
              <w:left w:val="nil"/>
              <w:bottom w:val="nil"/>
              <w:right w:val="nil"/>
            </w:tcBorders>
          </w:tcPr>
          <w:p w:rsidR="004C16C6" w:rsidRDefault="004C16C6">
            <w:pPr>
              <w:pStyle w:val="ConsPlusNormal"/>
            </w:pPr>
          </w:p>
        </w:tc>
        <w:tc>
          <w:tcPr>
            <w:tcW w:w="737" w:type="dxa"/>
            <w:tcBorders>
              <w:left w:val="nil"/>
              <w:bottom w:val="nil"/>
            </w:tcBorders>
          </w:tcPr>
          <w:p w:rsidR="004C16C6" w:rsidRDefault="004C16C6">
            <w:pPr>
              <w:pStyle w:val="ConsPlusNormal"/>
            </w:pPr>
            <w:r>
              <w:t>Итого</w:t>
            </w: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4C16C6">
        <w:tc>
          <w:tcPr>
            <w:tcW w:w="1134" w:type="dxa"/>
            <w:vMerge w:val="restart"/>
          </w:tcPr>
          <w:p w:rsidR="004C16C6" w:rsidRDefault="004C16C6">
            <w:pPr>
              <w:pStyle w:val="ConsPlusNormal"/>
              <w:jc w:val="center"/>
            </w:pPr>
            <w:r>
              <w:t>Код строки</w:t>
            </w:r>
          </w:p>
        </w:tc>
        <w:tc>
          <w:tcPr>
            <w:tcW w:w="4593" w:type="dxa"/>
            <w:gridSpan w:val="4"/>
          </w:tcPr>
          <w:p w:rsidR="004C16C6" w:rsidRDefault="004C16C6">
            <w:pPr>
              <w:pStyle w:val="ConsPlusNormal"/>
              <w:jc w:val="center"/>
            </w:pPr>
            <w:r>
              <w:t>Подлежит распределению с учетом заблокированных</w:t>
            </w:r>
          </w:p>
        </w:tc>
        <w:tc>
          <w:tcPr>
            <w:tcW w:w="3288" w:type="dxa"/>
            <w:vMerge w:val="restart"/>
          </w:tcPr>
          <w:p w:rsidR="004C16C6" w:rsidRDefault="004C16C6">
            <w:pPr>
              <w:pStyle w:val="ConsPlusNormal"/>
              <w:jc w:val="center"/>
            </w:pPr>
            <w:r>
              <w:t>Примечание</w:t>
            </w:r>
          </w:p>
        </w:tc>
      </w:tr>
      <w:tr w:rsidR="004C16C6">
        <w:tc>
          <w:tcPr>
            <w:tcW w:w="1134" w:type="dxa"/>
            <w:vMerge/>
          </w:tcPr>
          <w:p w:rsidR="004C16C6" w:rsidRDefault="004C16C6">
            <w:pPr>
              <w:pStyle w:val="ConsPlusNormal"/>
            </w:pPr>
          </w:p>
        </w:tc>
        <w:tc>
          <w:tcPr>
            <w:tcW w:w="1191" w:type="dxa"/>
          </w:tcPr>
          <w:p w:rsidR="004C16C6" w:rsidRDefault="004C16C6">
            <w:pPr>
              <w:pStyle w:val="ConsPlusNormal"/>
              <w:jc w:val="center"/>
            </w:pPr>
            <w:r>
              <w:t>на ____ год</w:t>
            </w:r>
          </w:p>
        </w:tc>
        <w:tc>
          <w:tcPr>
            <w:tcW w:w="1134" w:type="dxa"/>
          </w:tcPr>
          <w:p w:rsidR="004C16C6" w:rsidRDefault="004C16C6">
            <w:pPr>
              <w:pStyle w:val="ConsPlusNormal"/>
              <w:jc w:val="center"/>
            </w:pPr>
            <w:r>
              <w:t>на ____ год</w:t>
            </w:r>
          </w:p>
        </w:tc>
        <w:tc>
          <w:tcPr>
            <w:tcW w:w="1134" w:type="dxa"/>
          </w:tcPr>
          <w:p w:rsidR="004C16C6" w:rsidRDefault="004C16C6">
            <w:pPr>
              <w:pStyle w:val="ConsPlusNormal"/>
              <w:jc w:val="center"/>
            </w:pPr>
            <w:r>
              <w:t>на ____ год</w:t>
            </w:r>
          </w:p>
        </w:tc>
        <w:tc>
          <w:tcPr>
            <w:tcW w:w="1134" w:type="dxa"/>
          </w:tcPr>
          <w:p w:rsidR="004C16C6" w:rsidRDefault="004C16C6">
            <w:pPr>
              <w:pStyle w:val="ConsPlusNormal"/>
              <w:jc w:val="center"/>
            </w:pPr>
            <w:r>
              <w:t>на ____ год</w:t>
            </w:r>
          </w:p>
        </w:tc>
        <w:tc>
          <w:tcPr>
            <w:tcW w:w="3288" w:type="dxa"/>
            <w:vMerge/>
          </w:tcPr>
          <w:p w:rsidR="004C16C6" w:rsidRDefault="004C16C6">
            <w:pPr>
              <w:pStyle w:val="ConsPlusNormal"/>
            </w:pPr>
          </w:p>
        </w:tc>
      </w:tr>
      <w:tr w:rsidR="004C16C6">
        <w:tblPrEx>
          <w:tblBorders>
            <w:left w:val="nil"/>
          </w:tblBorders>
        </w:tblPrEx>
        <w:tc>
          <w:tcPr>
            <w:tcW w:w="1134" w:type="dxa"/>
            <w:tcBorders>
              <w:left w:val="nil"/>
            </w:tcBorders>
          </w:tcPr>
          <w:p w:rsidR="004C16C6" w:rsidRDefault="004C16C6">
            <w:pPr>
              <w:pStyle w:val="ConsPlusNormal"/>
              <w:jc w:val="center"/>
            </w:pPr>
            <w:r>
              <w:t>2</w:t>
            </w:r>
          </w:p>
        </w:tc>
        <w:tc>
          <w:tcPr>
            <w:tcW w:w="1191" w:type="dxa"/>
          </w:tcPr>
          <w:p w:rsidR="004C16C6" w:rsidRDefault="004C16C6">
            <w:pPr>
              <w:pStyle w:val="ConsPlusNormal"/>
              <w:jc w:val="center"/>
            </w:pPr>
            <w:r>
              <w:t>15</w:t>
            </w:r>
          </w:p>
        </w:tc>
        <w:tc>
          <w:tcPr>
            <w:tcW w:w="1134" w:type="dxa"/>
          </w:tcPr>
          <w:p w:rsidR="004C16C6" w:rsidRDefault="004C16C6">
            <w:pPr>
              <w:pStyle w:val="ConsPlusNormal"/>
              <w:jc w:val="center"/>
            </w:pPr>
            <w:r>
              <w:t>16</w:t>
            </w:r>
          </w:p>
        </w:tc>
        <w:tc>
          <w:tcPr>
            <w:tcW w:w="1134" w:type="dxa"/>
          </w:tcPr>
          <w:p w:rsidR="004C16C6" w:rsidRDefault="004C16C6">
            <w:pPr>
              <w:pStyle w:val="ConsPlusNormal"/>
              <w:jc w:val="center"/>
            </w:pPr>
            <w:r>
              <w:t>17</w:t>
            </w:r>
          </w:p>
        </w:tc>
        <w:tc>
          <w:tcPr>
            <w:tcW w:w="1134" w:type="dxa"/>
          </w:tcPr>
          <w:p w:rsidR="004C16C6" w:rsidRDefault="004C16C6">
            <w:pPr>
              <w:pStyle w:val="ConsPlusNormal"/>
              <w:jc w:val="center"/>
            </w:pPr>
            <w:r>
              <w:t>18</w:t>
            </w:r>
          </w:p>
        </w:tc>
        <w:tc>
          <w:tcPr>
            <w:tcW w:w="3288" w:type="dxa"/>
          </w:tcPr>
          <w:p w:rsidR="004C16C6" w:rsidRDefault="004C16C6">
            <w:pPr>
              <w:pStyle w:val="ConsPlusNormal"/>
              <w:jc w:val="center"/>
            </w:pPr>
            <w:r>
              <w:t>19</w:t>
            </w:r>
          </w:p>
        </w:tc>
      </w:tr>
      <w:tr w:rsidR="004C16C6">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3288" w:type="dxa"/>
          </w:tcPr>
          <w:p w:rsidR="004C16C6" w:rsidRDefault="004C16C6">
            <w:pPr>
              <w:pStyle w:val="ConsPlusNormal"/>
            </w:pPr>
          </w:p>
        </w:tc>
      </w:tr>
      <w:tr w:rsidR="004C16C6">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3288" w:type="dxa"/>
          </w:tcPr>
          <w:p w:rsidR="004C16C6" w:rsidRDefault="004C16C6">
            <w:pPr>
              <w:pStyle w:val="ConsPlusNormal"/>
            </w:pPr>
          </w:p>
        </w:tc>
      </w:tr>
      <w:tr w:rsidR="004C16C6">
        <w:tblPrEx>
          <w:tblBorders>
            <w:right w:val="nil"/>
          </w:tblBorders>
        </w:tblPrEx>
        <w:tc>
          <w:tcPr>
            <w:tcW w:w="1134" w:type="dxa"/>
          </w:tcPr>
          <w:p w:rsidR="004C16C6" w:rsidRDefault="004C16C6">
            <w:pPr>
              <w:pStyle w:val="ConsPlusNormal"/>
              <w:jc w:val="center"/>
            </w:pPr>
            <w:r>
              <w:t>X</w:t>
            </w: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328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0531754,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на "__" __________ 20__ г.</w:t>
      </w:r>
    </w:p>
    <w:p w:rsidR="004C16C6" w:rsidRDefault="004C16C6">
      <w:pPr>
        <w:pStyle w:val="ConsPlusNonformat"/>
        <w:jc w:val="both"/>
      </w:pPr>
    </w:p>
    <w:p w:rsidR="004C16C6" w:rsidRDefault="004C16C6">
      <w:pPr>
        <w:pStyle w:val="ConsPlusNonformat"/>
        <w:jc w:val="both"/>
      </w:pPr>
      <w:r>
        <w:t xml:space="preserve">                2. Доведенные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4C16C6">
        <w:tc>
          <w:tcPr>
            <w:tcW w:w="2041"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794" w:type="dxa"/>
            <w:vMerge w:val="restart"/>
          </w:tcPr>
          <w:p w:rsidR="004C16C6" w:rsidRDefault="004C16C6">
            <w:pPr>
              <w:pStyle w:val="ConsPlusNormal"/>
              <w:jc w:val="center"/>
            </w:pPr>
            <w:r>
              <w:t>Код по БК</w:t>
            </w:r>
          </w:p>
        </w:tc>
        <w:tc>
          <w:tcPr>
            <w:tcW w:w="794" w:type="dxa"/>
            <w:vMerge w:val="restart"/>
          </w:tcPr>
          <w:p w:rsidR="004C16C6" w:rsidRDefault="004C16C6">
            <w:pPr>
              <w:pStyle w:val="ConsPlusNormal"/>
              <w:jc w:val="center"/>
            </w:pPr>
            <w:r>
              <w:t>Код строки</w:t>
            </w:r>
          </w:p>
        </w:tc>
        <w:tc>
          <w:tcPr>
            <w:tcW w:w="2720" w:type="dxa"/>
            <w:gridSpan w:val="4"/>
          </w:tcPr>
          <w:p w:rsidR="004C16C6" w:rsidRDefault="004C16C6">
            <w:pPr>
              <w:pStyle w:val="ConsPlusNormal"/>
              <w:jc w:val="center"/>
            </w:pPr>
            <w:r>
              <w:t>Получено</w:t>
            </w:r>
          </w:p>
        </w:tc>
        <w:tc>
          <w:tcPr>
            <w:tcW w:w="2720" w:type="dxa"/>
            <w:gridSpan w:val="4"/>
          </w:tcPr>
          <w:p w:rsidR="004C16C6" w:rsidRDefault="004C16C6">
            <w:pPr>
              <w:pStyle w:val="ConsPlusNormal"/>
              <w:jc w:val="center"/>
            </w:pPr>
            <w:r>
              <w:t>Распределено</w:t>
            </w:r>
          </w:p>
        </w:tc>
      </w:tr>
      <w:tr w:rsidR="004C16C6">
        <w:tc>
          <w:tcPr>
            <w:tcW w:w="2041" w:type="dxa"/>
            <w:vMerge/>
          </w:tcPr>
          <w:p w:rsidR="004C16C6" w:rsidRDefault="004C16C6">
            <w:pPr>
              <w:pStyle w:val="ConsPlusNormal"/>
            </w:pPr>
          </w:p>
        </w:tc>
        <w:tc>
          <w:tcPr>
            <w:tcW w:w="794" w:type="dxa"/>
            <w:vMerge/>
          </w:tcPr>
          <w:p w:rsidR="004C16C6" w:rsidRDefault="004C16C6">
            <w:pPr>
              <w:pStyle w:val="ConsPlusNormal"/>
            </w:pPr>
          </w:p>
        </w:tc>
        <w:tc>
          <w:tcPr>
            <w:tcW w:w="794" w:type="dxa"/>
            <w:vMerge/>
          </w:tcPr>
          <w:p w:rsidR="004C16C6" w:rsidRDefault="004C16C6">
            <w:pPr>
              <w:pStyle w:val="ConsPlusNormal"/>
            </w:pP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r>
      <w:tr w:rsidR="004C16C6">
        <w:tc>
          <w:tcPr>
            <w:tcW w:w="2041"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794" w:type="dxa"/>
          </w:tcPr>
          <w:p w:rsidR="004C16C6" w:rsidRDefault="004C16C6">
            <w:pPr>
              <w:pStyle w:val="ConsPlusNormal"/>
              <w:jc w:val="center"/>
            </w:pPr>
            <w:r>
              <w:t>3</w:t>
            </w:r>
          </w:p>
        </w:tc>
        <w:tc>
          <w:tcPr>
            <w:tcW w:w="680" w:type="dxa"/>
          </w:tcPr>
          <w:p w:rsidR="004C16C6" w:rsidRDefault="004C16C6">
            <w:pPr>
              <w:pStyle w:val="ConsPlusNormal"/>
              <w:jc w:val="center"/>
            </w:pPr>
            <w:r>
              <w:t>4</w:t>
            </w:r>
          </w:p>
        </w:tc>
        <w:tc>
          <w:tcPr>
            <w:tcW w:w="680"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680" w:type="dxa"/>
          </w:tcPr>
          <w:p w:rsidR="004C16C6" w:rsidRDefault="004C16C6">
            <w:pPr>
              <w:pStyle w:val="ConsPlusNormal"/>
              <w:jc w:val="center"/>
            </w:pPr>
            <w:r>
              <w:t>11</w:t>
            </w:r>
          </w:p>
        </w:tc>
      </w:tr>
      <w:tr w:rsidR="004C16C6">
        <w:tc>
          <w:tcPr>
            <w:tcW w:w="204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r>
      <w:tr w:rsidR="004C16C6">
        <w:tc>
          <w:tcPr>
            <w:tcW w:w="204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r>
      <w:tr w:rsidR="004C16C6">
        <w:tc>
          <w:tcPr>
            <w:tcW w:w="2041" w:type="dxa"/>
            <w:tcBorders>
              <w:bottom w:val="nil"/>
              <w:right w:val="nil"/>
            </w:tcBorders>
          </w:tcPr>
          <w:p w:rsidR="004C16C6" w:rsidRDefault="004C16C6">
            <w:pPr>
              <w:pStyle w:val="ConsPlusNormal"/>
            </w:pPr>
          </w:p>
        </w:tc>
        <w:tc>
          <w:tcPr>
            <w:tcW w:w="794" w:type="dxa"/>
            <w:tcBorders>
              <w:left w:val="nil"/>
              <w:bottom w:val="nil"/>
              <w:right w:val="nil"/>
            </w:tcBorders>
          </w:tcPr>
          <w:p w:rsidR="004C16C6" w:rsidRDefault="004C16C6">
            <w:pPr>
              <w:pStyle w:val="ConsPlusNormal"/>
            </w:pPr>
          </w:p>
        </w:tc>
        <w:tc>
          <w:tcPr>
            <w:tcW w:w="794" w:type="dxa"/>
            <w:tcBorders>
              <w:left w:val="nil"/>
              <w:bottom w:val="nil"/>
            </w:tcBorders>
          </w:tcPr>
          <w:p w:rsidR="004C16C6" w:rsidRDefault="004C16C6">
            <w:pPr>
              <w:pStyle w:val="ConsPlusNormal"/>
              <w:jc w:val="right"/>
            </w:pPr>
            <w:r>
              <w:t>Итого</w:t>
            </w: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4C16C6">
        <w:tc>
          <w:tcPr>
            <w:tcW w:w="758" w:type="dxa"/>
            <w:vMerge w:val="restart"/>
          </w:tcPr>
          <w:p w:rsidR="004C16C6" w:rsidRDefault="004C16C6">
            <w:pPr>
              <w:pStyle w:val="ConsPlusNormal"/>
              <w:jc w:val="center"/>
            </w:pPr>
            <w:r>
              <w:t>Код строки</w:t>
            </w:r>
          </w:p>
        </w:tc>
        <w:tc>
          <w:tcPr>
            <w:tcW w:w="3032" w:type="dxa"/>
            <w:gridSpan w:val="4"/>
          </w:tcPr>
          <w:p w:rsidR="004C16C6" w:rsidRDefault="004C16C6">
            <w:pPr>
              <w:pStyle w:val="ConsPlusNormal"/>
              <w:jc w:val="center"/>
            </w:pPr>
            <w:r>
              <w:t>Заблокировано</w:t>
            </w:r>
          </w:p>
        </w:tc>
        <w:tc>
          <w:tcPr>
            <w:tcW w:w="3033" w:type="dxa"/>
            <w:gridSpan w:val="4"/>
          </w:tcPr>
          <w:p w:rsidR="004C16C6" w:rsidRDefault="004C16C6">
            <w:pPr>
              <w:pStyle w:val="ConsPlusNormal"/>
              <w:jc w:val="center"/>
            </w:pPr>
            <w:r>
              <w:t>Подлежит распределению с учетом заблокированных</w:t>
            </w:r>
          </w:p>
        </w:tc>
        <w:tc>
          <w:tcPr>
            <w:tcW w:w="2211" w:type="dxa"/>
            <w:vMerge w:val="restart"/>
          </w:tcPr>
          <w:p w:rsidR="004C16C6" w:rsidRDefault="004C16C6">
            <w:pPr>
              <w:pStyle w:val="ConsPlusNormal"/>
              <w:jc w:val="center"/>
            </w:pPr>
            <w:r>
              <w:t>Примечание</w:t>
            </w:r>
          </w:p>
        </w:tc>
      </w:tr>
      <w:tr w:rsidR="004C16C6">
        <w:tc>
          <w:tcPr>
            <w:tcW w:w="758" w:type="dxa"/>
            <w:vMerge/>
          </w:tcPr>
          <w:p w:rsidR="004C16C6" w:rsidRDefault="004C16C6">
            <w:pPr>
              <w:pStyle w:val="ConsPlusNormal"/>
            </w:pPr>
          </w:p>
        </w:tc>
        <w:tc>
          <w:tcPr>
            <w:tcW w:w="758" w:type="dxa"/>
          </w:tcPr>
          <w:p w:rsidR="004C16C6" w:rsidRDefault="004C16C6">
            <w:pPr>
              <w:pStyle w:val="ConsPlusNormal"/>
              <w:jc w:val="center"/>
            </w:pPr>
            <w:r>
              <w:t>на ____ год</w:t>
            </w:r>
          </w:p>
        </w:tc>
        <w:tc>
          <w:tcPr>
            <w:tcW w:w="758" w:type="dxa"/>
          </w:tcPr>
          <w:p w:rsidR="004C16C6" w:rsidRDefault="004C16C6">
            <w:pPr>
              <w:pStyle w:val="ConsPlusNormal"/>
              <w:jc w:val="center"/>
            </w:pPr>
            <w:r>
              <w:t>на ____ год</w:t>
            </w:r>
          </w:p>
        </w:tc>
        <w:tc>
          <w:tcPr>
            <w:tcW w:w="758" w:type="dxa"/>
          </w:tcPr>
          <w:p w:rsidR="004C16C6" w:rsidRDefault="004C16C6">
            <w:pPr>
              <w:pStyle w:val="ConsPlusNormal"/>
              <w:jc w:val="center"/>
            </w:pPr>
            <w:r>
              <w:t>на ____ год</w:t>
            </w:r>
          </w:p>
        </w:tc>
        <w:tc>
          <w:tcPr>
            <w:tcW w:w="758" w:type="dxa"/>
          </w:tcPr>
          <w:p w:rsidR="004C16C6" w:rsidRDefault="004C16C6">
            <w:pPr>
              <w:pStyle w:val="ConsPlusNormal"/>
              <w:jc w:val="center"/>
            </w:pPr>
            <w:r>
              <w:t>на ____ год</w:t>
            </w:r>
          </w:p>
        </w:tc>
        <w:tc>
          <w:tcPr>
            <w:tcW w:w="758" w:type="dxa"/>
          </w:tcPr>
          <w:p w:rsidR="004C16C6" w:rsidRDefault="004C16C6">
            <w:pPr>
              <w:pStyle w:val="ConsPlusNormal"/>
              <w:jc w:val="center"/>
            </w:pPr>
            <w:r>
              <w:t>на ____ год</w:t>
            </w:r>
          </w:p>
        </w:tc>
        <w:tc>
          <w:tcPr>
            <w:tcW w:w="758" w:type="dxa"/>
          </w:tcPr>
          <w:p w:rsidR="004C16C6" w:rsidRDefault="004C16C6">
            <w:pPr>
              <w:pStyle w:val="ConsPlusNormal"/>
              <w:jc w:val="center"/>
            </w:pPr>
            <w:r>
              <w:t>на ____ год</w:t>
            </w:r>
          </w:p>
        </w:tc>
        <w:tc>
          <w:tcPr>
            <w:tcW w:w="758" w:type="dxa"/>
          </w:tcPr>
          <w:p w:rsidR="004C16C6" w:rsidRDefault="004C16C6">
            <w:pPr>
              <w:pStyle w:val="ConsPlusNormal"/>
              <w:jc w:val="center"/>
            </w:pPr>
            <w:r>
              <w:t>на ____ год</w:t>
            </w:r>
          </w:p>
        </w:tc>
        <w:tc>
          <w:tcPr>
            <w:tcW w:w="759" w:type="dxa"/>
          </w:tcPr>
          <w:p w:rsidR="004C16C6" w:rsidRDefault="004C16C6">
            <w:pPr>
              <w:pStyle w:val="ConsPlusNormal"/>
              <w:jc w:val="center"/>
            </w:pPr>
            <w:r>
              <w:t>на ____ год</w:t>
            </w:r>
          </w:p>
        </w:tc>
        <w:tc>
          <w:tcPr>
            <w:tcW w:w="2211" w:type="dxa"/>
            <w:vMerge/>
          </w:tcPr>
          <w:p w:rsidR="004C16C6" w:rsidRDefault="004C16C6">
            <w:pPr>
              <w:pStyle w:val="ConsPlusNormal"/>
            </w:pPr>
          </w:p>
        </w:tc>
      </w:tr>
      <w:tr w:rsidR="004C16C6">
        <w:tc>
          <w:tcPr>
            <w:tcW w:w="758" w:type="dxa"/>
          </w:tcPr>
          <w:p w:rsidR="004C16C6" w:rsidRDefault="004C16C6">
            <w:pPr>
              <w:pStyle w:val="ConsPlusNormal"/>
              <w:jc w:val="center"/>
            </w:pPr>
            <w:r>
              <w:t>3</w:t>
            </w:r>
          </w:p>
        </w:tc>
        <w:tc>
          <w:tcPr>
            <w:tcW w:w="758" w:type="dxa"/>
          </w:tcPr>
          <w:p w:rsidR="004C16C6" w:rsidRDefault="004C16C6">
            <w:pPr>
              <w:pStyle w:val="ConsPlusNormal"/>
              <w:jc w:val="center"/>
            </w:pPr>
            <w:r>
              <w:t>12</w:t>
            </w:r>
          </w:p>
        </w:tc>
        <w:tc>
          <w:tcPr>
            <w:tcW w:w="758" w:type="dxa"/>
          </w:tcPr>
          <w:p w:rsidR="004C16C6" w:rsidRDefault="004C16C6">
            <w:pPr>
              <w:pStyle w:val="ConsPlusNormal"/>
              <w:jc w:val="center"/>
            </w:pPr>
            <w:r>
              <w:t>13</w:t>
            </w:r>
          </w:p>
        </w:tc>
        <w:tc>
          <w:tcPr>
            <w:tcW w:w="758" w:type="dxa"/>
          </w:tcPr>
          <w:p w:rsidR="004C16C6" w:rsidRDefault="004C16C6">
            <w:pPr>
              <w:pStyle w:val="ConsPlusNormal"/>
              <w:jc w:val="center"/>
            </w:pPr>
            <w:r>
              <w:t>14</w:t>
            </w:r>
          </w:p>
        </w:tc>
        <w:tc>
          <w:tcPr>
            <w:tcW w:w="758" w:type="dxa"/>
          </w:tcPr>
          <w:p w:rsidR="004C16C6" w:rsidRDefault="004C16C6">
            <w:pPr>
              <w:pStyle w:val="ConsPlusNormal"/>
              <w:jc w:val="center"/>
            </w:pPr>
            <w:r>
              <w:t>15</w:t>
            </w:r>
          </w:p>
        </w:tc>
        <w:tc>
          <w:tcPr>
            <w:tcW w:w="758" w:type="dxa"/>
          </w:tcPr>
          <w:p w:rsidR="004C16C6" w:rsidRDefault="004C16C6">
            <w:pPr>
              <w:pStyle w:val="ConsPlusNormal"/>
              <w:jc w:val="center"/>
            </w:pPr>
            <w:r>
              <w:t>16</w:t>
            </w:r>
          </w:p>
        </w:tc>
        <w:tc>
          <w:tcPr>
            <w:tcW w:w="758" w:type="dxa"/>
          </w:tcPr>
          <w:p w:rsidR="004C16C6" w:rsidRDefault="004C16C6">
            <w:pPr>
              <w:pStyle w:val="ConsPlusNormal"/>
              <w:jc w:val="center"/>
            </w:pPr>
            <w:r>
              <w:t>17</w:t>
            </w:r>
          </w:p>
        </w:tc>
        <w:tc>
          <w:tcPr>
            <w:tcW w:w="758" w:type="dxa"/>
          </w:tcPr>
          <w:p w:rsidR="004C16C6" w:rsidRDefault="004C16C6">
            <w:pPr>
              <w:pStyle w:val="ConsPlusNormal"/>
              <w:jc w:val="center"/>
            </w:pPr>
            <w:r>
              <w:t>18</w:t>
            </w:r>
          </w:p>
        </w:tc>
        <w:tc>
          <w:tcPr>
            <w:tcW w:w="759" w:type="dxa"/>
          </w:tcPr>
          <w:p w:rsidR="004C16C6" w:rsidRDefault="004C16C6">
            <w:pPr>
              <w:pStyle w:val="ConsPlusNormal"/>
              <w:jc w:val="center"/>
            </w:pPr>
            <w:r>
              <w:t>19</w:t>
            </w:r>
          </w:p>
        </w:tc>
        <w:tc>
          <w:tcPr>
            <w:tcW w:w="2211" w:type="dxa"/>
          </w:tcPr>
          <w:p w:rsidR="004C16C6" w:rsidRDefault="004C16C6">
            <w:pPr>
              <w:pStyle w:val="ConsPlusNormal"/>
              <w:jc w:val="center"/>
            </w:pPr>
            <w:r>
              <w:t>20</w:t>
            </w:r>
          </w:p>
        </w:tc>
      </w:tr>
      <w:tr w:rsidR="004C16C6">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9" w:type="dxa"/>
          </w:tcPr>
          <w:p w:rsidR="004C16C6" w:rsidRDefault="004C16C6">
            <w:pPr>
              <w:pStyle w:val="ConsPlusNormal"/>
            </w:pPr>
          </w:p>
        </w:tc>
        <w:tc>
          <w:tcPr>
            <w:tcW w:w="2211" w:type="dxa"/>
          </w:tcPr>
          <w:p w:rsidR="004C16C6" w:rsidRDefault="004C16C6">
            <w:pPr>
              <w:pStyle w:val="ConsPlusNormal"/>
            </w:pPr>
          </w:p>
        </w:tc>
      </w:tr>
      <w:tr w:rsidR="004C16C6">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9" w:type="dxa"/>
          </w:tcPr>
          <w:p w:rsidR="004C16C6" w:rsidRDefault="004C16C6">
            <w:pPr>
              <w:pStyle w:val="ConsPlusNormal"/>
            </w:pPr>
          </w:p>
        </w:tc>
        <w:tc>
          <w:tcPr>
            <w:tcW w:w="2211" w:type="dxa"/>
          </w:tcPr>
          <w:p w:rsidR="004C16C6" w:rsidRDefault="004C16C6">
            <w:pPr>
              <w:pStyle w:val="ConsPlusNormal"/>
            </w:pPr>
          </w:p>
        </w:tc>
      </w:tr>
      <w:tr w:rsidR="004C16C6">
        <w:tblPrEx>
          <w:tblBorders>
            <w:right w:val="nil"/>
          </w:tblBorders>
        </w:tblPrEx>
        <w:tc>
          <w:tcPr>
            <w:tcW w:w="758" w:type="dxa"/>
          </w:tcPr>
          <w:p w:rsidR="004C16C6" w:rsidRDefault="004C16C6">
            <w:pPr>
              <w:pStyle w:val="ConsPlusNormal"/>
              <w:jc w:val="center"/>
            </w:pPr>
            <w:r>
              <w:t>X</w:t>
            </w: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8" w:type="dxa"/>
          </w:tcPr>
          <w:p w:rsidR="004C16C6" w:rsidRDefault="004C16C6">
            <w:pPr>
              <w:pStyle w:val="ConsPlusNormal"/>
            </w:pPr>
          </w:p>
        </w:tc>
        <w:tc>
          <w:tcPr>
            <w:tcW w:w="759" w:type="dxa"/>
          </w:tcPr>
          <w:p w:rsidR="004C16C6" w:rsidRDefault="004C16C6">
            <w:pPr>
              <w:pStyle w:val="ConsPlusNormal"/>
            </w:pPr>
          </w:p>
        </w:tc>
        <w:tc>
          <w:tcPr>
            <w:tcW w:w="221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lastRenderedPageBreak/>
        <w:t xml:space="preserve">           2.2. Лимиты бюджетных обязательств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4C16C6">
        <w:tc>
          <w:tcPr>
            <w:tcW w:w="1984"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794" w:type="dxa"/>
            <w:vMerge w:val="restart"/>
          </w:tcPr>
          <w:p w:rsidR="004C16C6" w:rsidRDefault="004C16C6">
            <w:pPr>
              <w:pStyle w:val="ConsPlusNormal"/>
              <w:jc w:val="center"/>
            </w:pPr>
            <w:r>
              <w:t>Код по БК</w:t>
            </w:r>
          </w:p>
        </w:tc>
        <w:tc>
          <w:tcPr>
            <w:tcW w:w="964" w:type="dxa"/>
            <w:vMerge w:val="restart"/>
          </w:tcPr>
          <w:p w:rsidR="004C16C6" w:rsidRDefault="004C16C6">
            <w:pPr>
              <w:pStyle w:val="ConsPlusNormal"/>
              <w:jc w:val="center"/>
            </w:pPr>
            <w:r>
              <w:t>Код строки</w:t>
            </w:r>
          </w:p>
        </w:tc>
        <w:tc>
          <w:tcPr>
            <w:tcW w:w="1700" w:type="dxa"/>
            <w:gridSpan w:val="2"/>
          </w:tcPr>
          <w:p w:rsidR="004C16C6" w:rsidRDefault="004C16C6">
            <w:pPr>
              <w:pStyle w:val="ConsPlusNormal"/>
              <w:jc w:val="center"/>
            </w:pPr>
            <w:r>
              <w:t>Получено</w:t>
            </w:r>
          </w:p>
        </w:tc>
        <w:tc>
          <w:tcPr>
            <w:tcW w:w="1814" w:type="dxa"/>
            <w:gridSpan w:val="2"/>
          </w:tcPr>
          <w:p w:rsidR="004C16C6" w:rsidRDefault="004C16C6">
            <w:pPr>
              <w:pStyle w:val="ConsPlusNormal"/>
              <w:jc w:val="center"/>
            </w:pPr>
            <w:r>
              <w:t>Распределено</w:t>
            </w:r>
          </w:p>
        </w:tc>
        <w:tc>
          <w:tcPr>
            <w:tcW w:w="1814" w:type="dxa"/>
            <w:gridSpan w:val="2"/>
          </w:tcPr>
          <w:p w:rsidR="004C16C6" w:rsidRDefault="004C16C6">
            <w:pPr>
              <w:pStyle w:val="ConsPlusNormal"/>
              <w:jc w:val="center"/>
            </w:pPr>
            <w:r>
              <w:t>Подлежит распределению</w:t>
            </w:r>
          </w:p>
        </w:tc>
      </w:tr>
      <w:tr w:rsidR="004C16C6">
        <w:tc>
          <w:tcPr>
            <w:tcW w:w="1984" w:type="dxa"/>
            <w:vMerge/>
          </w:tcPr>
          <w:p w:rsidR="004C16C6" w:rsidRDefault="004C16C6">
            <w:pPr>
              <w:pStyle w:val="ConsPlusNormal"/>
            </w:pPr>
          </w:p>
        </w:tc>
        <w:tc>
          <w:tcPr>
            <w:tcW w:w="794" w:type="dxa"/>
            <w:vMerge/>
          </w:tcPr>
          <w:p w:rsidR="004C16C6" w:rsidRDefault="004C16C6">
            <w:pPr>
              <w:pStyle w:val="ConsPlusNormal"/>
            </w:pPr>
          </w:p>
        </w:tc>
        <w:tc>
          <w:tcPr>
            <w:tcW w:w="964"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r>
      <w:tr w:rsidR="004C16C6">
        <w:tc>
          <w:tcPr>
            <w:tcW w:w="1984"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964" w:type="dxa"/>
          </w:tcPr>
          <w:p w:rsidR="004C16C6" w:rsidRDefault="004C16C6">
            <w:pPr>
              <w:pStyle w:val="ConsPlusNormal"/>
              <w:jc w:val="center"/>
            </w:pPr>
            <w:r>
              <w:t>8</w:t>
            </w:r>
          </w:p>
        </w:tc>
        <w:tc>
          <w:tcPr>
            <w:tcW w:w="850" w:type="dxa"/>
          </w:tcPr>
          <w:p w:rsidR="004C16C6" w:rsidRDefault="004C16C6">
            <w:pPr>
              <w:pStyle w:val="ConsPlusNormal"/>
              <w:jc w:val="center"/>
            </w:pPr>
            <w:r>
              <w:t>9</w:t>
            </w:r>
          </w:p>
        </w:tc>
      </w:tr>
      <w:tr w:rsidR="004C16C6">
        <w:tc>
          <w:tcPr>
            <w:tcW w:w="1984" w:type="dxa"/>
          </w:tcPr>
          <w:p w:rsidR="004C16C6" w:rsidRDefault="004C16C6">
            <w:pPr>
              <w:pStyle w:val="ConsPlusNormal"/>
            </w:pPr>
          </w:p>
        </w:tc>
        <w:tc>
          <w:tcPr>
            <w:tcW w:w="79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r>
      <w:tr w:rsidR="004C16C6">
        <w:tc>
          <w:tcPr>
            <w:tcW w:w="1984" w:type="dxa"/>
          </w:tcPr>
          <w:p w:rsidR="004C16C6" w:rsidRDefault="004C16C6">
            <w:pPr>
              <w:pStyle w:val="ConsPlusNormal"/>
            </w:pPr>
          </w:p>
        </w:tc>
        <w:tc>
          <w:tcPr>
            <w:tcW w:w="79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r>
      <w:tr w:rsidR="004C16C6">
        <w:tc>
          <w:tcPr>
            <w:tcW w:w="1984" w:type="dxa"/>
            <w:tcBorders>
              <w:bottom w:val="nil"/>
              <w:right w:val="nil"/>
            </w:tcBorders>
          </w:tcPr>
          <w:p w:rsidR="004C16C6" w:rsidRDefault="004C16C6">
            <w:pPr>
              <w:pStyle w:val="ConsPlusNormal"/>
            </w:pPr>
          </w:p>
        </w:tc>
        <w:tc>
          <w:tcPr>
            <w:tcW w:w="794" w:type="dxa"/>
            <w:tcBorders>
              <w:left w:val="nil"/>
              <w:bottom w:val="nil"/>
              <w:right w:val="nil"/>
            </w:tcBorders>
          </w:tcPr>
          <w:p w:rsidR="004C16C6" w:rsidRDefault="004C16C6">
            <w:pPr>
              <w:pStyle w:val="ConsPlusNormal"/>
            </w:pPr>
          </w:p>
        </w:tc>
        <w:tc>
          <w:tcPr>
            <w:tcW w:w="964" w:type="dxa"/>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4C16C6">
        <w:tc>
          <w:tcPr>
            <w:tcW w:w="1020" w:type="dxa"/>
            <w:vMerge w:val="restart"/>
          </w:tcPr>
          <w:p w:rsidR="004C16C6" w:rsidRDefault="004C16C6">
            <w:pPr>
              <w:pStyle w:val="ConsPlusNormal"/>
              <w:jc w:val="center"/>
            </w:pPr>
            <w:r>
              <w:t>Код строки</w:t>
            </w:r>
          </w:p>
        </w:tc>
        <w:tc>
          <w:tcPr>
            <w:tcW w:w="2211" w:type="dxa"/>
            <w:gridSpan w:val="2"/>
          </w:tcPr>
          <w:p w:rsidR="004C16C6" w:rsidRDefault="004C16C6">
            <w:pPr>
              <w:pStyle w:val="ConsPlusNormal"/>
              <w:jc w:val="center"/>
            </w:pPr>
            <w:r>
              <w:t>Заблокировано</w:t>
            </w:r>
          </w:p>
        </w:tc>
        <w:tc>
          <w:tcPr>
            <w:tcW w:w="2097" w:type="dxa"/>
            <w:gridSpan w:val="2"/>
          </w:tcPr>
          <w:p w:rsidR="004C16C6" w:rsidRDefault="004C16C6">
            <w:pPr>
              <w:pStyle w:val="ConsPlusNormal"/>
              <w:jc w:val="center"/>
            </w:pPr>
            <w:r>
              <w:t>Подлежит распределению с учетом блокировки</w:t>
            </w:r>
          </w:p>
        </w:tc>
        <w:tc>
          <w:tcPr>
            <w:tcW w:w="3742" w:type="dxa"/>
            <w:vMerge w:val="restart"/>
          </w:tcPr>
          <w:p w:rsidR="004C16C6" w:rsidRDefault="004C16C6">
            <w:pPr>
              <w:pStyle w:val="ConsPlusNormal"/>
              <w:jc w:val="center"/>
            </w:pPr>
            <w:r>
              <w:t>Примечание</w:t>
            </w:r>
          </w:p>
        </w:tc>
      </w:tr>
      <w:tr w:rsidR="004C16C6">
        <w:tc>
          <w:tcPr>
            <w:tcW w:w="1020" w:type="dxa"/>
            <w:vMerge/>
          </w:tcPr>
          <w:p w:rsidR="004C16C6" w:rsidRDefault="004C16C6">
            <w:pPr>
              <w:pStyle w:val="ConsPlusNormal"/>
            </w:pPr>
          </w:p>
        </w:tc>
        <w:tc>
          <w:tcPr>
            <w:tcW w:w="1191"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1077"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3742" w:type="dxa"/>
            <w:vMerge/>
          </w:tcPr>
          <w:p w:rsidR="004C16C6" w:rsidRDefault="004C16C6">
            <w:pPr>
              <w:pStyle w:val="ConsPlusNormal"/>
            </w:pPr>
          </w:p>
        </w:tc>
      </w:tr>
      <w:tr w:rsidR="004C16C6">
        <w:tc>
          <w:tcPr>
            <w:tcW w:w="1020" w:type="dxa"/>
          </w:tcPr>
          <w:p w:rsidR="004C16C6" w:rsidRDefault="004C16C6">
            <w:pPr>
              <w:pStyle w:val="ConsPlusNormal"/>
              <w:jc w:val="center"/>
            </w:pPr>
            <w:r>
              <w:t>3</w:t>
            </w:r>
          </w:p>
        </w:tc>
        <w:tc>
          <w:tcPr>
            <w:tcW w:w="1191" w:type="dxa"/>
          </w:tcPr>
          <w:p w:rsidR="004C16C6" w:rsidRDefault="004C16C6">
            <w:pPr>
              <w:pStyle w:val="ConsPlusNormal"/>
              <w:jc w:val="center"/>
            </w:pPr>
            <w:r>
              <w:t>10</w:t>
            </w:r>
          </w:p>
        </w:tc>
        <w:tc>
          <w:tcPr>
            <w:tcW w:w="1020" w:type="dxa"/>
          </w:tcPr>
          <w:p w:rsidR="004C16C6" w:rsidRDefault="004C16C6">
            <w:pPr>
              <w:pStyle w:val="ConsPlusNormal"/>
              <w:jc w:val="center"/>
            </w:pPr>
            <w:r>
              <w:t>11</w:t>
            </w:r>
          </w:p>
        </w:tc>
        <w:tc>
          <w:tcPr>
            <w:tcW w:w="1077" w:type="dxa"/>
          </w:tcPr>
          <w:p w:rsidR="004C16C6" w:rsidRDefault="004C16C6">
            <w:pPr>
              <w:pStyle w:val="ConsPlusNormal"/>
              <w:jc w:val="center"/>
            </w:pPr>
            <w:r>
              <w:t>12</w:t>
            </w:r>
          </w:p>
        </w:tc>
        <w:tc>
          <w:tcPr>
            <w:tcW w:w="1020" w:type="dxa"/>
          </w:tcPr>
          <w:p w:rsidR="004C16C6" w:rsidRDefault="004C16C6">
            <w:pPr>
              <w:pStyle w:val="ConsPlusNormal"/>
              <w:jc w:val="center"/>
            </w:pPr>
            <w:r>
              <w:t>13</w:t>
            </w:r>
          </w:p>
        </w:tc>
        <w:tc>
          <w:tcPr>
            <w:tcW w:w="3742" w:type="dxa"/>
          </w:tcPr>
          <w:p w:rsidR="004C16C6" w:rsidRDefault="004C16C6">
            <w:pPr>
              <w:pStyle w:val="ConsPlusNormal"/>
              <w:jc w:val="center"/>
            </w:pPr>
            <w:r>
              <w:t>14</w:t>
            </w:r>
          </w:p>
        </w:tc>
      </w:tr>
      <w:tr w:rsidR="004C16C6">
        <w:tc>
          <w:tcPr>
            <w:tcW w:w="1020"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3742" w:type="dxa"/>
          </w:tcPr>
          <w:p w:rsidR="004C16C6" w:rsidRDefault="004C16C6">
            <w:pPr>
              <w:pStyle w:val="ConsPlusNormal"/>
            </w:pPr>
          </w:p>
        </w:tc>
      </w:tr>
      <w:tr w:rsidR="004C16C6">
        <w:tc>
          <w:tcPr>
            <w:tcW w:w="1020"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3742" w:type="dxa"/>
          </w:tcPr>
          <w:p w:rsidR="004C16C6" w:rsidRDefault="004C16C6">
            <w:pPr>
              <w:pStyle w:val="ConsPlusNormal"/>
            </w:pPr>
          </w:p>
        </w:tc>
      </w:tr>
      <w:tr w:rsidR="004C16C6">
        <w:tblPrEx>
          <w:tblBorders>
            <w:right w:val="nil"/>
          </w:tblBorders>
        </w:tblPrEx>
        <w:tc>
          <w:tcPr>
            <w:tcW w:w="1020" w:type="dxa"/>
          </w:tcPr>
          <w:p w:rsidR="004C16C6" w:rsidRDefault="004C16C6">
            <w:pPr>
              <w:pStyle w:val="ConsPlusNormal"/>
              <w:jc w:val="center"/>
            </w:pPr>
            <w:r>
              <w:t>X</w:t>
            </w:r>
          </w:p>
        </w:tc>
        <w:tc>
          <w:tcPr>
            <w:tcW w:w="1191"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3742"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Лимиты бюджетных обязательств в иностранной валюте</w:t>
      </w:r>
    </w:p>
    <w:p w:rsidR="004C16C6" w:rsidRDefault="004C16C6">
      <w:pPr>
        <w:pStyle w:val="ConsPlusNonformat"/>
        <w:jc w:val="both"/>
      </w:pPr>
      <w:r>
        <w:t xml:space="preserve">            в текущем финансовом году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4C16C6">
        <w:tc>
          <w:tcPr>
            <w:tcW w:w="1984"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794" w:type="dxa"/>
            <w:vMerge w:val="restart"/>
          </w:tcPr>
          <w:p w:rsidR="004C16C6" w:rsidRDefault="004C16C6">
            <w:pPr>
              <w:pStyle w:val="ConsPlusNormal"/>
              <w:jc w:val="center"/>
            </w:pPr>
            <w:r>
              <w:t>Код по БК</w:t>
            </w:r>
          </w:p>
        </w:tc>
        <w:tc>
          <w:tcPr>
            <w:tcW w:w="1700" w:type="dxa"/>
            <w:gridSpan w:val="2"/>
          </w:tcPr>
          <w:p w:rsidR="004C16C6" w:rsidRDefault="004C16C6">
            <w:pPr>
              <w:pStyle w:val="ConsPlusNormal"/>
              <w:jc w:val="center"/>
            </w:pPr>
            <w:r>
              <w:t>Получено</w:t>
            </w:r>
          </w:p>
        </w:tc>
        <w:tc>
          <w:tcPr>
            <w:tcW w:w="1757" w:type="dxa"/>
            <w:gridSpan w:val="2"/>
          </w:tcPr>
          <w:p w:rsidR="004C16C6" w:rsidRDefault="004C16C6">
            <w:pPr>
              <w:pStyle w:val="ConsPlusNormal"/>
              <w:jc w:val="center"/>
            </w:pPr>
            <w:r>
              <w:t>Распределено</w:t>
            </w:r>
          </w:p>
        </w:tc>
        <w:tc>
          <w:tcPr>
            <w:tcW w:w="1757" w:type="dxa"/>
            <w:gridSpan w:val="2"/>
          </w:tcPr>
          <w:p w:rsidR="004C16C6" w:rsidRDefault="004C16C6">
            <w:pPr>
              <w:pStyle w:val="ConsPlusNormal"/>
              <w:jc w:val="center"/>
            </w:pPr>
            <w:r>
              <w:t>Подлежит распределению</w:t>
            </w:r>
          </w:p>
        </w:tc>
        <w:tc>
          <w:tcPr>
            <w:tcW w:w="1077" w:type="dxa"/>
            <w:vMerge w:val="restart"/>
          </w:tcPr>
          <w:p w:rsidR="004C16C6" w:rsidRDefault="004C16C6">
            <w:pPr>
              <w:pStyle w:val="ConsPlusNormal"/>
              <w:jc w:val="center"/>
            </w:pPr>
            <w:r>
              <w:t>Примечание</w:t>
            </w:r>
          </w:p>
        </w:tc>
      </w:tr>
      <w:tr w:rsidR="004C16C6">
        <w:tc>
          <w:tcPr>
            <w:tcW w:w="1984" w:type="dxa"/>
            <w:vMerge/>
          </w:tcPr>
          <w:p w:rsidR="004C16C6" w:rsidRDefault="004C16C6">
            <w:pPr>
              <w:pStyle w:val="ConsPlusNormal"/>
            </w:pPr>
          </w:p>
        </w:tc>
        <w:tc>
          <w:tcPr>
            <w:tcW w:w="794"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1077" w:type="dxa"/>
            <w:vMerge/>
          </w:tcPr>
          <w:p w:rsidR="004C16C6" w:rsidRDefault="004C16C6">
            <w:pPr>
              <w:pStyle w:val="ConsPlusNormal"/>
            </w:pPr>
          </w:p>
        </w:tc>
      </w:tr>
      <w:tr w:rsidR="004C16C6">
        <w:tc>
          <w:tcPr>
            <w:tcW w:w="1984"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1077" w:type="dxa"/>
          </w:tcPr>
          <w:p w:rsidR="004C16C6" w:rsidRDefault="004C16C6">
            <w:pPr>
              <w:pStyle w:val="ConsPlusNormal"/>
              <w:jc w:val="center"/>
            </w:pPr>
            <w:r>
              <w:t>9</w:t>
            </w:r>
          </w:p>
        </w:tc>
      </w:tr>
      <w:tr w:rsidR="004C16C6">
        <w:tc>
          <w:tcPr>
            <w:tcW w:w="198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7" w:type="dxa"/>
          </w:tcPr>
          <w:p w:rsidR="004C16C6" w:rsidRDefault="004C16C6">
            <w:pPr>
              <w:pStyle w:val="ConsPlusNormal"/>
            </w:pPr>
          </w:p>
        </w:tc>
      </w:tr>
      <w:tr w:rsidR="004C16C6">
        <w:tc>
          <w:tcPr>
            <w:tcW w:w="198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7" w:type="dxa"/>
          </w:tcPr>
          <w:p w:rsidR="004C16C6" w:rsidRDefault="004C16C6">
            <w:pPr>
              <w:pStyle w:val="ConsPlusNormal"/>
            </w:pPr>
          </w:p>
        </w:tc>
      </w:tr>
      <w:tr w:rsidR="004C16C6">
        <w:tblPrEx>
          <w:tblBorders>
            <w:right w:val="nil"/>
          </w:tblBorders>
        </w:tblPrEx>
        <w:tc>
          <w:tcPr>
            <w:tcW w:w="1984" w:type="dxa"/>
            <w:tcBorders>
              <w:bottom w:val="nil"/>
              <w:right w:val="nil"/>
            </w:tcBorders>
          </w:tcPr>
          <w:p w:rsidR="004C16C6" w:rsidRDefault="004C16C6">
            <w:pPr>
              <w:pStyle w:val="ConsPlusNormal"/>
            </w:pPr>
          </w:p>
        </w:tc>
        <w:tc>
          <w:tcPr>
            <w:tcW w:w="794" w:type="dxa"/>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0531754, с. 3</w:t>
      </w:r>
    </w:p>
    <w:p w:rsidR="004C16C6" w:rsidRDefault="004C16C6">
      <w:pPr>
        <w:pStyle w:val="ConsPlusNonformat"/>
        <w:jc w:val="both"/>
      </w:pPr>
    </w:p>
    <w:p w:rsidR="004C16C6" w:rsidRDefault="004C16C6">
      <w:pPr>
        <w:pStyle w:val="ConsPlusNonformat"/>
        <w:jc w:val="both"/>
      </w:pPr>
      <w:r>
        <w:t xml:space="preserve">                                               Номер лицевого счета _______</w:t>
      </w:r>
    </w:p>
    <w:p w:rsidR="004C16C6" w:rsidRDefault="004C16C6">
      <w:pPr>
        <w:pStyle w:val="ConsPlusNonformat"/>
        <w:jc w:val="both"/>
      </w:pPr>
      <w:r>
        <w:t xml:space="preserve">                                               на "__" ____________ 20__ г.</w:t>
      </w:r>
    </w:p>
    <w:p w:rsidR="004C16C6" w:rsidRDefault="004C16C6">
      <w:pPr>
        <w:pStyle w:val="ConsPlusNonformat"/>
        <w:jc w:val="both"/>
      </w:pPr>
    </w:p>
    <w:p w:rsidR="004C16C6" w:rsidRDefault="004C16C6">
      <w:pPr>
        <w:pStyle w:val="ConsPlusNonformat"/>
        <w:jc w:val="both"/>
      </w:pPr>
      <w:r>
        <w:t xml:space="preserve">               3. Доведенные предельные объемы финансировани</w:t>
      </w:r>
    </w:p>
    <w:p w:rsidR="004C16C6" w:rsidRDefault="004C16C6">
      <w:pPr>
        <w:pStyle w:val="ConsPlusNonformat"/>
        <w:jc w:val="both"/>
      </w:pPr>
    </w:p>
    <w:p w:rsidR="004C16C6" w:rsidRDefault="004C16C6">
      <w:pPr>
        <w:pStyle w:val="ConsPlusNonformat"/>
        <w:jc w:val="both"/>
      </w:pPr>
      <w:r>
        <w:t xml:space="preserve">                   3.1. Предельные объемы финансирования</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C16C6">
        <w:tc>
          <w:tcPr>
            <w:tcW w:w="1247" w:type="dxa"/>
            <w:vMerge w:val="restart"/>
            <w:tcBorders>
              <w:left w:val="nil"/>
            </w:tcBorders>
          </w:tcPr>
          <w:p w:rsidR="004C16C6" w:rsidRDefault="004C16C6">
            <w:pPr>
              <w:pStyle w:val="ConsPlusNormal"/>
              <w:jc w:val="center"/>
            </w:pPr>
            <w:r>
              <w:t>Код по БК</w:t>
            </w:r>
          </w:p>
        </w:tc>
        <w:tc>
          <w:tcPr>
            <w:tcW w:w="1928" w:type="dxa"/>
            <w:gridSpan w:val="2"/>
          </w:tcPr>
          <w:p w:rsidR="004C16C6" w:rsidRDefault="004C16C6">
            <w:pPr>
              <w:pStyle w:val="ConsPlusNormal"/>
              <w:jc w:val="center"/>
            </w:pPr>
            <w:r>
              <w:t>Получено</w:t>
            </w:r>
          </w:p>
        </w:tc>
        <w:tc>
          <w:tcPr>
            <w:tcW w:w="1928" w:type="dxa"/>
            <w:gridSpan w:val="2"/>
          </w:tcPr>
          <w:p w:rsidR="004C16C6" w:rsidRDefault="004C16C6">
            <w:pPr>
              <w:pStyle w:val="ConsPlusNormal"/>
              <w:jc w:val="center"/>
            </w:pPr>
            <w:r>
              <w:t>Распределено</w:t>
            </w:r>
          </w:p>
        </w:tc>
        <w:tc>
          <w:tcPr>
            <w:tcW w:w="1984" w:type="dxa"/>
            <w:gridSpan w:val="2"/>
          </w:tcPr>
          <w:p w:rsidR="004C16C6" w:rsidRDefault="004C16C6">
            <w:pPr>
              <w:pStyle w:val="ConsPlusNormal"/>
              <w:jc w:val="center"/>
            </w:pPr>
            <w:r>
              <w:t>Подлежит распределению</w:t>
            </w:r>
          </w:p>
        </w:tc>
        <w:tc>
          <w:tcPr>
            <w:tcW w:w="1984" w:type="dxa"/>
            <w:vMerge w:val="restart"/>
          </w:tcPr>
          <w:p w:rsidR="004C16C6" w:rsidRDefault="004C16C6">
            <w:pPr>
              <w:pStyle w:val="ConsPlusNormal"/>
              <w:jc w:val="center"/>
            </w:pPr>
            <w:r>
              <w:t>Примечание</w:t>
            </w:r>
          </w:p>
        </w:tc>
      </w:tr>
      <w:tr w:rsidR="004C16C6">
        <w:tc>
          <w:tcPr>
            <w:tcW w:w="1247" w:type="dxa"/>
            <w:vMerge/>
            <w:tcBorders>
              <w:left w:val="nil"/>
            </w:tcBorders>
          </w:tcPr>
          <w:p w:rsidR="004C16C6" w:rsidRDefault="004C16C6">
            <w:pPr>
              <w:pStyle w:val="ConsPlusNormal"/>
            </w:pP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984" w:type="dxa"/>
            <w:vMerge/>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984" w:type="dxa"/>
          </w:tcPr>
          <w:p w:rsidR="004C16C6" w:rsidRDefault="004C16C6">
            <w:pPr>
              <w:pStyle w:val="ConsPlusNormal"/>
              <w:jc w:val="center"/>
            </w:pPr>
            <w:r>
              <w:t>8</w:t>
            </w:r>
          </w:p>
        </w:tc>
      </w:tr>
      <w:tr w:rsidR="004C16C6">
        <w:tc>
          <w:tcPr>
            <w:tcW w:w="1247" w:type="dxa"/>
            <w:tcBorders>
              <w:left w:val="nil"/>
            </w:tcBorders>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c>
          <w:tcPr>
            <w:tcW w:w="1247" w:type="dxa"/>
            <w:tcBorders>
              <w:left w:val="nil"/>
            </w:tcBorders>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blPrEx>
          <w:tblBorders>
            <w:right w:val="nil"/>
          </w:tblBorders>
        </w:tblPrEx>
        <w:tc>
          <w:tcPr>
            <w:tcW w:w="1247" w:type="dxa"/>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Предельные объемы финансирования за счет связанных</w:t>
      </w:r>
    </w:p>
    <w:p w:rsidR="004C16C6" w:rsidRDefault="004C16C6">
      <w:pPr>
        <w:pStyle w:val="ConsPlusNonformat"/>
        <w:jc w:val="both"/>
      </w:pPr>
      <w:r>
        <w:t xml:space="preserve">                           иностранных кредитов</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C16C6">
        <w:tc>
          <w:tcPr>
            <w:tcW w:w="1247" w:type="dxa"/>
            <w:vMerge w:val="restart"/>
            <w:tcBorders>
              <w:left w:val="nil"/>
            </w:tcBorders>
          </w:tcPr>
          <w:p w:rsidR="004C16C6" w:rsidRDefault="004C16C6">
            <w:pPr>
              <w:pStyle w:val="ConsPlusNormal"/>
              <w:jc w:val="center"/>
            </w:pPr>
            <w:r>
              <w:t>Код по БК</w:t>
            </w:r>
          </w:p>
        </w:tc>
        <w:tc>
          <w:tcPr>
            <w:tcW w:w="1928" w:type="dxa"/>
            <w:gridSpan w:val="2"/>
          </w:tcPr>
          <w:p w:rsidR="004C16C6" w:rsidRDefault="004C16C6">
            <w:pPr>
              <w:pStyle w:val="ConsPlusNormal"/>
              <w:jc w:val="center"/>
            </w:pPr>
            <w:r>
              <w:t>Получено</w:t>
            </w:r>
          </w:p>
        </w:tc>
        <w:tc>
          <w:tcPr>
            <w:tcW w:w="1928" w:type="dxa"/>
            <w:gridSpan w:val="2"/>
          </w:tcPr>
          <w:p w:rsidR="004C16C6" w:rsidRDefault="004C16C6">
            <w:pPr>
              <w:pStyle w:val="ConsPlusNormal"/>
              <w:jc w:val="center"/>
            </w:pPr>
            <w:r>
              <w:t>Распределено</w:t>
            </w:r>
          </w:p>
        </w:tc>
        <w:tc>
          <w:tcPr>
            <w:tcW w:w="1984" w:type="dxa"/>
            <w:gridSpan w:val="2"/>
          </w:tcPr>
          <w:p w:rsidR="004C16C6" w:rsidRDefault="004C16C6">
            <w:pPr>
              <w:pStyle w:val="ConsPlusNormal"/>
              <w:jc w:val="center"/>
            </w:pPr>
            <w:r>
              <w:t>Подлежит распределению</w:t>
            </w:r>
          </w:p>
        </w:tc>
        <w:tc>
          <w:tcPr>
            <w:tcW w:w="1984" w:type="dxa"/>
            <w:vMerge w:val="restart"/>
          </w:tcPr>
          <w:p w:rsidR="004C16C6" w:rsidRDefault="004C16C6">
            <w:pPr>
              <w:pStyle w:val="ConsPlusNormal"/>
              <w:jc w:val="center"/>
            </w:pPr>
            <w:r>
              <w:t>Примечание</w:t>
            </w:r>
          </w:p>
        </w:tc>
      </w:tr>
      <w:tr w:rsidR="004C16C6">
        <w:tc>
          <w:tcPr>
            <w:tcW w:w="1247" w:type="dxa"/>
            <w:vMerge/>
            <w:tcBorders>
              <w:left w:val="nil"/>
            </w:tcBorders>
          </w:tcPr>
          <w:p w:rsidR="004C16C6" w:rsidRDefault="004C16C6">
            <w:pPr>
              <w:pStyle w:val="ConsPlusNormal"/>
            </w:pP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984" w:type="dxa"/>
            <w:vMerge/>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984" w:type="dxa"/>
          </w:tcPr>
          <w:p w:rsidR="004C16C6" w:rsidRDefault="004C16C6">
            <w:pPr>
              <w:pStyle w:val="ConsPlusNormal"/>
              <w:jc w:val="center"/>
            </w:pPr>
            <w:r>
              <w:t>8</w:t>
            </w:r>
          </w:p>
        </w:tc>
      </w:tr>
      <w:tr w:rsidR="004C16C6">
        <w:tc>
          <w:tcPr>
            <w:tcW w:w="1247" w:type="dxa"/>
            <w:tcBorders>
              <w:left w:val="nil"/>
            </w:tcBorders>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c>
          <w:tcPr>
            <w:tcW w:w="1247" w:type="dxa"/>
            <w:tcBorders>
              <w:left w:val="nil"/>
            </w:tcBorders>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blPrEx>
          <w:tblBorders>
            <w:right w:val="nil"/>
          </w:tblBorders>
        </w:tblPrEx>
        <w:tc>
          <w:tcPr>
            <w:tcW w:w="1247" w:type="dxa"/>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Предельные объемы финансирования в иностранной валюте</w:t>
      </w:r>
    </w:p>
    <w:p w:rsidR="004C16C6" w:rsidRDefault="004C16C6">
      <w:pPr>
        <w:pStyle w:val="ConsPlusNonformat"/>
        <w:jc w:val="both"/>
      </w:pPr>
      <w:r>
        <w:t xml:space="preserve">                         (в рублевом эквиваленте)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C16C6">
        <w:tc>
          <w:tcPr>
            <w:tcW w:w="1247" w:type="dxa"/>
            <w:vMerge w:val="restart"/>
            <w:tcBorders>
              <w:left w:val="nil"/>
            </w:tcBorders>
          </w:tcPr>
          <w:p w:rsidR="004C16C6" w:rsidRDefault="004C16C6">
            <w:pPr>
              <w:pStyle w:val="ConsPlusNormal"/>
              <w:jc w:val="center"/>
            </w:pPr>
            <w:r>
              <w:t>Код по БК</w:t>
            </w:r>
          </w:p>
        </w:tc>
        <w:tc>
          <w:tcPr>
            <w:tcW w:w="1928" w:type="dxa"/>
            <w:gridSpan w:val="2"/>
          </w:tcPr>
          <w:p w:rsidR="004C16C6" w:rsidRDefault="004C16C6">
            <w:pPr>
              <w:pStyle w:val="ConsPlusNormal"/>
              <w:jc w:val="center"/>
            </w:pPr>
            <w:r>
              <w:t>Получено</w:t>
            </w:r>
          </w:p>
        </w:tc>
        <w:tc>
          <w:tcPr>
            <w:tcW w:w="1928" w:type="dxa"/>
            <w:gridSpan w:val="2"/>
          </w:tcPr>
          <w:p w:rsidR="004C16C6" w:rsidRDefault="004C16C6">
            <w:pPr>
              <w:pStyle w:val="ConsPlusNormal"/>
              <w:jc w:val="center"/>
            </w:pPr>
            <w:r>
              <w:t>Распределено</w:t>
            </w:r>
          </w:p>
        </w:tc>
        <w:tc>
          <w:tcPr>
            <w:tcW w:w="1984" w:type="dxa"/>
            <w:gridSpan w:val="2"/>
          </w:tcPr>
          <w:p w:rsidR="004C16C6" w:rsidRDefault="004C16C6">
            <w:pPr>
              <w:pStyle w:val="ConsPlusNormal"/>
              <w:jc w:val="center"/>
            </w:pPr>
            <w:r>
              <w:t>Подлежит распределению</w:t>
            </w:r>
          </w:p>
        </w:tc>
        <w:tc>
          <w:tcPr>
            <w:tcW w:w="1984" w:type="dxa"/>
            <w:vMerge w:val="restart"/>
          </w:tcPr>
          <w:p w:rsidR="004C16C6" w:rsidRDefault="004C16C6">
            <w:pPr>
              <w:pStyle w:val="ConsPlusNormal"/>
              <w:jc w:val="center"/>
            </w:pPr>
            <w:r>
              <w:t>Примечание</w:t>
            </w:r>
          </w:p>
        </w:tc>
      </w:tr>
      <w:tr w:rsidR="004C16C6">
        <w:tc>
          <w:tcPr>
            <w:tcW w:w="1247" w:type="dxa"/>
            <w:vMerge/>
            <w:tcBorders>
              <w:left w:val="nil"/>
            </w:tcBorders>
          </w:tcPr>
          <w:p w:rsidR="004C16C6" w:rsidRDefault="004C16C6">
            <w:pPr>
              <w:pStyle w:val="ConsPlusNormal"/>
            </w:pP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984" w:type="dxa"/>
            <w:vMerge/>
          </w:tcPr>
          <w:p w:rsidR="004C16C6" w:rsidRDefault="004C16C6">
            <w:pPr>
              <w:pStyle w:val="ConsPlusNormal"/>
            </w:pPr>
          </w:p>
        </w:tc>
      </w:tr>
      <w:tr w:rsidR="004C16C6">
        <w:tblPrEx>
          <w:tblBorders>
            <w:left w:val="single" w:sz="4" w:space="0" w:color="auto"/>
          </w:tblBorders>
        </w:tblPrEx>
        <w:tc>
          <w:tcPr>
            <w:tcW w:w="1247"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984" w:type="dxa"/>
          </w:tcPr>
          <w:p w:rsidR="004C16C6" w:rsidRDefault="004C16C6">
            <w:pPr>
              <w:pStyle w:val="ConsPlusNormal"/>
              <w:jc w:val="center"/>
            </w:pPr>
            <w:r>
              <w:t>8</w:t>
            </w:r>
          </w:p>
        </w:tc>
      </w:tr>
      <w:tr w:rsidR="004C16C6">
        <w:tblPrEx>
          <w:tblBorders>
            <w:left w:val="single" w:sz="4" w:space="0" w:color="auto"/>
          </w:tblBorders>
        </w:tblPrEx>
        <w:tc>
          <w:tcPr>
            <w:tcW w:w="124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blPrEx>
          <w:tblBorders>
            <w:left w:val="single" w:sz="4" w:space="0" w:color="auto"/>
          </w:tblBorders>
        </w:tblPrEx>
        <w:tc>
          <w:tcPr>
            <w:tcW w:w="124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blPrEx>
          <w:tblBorders>
            <w:right w:val="nil"/>
          </w:tblBorders>
        </w:tblPrEx>
        <w:tc>
          <w:tcPr>
            <w:tcW w:w="1247" w:type="dxa"/>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Предельные объемы финансирования, за исключением</w:t>
      </w:r>
    </w:p>
    <w:p w:rsidR="004C16C6" w:rsidRDefault="004C16C6">
      <w:pPr>
        <w:pStyle w:val="ConsPlusNonformat"/>
        <w:jc w:val="both"/>
      </w:pPr>
      <w:r>
        <w:t xml:space="preserve">            связанных иностранных кредитов и иностранной валюты</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C16C6">
        <w:tc>
          <w:tcPr>
            <w:tcW w:w="1247" w:type="dxa"/>
            <w:vMerge w:val="restart"/>
            <w:tcBorders>
              <w:left w:val="nil"/>
            </w:tcBorders>
          </w:tcPr>
          <w:p w:rsidR="004C16C6" w:rsidRDefault="004C16C6">
            <w:pPr>
              <w:pStyle w:val="ConsPlusNormal"/>
              <w:jc w:val="center"/>
            </w:pPr>
            <w:r>
              <w:lastRenderedPageBreak/>
              <w:t>Код по БК</w:t>
            </w:r>
          </w:p>
        </w:tc>
        <w:tc>
          <w:tcPr>
            <w:tcW w:w="1928" w:type="dxa"/>
            <w:gridSpan w:val="2"/>
          </w:tcPr>
          <w:p w:rsidR="004C16C6" w:rsidRDefault="004C16C6">
            <w:pPr>
              <w:pStyle w:val="ConsPlusNormal"/>
              <w:jc w:val="center"/>
            </w:pPr>
            <w:r>
              <w:t>Получено</w:t>
            </w:r>
          </w:p>
        </w:tc>
        <w:tc>
          <w:tcPr>
            <w:tcW w:w="1928" w:type="dxa"/>
            <w:gridSpan w:val="2"/>
          </w:tcPr>
          <w:p w:rsidR="004C16C6" w:rsidRDefault="004C16C6">
            <w:pPr>
              <w:pStyle w:val="ConsPlusNormal"/>
              <w:jc w:val="center"/>
            </w:pPr>
            <w:r>
              <w:t>Распределено</w:t>
            </w:r>
          </w:p>
        </w:tc>
        <w:tc>
          <w:tcPr>
            <w:tcW w:w="1984" w:type="dxa"/>
            <w:gridSpan w:val="2"/>
          </w:tcPr>
          <w:p w:rsidR="004C16C6" w:rsidRDefault="004C16C6">
            <w:pPr>
              <w:pStyle w:val="ConsPlusNormal"/>
              <w:jc w:val="center"/>
            </w:pPr>
            <w:r>
              <w:t>Подлежит распределению</w:t>
            </w:r>
          </w:p>
        </w:tc>
        <w:tc>
          <w:tcPr>
            <w:tcW w:w="1984" w:type="dxa"/>
            <w:vMerge w:val="restart"/>
          </w:tcPr>
          <w:p w:rsidR="004C16C6" w:rsidRDefault="004C16C6">
            <w:pPr>
              <w:pStyle w:val="ConsPlusNormal"/>
              <w:jc w:val="center"/>
            </w:pPr>
            <w:r>
              <w:t>Примечание</w:t>
            </w:r>
          </w:p>
        </w:tc>
      </w:tr>
      <w:tr w:rsidR="004C16C6">
        <w:tc>
          <w:tcPr>
            <w:tcW w:w="1247" w:type="dxa"/>
            <w:vMerge/>
            <w:tcBorders>
              <w:left w:val="nil"/>
            </w:tcBorders>
          </w:tcPr>
          <w:p w:rsidR="004C16C6" w:rsidRDefault="004C16C6">
            <w:pPr>
              <w:pStyle w:val="ConsPlusNormal"/>
            </w:pP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1984" w:type="dxa"/>
            <w:vMerge/>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984" w:type="dxa"/>
          </w:tcPr>
          <w:p w:rsidR="004C16C6" w:rsidRDefault="004C16C6">
            <w:pPr>
              <w:pStyle w:val="ConsPlusNormal"/>
              <w:jc w:val="center"/>
            </w:pPr>
            <w:r>
              <w:t>8</w:t>
            </w:r>
          </w:p>
        </w:tc>
      </w:tr>
      <w:tr w:rsidR="004C16C6">
        <w:tc>
          <w:tcPr>
            <w:tcW w:w="1247" w:type="dxa"/>
            <w:tcBorders>
              <w:left w:val="nil"/>
            </w:tcBorders>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c>
          <w:tcPr>
            <w:tcW w:w="1247" w:type="dxa"/>
            <w:tcBorders>
              <w:left w:val="nil"/>
            </w:tcBorders>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Pr>
          <w:p w:rsidR="004C16C6" w:rsidRDefault="004C16C6">
            <w:pPr>
              <w:pStyle w:val="ConsPlusNormal"/>
            </w:pPr>
          </w:p>
        </w:tc>
      </w:tr>
      <w:tr w:rsidR="004C16C6">
        <w:tblPrEx>
          <w:tblBorders>
            <w:right w:val="nil"/>
          </w:tblBorders>
        </w:tblPrEx>
        <w:tc>
          <w:tcPr>
            <w:tcW w:w="1247" w:type="dxa"/>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198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23" w:name="P10708"/>
      <w:bookmarkEnd w:id="123"/>
      <w:r>
        <w:t xml:space="preserve">                             ОТЧЕТ О СОСТОЯНИИ</w:t>
      </w:r>
    </w:p>
    <w:p w:rsidR="004C16C6" w:rsidRDefault="004C16C6">
      <w:pPr>
        <w:pStyle w:val="ConsPlusNonformat"/>
        <w:jc w:val="both"/>
      </w:pPr>
      <w:r>
        <w:t xml:space="preserve">                                         ┌──────────────────┐</w:t>
      </w:r>
    </w:p>
    <w:p w:rsidR="004C16C6" w:rsidRDefault="004C16C6">
      <w:pPr>
        <w:pStyle w:val="ConsPlusNonformat"/>
        <w:jc w:val="both"/>
      </w:pPr>
      <w:r>
        <w:t xml:space="preserve">                лицевого счета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4C16C6">
        <w:tc>
          <w:tcPr>
            <w:tcW w:w="2948"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948"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0531793</w:t>
            </w:r>
          </w:p>
        </w:tc>
      </w:tr>
      <w:tr w:rsidR="004C16C6">
        <w:tc>
          <w:tcPr>
            <w:tcW w:w="2948"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на "__" 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948"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948"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948"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948"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__________________</w:t>
            </w:r>
          </w:p>
        </w:tc>
        <w:tc>
          <w:tcPr>
            <w:tcW w:w="1757" w:type="dxa"/>
            <w:tcBorders>
              <w:top w:val="nil"/>
              <w:left w:val="nil"/>
              <w:bottom w:val="nil"/>
              <w:right w:val="single" w:sz="4" w:space="0" w:color="auto"/>
            </w:tcBorders>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2948" w:type="dxa"/>
            <w:tcBorders>
              <w:top w:val="nil"/>
              <w:left w:val="nil"/>
              <w:bottom w:val="nil"/>
              <w:right w:val="nil"/>
            </w:tcBorders>
          </w:tcPr>
          <w:p w:rsidR="004C16C6" w:rsidRDefault="004C16C6">
            <w:pPr>
              <w:pStyle w:val="ConsPlusNormal"/>
            </w:pPr>
            <w:r>
              <w:lastRenderedPageBreak/>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948"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0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средства</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4C16C6">
        <w:tc>
          <w:tcPr>
            <w:tcW w:w="4365" w:type="dxa"/>
            <w:tcBorders>
              <w:left w:val="nil"/>
            </w:tcBorders>
          </w:tcPr>
          <w:p w:rsidR="004C16C6" w:rsidRDefault="004C16C6">
            <w:pPr>
              <w:pStyle w:val="ConsPlusNormal"/>
              <w:jc w:val="center"/>
            </w:pPr>
            <w:r>
              <w:t>Наименование показателя</w:t>
            </w:r>
          </w:p>
        </w:tc>
        <w:tc>
          <w:tcPr>
            <w:tcW w:w="4706" w:type="dxa"/>
            <w:tcBorders>
              <w:right w:val="nil"/>
            </w:tcBorders>
          </w:tcPr>
          <w:p w:rsidR="004C16C6" w:rsidRDefault="004C16C6">
            <w:pPr>
              <w:pStyle w:val="ConsPlusNormal"/>
              <w:jc w:val="center"/>
            </w:pPr>
            <w:r>
              <w:t>Сумма</w:t>
            </w:r>
          </w:p>
        </w:tc>
      </w:tr>
      <w:tr w:rsidR="004C16C6">
        <w:tc>
          <w:tcPr>
            <w:tcW w:w="4365" w:type="dxa"/>
            <w:tcBorders>
              <w:left w:val="nil"/>
            </w:tcBorders>
          </w:tcPr>
          <w:p w:rsidR="004C16C6" w:rsidRDefault="004C16C6">
            <w:pPr>
              <w:pStyle w:val="ConsPlusNormal"/>
              <w:jc w:val="center"/>
            </w:pPr>
            <w:r>
              <w:t>1</w:t>
            </w:r>
          </w:p>
        </w:tc>
        <w:tc>
          <w:tcPr>
            <w:tcW w:w="4706" w:type="dxa"/>
            <w:tcBorders>
              <w:right w:val="nil"/>
            </w:tcBorders>
          </w:tcPr>
          <w:p w:rsidR="004C16C6" w:rsidRDefault="004C16C6">
            <w:pPr>
              <w:pStyle w:val="ConsPlusNormal"/>
              <w:jc w:val="center"/>
            </w:pPr>
            <w:r>
              <w:t>2</w:t>
            </w:r>
          </w:p>
        </w:tc>
      </w:tr>
      <w:tr w:rsidR="004C16C6">
        <w:tblPrEx>
          <w:tblBorders>
            <w:right w:val="single" w:sz="4" w:space="0" w:color="auto"/>
          </w:tblBorders>
        </w:tblPrEx>
        <w:tc>
          <w:tcPr>
            <w:tcW w:w="4365" w:type="dxa"/>
            <w:tcBorders>
              <w:left w:val="nil"/>
            </w:tcBorders>
          </w:tcPr>
          <w:p w:rsidR="004C16C6" w:rsidRDefault="004C16C6">
            <w:pPr>
              <w:pStyle w:val="ConsPlusNormal"/>
            </w:pPr>
            <w:r>
              <w:t>Остаток на начало года</w:t>
            </w:r>
          </w:p>
        </w:tc>
        <w:tc>
          <w:tcPr>
            <w:tcW w:w="4706" w:type="dxa"/>
          </w:tcPr>
          <w:p w:rsidR="004C16C6" w:rsidRDefault="004C16C6">
            <w:pPr>
              <w:pStyle w:val="ConsPlusNormal"/>
            </w:pPr>
          </w:p>
        </w:tc>
      </w:tr>
      <w:tr w:rsidR="004C16C6">
        <w:tblPrEx>
          <w:tblBorders>
            <w:right w:val="single" w:sz="4" w:space="0" w:color="auto"/>
          </w:tblBorders>
        </w:tblPrEx>
        <w:tc>
          <w:tcPr>
            <w:tcW w:w="4365" w:type="dxa"/>
            <w:tcBorders>
              <w:left w:val="nil"/>
            </w:tcBorders>
          </w:tcPr>
          <w:p w:rsidR="004C16C6" w:rsidRDefault="004C16C6">
            <w:pPr>
              <w:pStyle w:val="ConsPlusNormal"/>
            </w:pPr>
            <w:r>
              <w:t>Остаток на отчетную дату</w:t>
            </w:r>
          </w:p>
        </w:tc>
        <w:tc>
          <w:tcPr>
            <w:tcW w:w="470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4C16C6">
        <w:tc>
          <w:tcPr>
            <w:tcW w:w="1020" w:type="dxa"/>
            <w:vMerge w:val="restart"/>
            <w:tcBorders>
              <w:left w:val="nil"/>
            </w:tcBorders>
          </w:tcPr>
          <w:p w:rsidR="004C16C6" w:rsidRDefault="004C16C6">
            <w:pPr>
              <w:pStyle w:val="ConsPlusNormal"/>
              <w:jc w:val="center"/>
            </w:pPr>
            <w:r>
              <w:t>Код по БК</w:t>
            </w:r>
          </w:p>
        </w:tc>
        <w:tc>
          <w:tcPr>
            <w:tcW w:w="1814" w:type="dxa"/>
            <w:gridSpan w:val="2"/>
          </w:tcPr>
          <w:p w:rsidR="004C16C6" w:rsidRDefault="004C16C6">
            <w:pPr>
              <w:pStyle w:val="ConsPlusNormal"/>
              <w:jc w:val="center"/>
            </w:pPr>
            <w:r>
              <w:t>Поступления</w:t>
            </w:r>
          </w:p>
        </w:tc>
        <w:tc>
          <w:tcPr>
            <w:tcW w:w="1985" w:type="dxa"/>
            <w:gridSpan w:val="2"/>
          </w:tcPr>
          <w:p w:rsidR="004C16C6" w:rsidRDefault="004C16C6">
            <w:pPr>
              <w:pStyle w:val="ConsPlusNormal"/>
              <w:jc w:val="center"/>
            </w:pPr>
            <w:r>
              <w:t>Выплаты</w:t>
            </w:r>
          </w:p>
        </w:tc>
        <w:tc>
          <w:tcPr>
            <w:tcW w:w="3457" w:type="dxa"/>
            <w:gridSpan w:val="3"/>
          </w:tcPr>
          <w:p w:rsidR="004C16C6" w:rsidRDefault="004C16C6">
            <w:pPr>
              <w:pStyle w:val="ConsPlusNormal"/>
              <w:jc w:val="center"/>
            </w:pPr>
            <w:r>
              <w:t>Итого</w:t>
            </w:r>
          </w:p>
        </w:tc>
        <w:tc>
          <w:tcPr>
            <w:tcW w:w="794" w:type="dxa"/>
            <w:vMerge w:val="restart"/>
            <w:tcBorders>
              <w:right w:val="nil"/>
            </w:tcBorders>
          </w:tcPr>
          <w:p w:rsidR="004C16C6" w:rsidRDefault="004C16C6">
            <w:pPr>
              <w:pStyle w:val="ConsPlusNormal"/>
              <w:jc w:val="center"/>
            </w:pPr>
            <w:r>
              <w:t>Примечание</w:t>
            </w:r>
          </w:p>
        </w:tc>
      </w:tr>
      <w:tr w:rsidR="004C16C6">
        <w:tc>
          <w:tcPr>
            <w:tcW w:w="1020" w:type="dxa"/>
            <w:vMerge/>
            <w:tcBorders>
              <w:left w:val="nil"/>
            </w:tcBorders>
          </w:tcPr>
          <w:p w:rsidR="004C16C6" w:rsidRDefault="004C16C6">
            <w:pPr>
              <w:pStyle w:val="ConsPlusNormal"/>
            </w:pPr>
          </w:p>
        </w:tc>
        <w:tc>
          <w:tcPr>
            <w:tcW w:w="907" w:type="dxa"/>
          </w:tcPr>
          <w:p w:rsidR="004C16C6" w:rsidRDefault="004C16C6">
            <w:pPr>
              <w:pStyle w:val="ConsPlusNormal"/>
              <w:jc w:val="center"/>
            </w:pPr>
            <w:r>
              <w:t>всего</w:t>
            </w:r>
          </w:p>
        </w:tc>
        <w:tc>
          <w:tcPr>
            <w:tcW w:w="907" w:type="dxa"/>
          </w:tcPr>
          <w:p w:rsidR="004C16C6" w:rsidRDefault="004C16C6">
            <w:pPr>
              <w:pStyle w:val="ConsPlusNormal"/>
              <w:jc w:val="center"/>
            </w:pPr>
            <w:r>
              <w:t>из них субсидии, субвенции</w:t>
            </w:r>
          </w:p>
        </w:tc>
        <w:tc>
          <w:tcPr>
            <w:tcW w:w="794" w:type="dxa"/>
          </w:tcPr>
          <w:p w:rsidR="004C16C6" w:rsidRDefault="004C16C6">
            <w:pPr>
              <w:pStyle w:val="ConsPlusNormal"/>
              <w:jc w:val="center"/>
            </w:pPr>
            <w:r>
              <w:t>всего</w:t>
            </w:r>
          </w:p>
        </w:tc>
        <w:tc>
          <w:tcPr>
            <w:tcW w:w="1191" w:type="dxa"/>
          </w:tcPr>
          <w:p w:rsidR="004C16C6" w:rsidRDefault="004C16C6">
            <w:pPr>
              <w:pStyle w:val="ConsPlusNormal"/>
              <w:jc w:val="center"/>
            </w:pPr>
            <w:r>
              <w:t>из них субсидии, субвенции</w:t>
            </w:r>
          </w:p>
        </w:tc>
        <w:tc>
          <w:tcPr>
            <w:tcW w:w="1020" w:type="dxa"/>
          </w:tcPr>
          <w:p w:rsidR="004C16C6" w:rsidRDefault="004C16C6">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4C16C6" w:rsidRDefault="004C16C6">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4C16C6" w:rsidRDefault="004C16C6">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4C16C6" w:rsidRDefault="004C16C6">
            <w:pPr>
              <w:pStyle w:val="ConsPlusNormal"/>
            </w:pPr>
          </w:p>
        </w:tc>
      </w:tr>
      <w:tr w:rsidR="004C16C6">
        <w:tc>
          <w:tcPr>
            <w:tcW w:w="1020" w:type="dxa"/>
            <w:tcBorders>
              <w:left w:val="nil"/>
            </w:tcBorders>
          </w:tcPr>
          <w:p w:rsidR="004C16C6" w:rsidRDefault="004C16C6">
            <w:pPr>
              <w:pStyle w:val="ConsPlusNormal"/>
              <w:jc w:val="center"/>
            </w:pPr>
            <w:r>
              <w:t>1</w:t>
            </w:r>
          </w:p>
        </w:tc>
        <w:tc>
          <w:tcPr>
            <w:tcW w:w="907" w:type="dxa"/>
          </w:tcPr>
          <w:p w:rsidR="004C16C6" w:rsidRDefault="004C16C6">
            <w:pPr>
              <w:pStyle w:val="ConsPlusNormal"/>
              <w:jc w:val="center"/>
            </w:pPr>
            <w:bookmarkStart w:id="124" w:name="P10778"/>
            <w:bookmarkEnd w:id="124"/>
            <w:r>
              <w:t>2</w:t>
            </w:r>
          </w:p>
        </w:tc>
        <w:tc>
          <w:tcPr>
            <w:tcW w:w="907" w:type="dxa"/>
          </w:tcPr>
          <w:p w:rsidR="004C16C6" w:rsidRDefault="004C16C6">
            <w:pPr>
              <w:pStyle w:val="ConsPlusNormal"/>
              <w:jc w:val="center"/>
            </w:pPr>
            <w:r>
              <w:t>3</w:t>
            </w:r>
          </w:p>
        </w:tc>
        <w:tc>
          <w:tcPr>
            <w:tcW w:w="794" w:type="dxa"/>
          </w:tcPr>
          <w:p w:rsidR="004C16C6" w:rsidRDefault="004C16C6">
            <w:pPr>
              <w:pStyle w:val="ConsPlusNormal"/>
              <w:jc w:val="center"/>
            </w:pPr>
            <w:bookmarkStart w:id="125" w:name="P10780"/>
            <w:bookmarkEnd w:id="125"/>
            <w:r>
              <w:t>4</w:t>
            </w:r>
          </w:p>
        </w:tc>
        <w:tc>
          <w:tcPr>
            <w:tcW w:w="1191"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1530" w:type="dxa"/>
          </w:tcPr>
          <w:p w:rsidR="004C16C6" w:rsidRDefault="004C16C6">
            <w:pPr>
              <w:pStyle w:val="ConsPlusNormal"/>
              <w:jc w:val="center"/>
            </w:pPr>
            <w:r>
              <w:t>8</w:t>
            </w:r>
          </w:p>
        </w:tc>
        <w:tc>
          <w:tcPr>
            <w:tcW w:w="794" w:type="dxa"/>
            <w:tcBorders>
              <w:right w:val="nil"/>
            </w:tcBorders>
          </w:tcPr>
          <w:p w:rsidR="004C16C6" w:rsidRDefault="004C16C6">
            <w:pPr>
              <w:pStyle w:val="ConsPlusNormal"/>
              <w:jc w:val="center"/>
            </w:pPr>
            <w:r>
              <w:t>9</w:t>
            </w:r>
          </w:p>
        </w:tc>
      </w:tr>
      <w:tr w:rsidR="004C16C6">
        <w:tblPrEx>
          <w:tblBorders>
            <w:left w:val="single" w:sz="4" w:space="0" w:color="auto"/>
          </w:tblBorders>
        </w:tblPrEx>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1530"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1530"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1530"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c>
          <w:tcPr>
            <w:tcW w:w="1020" w:type="dxa"/>
            <w:tcBorders>
              <w:left w:val="nil"/>
              <w:bottom w:val="nil"/>
            </w:tcBorders>
          </w:tcPr>
          <w:p w:rsidR="004C16C6" w:rsidRDefault="004C16C6">
            <w:pPr>
              <w:pStyle w:val="ConsPlusNormal"/>
              <w:jc w:val="right"/>
            </w:pPr>
            <w:r>
              <w:t>Итого</w:t>
            </w:r>
          </w:p>
        </w:tc>
        <w:tc>
          <w:tcPr>
            <w:tcW w:w="90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1530" w:type="dxa"/>
          </w:tcPr>
          <w:p w:rsidR="004C16C6" w:rsidRDefault="004C16C6">
            <w:pPr>
              <w:pStyle w:val="ConsPlusNormal"/>
            </w:pPr>
          </w:p>
        </w:tc>
        <w:tc>
          <w:tcPr>
            <w:tcW w:w="79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Предельные объемы финансирования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4C16C6">
        <w:tc>
          <w:tcPr>
            <w:tcW w:w="1020" w:type="dxa"/>
            <w:vMerge w:val="restart"/>
            <w:tcBorders>
              <w:left w:val="nil"/>
            </w:tcBorders>
          </w:tcPr>
          <w:p w:rsidR="004C16C6" w:rsidRDefault="004C16C6">
            <w:pPr>
              <w:pStyle w:val="ConsPlusNormal"/>
              <w:jc w:val="center"/>
            </w:pPr>
            <w:r>
              <w:t>Код по БК</w:t>
            </w:r>
          </w:p>
        </w:tc>
        <w:tc>
          <w:tcPr>
            <w:tcW w:w="3061" w:type="dxa"/>
            <w:gridSpan w:val="3"/>
          </w:tcPr>
          <w:p w:rsidR="004C16C6" w:rsidRDefault="004C16C6">
            <w:pPr>
              <w:pStyle w:val="ConsPlusNormal"/>
              <w:jc w:val="center"/>
            </w:pPr>
            <w:r>
              <w:t>Сумма за счет субсидий/субвенций</w:t>
            </w:r>
          </w:p>
        </w:tc>
        <w:tc>
          <w:tcPr>
            <w:tcW w:w="2834" w:type="dxa"/>
            <w:gridSpan w:val="3"/>
          </w:tcPr>
          <w:p w:rsidR="004C16C6" w:rsidRDefault="004C16C6">
            <w:pPr>
              <w:pStyle w:val="ConsPlusNormal"/>
              <w:jc w:val="center"/>
            </w:pPr>
            <w:r>
              <w:t>Сумма за счет иных доходов бюджета</w:t>
            </w:r>
          </w:p>
        </w:tc>
        <w:tc>
          <w:tcPr>
            <w:tcW w:w="2154" w:type="dxa"/>
            <w:vMerge w:val="restart"/>
            <w:tcBorders>
              <w:right w:val="nil"/>
            </w:tcBorders>
          </w:tcPr>
          <w:p w:rsidR="004C16C6" w:rsidRDefault="004C16C6">
            <w:pPr>
              <w:pStyle w:val="ConsPlusNormal"/>
              <w:jc w:val="center"/>
            </w:pPr>
            <w:r>
              <w:t>Примечание</w:t>
            </w:r>
          </w:p>
        </w:tc>
      </w:tr>
      <w:tr w:rsidR="004C16C6">
        <w:tc>
          <w:tcPr>
            <w:tcW w:w="1020" w:type="dxa"/>
            <w:vMerge/>
            <w:tcBorders>
              <w:left w:val="nil"/>
            </w:tcBorders>
          </w:tcPr>
          <w:p w:rsidR="004C16C6" w:rsidRDefault="004C16C6">
            <w:pPr>
              <w:pStyle w:val="ConsPlusNormal"/>
            </w:pPr>
          </w:p>
        </w:tc>
        <w:tc>
          <w:tcPr>
            <w:tcW w:w="1304" w:type="dxa"/>
            <w:vMerge w:val="restart"/>
          </w:tcPr>
          <w:p w:rsidR="004C16C6" w:rsidRDefault="004C16C6">
            <w:pPr>
              <w:pStyle w:val="ConsPlusNormal"/>
              <w:jc w:val="center"/>
            </w:pPr>
            <w:r>
              <w:t>всего</w:t>
            </w:r>
          </w:p>
        </w:tc>
        <w:tc>
          <w:tcPr>
            <w:tcW w:w="1757" w:type="dxa"/>
            <w:gridSpan w:val="2"/>
          </w:tcPr>
          <w:p w:rsidR="004C16C6" w:rsidRDefault="004C16C6">
            <w:pPr>
              <w:pStyle w:val="ConsPlusNormal"/>
              <w:jc w:val="center"/>
            </w:pPr>
            <w:r>
              <w:t>из них</w:t>
            </w:r>
          </w:p>
        </w:tc>
        <w:tc>
          <w:tcPr>
            <w:tcW w:w="1020" w:type="dxa"/>
            <w:vMerge w:val="restart"/>
          </w:tcPr>
          <w:p w:rsidR="004C16C6" w:rsidRDefault="004C16C6">
            <w:pPr>
              <w:pStyle w:val="ConsPlusNormal"/>
              <w:jc w:val="center"/>
            </w:pPr>
            <w:r>
              <w:t>всего</w:t>
            </w:r>
          </w:p>
        </w:tc>
        <w:tc>
          <w:tcPr>
            <w:tcW w:w="1814" w:type="dxa"/>
            <w:gridSpan w:val="2"/>
          </w:tcPr>
          <w:p w:rsidR="004C16C6" w:rsidRDefault="004C16C6">
            <w:pPr>
              <w:pStyle w:val="ConsPlusNormal"/>
              <w:jc w:val="center"/>
            </w:pPr>
            <w:r>
              <w:t>из них</w:t>
            </w:r>
          </w:p>
        </w:tc>
        <w:tc>
          <w:tcPr>
            <w:tcW w:w="2154" w:type="dxa"/>
            <w:vMerge/>
            <w:tcBorders>
              <w:right w:val="nil"/>
            </w:tcBorders>
          </w:tcPr>
          <w:p w:rsidR="004C16C6" w:rsidRDefault="004C16C6">
            <w:pPr>
              <w:pStyle w:val="ConsPlusNormal"/>
            </w:pPr>
          </w:p>
        </w:tc>
      </w:tr>
      <w:tr w:rsidR="004C16C6">
        <w:tc>
          <w:tcPr>
            <w:tcW w:w="1020" w:type="dxa"/>
            <w:vMerge/>
            <w:tcBorders>
              <w:left w:val="nil"/>
            </w:tcBorders>
          </w:tcPr>
          <w:p w:rsidR="004C16C6" w:rsidRDefault="004C16C6">
            <w:pPr>
              <w:pStyle w:val="ConsPlusNormal"/>
            </w:pPr>
          </w:p>
        </w:tc>
        <w:tc>
          <w:tcPr>
            <w:tcW w:w="1304" w:type="dxa"/>
            <w:vMerge/>
          </w:tcPr>
          <w:p w:rsidR="004C16C6" w:rsidRDefault="004C16C6">
            <w:pPr>
              <w:pStyle w:val="ConsPlusNormal"/>
            </w:pPr>
          </w:p>
        </w:tc>
        <w:tc>
          <w:tcPr>
            <w:tcW w:w="850" w:type="dxa"/>
          </w:tcPr>
          <w:p w:rsidR="004C16C6" w:rsidRDefault="004C16C6">
            <w:pPr>
              <w:pStyle w:val="ConsPlusNormal"/>
              <w:jc w:val="center"/>
            </w:pPr>
            <w:r>
              <w:t>переведено</w:t>
            </w:r>
          </w:p>
        </w:tc>
        <w:tc>
          <w:tcPr>
            <w:tcW w:w="907" w:type="dxa"/>
          </w:tcPr>
          <w:p w:rsidR="004C16C6" w:rsidRDefault="004C16C6">
            <w:pPr>
              <w:pStyle w:val="ConsPlusNormal"/>
              <w:jc w:val="center"/>
            </w:pPr>
            <w:r>
              <w:t>отозвано</w:t>
            </w:r>
          </w:p>
        </w:tc>
        <w:tc>
          <w:tcPr>
            <w:tcW w:w="1020" w:type="dxa"/>
            <w:vMerge/>
          </w:tcPr>
          <w:p w:rsidR="004C16C6" w:rsidRDefault="004C16C6">
            <w:pPr>
              <w:pStyle w:val="ConsPlusNormal"/>
            </w:pPr>
          </w:p>
        </w:tc>
        <w:tc>
          <w:tcPr>
            <w:tcW w:w="907" w:type="dxa"/>
          </w:tcPr>
          <w:p w:rsidR="004C16C6" w:rsidRDefault="004C16C6">
            <w:pPr>
              <w:pStyle w:val="ConsPlusNormal"/>
              <w:jc w:val="center"/>
            </w:pPr>
            <w:r>
              <w:t>переведено</w:t>
            </w:r>
          </w:p>
        </w:tc>
        <w:tc>
          <w:tcPr>
            <w:tcW w:w="907" w:type="dxa"/>
          </w:tcPr>
          <w:p w:rsidR="004C16C6" w:rsidRDefault="004C16C6">
            <w:pPr>
              <w:pStyle w:val="ConsPlusNormal"/>
              <w:jc w:val="center"/>
            </w:pPr>
            <w:r>
              <w:t>отозвано</w:t>
            </w:r>
          </w:p>
        </w:tc>
        <w:tc>
          <w:tcPr>
            <w:tcW w:w="2154" w:type="dxa"/>
            <w:vMerge/>
            <w:tcBorders>
              <w:right w:val="nil"/>
            </w:tcBorders>
          </w:tcPr>
          <w:p w:rsidR="004C16C6" w:rsidRDefault="004C16C6">
            <w:pPr>
              <w:pStyle w:val="ConsPlusNormal"/>
            </w:pPr>
          </w:p>
        </w:tc>
      </w:tr>
      <w:tr w:rsidR="004C16C6">
        <w:tc>
          <w:tcPr>
            <w:tcW w:w="1020" w:type="dxa"/>
            <w:tcBorders>
              <w:left w:val="nil"/>
            </w:tcBorders>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2154"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020" w:type="dxa"/>
          </w:tcPr>
          <w:p w:rsidR="004C16C6" w:rsidRDefault="004C16C6">
            <w:pPr>
              <w:pStyle w:val="ConsPlusNormal"/>
            </w:pPr>
          </w:p>
        </w:tc>
        <w:tc>
          <w:tcPr>
            <w:tcW w:w="130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2154"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130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2154"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130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2154" w:type="dxa"/>
            <w:tcBorders>
              <w:right w:val="nil"/>
            </w:tcBorders>
          </w:tcPr>
          <w:p w:rsidR="004C16C6" w:rsidRDefault="004C16C6">
            <w:pPr>
              <w:pStyle w:val="ConsPlusNormal"/>
            </w:pPr>
          </w:p>
        </w:tc>
      </w:tr>
      <w:tr w:rsidR="004C16C6">
        <w:tc>
          <w:tcPr>
            <w:tcW w:w="1020" w:type="dxa"/>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215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08">
              <w:r>
                <w:rPr>
                  <w:color w:val="0000FF"/>
                </w:rPr>
                <w:t>N 16н</w:t>
              </w:r>
            </w:hyperlink>
            <w:r>
              <w:rPr>
                <w:color w:val="392C69"/>
              </w:rPr>
              <w:t>,</w:t>
            </w:r>
          </w:p>
          <w:p w:rsidR="004C16C6" w:rsidRDefault="004C16C6">
            <w:pPr>
              <w:pStyle w:val="ConsPlusNormal"/>
              <w:jc w:val="center"/>
            </w:pPr>
            <w:r>
              <w:rPr>
                <w:color w:val="392C69"/>
              </w:rPr>
              <w:t xml:space="preserve">от 28.06.2021 </w:t>
            </w:r>
            <w:hyperlink r:id="rId50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26" w:name="P10902"/>
      <w:bookmarkEnd w:id="126"/>
      <w:r>
        <w:t xml:space="preserve">                             ОТЧЕТ О СОСТОЯНИИ</w:t>
      </w:r>
    </w:p>
    <w:p w:rsidR="004C16C6" w:rsidRDefault="004C16C6">
      <w:pPr>
        <w:pStyle w:val="ConsPlusNonformat"/>
        <w:jc w:val="both"/>
      </w:pPr>
      <w:r>
        <w:t xml:space="preserve">                                                      ┌──────────┐</w:t>
      </w:r>
    </w:p>
    <w:p w:rsidR="004C16C6" w:rsidRDefault="004C16C6">
      <w:pPr>
        <w:pStyle w:val="ConsPlusNonformat"/>
        <w:jc w:val="both"/>
      </w:pPr>
      <w:r>
        <w:t xml:space="preserve">        лицевого счета получателя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0531786</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r>
              <w:t>на "__" 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месячная</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11">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4C16C6">
        <w:tc>
          <w:tcPr>
            <w:tcW w:w="1644" w:type="dxa"/>
            <w:vMerge w:val="restart"/>
          </w:tcPr>
          <w:p w:rsidR="004C16C6" w:rsidRDefault="004C16C6">
            <w:pPr>
              <w:pStyle w:val="ConsPlusNormal"/>
              <w:jc w:val="center"/>
            </w:pPr>
            <w:r>
              <w:lastRenderedPageBreak/>
              <w:t>Наименование показателя</w:t>
            </w:r>
          </w:p>
        </w:tc>
        <w:tc>
          <w:tcPr>
            <w:tcW w:w="3288" w:type="dxa"/>
            <w:gridSpan w:val="3"/>
          </w:tcPr>
          <w:p w:rsidR="004C16C6" w:rsidRDefault="004C16C6">
            <w:pPr>
              <w:pStyle w:val="ConsPlusNormal"/>
              <w:jc w:val="center"/>
            </w:pPr>
            <w:r>
              <w:t>Бюджетные ассигнования</w:t>
            </w:r>
          </w:p>
        </w:tc>
        <w:tc>
          <w:tcPr>
            <w:tcW w:w="3119" w:type="dxa"/>
            <w:gridSpan w:val="3"/>
          </w:tcPr>
          <w:p w:rsidR="004C16C6" w:rsidRDefault="004C16C6">
            <w:pPr>
              <w:pStyle w:val="ConsPlusNormal"/>
              <w:jc w:val="center"/>
            </w:pPr>
            <w:r>
              <w:t>Лимиты бюджетных обязательств</w:t>
            </w:r>
          </w:p>
        </w:tc>
        <w:tc>
          <w:tcPr>
            <w:tcW w:w="2974" w:type="dxa"/>
            <w:gridSpan w:val="2"/>
            <w:tcBorders>
              <w:right w:val="nil"/>
            </w:tcBorders>
          </w:tcPr>
          <w:p w:rsidR="004C16C6" w:rsidRDefault="004C16C6">
            <w:pPr>
              <w:pStyle w:val="ConsPlusNormal"/>
              <w:jc w:val="center"/>
            </w:pPr>
            <w:r>
              <w:t>Предельные объемы финансирования на текущий финансовый год</w:t>
            </w:r>
          </w:p>
        </w:tc>
      </w:tr>
      <w:tr w:rsidR="004C16C6">
        <w:tc>
          <w:tcPr>
            <w:tcW w:w="1644" w:type="dxa"/>
            <w:vMerge/>
          </w:tcPr>
          <w:p w:rsidR="004C16C6" w:rsidRDefault="004C16C6">
            <w:pPr>
              <w:pStyle w:val="ConsPlusNormal"/>
            </w:pPr>
          </w:p>
        </w:tc>
        <w:tc>
          <w:tcPr>
            <w:tcW w:w="1417" w:type="dxa"/>
            <w:vMerge w:val="restart"/>
          </w:tcPr>
          <w:p w:rsidR="004C16C6" w:rsidRDefault="004C16C6">
            <w:pPr>
              <w:pStyle w:val="ConsPlusNormal"/>
              <w:jc w:val="center"/>
            </w:pPr>
            <w:r>
              <w:t>на ____ текущий финансовый год</w:t>
            </w:r>
          </w:p>
        </w:tc>
        <w:tc>
          <w:tcPr>
            <w:tcW w:w="1871" w:type="dxa"/>
            <w:gridSpan w:val="2"/>
          </w:tcPr>
          <w:p w:rsidR="004C16C6" w:rsidRDefault="004C16C6">
            <w:pPr>
              <w:pStyle w:val="ConsPlusNormal"/>
              <w:jc w:val="center"/>
            </w:pPr>
            <w:r>
              <w:t>на плановый период ____ - ____ годов</w:t>
            </w:r>
          </w:p>
        </w:tc>
        <w:tc>
          <w:tcPr>
            <w:tcW w:w="1191" w:type="dxa"/>
            <w:vMerge w:val="restart"/>
          </w:tcPr>
          <w:p w:rsidR="004C16C6" w:rsidRDefault="004C16C6">
            <w:pPr>
              <w:pStyle w:val="ConsPlusNormal"/>
              <w:jc w:val="center"/>
            </w:pPr>
            <w:r>
              <w:t>на ____ текущий финансовый год</w:t>
            </w:r>
          </w:p>
        </w:tc>
        <w:tc>
          <w:tcPr>
            <w:tcW w:w="1928" w:type="dxa"/>
            <w:gridSpan w:val="2"/>
          </w:tcPr>
          <w:p w:rsidR="004C16C6" w:rsidRDefault="004C16C6">
            <w:pPr>
              <w:pStyle w:val="ConsPlusNormal"/>
              <w:jc w:val="center"/>
            </w:pPr>
            <w:r>
              <w:t>на плановый период ____ - ____ годов</w:t>
            </w:r>
          </w:p>
        </w:tc>
        <w:tc>
          <w:tcPr>
            <w:tcW w:w="737" w:type="dxa"/>
            <w:vMerge w:val="restart"/>
          </w:tcPr>
          <w:p w:rsidR="004C16C6" w:rsidRDefault="004C16C6">
            <w:pPr>
              <w:pStyle w:val="ConsPlusNormal"/>
              <w:jc w:val="center"/>
            </w:pPr>
            <w:r>
              <w:t>всего</w:t>
            </w:r>
          </w:p>
        </w:tc>
        <w:tc>
          <w:tcPr>
            <w:tcW w:w="2237" w:type="dxa"/>
            <w:vMerge w:val="restart"/>
            <w:tcBorders>
              <w:right w:val="nil"/>
            </w:tcBorders>
          </w:tcPr>
          <w:p w:rsidR="004C16C6" w:rsidRDefault="004C16C6">
            <w:pPr>
              <w:pStyle w:val="ConsPlusNormal"/>
              <w:jc w:val="center"/>
            </w:pPr>
            <w:r>
              <w:t>из них с отложенной датой ввода в действие</w:t>
            </w:r>
          </w:p>
        </w:tc>
      </w:tr>
      <w:tr w:rsidR="004C16C6">
        <w:tc>
          <w:tcPr>
            <w:tcW w:w="1644" w:type="dxa"/>
            <w:vMerge/>
          </w:tcPr>
          <w:p w:rsidR="004C16C6" w:rsidRDefault="004C16C6">
            <w:pPr>
              <w:pStyle w:val="ConsPlusNormal"/>
            </w:pPr>
          </w:p>
        </w:tc>
        <w:tc>
          <w:tcPr>
            <w:tcW w:w="1417"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1191"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c>
          <w:tcPr>
            <w:tcW w:w="737" w:type="dxa"/>
            <w:vMerge/>
          </w:tcPr>
          <w:p w:rsidR="004C16C6" w:rsidRDefault="004C16C6">
            <w:pPr>
              <w:pStyle w:val="ConsPlusNormal"/>
            </w:pPr>
          </w:p>
        </w:tc>
        <w:tc>
          <w:tcPr>
            <w:tcW w:w="2237" w:type="dxa"/>
            <w:vMerge/>
            <w:tcBorders>
              <w:right w:val="nil"/>
            </w:tcBorders>
          </w:tcPr>
          <w:p w:rsidR="004C16C6" w:rsidRDefault="004C16C6">
            <w:pPr>
              <w:pStyle w:val="ConsPlusNormal"/>
            </w:pPr>
          </w:p>
        </w:tc>
      </w:tr>
      <w:tr w:rsidR="004C16C6">
        <w:tc>
          <w:tcPr>
            <w:tcW w:w="1644" w:type="dxa"/>
          </w:tcPr>
          <w:p w:rsidR="004C16C6" w:rsidRDefault="004C16C6">
            <w:pPr>
              <w:pStyle w:val="ConsPlusNormal"/>
              <w:jc w:val="center"/>
            </w:pPr>
            <w:r>
              <w:t>1</w:t>
            </w:r>
          </w:p>
        </w:tc>
        <w:tc>
          <w:tcPr>
            <w:tcW w:w="1417"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1191"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737" w:type="dxa"/>
          </w:tcPr>
          <w:p w:rsidR="004C16C6" w:rsidRDefault="004C16C6">
            <w:pPr>
              <w:pStyle w:val="ConsPlusNormal"/>
              <w:jc w:val="center"/>
            </w:pPr>
            <w:r>
              <w:t>8</w:t>
            </w:r>
          </w:p>
        </w:tc>
        <w:tc>
          <w:tcPr>
            <w:tcW w:w="2237" w:type="dxa"/>
            <w:tcBorders>
              <w:right w:val="nil"/>
            </w:tcBorders>
          </w:tcPr>
          <w:p w:rsidR="004C16C6" w:rsidRDefault="004C16C6">
            <w:pPr>
              <w:pStyle w:val="ConsPlusNormal"/>
              <w:jc w:val="center"/>
            </w:pPr>
            <w:r>
              <w:t>9</w:t>
            </w:r>
          </w:p>
        </w:tc>
      </w:tr>
      <w:tr w:rsidR="004C16C6">
        <w:tc>
          <w:tcPr>
            <w:tcW w:w="1644" w:type="dxa"/>
          </w:tcPr>
          <w:p w:rsidR="004C16C6" w:rsidRDefault="004C16C6">
            <w:pPr>
              <w:pStyle w:val="ConsPlusNormal"/>
            </w:pPr>
            <w:r>
              <w:t>Остаток на отчетную дату</w:t>
            </w:r>
          </w:p>
        </w:tc>
        <w:tc>
          <w:tcPr>
            <w:tcW w:w="1417"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737" w:type="dxa"/>
          </w:tcPr>
          <w:p w:rsidR="004C16C6" w:rsidRDefault="004C16C6">
            <w:pPr>
              <w:pStyle w:val="ConsPlusNormal"/>
            </w:pPr>
          </w:p>
        </w:tc>
        <w:tc>
          <w:tcPr>
            <w:tcW w:w="2237" w:type="dxa"/>
            <w:tcBorders>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Доведенные бюджетные данные</w:t>
      </w:r>
    </w:p>
    <w:p w:rsidR="004C16C6" w:rsidRDefault="004C16C6">
      <w:pPr>
        <w:pStyle w:val="ConsPlusNonformat"/>
        <w:jc w:val="both"/>
      </w:pPr>
    </w:p>
    <w:p w:rsidR="004C16C6" w:rsidRDefault="004C16C6">
      <w:pPr>
        <w:pStyle w:val="ConsPlusNonformat"/>
        <w:jc w:val="both"/>
      </w:pPr>
      <w:r>
        <w:t xml:space="preserve">                          1.2.1. Бюджетные данные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4C16C6">
        <w:tc>
          <w:tcPr>
            <w:tcW w:w="680" w:type="dxa"/>
            <w:vMerge w:val="restart"/>
          </w:tcPr>
          <w:p w:rsidR="004C16C6" w:rsidRDefault="004C16C6">
            <w:pPr>
              <w:pStyle w:val="ConsPlusNormal"/>
              <w:jc w:val="center"/>
            </w:pPr>
            <w:r>
              <w:t>Код по БК</w:t>
            </w:r>
          </w:p>
        </w:tc>
        <w:tc>
          <w:tcPr>
            <w:tcW w:w="119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3061" w:type="dxa"/>
            <w:gridSpan w:val="4"/>
          </w:tcPr>
          <w:p w:rsidR="004C16C6" w:rsidRDefault="004C16C6">
            <w:pPr>
              <w:pStyle w:val="ConsPlusNormal"/>
              <w:jc w:val="center"/>
            </w:pPr>
            <w:r>
              <w:t>Бюджетные ассигнования</w:t>
            </w:r>
          </w:p>
        </w:tc>
        <w:tc>
          <w:tcPr>
            <w:tcW w:w="3009" w:type="dxa"/>
            <w:gridSpan w:val="4"/>
          </w:tcPr>
          <w:p w:rsidR="004C16C6" w:rsidRDefault="004C16C6">
            <w:pPr>
              <w:pStyle w:val="ConsPlusNormal"/>
              <w:jc w:val="center"/>
            </w:pPr>
            <w:r>
              <w:t>Лимиты бюджетных обязательств</w:t>
            </w:r>
          </w:p>
        </w:tc>
        <w:tc>
          <w:tcPr>
            <w:tcW w:w="1793" w:type="dxa"/>
            <w:gridSpan w:val="2"/>
          </w:tcPr>
          <w:p w:rsidR="004C16C6" w:rsidRDefault="004C16C6">
            <w:pPr>
              <w:pStyle w:val="ConsPlusNormal"/>
              <w:jc w:val="center"/>
            </w:pPr>
            <w:r>
              <w:t>Предельные объемы финансирования</w:t>
            </w:r>
          </w:p>
        </w:tc>
        <w:tc>
          <w:tcPr>
            <w:tcW w:w="964" w:type="dxa"/>
            <w:vMerge w:val="restart"/>
          </w:tcPr>
          <w:p w:rsidR="004C16C6" w:rsidRDefault="004C16C6">
            <w:pPr>
              <w:pStyle w:val="ConsPlusNormal"/>
              <w:jc w:val="center"/>
            </w:pPr>
            <w:r>
              <w:t>Примечание</w:t>
            </w:r>
          </w:p>
        </w:tc>
      </w:tr>
      <w:tr w:rsidR="004C16C6">
        <w:tc>
          <w:tcPr>
            <w:tcW w:w="680" w:type="dxa"/>
            <w:vMerge/>
          </w:tcPr>
          <w:p w:rsidR="004C16C6" w:rsidRDefault="004C16C6">
            <w:pPr>
              <w:pStyle w:val="ConsPlusNormal"/>
            </w:pPr>
          </w:p>
        </w:tc>
        <w:tc>
          <w:tcPr>
            <w:tcW w:w="1191" w:type="dxa"/>
            <w:vMerge/>
          </w:tcPr>
          <w:p w:rsidR="004C16C6" w:rsidRDefault="004C16C6">
            <w:pPr>
              <w:pStyle w:val="ConsPlusNormal"/>
            </w:pPr>
          </w:p>
        </w:tc>
        <w:tc>
          <w:tcPr>
            <w:tcW w:w="1587" w:type="dxa"/>
            <w:gridSpan w:val="2"/>
          </w:tcPr>
          <w:p w:rsidR="004C16C6" w:rsidRDefault="004C16C6">
            <w:pPr>
              <w:pStyle w:val="ConsPlusNormal"/>
              <w:jc w:val="center"/>
            </w:pPr>
            <w:r>
              <w:t>на ____ текущий финансовый год</w:t>
            </w:r>
          </w:p>
        </w:tc>
        <w:tc>
          <w:tcPr>
            <w:tcW w:w="1474" w:type="dxa"/>
            <w:gridSpan w:val="2"/>
          </w:tcPr>
          <w:p w:rsidR="004C16C6" w:rsidRDefault="004C16C6">
            <w:pPr>
              <w:pStyle w:val="ConsPlusNormal"/>
              <w:jc w:val="center"/>
            </w:pPr>
            <w:r>
              <w:t>на плановый период ____ - ____ годов</w:t>
            </w:r>
          </w:p>
        </w:tc>
        <w:tc>
          <w:tcPr>
            <w:tcW w:w="1592" w:type="dxa"/>
            <w:gridSpan w:val="2"/>
          </w:tcPr>
          <w:p w:rsidR="004C16C6" w:rsidRDefault="004C16C6">
            <w:pPr>
              <w:pStyle w:val="ConsPlusNormal"/>
              <w:jc w:val="center"/>
            </w:pPr>
            <w:r>
              <w:t>на ____ текущий финансовый год</w:t>
            </w:r>
          </w:p>
        </w:tc>
        <w:tc>
          <w:tcPr>
            <w:tcW w:w="1417" w:type="dxa"/>
            <w:gridSpan w:val="2"/>
          </w:tcPr>
          <w:p w:rsidR="004C16C6" w:rsidRDefault="004C16C6">
            <w:pPr>
              <w:pStyle w:val="ConsPlusNormal"/>
              <w:jc w:val="center"/>
            </w:pPr>
            <w:r>
              <w:t>на плановый период ____ - ____ годов</w:t>
            </w:r>
          </w:p>
        </w:tc>
        <w:tc>
          <w:tcPr>
            <w:tcW w:w="454" w:type="dxa"/>
            <w:vMerge w:val="restart"/>
          </w:tcPr>
          <w:p w:rsidR="004C16C6" w:rsidRDefault="004C16C6">
            <w:pPr>
              <w:pStyle w:val="ConsPlusNormal"/>
              <w:jc w:val="center"/>
            </w:pPr>
            <w:r>
              <w:t>всего</w:t>
            </w:r>
          </w:p>
        </w:tc>
        <w:tc>
          <w:tcPr>
            <w:tcW w:w="1339" w:type="dxa"/>
            <w:vMerge w:val="restart"/>
          </w:tcPr>
          <w:p w:rsidR="004C16C6" w:rsidRDefault="004C16C6">
            <w:pPr>
              <w:pStyle w:val="ConsPlusNormal"/>
              <w:jc w:val="center"/>
            </w:pPr>
            <w:r>
              <w:t>из них с отложенной датой ввода в действие</w:t>
            </w:r>
          </w:p>
        </w:tc>
        <w:tc>
          <w:tcPr>
            <w:tcW w:w="964" w:type="dxa"/>
            <w:vMerge/>
          </w:tcPr>
          <w:p w:rsidR="004C16C6" w:rsidRDefault="004C16C6">
            <w:pPr>
              <w:pStyle w:val="ConsPlusNormal"/>
            </w:pPr>
          </w:p>
        </w:tc>
      </w:tr>
      <w:tr w:rsidR="004C16C6">
        <w:tc>
          <w:tcPr>
            <w:tcW w:w="680" w:type="dxa"/>
            <w:vMerge/>
          </w:tcPr>
          <w:p w:rsidR="004C16C6" w:rsidRDefault="004C16C6">
            <w:pPr>
              <w:pStyle w:val="ConsPlusNormal"/>
            </w:pPr>
          </w:p>
        </w:tc>
        <w:tc>
          <w:tcPr>
            <w:tcW w:w="1191" w:type="dxa"/>
            <w:vMerge/>
          </w:tcPr>
          <w:p w:rsidR="004C16C6" w:rsidRDefault="004C16C6">
            <w:pPr>
              <w:pStyle w:val="ConsPlusNormal"/>
            </w:pPr>
          </w:p>
        </w:tc>
        <w:tc>
          <w:tcPr>
            <w:tcW w:w="454" w:type="dxa"/>
          </w:tcPr>
          <w:p w:rsidR="004C16C6" w:rsidRDefault="004C16C6">
            <w:pPr>
              <w:pStyle w:val="ConsPlusNormal"/>
              <w:jc w:val="center"/>
            </w:pPr>
            <w:r>
              <w:t>всего</w:t>
            </w:r>
          </w:p>
        </w:tc>
        <w:tc>
          <w:tcPr>
            <w:tcW w:w="1133" w:type="dxa"/>
          </w:tcPr>
          <w:p w:rsidR="004C16C6" w:rsidRDefault="004C16C6">
            <w:pPr>
              <w:pStyle w:val="ConsPlusNormal"/>
              <w:jc w:val="center"/>
            </w:pPr>
            <w:r>
              <w:t>из них с отложенной датой ввода в действие</w:t>
            </w:r>
          </w:p>
        </w:tc>
        <w:tc>
          <w:tcPr>
            <w:tcW w:w="794" w:type="dxa"/>
          </w:tcPr>
          <w:p w:rsidR="004C16C6" w:rsidRDefault="004C16C6">
            <w:pPr>
              <w:pStyle w:val="ConsPlusNormal"/>
              <w:jc w:val="center"/>
            </w:pPr>
            <w:r>
              <w:t>первый год</w:t>
            </w:r>
          </w:p>
        </w:tc>
        <w:tc>
          <w:tcPr>
            <w:tcW w:w="680" w:type="dxa"/>
          </w:tcPr>
          <w:p w:rsidR="004C16C6" w:rsidRDefault="004C16C6">
            <w:pPr>
              <w:pStyle w:val="ConsPlusNormal"/>
              <w:jc w:val="center"/>
            </w:pPr>
            <w:r>
              <w:t>второй год</w:t>
            </w:r>
          </w:p>
        </w:tc>
        <w:tc>
          <w:tcPr>
            <w:tcW w:w="454" w:type="dxa"/>
          </w:tcPr>
          <w:p w:rsidR="004C16C6" w:rsidRDefault="004C16C6">
            <w:pPr>
              <w:pStyle w:val="ConsPlusNormal"/>
              <w:jc w:val="center"/>
            </w:pPr>
            <w:r>
              <w:t>всего</w:t>
            </w:r>
          </w:p>
        </w:tc>
        <w:tc>
          <w:tcPr>
            <w:tcW w:w="1138" w:type="dxa"/>
          </w:tcPr>
          <w:p w:rsidR="004C16C6" w:rsidRDefault="004C16C6">
            <w:pPr>
              <w:pStyle w:val="ConsPlusNormal"/>
              <w:jc w:val="center"/>
            </w:pPr>
            <w:r>
              <w:t>из них с отложенной датой ввода в действие</w:t>
            </w:r>
          </w:p>
        </w:tc>
        <w:tc>
          <w:tcPr>
            <w:tcW w:w="737" w:type="dxa"/>
          </w:tcPr>
          <w:p w:rsidR="004C16C6" w:rsidRDefault="004C16C6">
            <w:pPr>
              <w:pStyle w:val="ConsPlusNormal"/>
              <w:jc w:val="center"/>
            </w:pPr>
            <w:r>
              <w:t>первый год</w:t>
            </w:r>
          </w:p>
        </w:tc>
        <w:tc>
          <w:tcPr>
            <w:tcW w:w="680" w:type="dxa"/>
          </w:tcPr>
          <w:p w:rsidR="004C16C6" w:rsidRDefault="004C16C6">
            <w:pPr>
              <w:pStyle w:val="ConsPlusNormal"/>
              <w:jc w:val="center"/>
            </w:pPr>
            <w:r>
              <w:t>второй год</w:t>
            </w:r>
          </w:p>
        </w:tc>
        <w:tc>
          <w:tcPr>
            <w:tcW w:w="454" w:type="dxa"/>
            <w:vMerge/>
          </w:tcPr>
          <w:p w:rsidR="004C16C6" w:rsidRDefault="004C16C6">
            <w:pPr>
              <w:pStyle w:val="ConsPlusNormal"/>
            </w:pPr>
          </w:p>
        </w:tc>
        <w:tc>
          <w:tcPr>
            <w:tcW w:w="1339" w:type="dxa"/>
            <w:vMerge/>
          </w:tcPr>
          <w:p w:rsidR="004C16C6" w:rsidRDefault="004C16C6">
            <w:pPr>
              <w:pStyle w:val="ConsPlusNormal"/>
            </w:pPr>
          </w:p>
        </w:tc>
        <w:tc>
          <w:tcPr>
            <w:tcW w:w="964" w:type="dxa"/>
            <w:vMerge/>
          </w:tcPr>
          <w:p w:rsidR="004C16C6" w:rsidRDefault="004C16C6">
            <w:pPr>
              <w:pStyle w:val="ConsPlusNormal"/>
            </w:pPr>
          </w:p>
        </w:tc>
      </w:tr>
      <w:tr w:rsidR="004C16C6">
        <w:tc>
          <w:tcPr>
            <w:tcW w:w="680" w:type="dxa"/>
          </w:tcPr>
          <w:p w:rsidR="004C16C6" w:rsidRDefault="004C16C6">
            <w:pPr>
              <w:pStyle w:val="ConsPlusNormal"/>
              <w:jc w:val="center"/>
            </w:pPr>
            <w:r>
              <w:lastRenderedPageBreak/>
              <w:t>1</w:t>
            </w:r>
          </w:p>
        </w:tc>
        <w:tc>
          <w:tcPr>
            <w:tcW w:w="1191" w:type="dxa"/>
          </w:tcPr>
          <w:p w:rsidR="004C16C6" w:rsidRDefault="004C16C6">
            <w:pPr>
              <w:pStyle w:val="ConsPlusNormal"/>
              <w:jc w:val="center"/>
            </w:pPr>
            <w:r>
              <w:t>2</w:t>
            </w:r>
          </w:p>
        </w:tc>
        <w:tc>
          <w:tcPr>
            <w:tcW w:w="454" w:type="dxa"/>
          </w:tcPr>
          <w:p w:rsidR="004C16C6" w:rsidRDefault="004C16C6">
            <w:pPr>
              <w:pStyle w:val="ConsPlusNormal"/>
              <w:jc w:val="center"/>
            </w:pPr>
            <w:r>
              <w:t>3</w:t>
            </w:r>
          </w:p>
        </w:tc>
        <w:tc>
          <w:tcPr>
            <w:tcW w:w="1133"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454" w:type="dxa"/>
          </w:tcPr>
          <w:p w:rsidR="004C16C6" w:rsidRDefault="004C16C6">
            <w:pPr>
              <w:pStyle w:val="ConsPlusNormal"/>
              <w:jc w:val="center"/>
            </w:pPr>
            <w:r>
              <w:t>7</w:t>
            </w:r>
          </w:p>
        </w:tc>
        <w:tc>
          <w:tcPr>
            <w:tcW w:w="1138" w:type="dxa"/>
          </w:tcPr>
          <w:p w:rsidR="004C16C6" w:rsidRDefault="004C16C6">
            <w:pPr>
              <w:pStyle w:val="ConsPlusNormal"/>
              <w:jc w:val="center"/>
            </w:pPr>
            <w:r>
              <w:t>8</w:t>
            </w:r>
          </w:p>
        </w:tc>
        <w:tc>
          <w:tcPr>
            <w:tcW w:w="737"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454" w:type="dxa"/>
          </w:tcPr>
          <w:p w:rsidR="004C16C6" w:rsidRDefault="004C16C6">
            <w:pPr>
              <w:pStyle w:val="ConsPlusNormal"/>
              <w:jc w:val="center"/>
            </w:pPr>
            <w:r>
              <w:t>11</w:t>
            </w:r>
          </w:p>
        </w:tc>
        <w:tc>
          <w:tcPr>
            <w:tcW w:w="1339" w:type="dxa"/>
          </w:tcPr>
          <w:p w:rsidR="004C16C6" w:rsidRDefault="004C16C6">
            <w:pPr>
              <w:pStyle w:val="ConsPlusNormal"/>
              <w:jc w:val="center"/>
            </w:pPr>
            <w:r>
              <w:t>12</w:t>
            </w:r>
          </w:p>
        </w:tc>
        <w:tc>
          <w:tcPr>
            <w:tcW w:w="964" w:type="dxa"/>
          </w:tcPr>
          <w:p w:rsidR="004C16C6" w:rsidRDefault="004C16C6">
            <w:pPr>
              <w:pStyle w:val="ConsPlusNormal"/>
              <w:jc w:val="center"/>
            </w:pPr>
            <w:r>
              <w:t>13</w:t>
            </w:r>
          </w:p>
        </w:tc>
      </w:tr>
      <w:tr w:rsidR="004C16C6">
        <w:tc>
          <w:tcPr>
            <w:tcW w:w="680" w:type="dxa"/>
          </w:tcPr>
          <w:p w:rsidR="004C16C6" w:rsidRDefault="004C16C6">
            <w:pPr>
              <w:pStyle w:val="ConsPlusNormal"/>
            </w:pPr>
          </w:p>
        </w:tc>
        <w:tc>
          <w:tcPr>
            <w:tcW w:w="1191" w:type="dxa"/>
          </w:tcPr>
          <w:p w:rsidR="004C16C6" w:rsidRDefault="004C16C6">
            <w:pPr>
              <w:pStyle w:val="ConsPlusNormal"/>
            </w:pPr>
          </w:p>
        </w:tc>
        <w:tc>
          <w:tcPr>
            <w:tcW w:w="454" w:type="dxa"/>
          </w:tcPr>
          <w:p w:rsidR="004C16C6" w:rsidRDefault="004C16C6">
            <w:pPr>
              <w:pStyle w:val="ConsPlusNormal"/>
            </w:pPr>
          </w:p>
        </w:tc>
        <w:tc>
          <w:tcPr>
            <w:tcW w:w="1133"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1138"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1339" w:type="dxa"/>
          </w:tcPr>
          <w:p w:rsidR="004C16C6" w:rsidRDefault="004C16C6">
            <w:pPr>
              <w:pStyle w:val="ConsPlusNormal"/>
            </w:pPr>
          </w:p>
        </w:tc>
        <w:tc>
          <w:tcPr>
            <w:tcW w:w="964" w:type="dxa"/>
          </w:tcPr>
          <w:p w:rsidR="004C16C6" w:rsidRDefault="004C16C6">
            <w:pPr>
              <w:pStyle w:val="ConsPlusNormal"/>
            </w:pPr>
          </w:p>
        </w:tc>
      </w:tr>
      <w:tr w:rsidR="004C16C6">
        <w:tc>
          <w:tcPr>
            <w:tcW w:w="680" w:type="dxa"/>
          </w:tcPr>
          <w:p w:rsidR="004C16C6" w:rsidRDefault="004C16C6">
            <w:pPr>
              <w:pStyle w:val="ConsPlusNormal"/>
            </w:pPr>
          </w:p>
        </w:tc>
        <w:tc>
          <w:tcPr>
            <w:tcW w:w="1191" w:type="dxa"/>
          </w:tcPr>
          <w:p w:rsidR="004C16C6" w:rsidRDefault="004C16C6">
            <w:pPr>
              <w:pStyle w:val="ConsPlusNormal"/>
            </w:pPr>
          </w:p>
        </w:tc>
        <w:tc>
          <w:tcPr>
            <w:tcW w:w="454" w:type="dxa"/>
          </w:tcPr>
          <w:p w:rsidR="004C16C6" w:rsidRDefault="004C16C6">
            <w:pPr>
              <w:pStyle w:val="ConsPlusNormal"/>
            </w:pPr>
          </w:p>
        </w:tc>
        <w:tc>
          <w:tcPr>
            <w:tcW w:w="1133"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1138"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1339" w:type="dxa"/>
          </w:tcPr>
          <w:p w:rsidR="004C16C6" w:rsidRDefault="004C16C6">
            <w:pPr>
              <w:pStyle w:val="ConsPlusNormal"/>
            </w:pPr>
          </w:p>
        </w:tc>
        <w:tc>
          <w:tcPr>
            <w:tcW w:w="964" w:type="dxa"/>
          </w:tcPr>
          <w:p w:rsidR="004C16C6" w:rsidRDefault="004C16C6">
            <w:pPr>
              <w:pStyle w:val="ConsPlusNormal"/>
            </w:pPr>
          </w:p>
        </w:tc>
      </w:tr>
      <w:tr w:rsidR="004C16C6">
        <w:tblPrEx>
          <w:tblBorders>
            <w:left w:val="nil"/>
            <w:right w:val="nil"/>
          </w:tblBorders>
        </w:tblPrEx>
        <w:tc>
          <w:tcPr>
            <w:tcW w:w="1871" w:type="dxa"/>
            <w:gridSpan w:val="2"/>
            <w:tcBorders>
              <w:left w:val="nil"/>
              <w:bottom w:val="nil"/>
            </w:tcBorders>
          </w:tcPr>
          <w:p w:rsidR="004C16C6" w:rsidRDefault="004C16C6">
            <w:pPr>
              <w:pStyle w:val="ConsPlusNormal"/>
              <w:jc w:val="right"/>
            </w:pPr>
            <w:r>
              <w:t>Итого</w:t>
            </w:r>
          </w:p>
        </w:tc>
        <w:tc>
          <w:tcPr>
            <w:tcW w:w="454" w:type="dxa"/>
          </w:tcPr>
          <w:p w:rsidR="004C16C6" w:rsidRDefault="004C16C6">
            <w:pPr>
              <w:pStyle w:val="ConsPlusNormal"/>
            </w:pPr>
          </w:p>
        </w:tc>
        <w:tc>
          <w:tcPr>
            <w:tcW w:w="1133"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1138"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454" w:type="dxa"/>
          </w:tcPr>
          <w:p w:rsidR="004C16C6" w:rsidRDefault="004C16C6">
            <w:pPr>
              <w:pStyle w:val="ConsPlusNormal"/>
            </w:pPr>
          </w:p>
        </w:tc>
        <w:tc>
          <w:tcPr>
            <w:tcW w:w="1339" w:type="dxa"/>
          </w:tcPr>
          <w:p w:rsidR="004C16C6" w:rsidRDefault="004C16C6">
            <w:pPr>
              <w:pStyle w:val="ConsPlusNormal"/>
            </w:pPr>
          </w:p>
        </w:tc>
        <w:tc>
          <w:tcPr>
            <w:tcW w:w="964"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0531786,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на "__" ___________ 20__ г.</w:t>
      </w:r>
    </w:p>
    <w:p w:rsidR="004C16C6" w:rsidRDefault="004C16C6">
      <w:pPr>
        <w:pStyle w:val="ConsPlusNonformat"/>
        <w:jc w:val="both"/>
      </w:pPr>
    </w:p>
    <w:p w:rsidR="004C16C6" w:rsidRDefault="004C16C6">
      <w:pPr>
        <w:pStyle w:val="ConsPlusNonformat"/>
        <w:jc w:val="both"/>
      </w:pPr>
      <w:r>
        <w:t xml:space="preserve">              1.2.2.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4C16C6">
        <w:tc>
          <w:tcPr>
            <w:tcW w:w="737" w:type="dxa"/>
            <w:vMerge w:val="restart"/>
          </w:tcPr>
          <w:p w:rsidR="004C16C6" w:rsidRDefault="004C16C6">
            <w:pPr>
              <w:pStyle w:val="ConsPlusNormal"/>
              <w:jc w:val="center"/>
            </w:pPr>
            <w:r>
              <w:t>Код по БК</w:t>
            </w:r>
          </w:p>
        </w:tc>
        <w:tc>
          <w:tcPr>
            <w:tcW w:w="2098"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417" w:type="dxa"/>
            <w:vMerge w:val="restart"/>
          </w:tcPr>
          <w:p w:rsidR="004C16C6" w:rsidRDefault="004C16C6">
            <w:pPr>
              <w:pStyle w:val="ConsPlusNormal"/>
              <w:jc w:val="center"/>
            </w:pPr>
            <w:r>
              <w:t>Сумма за счет связанных кредитов</w:t>
            </w:r>
          </w:p>
        </w:tc>
        <w:tc>
          <w:tcPr>
            <w:tcW w:w="3232" w:type="dxa"/>
            <w:gridSpan w:val="2"/>
          </w:tcPr>
          <w:p w:rsidR="004C16C6" w:rsidRDefault="004C16C6">
            <w:pPr>
              <w:pStyle w:val="ConsPlusNormal"/>
              <w:jc w:val="center"/>
            </w:pPr>
            <w:r>
              <w:t>Сумма на выплаты в иностранной валюте (в рублевом эквиваленте)</w:t>
            </w:r>
          </w:p>
        </w:tc>
        <w:tc>
          <w:tcPr>
            <w:tcW w:w="1587" w:type="dxa"/>
            <w:vMerge w:val="restart"/>
          </w:tcPr>
          <w:p w:rsidR="004C16C6" w:rsidRDefault="004C16C6">
            <w:pPr>
              <w:pStyle w:val="ConsPlusNormal"/>
              <w:jc w:val="center"/>
            </w:pPr>
            <w:r>
              <w:t>Примечание</w:t>
            </w:r>
          </w:p>
        </w:tc>
      </w:tr>
      <w:tr w:rsidR="004C16C6">
        <w:tc>
          <w:tcPr>
            <w:tcW w:w="737" w:type="dxa"/>
            <w:vMerge/>
          </w:tcPr>
          <w:p w:rsidR="004C16C6" w:rsidRDefault="004C16C6">
            <w:pPr>
              <w:pStyle w:val="ConsPlusNormal"/>
            </w:pPr>
          </w:p>
        </w:tc>
        <w:tc>
          <w:tcPr>
            <w:tcW w:w="2098" w:type="dxa"/>
            <w:vMerge/>
          </w:tcPr>
          <w:p w:rsidR="004C16C6" w:rsidRDefault="004C16C6">
            <w:pPr>
              <w:pStyle w:val="ConsPlusNormal"/>
            </w:pPr>
          </w:p>
        </w:tc>
        <w:tc>
          <w:tcPr>
            <w:tcW w:w="1417" w:type="dxa"/>
            <w:vMerge/>
          </w:tcPr>
          <w:p w:rsidR="004C16C6" w:rsidRDefault="004C16C6">
            <w:pPr>
              <w:pStyle w:val="ConsPlusNormal"/>
            </w:pPr>
          </w:p>
        </w:tc>
        <w:tc>
          <w:tcPr>
            <w:tcW w:w="794" w:type="dxa"/>
          </w:tcPr>
          <w:p w:rsidR="004C16C6" w:rsidRDefault="004C16C6">
            <w:pPr>
              <w:pStyle w:val="ConsPlusNormal"/>
              <w:jc w:val="center"/>
            </w:pPr>
            <w:r>
              <w:t>всего</w:t>
            </w:r>
          </w:p>
        </w:tc>
        <w:tc>
          <w:tcPr>
            <w:tcW w:w="2438" w:type="dxa"/>
          </w:tcPr>
          <w:p w:rsidR="004C16C6" w:rsidRDefault="004C16C6">
            <w:pPr>
              <w:pStyle w:val="ConsPlusNormal"/>
              <w:jc w:val="center"/>
            </w:pPr>
            <w:r>
              <w:t>из них с отложенной датой ввода в действие</w:t>
            </w:r>
          </w:p>
        </w:tc>
        <w:tc>
          <w:tcPr>
            <w:tcW w:w="1587" w:type="dxa"/>
            <w:vMerge/>
          </w:tcPr>
          <w:p w:rsidR="004C16C6" w:rsidRDefault="004C16C6">
            <w:pPr>
              <w:pStyle w:val="ConsPlusNormal"/>
            </w:pPr>
          </w:p>
        </w:tc>
      </w:tr>
      <w:tr w:rsidR="004C16C6">
        <w:tc>
          <w:tcPr>
            <w:tcW w:w="737" w:type="dxa"/>
          </w:tcPr>
          <w:p w:rsidR="004C16C6" w:rsidRDefault="004C16C6">
            <w:pPr>
              <w:pStyle w:val="ConsPlusNormal"/>
              <w:jc w:val="center"/>
            </w:pPr>
            <w:r>
              <w:t>1</w:t>
            </w:r>
          </w:p>
        </w:tc>
        <w:tc>
          <w:tcPr>
            <w:tcW w:w="2098" w:type="dxa"/>
          </w:tcPr>
          <w:p w:rsidR="004C16C6" w:rsidRDefault="004C16C6">
            <w:pPr>
              <w:pStyle w:val="ConsPlusNormal"/>
              <w:jc w:val="center"/>
            </w:pPr>
            <w:r>
              <w:t>2</w:t>
            </w:r>
          </w:p>
        </w:tc>
        <w:tc>
          <w:tcPr>
            <w:tcW w:w="1417"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2438" w:type="dxa"/>
          </w:tcPr>
          <w:p w:rsidR="004C16C6" w:rsidRDefault="004C16C6">
            <w:pPr>
              <w:pStyle w:val="ConsPlusNormal"/>
              <w:jc w:val="center"/>
            </w:pPr>
            <w:r>
              <w:t>5</w:t>
            </w:r>
          </w:p>
        </w:tc>
        <w:tc>
          <w:tcPr>
            <w:tcW w:w="1587" w:type="dxa"/>
          </w:tcPr>
          <w:p w:rsidR="004C16C6" w:rsidRDefault="004C16C6">
            <w:pPr>
              <w:pStyle w:val="ConsPlusNormal"/>
              <w:jc w:val="center"/>
            </w:pPr>
            <w:r>
              <w:t>6</w:t>
            </w:r>
          </w:p>
        </w:tc>
      </w:tr>
      <w:tr w:rsidR="004C16C6">
        <w:tc>
          <w:tcPr>
            <w:tcW w:w="737" w:type="dxa"/>
          </w:tcPr>
          <w:p w:rsidR="004C16C6" w:rsidRDefault="004C16C6">
            <w:pPr>
              <w:pStyle w:val="ConsPlusNormal"/>
            </w:pPr>
          </w:p>
        </w:tc>
        <w:tc>
          <w:tcPr>
            <w:tcW w:w="2098" w:type="dxa"/>
          </w:tcPr>
          <w:p w:rsidR="004C16C6" w:rsidRDefault="004C16C6">
            <w:pPr>
              <w:pStyle w:val="ConsPlusNormal"/>
            </w:pPr>
          </w:p>
        </w:tc>
        <w:tc>
          <w:tcPr>
            <w:tcW w:w="1417" w:type="dxa"/>
          </w:tcPr>
          <w:p w:rsidR="004C16C6" w:rsidRDefault="004C16C6">
            <w:pPr>
              <w:pStyle w:val="ConsPlusNormal"/>
            </w:pPr>
          </w:p>
        </w:tc>
        <w:tc>
          <w:tcPr>
            <w:tcW w:w="794" w:type="dxa"/>
          </w:tcPr>
          <w:p w:rsidR="004C16C6" w:rsidRDefault="004C16C6">
            <w:pPr>
              <w:pStyle w:val="ConsPlusNormal"/>
            </w:pPr>
          </w:p>
        </w:tc>
        <w:tc>
          <w:tcPr>
            <w:tcW w:w="2438" w:type="dxa"/>
          </w:tcPr>
          <w:p w:rsidR="004C16C6" w:rsidRDefault="004C16C6">
            <w:pPr>
              <w:pStyle w:val="ConsPlusNormal"/>
            </w:pPr>
          </w:p>
        </w:tc>
        <w:tc>
          <w:tcPr>
            <w:tcW w:w="1587" w:type="dxa"/>
          </w:tcPr>
          <w:p w:rsidR="004C16C6" w:rsidRDefault="004C16C6">
            <w:pPr>
              <w:pStyle w:val="ConsPlusNormal"/>
            </w:pPr>
          </w:p>
        </w:tc>
      </w:tr>
      <w:tr w:rsidR="004C16C6">
        <w:tc>
          <w:tcPr>
            <w:tcW w:w="737" w:type="dxa"/>
          </w:tcPr>
          <w:p w:rsidR="004C16C6" w:rsidRDefault="004C16C6">
            <w:pPr>
              <w:pStyle w:val="ConsPlusNormal"/>
            </w:pPr>
          </w:p>
        </w:tc>
        <w:tc>
          <w:tcPr>
            <w:tcW w:w="2098" w:type="dxa"/>
          </w:tcPr>
          <w:p w:rsidR="004C16C6" w:rsidRDefault="004C16C6">
            <w:pPr>
              <w:pStyle w:val="ConsPlusNormal"/>
            </w:pPr>
          </w:p>
        </w:tc>
        <w:tc>
          <w:tcPr>
            <w:tcW w:w="1417" w:type="dxa"/>
          </w:tcPr>
          <w:p w:rsidR="004C16C6" w:rsidRDefault="004C16C6">
            <w:pPr>
              <w:pStyle w:val="ConsPlusNormal"/>
            </w:pPr>
          </w:p>
        </w:tc>
        <w:tc>
          <w:tcPr>
            <w:tcW w:w="794" w:type="dxa"/>
          </w:tcPr>
          <w:p w:rsidR="004C16C6" w:rsidRDefault="004C16C6">
            <w:pPr>
              <w:pStyle w:val="ConsPlusNormal"/>
            </w:pPr>
          </w:p>
        </w:tc>
        <w:tc>
          <w:tcPr>
            <w:tcW w:w="2438"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737" w:type="dxa"/>
            <w:tcBorders>
              <w:left w:val="nil"/>
              <w:bottom w:val="nil"/>
              <w:right w:val="nil"/>
            </w:tcBorders>
          </w:tcPr>
          <w:p w:rsidR="004C16C6" w:rsidRDefault="004C16C6">
            <w:pPr>
              <w:pStyle w:val="ConsPlusNormal"/>
            </w:pPr>
          </w:p>
        </w:tc>
        <w:tc>
          <w:tcPr>
            <w:tcW w:w="2098" w:type="dxa"/>
            <w:tcBorders>
              <w:left w:val="nil"/>
              <w:bottom w:val="nil"/>
            </w:tcBorders>
          </w:tcPr>
          <w:p w:rsidR="004C16C6" w:rsidRDefault="004C16C6">
            <w:pPr>
              <w:pStyle w:val="ConsPlusNormal"/>
              <w:jc w:val="right"/>
            </w:pPr>
            <w:r>
              <w:t>Итого</w:t>
            </w:r>
          </w:p>
        </w:tc>
        <w:tc>
          <w:tcPr>
            <w:tcW w:w="1417" w:type="dxa"/>
          </w:tcPr>
          <w:p w:rsidR="004C16C6" w:rsidRDefault="004C16C6">
            <w:pPr>
              <w:pStyle w:val="ConsPlusNormal"/>
            </w:pPr>
          </w:p>
        </w:tc>
        <w:tc>
          <w:tcPr>
            <w:tcW w:w="794" w:type="dxa"/>
          </w:tcPr>
          <w:p w:rsidR="004C16C6" w:rsidRDefault="004C16C6">
            <w:pPr>
              <w:pStyle w:val="ConsPlusNormal"/>
            </w:pPr>
          </w:p>
        </w:tc>
        <w:tc>
          <w:tcPr>
            <w:tcW w:w="2438"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1.2.3. Предельные объемы финансирования, за исключением</w:t>
      </w:r>
    </w:p>
    <w:p w:rsidR="004C16C6" w:rsidRDefault="004C16C6">
      <w:pPr>
        <w:pStyle w:val="ConsPlusNonformat"/>
        <w:jc w:val="both"/>
      </w:pPr>
      <w:r>
        <w:t xml:space="preserve">                        выплат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4C16C6">
        <w:tc>
          <w:tcPr>
            <w:tcW w:w="1304" w:type="dxa"/>
            <w:vMerge w:val="restart"/>
          </w:tcPr>
          <w:p w:rsidR="004C16C6" w:rsidRDefault="004C16C6">
            <w:pPr>
              <w:pStyle w:val="ConsPlusNormal"/>
              <w:jc w:val="center"/>
            </w:pPr>
            <w:r>
              <w:t>Код по БК</w:t>
            </w:r>
          </w:p>
        </w:tc>
        <w:tc>
          <w:tcPr>
            <w:tcW w:w="5960" w:type="dxa"/>
            <w:gridSpan w:val="2"/>
          </w:tcPr>
          <w:p w:rsidR="004C16C6" w:rsidRDefault="004C16C6">
            <w:pPr>
              <w:pStyle w:val="ConsPlusNormal"/>
              <w:jc w:val="center"/>
            </w:pPr>
            <w:r>
              <w:t>Сумма (в рублевом эквиваленте)</w:t>
            </w:r>
          </w:p>
        </w:tc>
        <w:tc>
          <w:tcPr>
            <w:tcW w:w="1757" w:type="dxa"/>
            <w:vMerge w:val="restart"/>
          </w:tcPr>
          <w:p w:rsidR="004C16C6" w:rsidRDefault="004C16C6">
            <w:pPr>
              <w:pStyle w:val="ConsPlusNormal"/>
              <w:jc w:val="center"/>
            </w:pPr>
            <w:r>
              <w:t>Примечание</w:t>
            </w:r>
          </w:p>
        </w:tc>
      </w:tr>
      <w:tr w:rsidR="004C16C6">
        <w:tc>
          <w:tcPr>
            <w:tcW w:w="1304" w:type="dxa"/>
            <w:vMerge/>
          </w:tcPr>
          <w:p w:rsidR="004C16C6" w:rsidRDefault="004C16C6">
            <w:pPr>
              <w:pStyle w:val="ConsPlusNormal"/>
            </w:pPr>
          </w:p>
        </w:tc>
        <w:tc>
          <w:tcPr>
            <w:tcW w:w="1304" w:type="dxa"/>
          </w:tcPr>
          <w:p w:rsidR="004C16C6" w:rsidRDefault="004C16C6">
            <w:pPr>
              <w:pStyle w:val="ConsPlusNormal"/>
              <w:jc w:val="center"/>
            </w:pPr>
            <w:r>
              <w:t>всего</w:t>
            </w:r>
          </w:p>
        </w:tc>
        <w:tc>
          <w:tcPr>
            <w:tcW w:w="4656" w:type="dxa"/>
          </w:tcPr>
          <w:p w:rsidR="004C16C6" w:rsidRDefault="004C16C6">
            <w:pPr>
              <w:pStyle w:val="ConsPlusNormal"/>
              <w:jc w:val="center"/>
            </w:pPr>
            <w:r>
              <w:t>из них с отложенной датой ввода в действие</w:t>
            </w:r>
          </w:p>
        </w:tc>
        <w:tc>
          <w:tcPr>
            <w:tcW w:w="1757" w:type="dxa"/>
            <w:vMerge/>
          </w:tcPr>
          <w:p w:rsidR="004C16C6" w:rsidRDefault="004C16C6">
            <w:pPr>
              <w:pStyle w:val="ConsPlusNormal"/>
            </w:pPr>
          </w:p>
        </w:tc>
      </w:tr>
      <w:tr w:rsidR="004C16C6">
        <w:tc>
          <w:tcPr>
            <w:tcW w:w="1304" w:type="dxa"/>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4656" w:type="dxa"/>
          </w:tcPr>
          <w:p w:rsidR="004C16C6" w:rsidRDefault="004C16C6">
            <w:pPr>
              <w:pStyle w:val="ConsPlusNormal"/>
              <w:jc w:val="center"/>
            </w:pPr>
            <w:r>
              <w:t>3</w:t>
            </w:r>
          </w:p>
        </w:tc>
        <w:tc>
          <w:tcPr>
            <w:tcW w:w="1757" w:type="dxa"/>
          </w:tcPr>
          <w:p w:rsidR="004C16C6" w:rsidRDefault="004C16C6">
            <w:pPr>
              <w:pStyle w:val="ConsPlusNormal"/>
              <w:jc w:val="center"/>
            </w:pPr>
            <w:r>
              <w:t>4</w:t>
            </w:r>
          </w:p>
        </w:tc>
      </w:tr>
      <w:tr w:rsidR="004C16C6">
        <w:tc>
          <w:tcPr>
            <w:tcW w:w="1304" w:type="dxa"/>
          </w:tcPr>
          <w:p w:rsidR="004C16C6" w:rsidRDefault="004C16C6">
            <w:pPr>
              <w:pStyle w:val="ConsPlusNormal"/>
            </w:pPr>
          </w:p>
        </w:tc>
        <w:tc>
          <w:tcPr>
            <w:tcW w:w="1304" w:type="dxa"/>
          </w:tcPr>
          <w:p w:rsidR="004C16C6" w:rsidRDefault="004C16C6">
            <w:pPr>
              <w:pStyle w:val="ConsPlusNormal"/>
            </w:pPr>
          </w:p>
        </w:tc>
        <w:tc>
          <w:tcPr>
            <w:tcW w:w="4656" w:type="dxa"/>
          </w:tcPr>
          <w:p w:rsidR="004C16C6" w:rsidRDefault="004C16C6">
            <w:pPr>
              <w:pStyle w:val="ConsPlusNormal"/>
            </w:pPr>
          </w:p>
        </w:tc>
        <w:tc>
          <w:tcPr>
            <w:tcW w:w="1757" w:type="dxa"/>
          </w:tcPr>
          <w:p w:rsidR="004C16C6" w:rsidRDefault="004C16C6">
            <w:pPr>
              <w:pStyle w:val="ConsPlusNormal"/>
            </w:pPr>
          </w:p>
        </w:tc>
      </w:tr>
      <w:tr w:rsidR="004C16C6">
        <w:tc>
          <w:tcPr>
            <w:tcW w:w="1304" w:type="dxa"/>
          </w:tcPr>
          <w:p w:rsidR="004C16C6" w:rsidRDefault="004C16C6">
            <w:pPr>
              <w:pStyle w:val="ConsPlusNormal"/>
            </w:pPr>
          </w:p>
        </w:tc>
        <w:tc>
          <w:tcPr>
            <w:tcW w:w="1304" w:type="dxa"/>
          </w:tcPr>
          <w:p w:rsidR="004C16C6" w:rsidRDefault="004C16C6">
            <w:pPr>
              <w:pStyle w:val="ConsPlusNormal"/>
            </w:pPr>
          </w:p>
        </w:tc>
        <w:tc>
          <w:tcPr>
            <w:tcW w:w="4656" w:type="dxa"/>
          </w:tcPr>
          <w:p w:rsidR="004C16C6" w:rsidRDefault="004C16C6">
            <w:pPr>
              <w:pStyle w:val="ConsPlusNormal"/>
            </w:pPr>
          </w:p>
        </w:tc>
        <w:tc>
          <w:tcPr>
            <w:tcW w:w="1757" w:type="dxa"/>
          </w:tcPr>
          <w:p w:rsidR="004C16C6" w:rsidRDefault="004C16C6">
            <w:pPr>
              <w:pStyle w:val="ConsPlusNormal"/>
            </w:pPr>
          </w:p>
        </w:tc>
      </w:tr>
      <w:tr w:rsidR="004C16C6">
        <w:tblPrEx>
          <w:tblBorders>
            <w:left w:val="nil"/>
            <w:right w:val="nil"/>
          </w:tblBorders>
        </w:tblPrEx>
        <w:tc>
          <w:tcPr>
            <w:tcW w:w="1304" w:type="dxa"/>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4656" w:type="dxa"/>
          </w:tcPr>
          <w:p w:rsidR="004C16C6" w:rsidRDefault="004C16C6">
            <w:pPr>
              <w:pStyle w:val="ConsPlusNormal"/>
            </w:pPr>
          </w:p>
        </w:tc>
        <w:tc>
          <w:tcPr>
            <w:tcW w:w="1757" w:type="dxa"/>
            <w:tcBorders>
              <w:bottom w:val="nil"/>
              <w:right w:val="nil"/>
            </w:tcBorders>
          </w:tcPr>
          <w:p w:rsidR="004C16C6" w:rsidRDefault="004C16C6">
            <w:pPr>
              <w:pStyle w:val="ConsPlusNormal"/>
            </w:pPr>
          </w:p>
        </w:tc>
      </w:tr>
    </w:tbl>
    <w:p w:rsidR="004C16C6" w:rsidRDefault="004C16C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4C16C6">
        <w:tc>
          <w:tcPr>
            <w:tcW w:w="1134" w:type="dxa"/>
            <w:vMerge w:val="restart"/>
          </w:tcPr>
          <w:p w:rsidR="004C16C6" w:rsidRDefault="004C16C6">
            <w:pPr>
              <w:pStyle w:val="ConsPlusNormal"/>
              <w:jc w:val="center"/>
            </w:pPr>
            <w:r>
              <w:t>Код по БК</w:t>
            </w:r>
          </w:p>
        </w:tc>
        <w:tc>
          <w:tcPr>
            <w:tcW w:w="187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724" w:type="dxa"/>
            <w:gridSpan w:val="2"/>
          </w:tcPr>
          <w:p w:rsidR="004C16C6" w:rsidRDefault="004C16C6">
            <w:pPr>
              <w:pStyle w:val="ConsPlusNormal"/>
              <w:jc w:val="center"/>
            </w:pPr>
            <w:r>
              <w:t>Сумма на ____ текущий финансовый год</w:t>
            </w:r>
          </w:p>
        </w:tc>
        <w:tc>
          <w:tcPr>
            <w:tcW w:w="1984" w:type="dxa"/>
            <w:gridSpan w:val="2"/>
          </w:tcPr>
          <w:p w:rsidR="004C16C6" w:rsidRDefault="004C16C6">
            <w:pPr>
              <w:pStyle w:val="ConsPlusNormal"/>
              <w:jc w:val="center"/>
            </w:pPr>
            <w:r>
              <w:t>Сумма на плановый период ____ - ____ годов</w:t>
            </w:r>
          </w:p>
        </w:tc>
        <w:tc>
          <w:tcPr>
            <w:tcW w:w="1304" w:type="dxa"/>
            <w:vMerge w:val="restart"/>
          </w:tcPr>
          <w:p w:rsidR="004C16C6" w:rsidRDefault="004C16C6">
            <w:pPr>
              <w:pStyle w:val="ConsPlusNormal"/>
              <w:jc w:val="center"/>
            </w:pPr>
            <w:r>
              <w:t>Примечание</w:t>
            </w:r>
          </w:p>
        </w:tc>
      </w:tr>
      <w:tr w:rsidR="004C16C6">
        <w:tc>
          <w:tcPr>
            <w:tcW w:w="1134" w:type="dxa"/>
            <w:vMerge/>
          </w:tcPr>
          <w:p w:rsidR="004C16C6" w:rsidRDefault="004C16C6">
            <w:pPr>
              <w:pStyle w:val="ConsPlusNormal"/>
            </w:pPr>
          </w:p>
        </w:tc>
        <w:tc>
          <w:tcPr>
            <w:tcW w:w="1871" w:type="dxa"/>
            <w:vMerge/>
          </w:tcPr>
          <w:p w:rsidR="004C16C6" w:rsidRDefault="004C16C6">
            <w:pPr>
              <w:pStyle w:val="ConsPlusNormal"/>
            </w:pPr>
          </w:p>
        </w:tc>
        <w:tc>
          <w:tcPr>
            <w:tcW w:w="737" w:type="dxa"/>
          </w:tcPr>
          <w:p w:rsidR="004C16C6" w:rsidRDefault="004C16C6">
            <w:pPr>
              <w:pStyle w:val="ConsPlusNormal"/>
              <w:jc w:val="center"/>
            </w:pPr>
            <w:r>
              <w:t>всего</w:t>
            </w:r>
          </w:p>
        </w:tc>
        <w:tc>
          <w:tcPr>
            <w:tcW w:w="1987" w:type="dxa"/>
          </w:tcPr>
          <w:p w:rsidR="004C16C6" w:rsidRDefault="004C16C6">
            <w:pPr>
              <w:pStyle w:val="ConsPlusNormal"/>
              <w:jc w:val="center"/>
            </w:pPr>
            <w:r>
              <w:t>из них с отложенной датой ввода в действие</w:t>
            </w:r>
          </w:p>
        </w:tc>
        <w:tc>
          <w:tcPr>
            <w:tcW w:w="907" w:type="dxa"/>
          </w:tcPr>
          <w:p w:rsidR="004C16C6" w:rsidRDefault="004C16C6">
            <w:pPr>
              <w:pStyle w:val="ConsPlusNormal"/>
              <w:jc w:val="center"/>
            </w:pPr>
            <w:r>
              <w:t>первый год</w:t>
            </w:r>
          </w:p>
        </w:tc>
        <w:tc>
          <w:tcPr>
            <w:tcW w:w="1077" w:type="dxa"/>
          </w:tcPr>
          <w:p w:rsidR="004C16C6" w:rsidRDefault="004C16C6">
            <w:pPr>
              <w:pStyle w:val="ConsPlusNormal"/>
              <w:jc w:val="center"/>
            </w:pPr>
            <w:r>
              <w:t>второй год</w:t>
            </w:r>
          </w:p>
        </w:tc>
        <w:tc>
          <w:tcPr>
            <w:tcW w:w="1304" w:type="dxa"/>
            <w:vMerge/>
          </w:tcPr>
          <w:p w:rsidR="004C16C6" w:rsidRDefault="004C16C6">
            <w:pPr>
              <w:pStyle w:val="ConsPlusNormal"/>
            </w:pPr>
          </w:p>
        </w:tc>
      </w:tr>
      <w:tr w:rsidR="004C16C6">
        <w:tc>
          <w:tcPr>
            <w:tcW w:w="1134" w:type="dxa"/>
          </w:tcPr>
          <w:p w:rsidR="004C16C6" w:rsidRDefault="004C16C6">
            <w:pPr>
              <w:pStyle w:val="ConsPlusNormal"/>
              <w:jc w:val="center"/>
            </w:pPr>
            <w:r>
              <w:lastRenderedPageBreak/>
              <w:t>1</w:t>
            </w:r>
          </w:p>
        </w:tc>
        <w:tc>
          <w:tcPr>
            <w:tcW w:w="1871"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198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1077" w:type="dxa"/>
          </w:tcPr>
          <w:p w:rsidR="004C16C6" w:rsidRDefault="004C16C6">
            <w:pPr>
              <w:pStyle w:val="ConsPlusNormal"/>
              <w:jc w:val="center"/>
            </w:pPr>
            <w:r>
              <w:t>6</w:t>
            </w:r>
          </w:p>
        </w:tc>
        <w:tc>
          <w:tcPr>
            <w:tcW w:w="1304" w:type="dxa"/>
          </w:tcPr>
          <w:p w:rsidR="004C16C6" w:rsidRDefault="004C16C6">
            <w:pPr>
              <w:pStyle w:val="ConsPlusNormal"/>
              <w:jc w:val="center"/>
            </w:pPr>
            <w:r>
              <w:t>7</w:t>
            </w:r>
          </w:p>
        </w:tc>
      </w:tr>
      <w:tr w:rsidR="004C16C6">
        <w:tc>
          <w:tcPr>
            <w:tcW w:w="1134" w:type="dxa"/>
          </w:tcPr>
          <w:p w:rsidR="004C16C6" w:rsidRDefault="004C16C6">
            <w:pPr>
              <w:pStyle w:val="ConsPlusNormal"/>
            </w:pPr>
          </w:p>
        </w:tc>
        <w:tc>
          <w:tcPr>
            <w:tcW w:w="1871" w:type="dxa"/>
          </w:tcPr>
          <w:p w:rsidR="004C16C6" w:rsidRDefault="004C16C6">
            <w:pPr>
              <w:pStyle w:val="ConsPlusNormal"/>
            </w:pPr>
          </w:p>
        </w:tc>
        <w:tc>
          <w:tcPr>
            <w:tcW w:w="737" w:type="dxa"/>
          </w:tcPr>
          <w:p w:rsidR="004C16C6" w:rsidRDefault="004C16C6">
            <w:pPr>
              <w:pStyle w:val="ConsPlusNormal"/>
            </w:pPr>
          </w:p>
        </w:tc>
        <w:tc>
          <w:tcPr>
            <w:tcW w:w="1987" w:type="dxa"/>
          </w:tcPr>
          <w:p w:rsidR="004C16C6" w:rsidRDefault="004C16C6">
            <w:pPr>
              <w:pStyle w:val="ConsPlusNormal"/>
            </w:pPr>
          </w:p>
        </w:tc>
        <w:tc>
          <w:tcPr>
            <w:tcW w:w="907" w:type="dxa"/>
          </w:tcPr>
          <w:p w:rsidR="004C16C6" w:rsidRDefault="004C16C6">
            <w:pPr>
              <w:pStyle w:val="ConsPlusNormal"/>
            </w:pPr>
          </w:p>
        </w:tc>
        <w:tc>
          <w:tcPr>
            <w:tcW w:w="1077" w:type="dxa"/>
          </w:tcPr>
          <w:p w:rsidR="004C16C6" w:rsidRDefault="004C16C6">
            <w:pPr>
              <w:pStyle w:val="ConsPlusNormal"/>
            </w:pPr>
          </w:p>
        </w:tc>
        <w:tc>
          <w:tcPr>
            <w:tcW w:w="1304" w:type="dxa"/>
          </w:tcPr>
          <w:p w:rsidR="004C16C6" w:rsidRDefault="004C16C6">
            <w:pPr>
              <w:pStyle w:val="ConsPlusNormal"/>
            </w:pPr>
          </w:p>
        </w:tc>
      </w:tr>
      <w:tr w:rsidR="004C16C6">
        <w:tc>
          <w:tcPr>
            <w:tcW w:w="1134" w:type="dxa"/>
          </w:tcPr>
          <w:p w:rsidR="004C16C6" w:rsidRDefault="004C16C6">
            <w:pPr>
              <w:pStyle w:val="ConsPlusNormal"/>
            </w:pPr>
          </w:p>
        </w:tc>
        <w:tc>
          <w:tcPr>
            <w:tcW w:w="1871" w:type="dxa"/>
          </w:tcPr>
          <w:p w:rsidR="004C16C6" w:rsidRDefault="004C16C6">
            <w:pPr>
              <w:pStyle w:val="ConsPlusNormal"/>
            </w:pPr>
          </w:p>
        </w:tc>
        <w:tc>
          <w:tcPr>
            <w:tcW w:w="737" w:type="dxa"/>
          </w:tcPr>
          <w:p w:rsidR="004C16C6" w:rsidRDefault="004C16C6">
            <w:pPr>
              <w:pStyle w:val="ConsPlusNormal"/>
            </w:pPr>
          </w:p>
        </w:tc>
        <w:tc>
          <w:tcPr>
            <w:tcW w:w="1987" w:type="dxa"/>
          </w:tcPr>
          <w:p w:rsidR="004C16C6" w:rsidRDefault="004C16C6">
            <w:pPr>
              <w:pStyle w:val="ConsPlusNormal"/>
            </w:pPr>
          </w:p>
        </w:tc>
        <w:tc>
          <w:tcPr>
            <w:tcW w:w="907" w:type="dxa"/>
          </w:tcPr>
          <w:p w:rsidR="004C16C6" w:rsidRDefault="004C16C6">
            <w:pPr>
              <w:pStyle w:val="ConsPlusNormal"/>
            </w:pPr>
          </w:p>
        </w:tc>
        <w:tc>
          <w:tcPr>
            <w:tcW w:w="1077" w:type="dxa"/>
          </w:tcPr>
          <w:p w:rsidR="004C16C6" w:rsidRDefault="004C16C6">
            <w:pPr>
              <w:pStyle w:val="ConsPlusNormal"/>
            </w:pPr>
          </w:p>
        </w:tc>
        <w:tc>
          <w:tcPr>
            <w:tcW w:w="1304" w:type="dxa"/>
          </w:tcPr>
          <w:p w:rsidR="004C16C6" w:rsidRDefault="004C16C6">
            <w:pPr>
              <w:pStyle w:val="ConsPlusNormal"/>
            </w:pPr>
          </w:p>
        </w:tc>
      </w:tr>
      <w:tr w:rsidR="004C16C6">
        <w:tblPrEx>
          <w:tblBorders>
            <w:left w:val="nil"/>
            <w:right w:val="nil"/>
          </w:tblBorders>
        </w:tblPrEx>
        <w:tc>
          <w:tcPr>
            <w:tcW w:w="1134" w:type="dxa"/>
            <w:tcBorders>
              <w:left w:val="nil"/>
              <w:bottom w:val="nil"/>
              <w:right w:val="nil"/>
            </w:tcBorders>
          </w:tcPr>
          <w:p w:rsidR="004C16C6" w:rsidRDefault="004C16C6">
            <w:pPr>
              <w:pStyle w:val="ConsPlusNormal"/>
            </w:pPr>
          </w:p>
        </w:tc>
        <w:tc>
          <w:tcPr>
            <w:tcW w:w="1871" w:type="dxa"/>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1987" w:type="dxa"/>
          </w:tcPr>
          <w:p w:rsidR="004C16C6" w:rsidRDefault="004C16C6">
            <w:pPr>
              <w:pStyle w:val="ConsPlusNormal"/>
            </w:pPr>
          </w:p>
        </w:tc>
        <w:tc>
          <w:tcPr>
            <w:tcW w:w="907" w:type="dxa"/>
          </w:tcPr>
          <w:p w:rsidR="004C16C6" w:rsidRDefault="004C16C6">
            <w:pPr>
              <w:pStyle w:val="ConsPlusNormal"/>
            </w:pPr>
          </w:p>
        </w:tc>
        <w:tc>
          <w:tcPr>
            <w:tcW w:w="1077" w:type="dxa"/>
          </w:tcPr>
          <w:p w:rsidR="004C16C6" w:rsidRDefault="004C16C6">
            <w:pPr>
              <w:pStyle w:val="ConsPlusNormal"/>
            </w:pPr>
          </w:p>
        </w:tc>
        <w:tc>
          <w:tcPr>
            <w:tcW w:w="130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4C16C6">
        <w:tc>
          <w:tcPr>
            <w:tcW w:w="1247" w:type="dxa"/>
            <w:vMerge w:val="restart"/>
          </w:tcPr>
          <w:p w:rsidR="004C16C6" w:rsidRDefault="004C16C6">
            <w:pPr>
              <w:pStyle w:val="ConsPlusNormal"/>
              <w:jc w:val="center"/>
            </w:pPr>
            <w:r>
              <w:t>Код по БК</w:t>
            </w:r>
          </w:p>
        </w:tc>
        <w:tc>
          <w:tcPr>
            <w:tcW w:w="187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191" w:type="dxa"/>
            <w:vMerge w:val="restart"/>
          </w:tcPr>
          <w:p w:rsidR="004C16C6" w:rsidRDefault="004C16C6">
            <w:pPr>
              <w:pStyle w:val="ConsPlusNormal"/>
              <w:jc w:val="center"/>
            </w:pPr>
            <w:r>
              <w:t>Сумма за счет связанных кредитов</w:t>
            </w:r>
          </w:p>
        </w:tc>
        <w:tc>
          <w:tcPr>
            <w:tcW w:w="3344" w:type="dxa"/>
            <w:gridSpan w:val="2"/>
          </w:tcPr>
          <w:p w:rsidR="004C16C6" w:rsidRDefault="004C16C6">
            <w:pPr>
              <w:pStyle w:val="ConsPlusNormal"/>
              <w:jc w:val="center"/>
            </w:pPr>
            <w:r>
              <w:t>Сумма на выплаты в иностранной валюте (в рублевом эквиваленте)</w:t>
            </w:r>
          </w:p>
        </w:tc>
        <w:tc>
          <w:tcPr>
            <w:tcW w:w="1417" w:type="dxa"/>
            <w:vMerge w:val="restart"/>
          </w:tcPr>
          <w:p w:rsidR="004C16C6" w:rsidRDefault="004C16C6">
            <w:pPr>
              <w:pStyle w:val="ConsPlusNormal"/>
              <w:jc w:val="center"/>
            </w:pPr>
            <w:r>
              <w:t>Примечание</w:t>
            </w:r>
          </w:p>
        </w:tc>
      </w:tr>
      <w:tr w:rsidR="004C16C6">
        <w:tc>
          <w:tcPr>
            <w:tcW w:w="1247" w:type="dxa"/>
            <w:vMerge/>
          </w:tcPr>
          <w:p w:rsidR="004C16C6" w:rsidRDefault="004C16C6">
            <w:pPr>
              <w:pStyle w:val="ConsPlusNormal"/>
            </w:pPr>
          </w:p>
        </w:tc>
        <w:tc>
          <w:tcPr>
            <w:tcW w:w="1871" w:type="dxa"/>
            <w:vMerge/>
          </w:tcPr>
          <w:p w:rsidR="004C16C6" w:rsidRDefault="004C16C6">
            <w:pPr>
              <w:pStyle w:val="ConsPlusNormal"/>
            </w:pPr>
          </w:p>
        </w:tc>
        <w:tc>
          <w:tcPr>
            <w:tcW w:w="1191" w:type="dxa"/>
            <w:vMerge/>
          </w:tcPr>
          <w:p w:rsidR="004C16C6" w:rsidRDefault="004C16C6">
            <w:pPr>
              <w:pStyle w:val="ConsPlusNormal"/>
            </w:pPr>
          </w:p>
        </w:tc>
        <w:tc>
          <w:tcPr>
            <w:tcW w:w="680" w:type="dxa"/>
          </w:tcPr>
          <w:p w:rsidR="004C16C6" w:rsidRDefault="004C16C6">
            <w:pPr>
              <w:pStyle w:val="ConsPlusNormal"/>
              <w:jc w:val="center"/>
            </w:pPr>
            <w:r>
              <w:t>всего</w:t>
            </w:r>
          </w:p>
        </w:tc>
        <w:tc>
          <w:tcPr>
            <w:tcW w:w="2664" w:type="dxa"/>
          </w:tcPr>
          <w:p w:rsidR="004C16C6" w:rsidRDefault="004C16C6">
            <w:pPr>
              <w:pStyle w:val="ConsPlusNormal"/>
              <w:jc w:val="center"/>
            </w:pPr>
            <w:r>
              <w:t>из них с отложенной датой ввода в действие</w:t>
            </w:r>
          </w:p>
        </w:tc>
        <w:tc>
          <w:tcPr>
            <w:tcW w:w="1417" w:type="dxa"/>
            <w:vMerge/>
          </w:tcPr>
          <w:p w:rsidR="004C16C6" w:rsidRDefault="004C16C6">
            <w:pPr>
              <w:pStyle w:val="ConsPlusNormal"/>
            </w:pPr>
          </w:p>
        </w:tc>
      </w:tr>
      <w:tr w:rsidR="004C16C6">
        <w:tc>
          <w:tcPr>
            <w:tcW w:w="1247" w:type="dxa"/>
          </w:tcPr>
          <w:p w:rsidR="004C16C6" w:rsidRDefault="004C16C6">
            <w:pPr>
              <w:pStyle w:val="ConsPlusNormal"/>
              <w:jc w:val="center"/>
            </w:pPr>
            <w:r>
              <w:t>1</w:t>
            </w:r>
          </w:p>
        </w:tc>
        <w:tc>
          <w:tcPr>
            <w:tcW w:w="1871" w:type="dxa"/>
          </w:tcPr>
          <w:p w:rsidR="004C16C6" w:rsidRDefault="004C16C6">
            <w:pPr>
              <w:pStyle w:val="ConsPlusNormal"/>
              <w:jc w:val="center"/>
            </w:pPr>
            <w:r>
              <w:t>2</w:t>
            </w:r>
          </w:p>
        </w:tc>
        <w:tc>
          <w:tcPr>
            <w:tcW w:w="1191" w:type="dxa"/>
          </w:tcPr>
          <w:p w:rsidR="004C16C6" w:rsidRDefault="004C16C6">
            <w:pPr>
              <w:pStyle w:val="ConsPlusNormal"/>
              <w:jc w:val="center"/>
            </w:pPr>
            <w:r>
              <w:t>3</w:t>
            </w:r>
          </w:p>
        </w:tc>
        <w:tc>
          <w:tcPr>
            <w:tcW w:w="680" w:type="dxa"/>
          </w:tcPr>
          <w:p w:rsidR="004C16C6" w:rsidRDefault="004C16C6">
            <w:pPr>
              <w:pStyle w:val="ConsPlusNormal"/>
              <w:jc w:val="center"/>
            </w:pPr>
            <w:r>
              <w:t>4</w:t>
            </w:r>
          </w:p>
        </w:tc>
        <w:tc>
          <w:tcPr>
            <w:tcW w:w="2664" w:type="dxa"/>
          </w:tcPr>
          <w:p w:rsidR="004C16C6" w:rsidRDefault="004C16C6">
            <w:pPr>
              <w:pStyle w:val="ConsPlusNormal"/>
              <w:jc w:val="center"/>
            </w:pPr>
            <w:r>
              <w:t>5</w:t>
            </w:r>
          </w:p>
        </w:tc>
        <w:tc>
          <w:tcPr>
            <w:tcW w:w="1417" w:type="dxa"/>
          </w:tcPr>
          <w:p w:rsidR="004C16C6" w:rsidRDefault="004C16C6">
            <w:pPr>
              <w:pStyle w:val="ConsPlusNormal"/>
              <w:jc w:val="center"/>
            </w:pPr>
            <w:r>
              <w:t>6</w:t>
            </w:r>
          </w:p>
        </w:tc>
      </w:tr>
      <w:tr w:rsidR="004C16C6">
        <w:tc>
          <w:tcPr>
            <w:tcW w:w="1247" w:type="dxa"/>
          </w:tcPr>
          <w:p w:rsidR="004C16C6" w:rsidRDefault="004C16C6">
            <w:pPr>
              <w:pStyle w:val="ConsPlusNormal"/>
            </w:pPr>
          </w:p>
        </w:tc>
        <w:tc>
          <w:tcPr>
            <w:tcW w:w="1871" w:type="dxa"/>
          </w:tcPr>
          <w:p w:rsidR="004C16C6" w:rsidRDefault="004C16C6">
            <w:pPr>
              <w:pStyle w:val="ConsPlusNormal"/>
            </w:pPr>
          </w:p>
        </w:tc>
        <w:tc>
          <w:tcPr>
            <w:tcW w:w="1191" w:type="dxa"/>
          </w:tcPr>
          <w:p w:rsidR="004C16C6" w:rsidRDefault="004C16C6">
            <w:pPr>
              <w:pStyle w:val="ConsPlusNormal"/>
            </w:pPr>
          </w:p>
        </w:tc>
        <w:tc>
          <w:tcPr>
            <w:tcW w:w="680" w:type="dxa"/>
          </w:tcPr>
          <w:p w:rsidR="004C16C6" w:rsidRDefault="004C16C6">
            <w:pPr>
              <w:pStyle w:val="ConsPlusNormal"/>
            </w:pPr>
          </w:p>
        </w:tc>
        <w:tc>
          <w:tcPr>
            <w:tcW w:w="2664" w:type="dxa"/>
          </w:tcPr>
          <w:p w:rsidR="004C16C6" w:rsidRDefault="004C16C6">
            <w:pPr>
              <w:pStyle w:val="ConsPlusNormal"/>
            </w:pPr>
          </w:p>
        </w:tc>
        <w:tc>
          <w:tcPr>
            <w:tcW w:w="1417" w:type="dxa"/>
          </w:tcPr>
          <w:p w:rsidR="004C16C6" w:rsidRDefault="004C16C6">
            <w:pPr>
              <w:pStyle w:val="ConsPlusNormal"/>
            </w:pPr>
          </w:p>
        </w:tc>
      </w:tr>
      <w:tr w:rsidR="004C16C6">
        <w:tc>
          <w:tcPr>
            <w:tcW w:w="1247" w:type="dxa"/>
          </w:tcPr>
          <w:p w:rsidR="004C16C6" w:rsidRDefault="004C16C6">
            <w:pPr>
              <w:pStyle w:val="ConsPlusNormal"/>
            </w:pPr>
          </w:p>
        </w:tc>
        <w:tc>
          <w:tcPr>
            <w:tcW w:w="1871" w:type="dxa"/>
          </w:tcPr>
          <w:p w:rsidR="004C16C6" w:rsidRDefault="004C16C6">
            <w:pPr>
              <w:pStyle w:val="ConsPlusNormal"/>
            </w:pPr>
          </w:p>
        </w:tc>
        <w:tc>
          <w:tcPr>
            <w:tcW w:w="1191" w:type="dxa"/>
          </w:tcPr>
          <w:p w:rsidR="004C16C6" w:rsidRDefault="004C16C6">
            <w:pPr>
              <w:pStyle w:val="ConsPlusNormal"/>
            </w:pPr>
          </w:p>
        </w:tc>
        <w:tc>
          <w:tcPr>
            <w:tcW w:w="680" w:type="dxa"/>
          </w:tcPr>
          <w:p w:rsidR="004C16C6" w:rsidRDefault="004C16C6">
            <w:pPr>
              <w:pStyle w:val="ConsPlusNormal"/>
            </w:pPr>
          </w:p>
        </w:tc>
        <w:tc>
          <w:tcPr>
            <w:tcW w:w="2664"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right w:val="nil"/>
          </w:tblBorders>
        </w:tblPrEx>
        <w:tc>
          <w:tcPr>
            <w:tcW w:w="1247" w:type="dxa"/>
            <w:tcBorders>
              <w:left w:val="nil"/>
              <w:bottom w:val="nil"/>
              <w:right w:val="nil"/>
            </w:tcBorders>
          </w:tcPr>
          <w:p w:rsidR="004C16C6" w:rsidRDefault="004C16C6">
            <w:pPr>
              <w:pStyle w:val="ConsPlusNormal"/>
            </w:pPr>
          </w:p>
        </w:tc>
        <w:tc>
          <w:tcPr>
            <w:tcW w:w="1871" w:type="dxa"/>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680" w:type="dxa"/>
          </w:tcPr>
          <w:p w:rsidR="004C16C6" w:rsidRDefault="004C16C6">
            <w:pPr>
              <w:pStyle w:val="ConsPlusNormal"/>
            </w:pPr>
          </w:p>
        </w:tc>
        <w:tc>
          <w:tcPr>
            <w:tcW w:w="2664" w:type="dxa"/>
          </w:tcPr>
          <w:p w:rsidR="004C16C6" w:rsidRDefault="004C16C6">
            <w:pPr>
              <w:pStyle w:val="ConsPlusNormal"/>
            </w:pPr>
          </w:p>
        </w:tc>
        <w:tc>
          <w:tcPr>
            <w:tcW w:w="141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0531786, с. 3</w:t>
      </w:r>
    </w:p>
    <w:p w:rsidR="004C16C6" w:rsidRDefault="004C16C6">
      <w:pPr>
        <w:pStyle w:val="ConsPlusNonformat"/>
        <w:jc w:val="both"/>
      </w:pPr>
    </w:p>
    <w:p w:rsidR="004C16C6" w:rsidRDefault="004C16C6">
      <w:pPr>
        <w:pStyle w:val="ConsPlusNonformat"/>
        <w:jc w:val="both"/>
      </w:pPr>
      <w:r>
        <w:t xml:space="preserve">                                               Номер лицевого счета 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1.4. Неиспользованные доведенные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4C16C6">
        <w:tc>
          <w:tcPr>
            <w:tcW w:w="1077" w:type="dxa"/>
            <w:vMerge w:val="restart"/>
          </w:tcPr>
          <w:p w:rsidR="004C16C6" w:rsidRDefault="004C16C6">
            <w:pPr>
              <w:pStyle w:val="ConsPlusNormal"/>
              <w:jc w:val="center"/>
            </w:pPr>
            <w:r>
              <w:lastRenderedPageBreak/>
              <w:t>Код объекта капитальных вложений (мероприятия по информатизации)</w:t>
            </w:r>
          </w:p>
        </w:tc>
        <w:tc>
          <w:tcPr>
            <w:tcW w:w="737" w:type="dxa"/>
            <w:vMerge w:val="restart"/>
          </w:tcPr>
          <w:p w:rsidR="004C16C6" w:rsidRDefault="004C16C6">
            <w:pPr>
              <w:pStyle w:val="ConsPlusNormal"/>
              <w:jc w:val="center"/>
            </w:pPr>
            <w:r>
              <w:t>Код по БК</w:t>
            </w:r>
          </w:p>
        </w:tc>
        <w:tc>
          <w:tcPr>
            <w:tcW w:w="2777" w:type="dxa"/>
            <w:gridSpan w:val="3"/>
          </w:tcPr>
          <w:p w:rsidR="004C16C6" w:rsidRDefault="004C16C6">
            <w:pPr>
              <w:pStyle w:val="ConsPlusNormal"/>
              <w:jc w:val="center"/>
            </w:pPr>
            <w:r>
              <w:t>Бюджетные ассигнования</w:t>
            </w:r>
          </w:p>
        </w:tc>
        <w:tc>
          <w:tcPr>
            <w:tcW w:w="2664" w:type="dxa"/>
            <w:gridSpan w:val="3"/>
          </w:tcPr>
          <w:p w:rsidR="004C16C6" w:rsidRDefault="004C16C6">
            <w:pPr>
              <w:pStyle w:val="ConsPlusNormal"/>
              <w:jc w:val="center"/>
            </w:pPr>
            <w:r>
              <w:t>Лимиты бюджетных обязательств</w:t>
            </w:r>
          </w:p>
        </w:tc>
        <w:tc>
          <w:tcPr>
            <w:tcW w:w="1899" w:type="dxa"/>
            <w:gridSpan w:val="2"/>
            <w:vMerge w:val="restart"/>
          </w:tcPr>
          <w:p w:rsidR="004C16C6" w:rsidRDefault="004C16C6">
            <w:pPr>
              <w:pStyle w:val="ConsPlusNormal"/>
              <w:jc w:val="center"/>
            </w:pPr>
            <w:r>
              <w:t>Предельные объемы финансирования</w:t>
            </w:r>
          </w:p>
        </w:tc>
        <w:tc>
          <w:tcPr>
            <w:tcW w:w="1020" w:type="dxa"/>
            <w:vMerge w:val="restart"/>
          </w:tcPr>
          <w:p w:rsidR="004C16C6" w:rsidRDefault="004C16C6">
            <w:pPr>
              <w:pStyle w:val="ConsPlusNormal"/>
              <w:jc w:val="center"/>
            </w:pPr>
            <w:r>
              <w:t>Примечание</w:t>
            </w:r>
          </w:p>
        </w:tc>
      </w:tr>
      <w:tr w:rsidR="004C16C6">
        <w:tc>
          <w:tcPr>
            <w:tcW w:w="1077" w:type="dxa"/>
            <w:vMerge/>
          </w:tcPr>
          <w:p w:rsidR="004C16C6" w:rsidRDefault="004C16C6">
            <w:pPr>
              <w:pStyle w:val="ConsPlusNormal"/>
            </w:pPr>
          </w:p>
        </w:tc>
        <w:tc>
          <w:tcPr>
            <w:tcW w:w="737" w:type="dxa"/>
            <w:vMerge/>
          </w:tcPr>
          <w:p w:rsidR="004C16C6" w:rsidRDefault="004C16C6">
            <w:pPr>
              <w:pStyle w:val="ConsPlusNormal"/>
            </w:pPr>
          </w:p>
        </w:tc>
        <w:tc>
          <w:tcPr>
            <w:tcW w:w="1020" w:type="dxa"/>
            <w:vMerge w:val="restart"/>
          </w:tcPr>
          <w:p w:rsidR="004C16C6" w:rsidRDefault="004C16C6">
            <w:pPr>
              <w:pStyle w:val="ConsPlusNormal"/>
              <w:jc w:val="center"/>
            </w:pPr>
            <w:r>
              <w:t>на ____ текущий финансовый год</w:t>
            </w:r>
          </w:p>
        </w:tc>
        <w:tc>
          <w:tcPr>
            <w:tcW w:w="1757" w:type="dxa"/>
            <w:gridSpan w:val="2"/>
          </w:tcPr>
          <w:p w:rsidR="004C16C6" w:rsidRDefault="004C16C6">
            <w:pPr>
              <w:pStyle w:val="ConsPlusNormal"/>
              <w:jc w:val="center"/>
            </w:pPr>
            <w:r>
              <w:t>на плановый период ___ - ____ годов</w:t>
            </w:r>
          </w:p>
        </w:tc>
        <w:tc>
          <w:tcPr>
            <w:tcW w:w="964" w:type="dxa"/>
            <w:vMerge w:val="restart"/>
          </w:tcPr>
          <w:p w:rsidR="004C16C6" w:rsidRDefault="004C16C6">
            <w:pPr>
              <w:pStyle w:val="ConsPlusNormal"/>
              <w:jc w:val="center"/>
            </w:pPr>
            <w:r>
              <w:t>на ____ текущий финансовый год</w:t>
            </w:r>
          </w:p>
        </w:tc>
        <w:tc>
          <w:tcPr>
            <w:tcW w:w="1700" w:type="dxa"/>
            <w:gridSpan w:val="2"/>
          </w:tcPr>
          <w:p w:rsidR="004C16C6" w:rsidRDefault="004C16C6">
            <w:pPr>
              <w:pStyle w:val="ConsPlusNormal"/>
              <w:jc w:val="center"/>
            </w:pPr>
            <w:r>
              <w:t>на плановый период ____ - ____ годов</w:t>
            </w:r>
          </w:p>
        </w:tc>
        <w:tc>
          <w:tcPr>
            <w:tcW w:w="1899" w:type="dxa"/>
            <w:gridSpan w:val="2"/>
            <w:vMerge/>
          </w:tcPr>
          <w:p w:rsidR="004C16C6" w:rsidRDefault="004C16C6">
            <w:pPr>
              <w:pStyle w:val="ConsPlusNormal"/>
            </w:pPr>
          </w:p>
        </w:tc>
        <w:tc>
          <w:tcPr>
            <w:tcW w:w="1020" w:type="dxa"/>
            <w:vMerge/>
          </w:tcPr>
          <w:p w:rsidR="004C16C6" w:rsidRDefault="004C16C6">
            <w:pPr>
              <w:pStyle w:val="ConsPlusNormal"/>
            </w:pPr>
          </w:p>
        </w:tc>
      </w:tr>
      <w:tr w:rsidR="004C16C6">
        <w:tc>
          <w:tcPr>
            <w:tcW w:w="1077" w:type="dxa"/>
            <w:vMerge/>
          </w:tcPr>
          <w:p w:rsidR="004C16C6" w:rsidRDefault="004C16C6">
            <w:pPr>
              <w:pStyle w:val="ConsPlusNormal"/>
            </w:pPr>
          </w:p>
        </w:tc>
        <w:tc>
          <w:tcPr>
            <w:tcW w:w="737" w:type="dxa"/>
            <w:vMerge/>
          </w:tcPr>
          <w:p w:rsidR="004C16C6" w:rsidRDefault="004C16C6">
            <w:pPr>
              <w:pStyle w:val="ConsPlusNormal"/>
            </w:pPr>
          </w:p>
        </w:tc>
        <w:tc>
          <w:tcPr>
            <w:tcW w:w="1020"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964"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454" w:type="dxa"/>
          </w:tcPr>
          <w:p w:rsidR="004C16C6" w:rsidRDefault="004C16C6">
            <w:pPr>
              <w:pStyle w:val="ConsPlusNormal"/>
              <w:jc w:val="center"/>
            </w:pPr>
            <w:r>
              <w:t>всего</w:t>
            </w:r>
          </w:p>
        </w:tc>
        <w:tc>
          <w:tcPr>
            <w:tcW w:w="1445" w:type="dxa"/>
          </w:tcPr>
          <w:p w:rsidR="004C16C6" w:rsidRDefault="004C16C6">
            <w:pPr>
              <w:pStyle w:val="ConsPlusNormal"/>
              <w:jc w:val="center"/>
            </w:pPr>
            <w:r>
              <w:t>из них с отложенной датой ввода в действие</w:t>
            </w:r>
          </w:p>
        </w:tc>
        <w:tc>
          <w:tcPr>
            <w:tcW w:w="1020" w:type="dxa"/>
            <w:vMerge/>
          </w:tcPr>
          <w:p w:rsidR="004C16C6" w:rsidRDefault="004C16C6">
            <w:pPr>
              <w:pStyle w:val="ConsPlusNormal"/>
            </w:pPr>
          </w:p>
        </w:tc>
      </w:tr>
      <w:tr w:rsidR="004C16C6">
        <w:tc>
          <w:tcPr>
            <w:tcW w:w="1077"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454" w:type="dxa"/>
          </w:tcPr>
          <w:p w:rsidR="004C16C6" w:rsidRDefault="004C16C6">
            <w:pPr>
              <w:pStyle w:val="ConsPlusNormal"/>
              <w:jc w:val="center"/>
            </w:pPr>
            <w:r>
              <w:t>9</w:t>
            </w:r>
          </w:p>
        </w:tc>
        <w:tc>
          <w:tcPr>
            <w:tcW w:w="1445" w:type="dxa"/>
          </w:tcPr>
          <w:p w:rsidR="004C16C6" w:rsidRDefault="004C16C6">
            <w:pPr>
              <w:pStyle w:val="ConsPlusNormal"/>
              <w:jc w:val="center"/>
            </w:pPr>
            <w:r>
              <w:t>10</w:t>
            </w:r>
          </w:p>
        </w:tc>
        <w:tc>
          <w:tcPr>
            <w:tcW w:w="1020" w:type="dxa"/>
          </w:tcPr>
          <w:p w:rsidR="004C16C6" w:rsidRDefault="004C16C6">
            <w:pPr>
              <w:pStyle w:val="ConsPlusNormal"/>
              <w:jc w:val="center"/>
            </w:pPr>
            <w:r>
              <w:t>11</w:t>
            </w:r>
          </w:p>
        </w:tc>
      </w:tr>
      <w:tr w:rsidR="004C16C6">
        <w:tc>
          <w:tcPr>
            <w:tcW w:w="1077"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454" w:type="dxa"/>
          </w:tcPr>
          <w:p w:rsidR="004C16C6" w:rsidRDefault="004C16C6">
            <w:pPr>
              <w:pStyle w:val="ConsPlusNormal"/>
            </w:pPr>
          </w:p>
        </w:tc>
        <w:tc>
          <w:tcPr>
            <w:tcW w:w="1445" w:type="dxa"/>
          </w:tcPr>
          <w:p w:rsidR="004C16C6" w:rsidRDefault="004C16C6">
            <w:pPr>
              <w:pStyle w:val="ConsPlusNormal"/>
            </w:pPr>
          </w:p>
        </w:tc>
        <w:tc>
          <w:tcPr>
            <w:tcW w:w="1020" w:type="dxa"/>
          </w:tcPr>
          <w:p w:rsidR="004C16C6" w:rsidRDefault="004C16C6">
            <w:pPr>
              <w:pStyle w:val="ConsPlusNormal"/>
            </w:pPr>
          </w:p>
        </w:tc>
      </w:tr>
      <w:tr w:rsidR="004C16C6">
        <w:tc>
          <w:tcPr>
            <w:tcW w:w="1077"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454" w:type="dxa"/>
          </w:tcPr>
          <w:p w:rsidR="004C16C6" w:rsidRDefault="004C16C6">
            <w:pPr>
              <w:pStyle w:val="ConsPlusNormal"/>
            </w:pPr>
          </w:p>
        </w:tc>
        <w:tc>
          <w:tcPr>
            <w:tcW w:w="1445" w:type="dxa"/>
          </w:tcPr>
          <w:p w:rsidR="004C16C6" w:rsidRDefault="004C16C6">
            <w:pPr>
              <w:pStyle w:val="ConsPlusNormal"/>
            </w:pPr>
          </w:p>
        </w:tc>
        <w:tc>
          <w:tcPr>
            <w:tcW w:w="1020" w:type="dxa"/>
          </w:tcPr>
          <w:p w:rsidR="004C16C6" w:rsidRDefault="004C16C6">
            <w:pPr>
              <w:pStyle w:val="ConsPlusNormal"/>
            </w:pPr>
          </w:p>
        </w:tc>
      </w:tr>
      <w:tr w:rsidR="004C16C6">
        <w:tblPrEx>
          <w:tblBorders>
            <w:left w:val="nil"/>
            <w:right w:val="nil"/>
          </w:tblBorders>
        </w:tblPrEx>
        <w:tc>
          <w:tcPr>
            <w:tcW w:w="1077" w:type="dxa"/>
            <w:tcBorders>
              <w:left w:val="nil"/>
              <w:bottom w:val="nil"/>
              <w:right w:val="nil"/>
            </w:tcBorders>
          </w:tcPr>
          <w:p w:rsidR="004C16C6" w:rsidRDefault="004C16C6">
            <w:pPr>
              <w:pStyle w:val="ConsPlusNormal"/>
            </w:pPr>
          </w:p>
        </w:tc>
        <w:tc>
          <w:tcPr>
            <w:tcW w:w="737" w:type="dxa"/>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454" w:type="dxa"/>
          </w:tcPr>
          <w:p w:rsidR="004C16C6" w:rsidRDefault="004C16C6">
            <w:pPr>
              <w:pStyle w:val="ConsPlusNormal"/>
            </w:pPr>
          </w:p>
        </w:tc>
        <w:tc>
          <w:tcPr>
            <w:tcW w:w="1445"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1.5. Неиспользованные детализированные лимиты</w:t>
      </w:r>
    </w:p>
    <w:p w:rsidR="004C16C6" w:rsidRDefault="004C16C6">
      <w:pPr>
        <w:pStyle w:val="ConsPlusNonformat"/>
        <w:jc w:val="both"/>
      </w:pPr>
      <w:r>
        <w:t xml:space="preserve">                          бюджетных обязательств</w:t>
      </w:r>
    </w:p>
    <w:p w:rsidR="004C16C6" w:rsidRDefault="004C16C6">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4C16C6">
        <w:tc>
          <w:tcPr>
            <w:tcW w:w="204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850" w:type="dxa"/>
            <w:vMerge w:val="restart"/>
          </w:tcPr>
          <w:p w:rsidR="004C16C6" w:rsidRDefault="004C16C6">
            <w:pPr>
              <w:pStyle w:val="ConsPlusNormal"/>
              <w:jc w:val="center"/>
            </w:pPr>
            <w:r>
              <w:t>Код по БК</w:t>
            </w:r>
          </w:p>
        </w:tc>
        <w:tc>
          <w:tcPr>
            <w:tcW w:w="1474" w:type="dxa"/>
            <w:vMerge w:val="restart"/>
          </w:tcPr>
          <w:p w:rsidR="004C16C6" w:rsidRDefault="004C16C6">
            <w:pPr>
              <w:pStyle w:val="ConsPlusNormal"/>
              <w:jc w:val="center"/>
            </w:pPr>
            <w:r>
              <w:t>Сумма на ____ текущий финансовый год</w:t>
            </w:r>
          </w:p>
        </w:tc>
        <w:tc>
          <w:tcPr>
            <w:tcW w:w="1984" w:type="dxa"/>
            <w:gridSpan w:val="2"/>
          </w:tcPr>
          <w:p w:rsidR="004C16C6" w:rsidRDefault="004C16C6">
            <w:pPr>
              <w:pStyle w:val="ConsPlusNormal"/>
              <w:jc w:val="center"/>
            </w:pPr>
            <w:r>
              <w:t>Сумма на плановый период ____ - ____ годов</w:t>
            </w:r>
          </w:p>
        </w:tc>
        <w:tc>
          <w:tcPr>
            <w:tcW w:w="2721" w:type="dxa"/>
            <w:vMerge w:val="restart"/>
            <w:tcBorders>
              <w:right w:val="nil"/>
            </w:tcBorders>
          </w:tcPr>
          <w:p w:rsidR="004C16C6" w:rsidRDefault="004C16C6">
            <w:pPr>
              <w:pStyle w:val="ConsPlusNormal"/>
              <w:jc w:val="center"/>
            </w:pPr>
            <w:r>
              <w:t>Примечание</w:t>
            </w:r>
          </w:p>
        </w:tc>
      </w:tr>
      <w:tr w:rsidR="004C16C6">
        <w:tc>
          <w:tcPr>
            <w:tcW w:w="2041" w:type="dxa"/>
            <w:vMerge/>
          </w:tcPr>
          <w:p w:rsidR="004C16C6" w:rsidRDefault="004C16C6">
            <w:pPr>
              <w:pStyle w:val="ConsPlusNormal"/>
            </w:pPr>
          </w:p>
        </w:tc>
        <w:tc>
          <w:tcPr>
            <w:tcW w:w="850" w:type="dxa"/>
            <w:vMerge/>
          </w:tcPr>
          <w:p w:rsidR="004C16C6" w:rsidRDefault="004C16C6">
            <w:pPr>
              <w:pStyle w:val="ConsPlusNormal"/>
            </w:pPr>
          </w:p>
        </w:tc>
        <w:tc>
          <w:tcPr>
            <w:tcW w:w="1474"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c>
          <w:tcPr>
            <w:tcW w:w="2721" w:type="dxa"/>
            <w:vMerge/>
            <w:tcBorders>
              <w:right w:val="nil"/>
            </w:tcBorders>
          </w:tcPr>
          <w:p w:rsidR="004C16C6" w:rsidRDefault="004C16C6">
            <w:pPr>
              <w:pStyle w:val="ConsPlusNormal"/>
            </w:pPr>
          </w:p>
        </w:tc>
      </w:tr>
      <w:tr w:rsidR="004C16C6">
        <w:tc>
          <w:tcPr>
            <w:tcW w:w="2041"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147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2721" w:type="dxa"/>
            <w:tcBorders>
              <w:right w:val="nil"/>
            </w:tcBorders>
          </w:tcPr>
          <w:p w:rsidR="004C16C6" w:rsidRDefault="004C16C6">
            <w:pPr>
              <w:pStyle w:val="ConsPlusNormal"/>
              <w:jc w:val="center"/>
            </w:pPr>
            <w:r>
              <w:t>6</w:t>
            </w:r>
          </w:p>
        </w:tc>
      </w:tr>
      <w:tr w:rsidR="004C16C6">
        <w:tc>
          <w:tcPr>
            <w:tcW w:w="2041"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2721" w:type="dxa"/>
            <w:tcBorders>
              <w:right w:val="nil"/>
            </w:tcBorders>
          </w:tcPr>
          <w:p w:rsidR="004C16C6" w:rsidRDefault="004C16C6">
            <w:pPr>
              <w:pStyle w:val="ConsPlusNormal"/>
            </w:pPr>
          </w:p>
        </w:tc>
      </w:tr>
      <w:tr w:rsidR="004C16C6">
        <w:tc>
          <w:tcPr>
            <w:tcW w:w="2041"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2721" w:type="dxa"/>
            <w:tcBorders>
              <w:right w:val="nil"/>
            </w:tcBorders>
          </w:tcPr>
          <w:p w:rsidR="004C16C6" w:rsidRDefault="004C16C6">
            <w:pPr>
              <w:pStyle w:val="ConsPlusNormal"/>
            </w:pPr>
          </w:p>
        </w:tc>
      </w:tr>
      <w:tr w:rsidR="004C16C6">
        <w:tblPrEx>
          <w:tblBorders>
            <w:left w:val="nil"/>
          </w:tblBorders>
        </w:tblPrEx>
        <w:tc>
          <w:tcPr>
            <w:tcW w:w="2041" w:type="dxa"/>
            <w:tcBorders>
              <w:left w:val="nil"/>
              <w:bottom w:val="nil"/>
              <w:right w:val="nil"/>
            </w:tcBorders>
          </w:tcPr>
          <w:p w:rsidR="004C16C6" w:rsidRDefault="004C16C6">
            <w:pPr>
              <w:pStyle w:val="ConsPlusNormal"/>
            </w:pPr>
          </w:p>
        </w:tc>
        <w:tc>
          <w:tcPr>
            <w:tcW w:w="850" w:type="dxa"/>
            <w:tcBorders>
              <w:left w:val="nil"/>
              <w:bottom w:val="nil"/>
            </w:tcBorders>
          </w:tcPr>
          <w:p w:rsidR="004C16C6" w:rsidRDefault="004C16C6">
            <w:pPr>
              <w:pStyle w:val="ConsPlusNormal"/>
              <w:jc w:val="right"/>
            </w:pPr>
            <w:r>
              <w:t>Итого</w:t>
            </w:r>
          </w:p>
        </w:tc>
        <w:tc>
          <w:tcPr>
            <w:tcW w:w="1474"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272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Операции с бюджетными средствами</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4C16C6">
        <w:tc>
          <w:tcPr>
            <w:tcW w:w="737" w:type="dxa"/>
            <w:vMerge w:val="restart"/>
          </w:tcPr>
          <w:p w:rsidR="004C16C6" w:rsidRDefault="004C16C6">
            <w:pPr>
              <w:pStyle w:val="ConsPlusNormal"/>
              <w:jc w:val="center"/>
            </w:pPr>
            <w:r>
              <w:lastRenderedPageBreak/>
              <w:t>Код по БК</w:t>
            </w:r>
          </w:p>
        </w:tc>
        <w:tc>
          <w:tcPr>
            <w:tcW w:w="1191" w:type="dxa"/>
            <w:vMerge w:val="restart"/>
          </w:tcPr>
          <w:p w:rsidR="004C16C6" w:rsidRDefault="004C16C6">
            <w:pPr>
              <w:pStyle w:val="ConsPlusNormal"/>
              <w:jc w:val="center"/>
            </w:pPr>
            <w:r>
              <w:t>Код цели (аналитический код)</w:t>
            </w:r>
          </w:p>
        </w:tc>
        <w:tc>
          <w:tcPr>
            <w:tcW w:w="2363" w:type="dxa"/>
            <w:gridSpan w:val="3"/>
          </w:tcPr>
          <w:p w:rsidR="004C16C6" w:rsidRDefault="004C16C6">
            <w:pPr>
              <w:pStyle w:val="ConsPlusNormal"/>
              <w:jc w:val="center"/>
            </w:pPr>
            <w:r>
              <w:t>Бюджетные обязательства</w:t>
            </w:r>
          </w:p>
        </w:tc>
        <w:tc>
          <w:tcPr>
            <w:tcW w:w="1191" w:type="dxa"/>
            <w:vMerge w:val="restart"/>
          </w:tcPr>
          <w:p w:rsidR="004C16C6" w:rsidRDefault="004C16C6">
            <w:pPr>
              <w:pStyle w:val="ConsPlusNormal"/>
              <w:jc w:val="center"/>
            </w:pPr>
            <w:r>
              <w:t>Денежные обязательства на ____ текущий финансовый год</w:t>
            </w:r>
          </w:p>
        </w:tc>
        <w:tc>
          <w:tcPr>
            <w:tcW w:w="1496" w:type="dxa"/>
            <w:gridSpan w:val="2"/>
          </w:tcPr>
          <w:p w:rsidR="004C16C6" w:rsidRDefault="004C16C6">
            <w:pPr>
              <w:pStyle w:val="ConsPlusNormal"/>
              <w:jc w:val="center"/>
            </w:pPr>
            <w:r>
              <w:t>Поступления</w:t>
            </w:r>
          </w:p>
        </w:tc>
        <w:tc>
          <w:tcPr>
            <w:tcW w:w="1500" w:type="dxa"/>
            <w:gridSpan w:val="2"/>
          </w:tcPr>
          <w:p w:rsidR="004C16C6" w:rsidRDefault="004C16C6">
            <w:pPr>
              <w:pStyle w:val="ConsPlusNormal"/>
              <w:jc w:val="center"/>
            </w:pPr>
            <w:r>
              <w:t>Выплаты</w:t>
            </w:r>
          </w:p>
        </w:tc>
        <w:tc>
          <w:tcPr>
            <w:tcW w:w="2694" w:type="dxa"/>
            <w:gridSpan w:val="3"/>
          </w:tcPr>
          <w:p w:rsidR="004C16C6" w:rsidRDefault="004C16C6">
            <w:pPr>
              <w:pStyle w:val="ConsPlusNormal"/>
              <w:jc w:val="center"/>
            </w:pPr>
            <w:r>
              <w:t>Итого перечислений</w:t>
            </w:r>
          </w:p>
        </w:tc>
        <w:tc>
          <w:tcPr>
            <w:tcW w:w="835" w:type="dxa"/>
            <w:vMerge w:val="restart"/>
          </w:tcPr>
          <w:p w:rsidR="004C16C6" w:rsidRDefault="004C16C6">
            <w:pPr>
              <w:pStyle w:val="ConsPlusNormal"/>
              <w:jc w:val="center"/>
            </w:pPr>
            <w:r>
              <w:t>Неисполненные бюджетные обязательства</w:t>
            </w:r>
          </w:p>
        </w:tc>
        <w:tc>
          <w:tcPr>
            <w:tcW w:w="802" w:type="dxa"/>
            <w:vMerge w:val="restart"/>
          </w:tcPr>
          <w:p w:rsidR="004C16C6" w:rsidRDefault="004C16C6">
            <w:pPr>
              <w:pStyle w:val="ConsPlusNormal"/>
              <w:jc w:val="center"/>
            </w:pPr>
            <w:r>
              <w:t>Неисполненные денежные обязательства</w:t>
            </w:r>
          </w:p>
        </w:tc>
        <w:tc>
          <w:tcPr>
            <w:tcW w:w="1008" w:type="dxa"/>
            <w:vMerge w:val="restart"/>
            <w:tcBorders>
              <w:right w:val="nil"/>
            </w:tcBorders>
          </w:tcPr>
          <w:p w:rsidR="004C16C6" w:rsidRDefault="004C16C6">
            <w:pPr>
              <w:pStyle w:val="ConsPlusNormal"/>
              <w:jc w:val="center"/>
            </w:pPr>
            <w:r>
              <w:t>Примечание</w:t>
            </w:r>
          </w:p>
        </w:tc>
      </w:tr>
      <w:tr w:rsidR="004C16C6">
        <w:tc>
          <w:tcPr>
            <w:tcW w:w="737" w:type="dxa"/>
            <w:vMerge/>
          </w:tcPr>
          <w:p w:rsidR="004C16C6" w:rsidRDefault="004C16C6">
            <w:pPr>
              <w:pStyle w:val="ConsPlusNormal"/>
            </w:pPr>
          </w:p>
        </w:tc>
        <w:tc>
          <w:tcPr>
            <w:tcW w:w="1191" w:type="dxa"/>
            <w:vMerge/>
          </w:tcPr>
          <w:p w:rsidR="004C16C6" w:rsidRDefault="004C16C6">
            <w:pPr>
              <w:pStyle w:val="ConsPlusNormal"/>
            </w:pPr>
          </w:p>
        </w:tc>
        <w:tc>
          <w:tcPr>
            <w:tcW w:w="946" w:type="dxa"/>
            <w:vMerge w:val="restart"/>
          </w:tcPr>
          <w:p w:rsidR="004C16C6" w:rsidRDefault="004C16C6">
            <w:pPr>
              <w:pStyle w:val="ConsPlusNormal"/>
              <w:jc w:val="center"/>
            </w:pPr>
            <w:r>
              <w:t>на ____ текущий финансовый год</w:t>
            </w:r>
          </w:p>
        </w:tc>
        <w:tc>
          <w:tcPr>
            <w:tcW w:w="1417" w:type="dxa"/>
            <w:gridSpan w:val="2"/>
          </w:tcPr>
          <w:p w:rsidR="004C16C6" w:rsidRDefault="004C16C6">
            <w:pPr>
              <w:pStyle w:val="ConsPlusNormal"/>
              <w:jc w:val="center"/>
            </w:pPr>
            <w:r>
              <w:t>на плановый период ____ - ____ годов</w:t>
            </w:r>
          </w:p>
        </w:tc>
        <w:tc>
          <w:tcPr>
            <w:tcW w:w="1191" w:type="dxa"/>
            <w:vMerge/>
          </w:tcPr>
          <w:p w:rsidR="004C16C6" w:rsidRDefault="004C16C6">
            <w:pPr>
              <w:pStyle w:val="ConsPlusNormal"/>
            </w:pPr>
          </w:p>
        </w:tc>
        <w:tc>
          <w:tcPr>
            <w:tcW w:w="454" w:type="dxa"/>
            <w:vMerge w:val="restart"/>
          </w:tcPr>
          <w:p w:rsidR="004C16C6" w:rsidRDefault="004C16C6">
            <w:pPr>
              <w:pStyle w:val="ConsPlusNormal"/>
              <w:jc w:val="center"/>
            </w:pPr>
            <w:r>
              <w:t>всего</w:t>
            </w:r>
          </w:p>
        </w:tc>
        <w:tc>
          <w:tcPr>
            <w:tcW w:w="1042" w:type="dxa"/>
            <w:vMerge w:val="restart"/>
          </w:tcPr>
          <w:p w:rsidR="004C16C6" w:rsidRDefault="004C16C6">
            <w:pPr>
              <w:pStyle w:val="ConsPlusNormal"/>
              <w:jc w:val="center"/>
            </w:pPr>
            <w:r>
              <w:t>в том числе с банковского счета получателя бюджетных средств</w:t>
            </w:r>
          </w:p>
        </w:tc>
        <w:tc>
          <w:tcPr>
            <w:tcW w:w="454" w:type="dxa"/>
            <w:vMerge w:val="restart"/>
          </w:tcPr>
          <w:p w:rsidR="004C16C6" w:rsidRDefault="004C16C6">
            <w:pPr>
              <w:pStyle w:val="ConsPlusNormal"/>
              <w:jc w:val="center"/>
            </w:pPr>
            <w:r>
              <w:t>всего</w:t>
            </w:r>
          </w:p>
        </w:tc>
        <w:tc>
          <w:tcPr>
            <w:tcW w:w="1046" w:type="dxa"/>
            <w:vMerge w:val="restart"/>
          </w:tcPr>
          <w:p w:rsidR="004C16C6" w:rsidRDefault="004C16C6">
            <w:pPr>
              <w:pStyle w:val="ConsPlusNormal"/>
              <w:jc w:val="center"/>
            </w:pPr>
            <w:r>
              <w:t>в том числе на банковский счет получателя бюджетных средств</w:t>
            </w:r>
          </w:p>
        </w:tc>
        <w:tc>
          <w:tcPr>
            <w:tcW w:w="950" w:type="dxa"/>
            <w:vMerge w:val="restart"/>
          </w:tcPr>
          <w:p w:rsidR="004C16C6" w:rsidRDefault="004C16C6">
            <w:pPr>
              <w:pStyle w:val="ConsPlusNormal"/>
              <w:jc w:val="center"/>
            </w:pPr>
            <w:r>
              <w:t>перечисления, за исключением перечислений на банковский счет</w:t>
            </w:r>
          </w:p>
        </w:tc>
        <w:tc>
          <w:tcPr>
            <w:tcW w:w="794" w:type="dxa"/>
            <w:vMerge w:val="restart"/>
          </w:tcPr>
          <w:p w:rsidR="004C16C6" w:rsidRDefault="004C16C6">
            <w:pPr>
              <w:pStyle w:val="ConsPlusNormal"/>
              <w:jc w:val="center"/>
            </w:pPr>
            <w:r>
              <w:t>перечислено на банковский счет</w:t>
            </w:r>
          </w:p>
        </w:tc>
        <w:tc>
          <w:tcPr>
            <w:tcW w:w="950" w:type="dxa"/>
            <w:vMerge w:val="restart"/>
          </w:tcPr>
          <w:p w:rsidR="004C16C6" w:rsidRDefault="004C16C6">
            <w:pPr>
              <w:pStyle w:val="ConsPlusNormal"/>
              <w:jc w:val="center"/>
            </w:pPr>
            <w:r>
              <w:t>перечисления с учетом перечислений на банковский счет</w:t>
            </w:r>
          </w:p>
        </w:tc>
        <w:tc>
          <w:tcPr>
            <w:tcW w:w="835" w:type="dxa"/>
            <w:vMerge/>
          </w:tcPr>
          <w:p w:rsidR="004C16C6" w:rsidRDefault="004C16C6">
            <w:pPr>
              <w:pStyle w:val="ConsPlusNormal"/>
            </w:pPr>
          </w:p>
        </w:tc>
        <w:tc>
          <w:tcPr>
            <w:tcW w:w="802" w:type="dxa"/>
            <w:vMerge/>
          </w:tcPr>
          <w:p w:rsidR="004C16C6" w:rsidRDefault="004C16C6">
            <w:pPr>
              <w:pStyle w:val="ConsPlusNormal"/>
            </w:pPr>
          </w:p>
        </w:tc>
        <w:tc>
          <w:tcPr>
            <w:tcW w:w="1008" w:type="dxa"/>
            <w:vMerge/>
            <w:tcBorders>
              <w:right w:val="nil"/>
            </w:tcBorders>
          </w:tcPr>
          <w:p w:rsidR="004C16C6" w:rsidRDefault="004C16C6">
            <w:pPr>
              <w:pStyle w:val="ConsPlusNormal"/>
            </w:pPr>
          </w:p>
        </w:tc>
      </w:tr>
      <w:tr w:rsidR="004C16C6">
        <w:tc>
          <w:tcPr>
            <w:tcW w:w="737" w:type="dxa"/>
            <w:vMerge/>
          </w:tcPr>
          <w:p w:rsidR="004C16C6" w:rsidRDefault="004C16C6">
            <w:pPr>
              <w:pStyle w:val="ConsPlusNormal"/>
            </w:pPr>
          </w:p>
        </w:tc>
        <w:tc>
          <w:tcPr>
            <w:tcW w:w="1191" w:type="dxa"/>
            <w:vMerge/>
          </w:tcPr>
          <w:p w:rsidR="004C16C6" w:rsidRDefault="004C16C6">
            <w:pPr>
              <w:pStyle w:val="ConsPlusNormal"/>
            </w:pPr>
          </w:p>
        </w:tc>
        <w:tc>
          <w:tcPr>
            <w:tcW w:w="946" w:type="dxa"/>
            <w:vMerge/>
          </w:tcPr>
          <w:p w:rsidR="004C16C6" w:rsidRDefault="004C16C6">
            <w:pPr>
              <w:pStyle w:val="ConsPlusNormal"/>
            </w:pPr>
          </w:p>
        </w:tc>
        <w:tc>
          <w:tcPr>
            <w:tcW w:w="737" w:type="dxa"/>
          </w:tcPr>
          <w:p w:rsidR="004C16C6" w:rsidRDefault="004C16C6">
            <w:pPr>
              <w:pStyle w:val="ConsPlusNormal"/>
              <w:jc w:val="center"/>
            </w:pPr>
            <w:r>
              <w:t>первый год</w:t>
            </w:r>
          </w:p>
        </w:tc>
        <w:tc>
          <w:tcPr>
            <w:tcW w:w="680" w:type="dxa"/>
          </w:tcPr>
          <w:p w:rsidR="004C16C6" w:rsidRDefault="004C16C6">
            <w:pPr>
              <w:pStyle w:val="ConsPlusNormal"/>
              <w:jc w:val="center"/>
            </w:pPr>
            <w:r>
              <w:t>второй год</w:t>
            </w:r>
          </w:p>
        </w:tc>
        <w:tc>
          <w:tcPr>
            <w:tcW w:w="1191" w:type="dxa"/>
            <w:vMerge/>
          </w:tcPr>
          <w:p w:rsidR="004C16C6" w:rsidRDefault="004C16C6">
            <w:pPr>
              <w:pStyle w:val="ConsPlusNormal"/>
            </w:pPr>
          </w:p>
        </w:tc>
        <w:tc>
          <w:tcPr>
            <w:tcW w:w="454" w:type="dxa"/>
            <w:vMerge/>
          </w:tcPr>
          <w:p w:rsidR="004C16C6" w:rsidRDefault="004C16C6">
            <w:pPr>
              <w:pStyle w:val="ConsPlusNormal"/>
            </w:pPr>
          </w:p>
        </w:tc>
        <w:tc>
          <w:tcPr>
            <w:tcW w:w="1042" w:type="dxa"/>
            <w:vMerge/>
          </w:tcPr>
          <w:p w:rsidR="004C16C6" w:rsidRDefault="004C16C6">
            <w:pPr>
              <w:pStyle w:val="ConsPlusNormal"/>
            </w:pPr>
          </w:p>
        </w:tc>
        <w:tc>
          <w:tcPr>
            <w:tcW w:w="454" w:type="dxa"/>
            <w:vMerge/>
          </w:tcPr>
          <w:p w:rsidR="004C16C6" w:rsidRDefault="004C16C6">
            <w:pPr>
              <w:pStyle w:val="ConsPlusNormal"/>
            </w:pPr>
          </w:p>
        </w:tc>
        <w:tc>
          <w:tcPr>
            <w:tcW w:w="1046" w:type="dxa"/>
            <w:vMerge/>
          </w:tcPr>
          <w:p w:rsidR="004C16C6" w:rsidRDefault="004C16C6">
            <w:pPr>
              <w:pStyle w:val="ConsPlusNormal"/>
            </w:pPr>
          </w:p>
        </w:tc>
        <w:tc>
          <w:tcPr>
            <w:tcW w:w="950" w:type="dxa"/>
            <w:vMerge/>
          </w:tcPr>
          <w:p w:rsidR="004C16C6" w:rsidRDefault="004C16C6">
            <w:pPr>
              <w:pStyle w:val="ConsPlusNormal"/>
            </w:pPr>
          </w:p>
        </w:tc>
        <w:tc>
          <w:tcPr>
            <w:tcW w:w="794" w:type="dxa"/>
            <w:vMerge/>
          </w:tcPr>
          <w:p w:rsidR="004C16C6" w:rsidRDefault="004C16C6">
            <w:pPr>
              <w:pStyle w:val="ConsPlusNormal"/>
            </w:pPr>
          </w:p>
        </w:tc>
        <w:tc>
          <w:tcPr>
            <w:tcW w:w="950" w:type="dxa"/>
            <w:vMerge/>
          </w:tcPr>
          <w:p w:rsidR="004C16C6" w:rsidRDefault="004C16C6">
            <w:pPr>
              <w:pStyle w:val="ConsPlusNormal"/>
            </w:pPr>
          </w:p>
        </w:tc>
        <w:tc>
          <w:tcPr>
            <w:tcW w:w="835" w:type="dxa"/>
            <w:vMerge/>
          </w:tcPr>
          <w:p w:rsidR="004C16C6" w:rsidRDefault="004C16C6">
            <w:pPr>
              <w:pStyle w:val="ConsPlusNormal"/>
            </w:pPr>
          </w:p>
        </w:tc>
        <w:tc>
          <w:tcPr>
            <w:tcW w:w="802" w:type="dxa"/>
            <w:vMerge/>
          </w:tcPr>
          <w:p w:rsidR="004C16C6" w:rsidRDefault="004C16C6">
            <w:pPr>
              <w:pStyle w:val="ConsPlusNormal"/>
            </w:pPr>
          </w:p>
        </w:tc>
        <w:tc>
          <w:tcPr>
            <w:tcW w:w="1008" w:type="dxa"/>
            <w:vMerge/>
            <w:tcBorders>
              <w:right w:val="nil"/>
            </w:tcBorders>
          </w:tcPr>
          <w:p w:rsidR="004C16C6" w:rsidRDefault="004C16C6">
            <w:pPr>
              <w:pStyle w:val="ConsPlusNormal"/>
            </w:pPr>
          </w:p>
        </w:tc>
      </w:tr>
      <w:tr w:rsidR="004C16C6">
        <w:tc>
          <w:tcPr>
            <w:tcW w:w="737"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946"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680"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454" w:type="dxa"/>
          </w:tcPr>
          <w:p w:rsidR="004C16C6" w:rsidRDefault="004C16C6">
            <w:pPr>
              <w:pStyle w:val="ConsPlusNormal"/>
              <w:jc w:val="center"/>
            </w:pPr>
            <w:r>
              <w:t>7</w:t>
            </w:r>
          </w:p>
        </w:tc>
        <w:tc>
          <w:tcPr>
            <w:tcW w:w="1042" w:type="dxa"/>
          </w:tcPr>
          <w:p w:rsidR="004C16C6" w:rsidRDefault="004C16C6">
            <w:pPr>
              <w:pStyle w:val="ConsPlusNormal"/>
              <w:jc w:val="center"/>
            </w:pPr>
            <w:r>
              <w:t>8</w:t>
            </w:r>
          </w:p>
        </w:tc>
        <w:tc>
          <w:tcPr>
            <w:tcW w:w="454" w:type="dxa"/>
          </w:tcPr>
          <w:p w:rsidR="004C16C6" w:rsidRDefault="004C16C6">
            <w:pPr>
              <w:pStyle w:val="ConsPlusNormal"/>
              <w:jc w:val="center"/>
            </w:pPr>
            <w:r>
              <w:t>9</w:t>
            </w:r>
          </w:p>
        </w:tc>
        <w:tc>
          <w:tcPr>
            <w:tcW w:w="1046" w:type="dxa"/>
          </w:tcPr>
          <w:p w:rsidR="004C16C6" w:rsidRDefault="004C16C6">
            <w:pPr>
              <w:pStyle w:val="ConsPlusNormal"/>
              <w:jc w:val="center"/>
            </w:pPr>
            <w:r>
              <w:t>10</w:t>
            </w:r>
          </w:p>
        </w:tc>
        <w:tc>
          <w:tcPr>
            <w:tcW w:w="950" w:type="dxa"/>
          </w:tcPr>
          <w:p w:rsidR="004C16C6" w:rsidRDefault="004C16C6">
            <w:pPr>
              <w:pStyle w:val="ConsPlusNormal"/>
              <w:jc w:val="center"/>
            </w:pPr>
            <w:r>
              <w:t>11</w:t>
            </w:r>
          </w:p>
        </w:tc>
        <w:tc>
          <w:tcPr>
            <w:tcW w:w="794" w:type="dxa"/>
          </w:tcPr>
          <w:p w:rsidR="004C16C6" w:rsidRDefault="004C16C6">
            <w:pPr>
              <w:pStyle w:val="ConsPlusNormal"/>
              <w:jc w:val="center"/>
            </w:pPr>
            <w:r>
              <w:t>12</w:t>
            </w:r>
          </w:p>
        </w:tc>
        <w:tc>
          <w:tcPr>
            <w:tcW w:w="950" w:type="dxa"/>
          </w:tcPr>
          <w:p w:rsidR="004C16C6" w:rsidRDefault="004C16C6">
            <w:pPr>
              <w:pStyle w:val="ConsPlusNormal"/>
              <w:jc w:val="center"/>
            </w:pPr>
            <w:r>
              <w:t>13</w:t>
            </w:r>
          </w:p>
        </w:tc>
        <w:tc>
          <w:tcPr>
            <w:tcW w:w="835" w:type="dxa"/>
          </w:tcPr>
          <w:p w:rsidR="004C16C6" w:rsidRDefault="004C16C6">
            <w:pPr>
              <w:pStyle w:val="ConsPlusNormal"/>
              <w:jc w:val="center"/>
            </w:pPr>
            <w:r>
              <w:t>14</w:t>
            </w:r>
          </w:p>
        </w:tc>
        <w:tc>
          <w:tcPr>
            <w:tcW w:w="802" w:type="dxa"/>
          </w:tcPr>
          <w:p w:rsidR="004C16C6" w:rsidRDefault="004C16C6">
            <w:pPr>
              <w:pStyle w:val="ConsPlusNormal"/>
              <w:jc w:val="center"/>
            </w:pPr>
            <w:r>
              <w:t>15</w:t>
            </w:r>
          </w:p>
        </w:tc>
        <w:tc>
          <w:tcPr>
            <w:tcW w:w="1008" w:type="dxa"/>
            <w:tcBorders>
              <w:right w:val="nil"/>
            </w:tcBorders>
          </w:tcPr>
          <w:p w:rsidR="004C16C6" w:rsidRDefault="004C16C6">
            <w:pPr>
              <w:pStyle w:val="ConsPlusNormal"/>
              <w:jc w:val="center"/>
            </w:pPr>
            <w:r>
              <w:t>16</w:t>
            </w:r>
          </w:p>
        </w:tc>
      </w:tr>
      <w:tr w:rsidR="004C16C6">
        <w:tc>
          <w:tcPr>
            <w:tcW w:w="737" w:type="dxa"/>
          </w:tcPr>
          <w:p w:rsidR="004C16C6" w:rsidRDefault="004C16C6">
            <w:pPr>
              <w:pStyle w:val="ConsPlusNormal"/>
            </w:pPr>
          </w:p>
        </w:tc>
        <w:tc>
          <w:tcPr>
            <w:tcW w:w="1191" w:type="dxa"/>
          </w:tcPr>
          <w:p w:rsidR="004C16C6" w:rsidRDefault="004C16C6">
            <w:pPr>
              <w:pStyle w:val="ConsPlusNormal"/>
            </w:pPr>
          </w:p>
        </w:tc>
        <w:tc>
          <w:tcPr>
            <w:tcW w:w="946"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191" w:type="dxa"/>
          </w:tcPr>
          <w:p w:rsidR="004C16C6" w:rsidRDefault="004C16C6">
            <w:pPr>
              <w:pStyle w:val="ConsPlusNormal"/>
            </w:pPr>
          </w:p>
        </w:tc>
        <w:tc>
          <w:tcPr>
            <w:tcW w:w="454" w:type="dxa"/>
          </w:tcPr>
          <w:p w:rsidR="004C16C6" w:rsidRDefault="004C16C6">
            <w:pPr>
              <w:pStyle w:val="ConsPlusNormal"/>
            </w:pPr>
          </w:p>
        </w:tc>
        <w:tc>
          <w:tcPr>
            <w:tcW w:w="1042" w:type="dxa"/>
          </w:tcPr>
          <w:p w:rsidR="004C16C6" w:rsidRDefault="004C16C6">
            <w:pPr>
              <w:pStyle w:val="ConsPlusNormal"/>
            </w:pPr>
          </w:p>
        </w:tc>
        <w:tc>
          <w:tcPr>
            <w:tcW w:w="454" w:type="dxa"/>
          </w:tcPr>
          <w:p w:rsidR="004C16C6" w:rsidRDefault="004C16C6">
            <w:pPr>
              <w:pStyle w:val="ConsPlusNormal"/>
            </w:pPr>
          </w:p>
        </w:tc>
        <w:tc>
          <w:tcPr>
            <w:tcW w:w="1046" w:type="dxa"/>
          </w:tcPr>
          <w:p w:rsidR="004C16C6" w:rsidRDefault="004C16C6">
            <w:pPr>
              <w:pStyle w:val="ConsPlusNormal"/>
            </w:pPr>
          </w:p>
        </w:tc>
        <w:tc>
          <w:tcPr>
            <w:tcW w:w="950" w:type="dxa"/>
          </w:tcPr>
          <w:p w:rsidR="004C16C6" w:rsidRDefault="004C16C6">
            <w:pPr>
              <w:pStyle w:val="ConsPlusNormal"/>
            </w:pPr>
          </w:p>
        </w:tc>
        <w:tc>
          <w:tcPr>
            <w:tcW w:w="794" w:type="dxa"/>
          </w:tcPr>
          <w:p w:rsidR="004C16C6" w:rsidRDefault="004C16C6">
            <w:pPr>
              <w:pStyle w:val="ConsPlusNormal"/>
            </w:pPr>
          </w:p>
        </w:tc>
        <w:tc>
          <w:tcPr>
            <w:tcW w:w="950" w:type="dxa"/>
          </w:tcPr>
          <w:p w:rsidR="004C16C6" w:rsidRDefault="004C16C6">
            <w:pPr>
              <w:pStyle w:val="ConsPlusNormal"/>
            </w:pPr>
          </w:p>
        </w:tc>
        <w:tc>
          <w:tcPr>
            <w:tcW w:w="835" w:type="dxa"/>
          </w:tcPr>
          <w:p w:rsidR="004C16C6" w:rsidRDefault="004C16C6">
            <w:pPr>
              <w:pStyle w:val="ConsPlusNormal"/>
            </w:pPr>
          </w:p>
        </w:tc>
        <w:tc>
          <w:tcPr>
            <w:tcW w:w="802" w:type="dxa"/>
          </w:tcPr>
          <w:p w:rsidR="004C16C6" w:rsidRDefault="004C16C6">
            <w:pPr>
              <w:pStyle w:val="ConsPlusNormal"/>
            </w:pPr>
          </w:p>
        </w:tc>
        <w:tc>
          <w:tcPr>
            <w:tcW w:w="1008" w:type="dxa"/>
            <w:tcBorders>
              <w:right w:val="nil"/>
            </w:tcBorders>
          </w:tcPr>
          <w:p w:rsidR="004C16C6" w:rsidRDefault="004C16C6">
            <w:pPr>
              <w:pStyle w:val="ConsPlusNormal"/>
            </w:pPr>
          </w:p>
        </w:tc>
      </w:tr>
      <w:tr w:rsidR="004C16C6">
        <w:tc>
          <w:tcPr>
            <w:tcW w:w="737" w:type="dxa"/>
          </w:tcPr>
          <w:p w:rsidR="004C16C6" w:rsidRDefault="004C16C6">
            <w:pPr>
              <w:pStyle w:val="ConsPlusNormal"/>
            </w:pPr>
          </w:p>
        </w:tc>
        <w:tc>
          <w:tcPr>
            <w:tcW w:w="1191" w:type="dxa"/>
          </w:tcPr>
          <w:p w:rsidR="004C16C6" w:rsidRDefault="004C16C6">
            <w:pPr>
              <w:pStyle w:val="ConsPlusNormal"/>
            </w:pPr>
          </w:p>
        </w:tc>
        <w:tc>
          <w:tcPr>
            <w:tcW w:w="946"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191" w:type="dxa"/>
          </w:tcPr>
          <w:p w:rsidR="004C16C6" w:rsidRDefault="004C16C6">
            <w:pPr>
              <w:pStyle w:val="ConsPlusNormal"/>
            </w:pPr>
          </w:p>
        </w:tc>
        <w:tc>
          <w:tcPr>
            <w:tcW w:w="454" w:type="dxa"/>
          </w:tcPr>
          <w:p w:rsidR="004C16C6" w:rsidRDefault="004C16C6">
            <w:pPr>
              <w:pStyle w:val="ConsPlusNormal"/>
            </w:pPr>
          </w:p>
        </w:tc>
        <w:tc>
          <w:tcPr>
            <w:tcW w:w="1042" w:type="dxa"/>
          </w:tcPr>
          <w:p w:rsidR="004C16C6" w:rsidRDefault="004C16C6">
            <w:pPr>
              <w:pStyle w:val="ConsPlusNormal"/>
            </w:pPr>
          </w:p>
        </w:tc>
        <w:tc>
          <w:tcPr>
            <w:tcW w:w="454" w:type="dxa"/>
          </w:tcPr>
          <w:p w:rsidR="004C16C6" w:rsidRDefault="004C16C6">
            <w:pPr>
              <w:pStyle w:val="ConsPlusNormal"/>
            </w:pPr>
          </w:p>
        </w:tc>
        <w:tc>
          <w:tcPr>
            <w:tcW w:w="1046" w:type="dxa"/>
          </w:tcPr>
          <w:p w:rsidR="004C16C6" w:rsidRDefault="004C16C6">
            <w:pPr>
              <w:pStyle w:val="ConsPlusNormal"/>
            </w:pPr>
          </w:p>
        </w:tc>
        <w:tc>
          <w:tcPr>
            <w:tcW w:w="950" w:type="dxa"/>
          </w:tcPr>
          <w:p w:rsidR="004C16C6" w:rsidRDefault="004C16C6">
            <w:pPr>
              <w:pStyle w:val="ConsPlusNormal"/>
            </w:pPr>
          </w:p>
        </w:tc>
        <w:tc>
          <w:tcPr>
            <w:tcW w:w="794" w:type="dxa"/>
          </w:tcPr>
          <w:p w:rsidR="004C16C6" w:rsidRDefault="004C16C6">
            <w:pPr>
              <w:pStyle w:val="ConsPlusNormal"/>
            </w:pPr>
          </w:p>
        </w:tc>
        <w:tc>
          <w:tcPr>
            <w:tcW w:w="950" w:type="dxa"/>
          </w:tcPr>
          <w:p w:rsidR="004C16C6" w:rsidRDefault="004C16C6">
            <w:pPr>
              <w:pStyle w:val="ConsPlusNormal"/>
            </w:pPr>
          </w:p>
        </w:tc>
        <w:tc>
          <w:tcPr>
            <w:tcW w:w="835" w:type="dxa"/>
          </w:tcPr>
          <w:p w:rsidR="004C16C6" w:rsidRDefault="004C16C6">
            <w:pPr>
              <w:pStyle w:val="ConsPlusNormal"/>
            </w:pPr>
          </w:p>
        </w:tc>
        <w:tc>
          <w:tcPr>
            <w:tcW w:w="802" w:type="dxa"/>
          </w:tcPr>
          <w:p w:rsidR="004C16C6" w:rsidRDefault="004C16C6">
            <w:pPr>
              <w:pStyle w:val="ConsPlusNormal"/>
            </w:pPr>
          </w:p>
        </w:tc>
        <w:tc>
          <w:tcPr>
            <w:tcW w:w="1008" w:type="dxa"/>
            <w:tcBorders>
              <w:right w:val="nil"/>
            </w:tcBorders>
          </w:tcPr>
          <w:p w:rsidR="004C16C6" w:rsidRDefault="004C16C6">
            <w:pPr>
              <w:pStyle w:val="ConsPlusNormal"/>
            </w:pPr>
          </w:p>
        </w:tc>
      </w:tr>
      <w:tr w:rsidR="004C16C6">
        <w:tblPrEx>
          <w:tblBorders>
            <w:left w:val="nil"/>
          </w:tblBorders>
        </w:tblPrEx>
        <w:tc>
          <w:tcPr>
            <w:tcW w:w="737" w:type="dxa"/>
            <w:tcBorders>
              <w:left w:val="nil"/>
              <w:bottom w:val="nil"/>
              <w:right w:val="nil"/>
            </w:tcBorders>
          </w:tcPr>
          <w:p w:rsidR="004C16C6" w:rsidRDefault="004C16C6">
            <w:pPr>
              <w:pStyle w:val="ConsPlusNormal"/>
            </w:pPr>
          </w:p>
        </w:tc>
        <w:tc>
          <w:tcPr>
            <w:tcW w:w="1191" w:type="dxa"/>
            <w:tcBorders>
              <w:left w:val="nil"/>
              <w:bottom w:val="nil"/>
            </w:tcBorders>
          </w:tcPr>
          <w:p w:rsidR="004C16C6" w:rsidRDefault="004C16C6">
            <w:pPr>
              <w:pStyle w:val="ConsPlusNormal"/>
              <w:jc w:val="right"/>
            </w:pPr>
            <w:r>
              <w:t>Итого</w:t>
            </w:r>
          </w:p>
        </w:tc>
        <w:tc>
          <w:tcPr>
            <w:tcW w:w="946"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191" w:type="dxa"/>
          </w:tcPr>
          <w:p w:rsidR="004C16C6" w:rsidRDefault="004C16C6">
            <w:pPr>
              <w:pStyle w:val="ConsPlusNormal"/>
            </w:pPr>
          </w:p>
        </w:tc>
        <w:tc>
          <w:tcPr>
            <w:tcW w:w="454" w:type="dxa"/>
          </w:tcPr>
          <w:p w:rsidR="004C16C6" w:rsidRDefault="004C16C6">
            <w:pPr>
              <w:pStyle w:val="ConsPlusNormal"/>
            </w:pPr>
          </w:p>
        </w:tc>
        <w:tc>
          <w:tcPr>
            <w:tcW w:w="1042" w:type="dxa"/>
          </w:tcPr>
          <w:p w:rsidR="004C16C6" w:rsidRDefault="004C16C6">
            <w:pPr>
              <w:pStyle w:val="ConsPlusNormal"/>
            </w:pPr>
          </w:p>
        </w:tc>
        <w:tc>
          <w:tcPr>
            <w:tcW w:w="454" w:type="dxa"/>
          </w:tcPr>
          <w:p w:rsidR="004C16C6" w:rsidRDefault="004C16C6">
            <w:pPr>
              <w:pStyle w:val="ConsPlusNormal"/>
            </w:pPr>
          </w:p>
        </w:tc>
        <w:tc>
          <w:tcPr>
            <w:tcW w:w="1046" w:type="dxa"/>
          </w:tcPr>
          <w:p w:rsidR="004C16C6" w:rsidRDefault="004C16C6">
            <w:pPr>
              <w:pStyle w:val="ConsPlusNormal"/>
            </w:pPr>
          </w:p>
        </w:tc>
        <w:tc>
          <w:tcPr>
            <w:tcW w:w="950" w:type="dxa"/>
          </w:tcPr>
          <w:p w:rsidR="004C16C6" w:rsidRDefault="004C16C6">
            <w:pPr>
              <w:pStyle w:val="ConsPlusNormal"/>
            </w:pPr>
          </w:p>
        </w:tc>
        <w:tc>
          <w:tcPr>
            <w:tcW w:w="794" w:type="dxa"/>
          </w:tcPr>
          <w:p w:rsidR="004C16C6" w:rsidRDefault="004C16C6">
            <w:pPr>
              <w:pStyle w:val="ConsPlusNormal"/>
            </w:pPr>
          </w:p>
        </w:tc>
        <w:tc>
          <w:tcPr>
            <w:tcW w:w="950" w:type="dxa"/>
          </w:tcPr>
          <w:p w:rsidR="004C16C6" w:rsidRDefault="004C16C6">
            <w:pPr>
              <w:pStyle w:val="ConsPlusNormal"/>
            </w:pPr>
          </w:p>
        </w:tc>
        <w:tc>
          <w:tcPr>
            <w:tcW w:w="835" w:type="dxa"/>
          </w:tcPr>
          <w:p w:rsidR="004C16C6" w:rsidRDefault="004C16C6">
            <w:pPr>
              <w:pStyle w:val="ConsPlusNormal"/>
            </w:pPr>
          </w:p>
        </w:tc>
        <w:tc>
          <w:tcPr>
            <w:tcW w:w="802" w:type="dxa"/>
          </w:tcPr>
          <w:p w:rsidR="004C16C6" w:rsidRDefault="004C16C6">
            <w:pPr>
              <w:pStyle w:val="ConsPlusNormal"/>
            </w:pPr>
          </w:p>
        </w:tc>
        <w:tc>
          <w:tcPr>
            <w:tcW w:w="100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0531786, с. 4</w:t>
      </w:r>
    </w:p>
    <w:p w:rsidR="004C16C6" w:rsidRDefault="004C16C6">
      <w:pPr>
        <w:pStyle w:val="ConsPlusNonformat"/>
        <w:jc w:val="both"/>
      </w:pPr>
    </w:p>
    <w:p w:rsidR="004C16C6" w:rsidRDefault="004C16C6">
      <w:pPr>
        <w:pStyle w:val="ConsPlusNonformat"/>
        <w:jc w:val="both"/>
      </w:pPr>
      <w:r>
        <w:t xml:space="preserve">                                              Номер лицевого счета 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2.2. Операции с бюджетными средствами по объектам капитального</w:t>
      </w:r>
    </w:p>
    <w:p w:rsidR="004C16C6" w:rsidRDefault="004C16C6">
      <w:pPr>
        <w:pStyle w:val="ConsPlusNonformat"/>
        <w:jc w:val="both"/>
      </w:pPr>
      <w:r>
        <w:t xml:space="preserve">        строительства, объектам недвижимого имущества, финансовое</w:t>
      </w:r>
    </w:p>
    <w:p w:rsidR="004C16C6" w:rsidRDefault="004C16C6">
      <w:pPr>
        <w:pStyle w:val="ConsPlusNonformat"/>
        <w:jc w:val="both"/>
      </w:pPr>
      <w:r>
        <w:t xml:space="preserve">        обеспечение которых осуществляется с привлечением средств</w:t>
      </w:r>
    </w:p>
    <w:p w:rsidR="004C16C6" w:rsidRDefault="004C16C6">
      <w:pPr>
        <w:pStyle w:val="ConsPlusNonformat"/>
        <w:jc w:val="both"/>
      </w:pPr>
      <w:r>
        <w:t xml:space="preserve">          федерального бюджета (мероприятиям по информатизации)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4C16C6">
        <w:tc>
          <w:tcPr>
            <w:tcW w:w="1128" w:type="dxa"/>
            <w:vMerge w:val="restart"/>
          </w:tcPr>
          <w:p w:rsidR="004C16C6" w:rsidRDefault="004C16C6">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4C16C6" w:rsidRDefault="004C16C6">
            <w:pPr>
              <w:pStyle w:val="ConsPlusNormal"/>
              <w:jc w:val="center"/>
            </w:pPr>
            <w:r>
              <w:lastRenderedPageBreak/>
              <w:t xml:space="preserve">Код </w:t>
            </w:r>
            <w:r>
              <w:lastRenderedPageBreak/>
              <w:t>по БК</w:t>
            </w:r>
          </w:p>
        </w:tc>
        <w:tc>
          <w:tcPr>
            <w:tcW w:w="907" w:type="dxa"/>
            <w:vMerge w:val="restart"/>
          </w:tcPr>
          <w:p w:rsidR="004C16C6" w:rsidRDefault="004C16C6">
            <w:pPr>
              <w:pStyle w:val="ConsPlusNormal"/>
              <w:jc w:val="center"/>
            </w:pPr>
            <w:r>
              <w:lastRenderedPageBreak/>
              <w:t xml:space="preserve">Код </w:t>
            </w:r>
            <w:r>
              <w:lastRenderedPageBreak/>
              <w:t>цели (аналитический код)</w:t>
            </w:r>
          </w:p>
        </w:tc>
        <w:tc>
          <w:tcPr>
            <w:tcW w:w="2760" w:type="dxa"/>
            <w:gridSpan w:val="3"/>
          </w:tcPr>
          <w:p w:rsidR="004C16C6" w:rsidRDefault="004C16C6">
            <w:pPr>
              <w:pStyle w:val="ConsPlusNormal"/>
              <w:jc w:val="center"/>
            </w:pPr>
            <w:r>
              <w:lastRenderedPageBreak/>
              <w:t>Бюджетные обязательства</w:t>
            </w:r>
          </w:p>
        </w:tc>
        <w:tc>
          <w:tcPr>
            <w:tcW w:w="1304" w:type="dxa"/>
            <w:vMerge w:val="restart"/>
          </w:tcPr>
          <w:p w:rsidR="004C16C6" w:rsidRDefault="004C16C6">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4C16C6" w:rsidRDefault="004C16C6">
            <w:pPr>
              <w:pStyle w:val="ConsPlusNormal"/>
              <w:jc w:val="center"/>
            </w:pPr>
            <w:r>
              <w:lastRenderedPageBreak/>
              <w:t>Поступ</w:t>
            </w:r>
            <w:r>
              <w:lastRenderedPageBreak/>
              <w:t>ления</w:t>
            </w:r>
          </w:p>
        </w:tc>
        <w:tc>
          <w:tcPr>
            <w:tcW w:w="680" w:type="dxa"/>
            <w:vMerge w:val="restart"/>
          </w:tcPr>
          <w:p w:rsidR="004C16C6" w:rsidRDefault="004C16C6">
            <w:pPr>
              <w:pStyle w:val="ConsPlusNormal"/>
              <w:jc w:val="center"/>
            </w:pPr>
            <w:r>
              <w:lastRenderedPageBreak/>
              <w:t>Выпл</w:t>
            </w:r>
            <w:r>
              <w:lastRenderedPageBreak/>
              <w:t>аты</w:t>
            </w:r>
          </w:p>
        </w:tc>
        <w:tc>
          <w:tcPr>
            <w:tcW w:w="907" w:type="dxa"/>
            <w:vMerge w:val="restart"/>
          </w:tcPr>
          <w:p w:rsidR="004C16C6" w:rsidRDefault="004C16C6">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4C16C6" w:rsidRDefault="004C16C6">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4C16C6" w:rsidRDefault="004C16C6">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4C16C6" w:rsidRDefault="004C16C6">
            <w:pPr>
              <w:pStyle w:val="ConsPlusNormal"/>
              <w:jc w:val="center"/>
            </w:pPr>
            <w:r>
              <w:lastRenderedPageBreak/>
              <w:t>Приме</w:t>
            </w:r>
            <w:r>
              <w:lastRenderedPageBreak/>
              <w:t>чание</w:t>
            </w:r>
          </w:p>
        </w:tc>
      </w:tr>
      <w:tr w:rsidR="004C16C6">
        <w:tc>
          <w:tcPr>
            <w:tcW w:w="1128" w:type="dxa"/>
            <w:vMerge/>
          </w:tcPr>
          <w:p w:rsidR="004C16C6" w:rsidRDefault="004C16C6">
            <w:pPr>
              <w:pStyle w:val="ConsPlusNormal"/>
            </w:pPr>
          </w:p>
        </w:tc>
        <w:tc>
          <w:tcPr>
            <w:tcW w:w="680" w:type="dxa"/>
            <w:vMerge/>
          </w:tcPr>
          <w:p w:rsidR="004C16C6" w:rsidRDefault="004C16C6">
            <w:pPr>
              <w:pStyle w:val="ConsPlusNormal"/>
            </w:pPr>
          </w:p>
        </w:tc>
        <w:tc>
          <w:tcPr>
            <w:tcW w:w="907" w:type="dxa"/>
            <w:vMerge/>
          </w:tcPr>
          <w:p w:rsidR="004C16C6" w:rsidRDefault="004C16C6">
            <w:pPr>
              <w:pStyle w:val="ConsPlusNormal"/>
            </w:pPr>
          </w:p>
        </w:tc>
        <w:tc>
          <w:tcPr>
            <w:tcW w:w="1229" w:type="dxa"/>
            <w:vMerge w:val="restart"/>
          </w:tcPr>
          <w:p w:rsidR="004C16C6" w:rsidRDefault="004C16C6">
            <w:pPr>
              <w:pStyle w:val="ConsPlusNormal"/>
              <w:jc w:val="center"/>
            </w:pPr>
            <w:r>
              <w:t>на ____ текущий финансовый год</w:t>
            </w:r>
          </w:p>
        </w:tc>
        <w:tc>
          <w:tcPr>
            <w:tcW w:w="1531" w:type="dxa"/>
            <w:gridSpan w:val="2"/>
          </w:tcPr>
          <w:p w:rsidR="004C16C6" w:rsidRDefault="004C16C6">
            <w:pPr>
              <w:pStyle w:val="ConsPlusNormal"/>
              <w:jc w:val="center"/>
            </w:pPr>
            <w:r>
              <w:t>на плановый период ____ - ____</w:t>
            </w:r>
          </w:p>
        </w:tc>
        <w:tc>
          <w:tcPr>
            <w:tcW w:w="1304" w:type="dxa"/>
            <w:vMerge/>
          </w:tcPr>
          <w:p w:rsidR="004C16C6" w:rsidRDefault="004C16C6">
            <w:pPr>
              <w:pStyle w:val="ConsPlusNormal"/>
            </w:pPr>
          </w:p>
        </w:tc>
        <w:tc>
          <w:tcPr>
            <w:tcW w:w="794" w:type="dxa"/>
            <w:vMerge/>
          </w:tcPr>
          <w:p w:rsidR="004C16C6" w:rsidRDefault="004C16C6">
            <w:pPr>
              <w:pStyle w:val="ConsPlusNormal"/>
            </w:pPr>
          </w:p>
        </w:tc>
        <w:tc>
          <w:tcPr>
            <w:tcW w:w="680" w:type="dxa"/>
            <w:vMerge/>
          </w:tcPr>
          <w:p w:rsidR="004C16C6" w:rsidRDefault="004C16C6">
            <w:pPr>
              <w:pStyle w:val="ConsPlusNormal"/>
            </w:pPr>
          </w:p>
        </w:tc>
        <w:tc>
          <w:tcPr>
            <w:tcW w:w="907" w:type="dxa"/>
            <w:vMerge/>
          </w:tcPr>
          <w:p w:rsidR="004C16C6" w:rsidRDefault="004C16C6">
            <w:pPr>
              <w:pStyle w:val="ConsPlusNormal"/>
            </w:pPr>
          </w:p>
        </w:tc>
        <w:tc>
          <w:tcPr>
            <w:tcW w:w="1020" w:type="dxa"/>
            <w:vMerge/>
          </w:tcPr>
          <w:p w:rsidR="004C16C6" w:rsidRDefault="004C16C6">
            <w:pPr>
              <w:pStyle w:val="ConsPlusNormal"/>
            </w:pPr>
          </w:p>
        </w:tc>
        <w:tc>
          <w:tcPr>
            <w:tcW w:w="964" w:type="dxa"/>
            <w:vMerge/>
          </w:tcPr>
          <w:p w:rsidR="004C16C6" w:rsidRDefault="004C16C6">
            <w:pPr>
              <w:pStyle w:val="ConsPlusNormal"/>
            </w:pPr>
          </w:p>
        </w:tc>
        <w:tc>
          <w:tcPr>
            <w:tcW w:w="794" w:type="dxa"/>
            <w:vMerge/>
          </w:tcPr>
          <w:p w:rsidR="004C16C6" w:rsidRDefault="004C16C6">
            <w:pPr>
              <w:pStyle w:val="ConsPlusNormal"/>
            </w:pPr>
          </w:p>
        </w:tc>
      </w:tr>
      <w:tr w:rsidR="004C16C6">
        <w:tc>
          <w:tcPr>
            <w:tcW w:w="1128" w:type="dxa"/>
            <w:vMerge/>
          </w:tcPr>
          <w:p w:rsidR="004C16C6" w:rsidRDefault="004C16C6">
            <w:pPr>
              <w:pStyle w:val="ConsPlusNormal"/>
            </w:pPr>
          </w:p>
        </w:tc>
        <w:tc>
          <w:tcPr>
            <w:tcW w:w="680" w:type="dxa"/>
            <w:vMerge/>
          </w:tcPr>
          <w:p w:rsidR="004C16C6" w:rsidRDefault="004C16C6">
            <w:pPr>
              <w:pStyle w:val="ConsPlusNormal"/>
            </w:pPr>
          </w:p>
        </w:tc>
        <w:tc>
          <w:tcPr>
            <w:tcW w:w="907" w:type="dxa"/>
            <w:vMerge/>
          </w:tcPr>
          <w:p w:rsidR="004C16C6" w:rsidRDefault="004C16C6">
            <w:pPr>
              <w:pStyle w:val="ConsPlusNormal"/>
            </w:pPr>
          </w:p>
        </w:tc>
        <w:tc>
          <w:tcPr>
            <w:tcW w:w="1229"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1304" w:type="dxa"/>
            <w:vMerge/>
          </w:tcPr>
          <w:p w:rsidR="004C16C6" w:rsidRDefault="004C16C6">
            <w:pPr>
              <w:pStyle w:val="ConsPlusNormal"/>
            </w:pPr>
          </w:p>
        </w:tc>
        <w:tc>
          <w:tcPr>
            <w:tcW w:w="794" w:type="dxa"/>
            <w:vMerge/>
          </w:tcPr>
          <w:p w:rsidR="004C16C6" w:rsidRDefault="004C16C6">
            <w:pPr>
              <w:pStyle w:val="ConsPlusNormal"/>
            </w:pPr>
          </w:p>
        </w:tc>
        <w:tc>
          <w:tcPr>
            <w:tcW w:w="680" w:type="dxa"/>
            <w:vMerge/>
          </w:tcPr>
          <w:p w:rsidR="004C16C6" w:rsidRDefault="004C16C6">
            <w:pPr>
              <w:pStyle w:val="ConsPlusNormal"/>
            </w:pPr>
          </w:p>
        </w:tc>
        <w:tc>
          <w:tcPr>
            <w:tcW w:w="907" w:type="dxa"/>
            <w:vMerge/>
          </w:tcPr>
          <w:p w:rsidR="004C16C6" w:rsidRDefault="004C16C6">
            <w:pPr>
              <w:pStyle w:val="ConsPlusNormal"/>
            </w:pPr>
          </w:p>
        </w:tc>
        <w:tc>
          <w:tcPr>
            <w:tcW w:w="1020" w:type="dxa"/>
            <w:vMerge/>
          </w:tcPr>
          <w:p w:rsidR="004C16C6" w:rsidRDefault="004C16C6">
            <w:pPr>
              <w:pStyle w:val="ConsPlusNormal"/>
            </w:pPr>
          </w:p>
        </w:tc>
        <w:tc>
          <w:tcPr>
            <w:tcW w:w="964" w:type="dxa"/>
            <w:vMerge/>
          </w:tcPr>
          <w:p w:rsidR="004C16C6" w:rsidRDefault="004C16C6">
            <w:pPr>
              <w:pStyle w:val="ConsPlusNormal"/>
            </w:pPr>
          </w:p>
        </w:tc>
        <w:tc>
          <w:tcPr>
            <w:tcW w:w="794" w:type="dxa"/>
            <w:vMerge/>
          </w:tcPr>
          <w:p w:rsidR="004C16C6" w:rsidRDefault="004C16C6">
            <w:pPr>
              <w:pStyle w:val="ConsPlusNormal"/>
            </w:pPr>
          </w:p>
        </w:tc>
      </w:tr>
      <w:tr w:rsidR="004C16C6">
        <w:tc>
          <w:tcPr>
            <w:tcW w:w="1128" w:type="dxa"/>
          </w:tcPr>
          <w:p w:rsidR="004C16C6" w:rsidRDefault="004C16C6">
            <w:pPr>
              <w:pStyle w:val="ConsPlusNormal"/>
              <w:jc w:val="center"/>
            </w:pPr>
            <w:r>
              <w:t>1</w:t>
            </w:r>
          </w:p>
        </w:tc>
        <w:tc>
          <w:tcPr>
            <w:tcW w:w="680"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1229" w:type="dxa"/>
          </w:tcPr>
          <w:p w:rsidR="004C16C6" w:rsidRDefault="004C16C6">
            <w:pPr>
              <w:pStyle w:val="ConsPlusNormal"/>
              <w:jc w:val="center"/>
            </w:pPr>
            <w:bookmarkStart w:id="127" w:name="P11440"/>
            <w:bookmarkEnd w:id="127"/>
            <w:r>
              <w:t>4</w:t>
            </w:r>
          </w:p>
        </w:tc>
        <w:tc>
          <w:tcPr>
            <w:tcW w:w="794"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1304" w:type="dxa"/>
          </w:tcPr>
          <w:p w:rsidR="004C16C6" w:rsidRDefault="004C16C6">
            <w:pPr>
              <w:pStyle w:val="ConsPlusNormal"/>
              <w:jc w:val="center"/>
            </w:pPr>
            <w:bookmarkStart w:id="128" w:name="P11443"/>
            <w:bookmarkEnd w:id="128"/>
            <w:r>
              <w:t>7</w:t>
            </w:r>
          </w:p>
        </w:tc>
        <w:tc>
          <w:tcPr>
            <w:tcW w:w="794" w:type="dxa"/>
          </w:tcPr>
          <w:p w:rsidR="004C16C6" w:rsidRDefault="004C16C6">
            <w:pPr>
              <w:pStyle w:val="ConsPlusNormal"/>
              <w:jc w:val="center"/>
            </w:pPr>
            <w:bookmarkStart w:id="129" w:name="P11444"/>
            <w:bookmarkEnd w:id="129"/>
            <w:r>
              <w:t>8</w:t>
            </w:r>
          </w:p>
        </w:tc>
        <w:tc>
          <w:tcPr>
            <w:tcW w:w="680" w:type="dxa"/>
          </w:tcPr>
          <w:p w:rsidR="004C16C6" w:rsidRDefault="004C16C6">
            <w:pPr>
              <w:pStyle w:val="ConsPlusNormal"/>
              <w:jc w:val="center"/>
            </w:pPr>
            <w:bookmarkStart w:id="130" w:name="P11445"/>
            <w:bookmarkEnd w:id="130"/>
            <w:r>
              <w:t>9</w:t>
            </w:r>
          </w:p>
        </w:tc>
        <w:tc>
          <w:tcPr>
            <w:tcW w:w="907" w:type="dxa"/>
          </w:tcPr>
          <w:p w:rsidR="004C16C6" w:rsidRDefault="004C16C6">
            <w:pPr>
              <w:pStyle w:val="ConsPlusNormal"/>
              <w:jc w:val="center"/>
            </w:pPr>
            <w:bookmarkStart w:id="131" w:name="P11446"/>
            <w:bookmarkEnd w:id="131"/>
            <w:r>
              <w:t>10</w:t>
            </w:r>
          </w:p>
        </w:tc>
        <w:tc>
          <w:tcPr>
            <w:tcW w:w="1020" w:type="dxa"/>
          </w:tcPr>
          <w:p w:rsidR="004C16C6" w:rsidRDefault="004C16C6">
            <w:pPr>
              <w:pStyle w:val="ConsPlusNormal"/>
              <w:jc w:val="center"/>
            </w:pPr>
            <w:r>
              <w:t>11</w:t>
            </w:r>
          </w:p>
        </w:tc>
        <w:tc>
          <w:tcPr>
            <w:tcW w:w="964" w:type="dxa"/>
          </w:tcPr>
          <w:p w:rsidR="004C16C6" w:rsidRDefault="004C16C6">
            <w:pPr>
              <w:pStyle w:val="ConsPlusNormal"/>
              <w:jc w:val="center"/>
            </w:pPr>
            <w:r>
              <w:t>12</w:t>
            </w:r>
          </w:p>
        </w:tc>
        <w:tc>
          <w:tcPr>
            <w:tcW w:w="794" w:type="dxa"/>
          </w:tcPr>
          <w:p w:rsidR="004C16C6" w:rsidRDefault="004C16C6">
            <w:pPr>
              <w:pStyle w:val="ConsPlusNormal"/>
              <w:jc w:val="center"/>
            </w:pPr>
            <w:r>
              <w:t>13</w:t>
            </w:r>
          </w:p>
        </w:tc>
      </w:tr>
      <w:tr w:rsidR="004C16C6">
        <w:tc>
          <w:tcPr>
            <w:tcW w:w="1128" w:type="dxa"/>
            <w:vMerge w:val="restart"/>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229"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794" w:type="dxa"/>
          </w:tcPr>
          <w:p w:rsidR="004C16C6" w:rsidRDefault="004C16C6">
            <w:pPr>
              <w:pStyle w:val="ConsPlusNormal"/>
            </w:pPr>
          </w:p>
        </w:tc>
      </w:tr>
      <w:tr w:rsidR="004C16C6">
        <w:tc>
          <w:tcPr>
            <w:tcW w:w="1128" w:type="dxa"/>
            <w:vMerge/>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229"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794" w:type="dxa"/>
          </w:tcPr>
          <w:p w:rsidR="004C16C6" w:rsidRDefault="004C16C6">
            <w:pPr>
              <w:pStyle w:val="ConsPlusNormal"/>
            </w:pPr>
          </w:p>
        </w:tc>
      </w:tr>
      <w:tr w:rsidR="004C16C6">
        <w:tblPrEx>
          <w:tblBorders>
            <w:left w:val="nil"/>
            <w:right w:val="nil"/>
          </w:tblBorders>
        </w:tblPrEx>
        <w:tc>
          <w:tcPr>
            <w:tcW w:w="2715" w:type="dxa"/>
            <w:gridSpan w:val="3"/>
            <w:tcBorders>
              <w:left w:val="nil"/>
              <w:bottom w:val="nil"/>
            </w:tcBorders>
          </w:tcPr>
          <w:p w:rsidR="004C16C6" w:rsidRDefault="004C16C6">
            <w:pPr>
              <w:pStyle w:val="ConsPlusNormal"/>
              <w:jc w:val="right"/>
            </w:pPr>
            <w:r>
              <w:t>Итого по коду капитальных вложений (коду мероприятия по информатизации)</w:t>
            </w:r>
          </w:p>
        </w:tc>
        <w:tc>
          <w:tcPr>
            <w:tcW w:w="1229"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794" w:type="dxa"/>
            <w:tcBorders>
              <w:bottom w:val="nil"/>
              <w:right w:val="nil"/>
            </w:tcBorders>
          </w:tcPr>
          <w:p w:rsidR="004C16C6" w:rsidRDefault="004C16C6">
            <w:pPr>
              <w:pStyle w:val="ConsPlusNormal"/>
            </w:pPr>
          </w:p>
        </w:tc>
      </w:tr>
      <w:tr w:rsidR="004C16C6">
        <w:tblPrEx>
          <w:tblBorders>
            <w:left w:val="nil"/>
            <w:right w:val="nil"/>
          </w:tblBorders>
        </w:tblPrEx>
        <w:tc>
          <w:tcPr>
            <w:tcW w:w="2715" w:type="dxa"/>
            <w:gridSpan w:val="3"/>
            <w:tcBorders>
              <w:top w:val="nil"/>
              <w:left w:val="nil"/>
              <w:bottom w:val="nil"/>
            </w:tcBorders>
          </w:tcPr>
          <w:p w:rsidR="004C16C6" w:rsidRDefault="004C16C6">
            <w:pPr>
              <w:pStyle w:val="ConsPlusNormal"/>
              <w:jc w:val="right"/>
            </w:pPr>
            <w:r>
              <w:t>Итого</w:t>
            </w:r>
          </w:p>
        </w:tc>
        <w:tc>
          <w:tcPr>
            <w:tcW w:w="1229"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794" w:type="dxa"/>
            <w:tcBorders>
              <w:top w:val="nil"/>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3. Операции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nformat"/>
        <w:jc w:val="both"/>
      </w:pPr>
    </w:p>
    <w:p w:rsidR="004C16C6" w:rsidRDefault="004C16C6">
      <w:pPr>
        <w:pStyle w:val="ConsPlusNonformat"/>
        <w:jc w:val="both"/>
      </w:pPr>
      <w:r>
        <w:t xml:space="preserve">                       3.1. Остатки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4C16C6">
        <w:tc>
          <w:tcPr>
            <w:tcW w:w="3288" w:type="dxa"/>
          </w:tcPr>
          <w:p w:rsidR="004C16C6" w:rsidRDefault="004C16C6">
            <w:pPr>
              <w:pStyle w:val="ConsPlusNormal"/>
              <w:jc w:val="center"/>
            </w:pPr>
            <w:r>
              <w:t>Наименование показателя</w:t>
            </w:r>
          </w:p>
        </w:tc>
        <w:tc>
          <w:tcPr>
            <w:tcW w:w="5783" w:type="dxa"/>
          </w:tcPr>
          <w:p w:rsidR="004C16C6" w:rsidRDefault="004C16C6">
            <w:pPr>
              <w:pStyle w:val="ConsPlusNormal"/>
              <w:jc w:val="center"/>
            </w:pPr>
            <w:r>
              <w:t>Источник дополнительного бюджетного финансирования</w:t>
            </w:r>
          </w:p>
        </w:tc>
      </w:tr>
      <w:tr w:rsidR="004C16C6">
        <w:tc>
          <w:tcPr>
            <w:tcW w:w="3288" w:type="dxa"/>
          </w:tcPr>
          <w:p w:rsidR="004C16C6" w:rsidRDefault="004C16C6">
            <w:pPr>
              <w:pStyle w:val="ConsPlusNormal"/>
              <w:jc w:val="center"/>
            </w:pPr>
            <w:r>
              <w:t>1</w:t>
            </w:r>
          </w:p>
        </w:tc>
        <w:tc>
          <w:tcPr>
            <w:tcW w:w="5783" w:type="dxa"/>
          </w:tcPr>
          <w:p w:rsidR="004C16C6" w:rsidRDefault="004C16C6">
            <w:pPr>
              <w:pStyle w:val="ConsPlusNormal"/>
              <w:jc w:val="center"/>
            </w:pPr>
            <w:r>
              <w:t>2</w:t>
            </w:r>
          </w:p>
        </w:tc>
      </w:tr>
      <w:tr w:rsidR="004C16C6">
        <w:tc>
          <w:tcPr>
            <w:tcW w:w="3288" w:type="dxa"/>
          </w:tcPr>
          <w:p w:rsidR="004C16C6" w:rsidRDefault="004C16C6">
            <w:pPr>
              <w:pStyle w:val="ConsPlusNormal"/>
            </w:pPr>
            <w:r>
              <w:t>Остаток на начало года</w:t>
            </w:r>
          </w:p>
        </w:tc>
        <w:tc>
          <w:tcPr>
            <w:tcW w:w="5783" w:type="dxa"/>
          </w:tcPr>
          <w:p w:rsidR="004C16C6" w:rsidRDefault="004C16C6">
            <w:pPr>
              <w:pStyle w:val="ConsPlusNormal"/>
            </w:pPr>
          </w:p>
        </w:tc>
      </w:tr>
      <w:tr w:rsidR="004C16C6">
        <w:tc>
          <w:tcPr>
            <w:tcW w:w="3288" w:type="dxa"/>
          </w:tcPr>
          <w:p w:rsidR="004C16C6" w:rsidRDefault="004C16C6">
            <w:pPr>
              <w:pStyle w:val="ConsPlusNormal"/>
            </w:pPr>
            <w:r>
              <w:t>Остаток на отчетную дату</w:t>
            </w:r>
          </w:p>
        </w:tc>
        <w:tc>
          <w:tcPr>
            <w:tcW w:w="5783"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Операции со средствами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4C16C6">
        <w:tc>
          <w:tcPr>
            <w:tcW w:w="1361" w:type="dxa"/>
          </w:tcPr>
          <w:p w:rsidR="004C16C6" w:rsidRDefault="004C16C6">
            <w:pPr>
              <w:pStyle w:val="ConsPlusNormal"/>
              <w:jc w:val="center"/>
            </w:pPr>
            <w:r>
              <w:t>Код по БК</w:t>
            </w:r>
          </w:p>
        </w:tc>
        <w:tc>
          <w:tcPr>
            <w:tcW w:w="1587" w:type="dxa"/>
          </w:tcPr>
          <w:p w:rsidR="004C16C6" w:rsidRDefault="004C16C6">
            <w:pPr>
              <w:pStyle w:val="ConsPlusNormal"/>
              <w:jc w:val="center"/>
            </w:pPr>
            <w:r>
              <w:t>Лимиты бюджетных обязательств</w:t>
            </w:r>
          </w:p>
        </w:tc>
        <w:tc>
          <w:tcPr>
            <w:tcW w:w="1704" w:type="dxa"/>
          </w:tcPr>
          <w:p w:rsidR="004C16C6" w:rsidRDefault="004C16C6">
            <w:pPr>
              <w:pStyle w:val="ConsPlusNormal"/>
              <w:jc w:val="center"/>
            </w:pPr>
            <w:r>
              <w:t>Предельные объемы финансирования расходов</w:t>
            </w:r>
          </w:p>
        </w:tc>
        <w:tc>
          <w:tcPr>
            <w:tcW w:w="1077" w:type="dxa"/>
          </w:tcPr>
          <w:p w:rsidR="004C16C6" w:rsidRDefault="004C16C6">
            <w:pPr>
              <w:pStyle w:val="ConsPlusNormal"/>
              <w:jc w:val="center"/>
            </w:pPr>
            <w:r>
              <w:t>Бюджетные обязательства</w:t>
            </w:r>
          </w:p>
        </w:tc>
        <w:tc>
          <w:tcPr>
            <w:tcW w:w="907" w:type="dxa"/>
          </w:tcPr>
          <w:p w:rsidR="004C16C6" w:rsidRDefault="004C16C6">
            <w:pPr>
              <w:pStyle w:val="ConsPlusNormal"/>
              <w:jc w:val="center"/>
            </w:pPr>
            <w:r>
              <w:t>Денежные обязательства</w:t>
            </w:r>
          </w:p>
        </w:tc>
        <w:tc>
          <w:tcPr>
            <w:tcW w:w="794" w:type="dxa"/>
          </w:tcPr>
          <w:p w:rsidR="004C16C6" w:rsidRDefault="004C16C6">
            <w:pPr>
              <w:pStyle w:val="ConsPlusNormal"/>
              <w:jc w:val="center"/>
            </w:pPr>
            <w:r>
              <w:t>Поступления</w:t>
            </w:r>
          </w:p>
        </w:tc>
        <w:tc>
          <w:tcPr>
            <w:tcW w:w="624" w:type="dxa"/>
          </w:tcPr>
          <w:p w:rsidR="004C16C6" w:rsidRDefault="004C16C6">
            <w:pPr>
              <w:pStyle w:val="ConsPlusNormal"/>
              <w:jc w:val="center"/>
            </w:pPr>
            <w:r>
              <w:t>Выплаты</w:t>
            </w:r>
          </w:p>
        </w:tc>
        <w:tc>
          <w:tcPr>
            <w:tcW w:w="964" w:type="dxa"/>
          </w:tcPr>
          <w:p w:rsidR="004C16C6" w:rsidRDefault="004C16C6">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4C16C6">
        <w:tc>
          <w:tcPr>
            <w:tcW w:w="1361" w:type="dxa"/>
          </w:tcPr>
          <w:p w:rsidR="004C16C6" w:rsidRDefault="004C16C6">
            <w:pPr>
              <w:pStyle w:val="ConsPlusNormal"/>
              <w:jc w:val="center"/>
            </w:pPr>
            <w:r>
              <w:t>1</w:t>
            </w:r>
          </w:p>
        </w:tc>
        <w:tc>
          <w:tcPr>
            <w:tcW w:w="1587" w:type="dxa"/>
          </w:tcPr>
          <w:p w:rsidR="004C16C6" w:rsidRDefault="004C16C6">
            <w:pPr>
              <w:pStyle w:val="ConsPlusNormal"/>
              <w:jc w:val="center"/>
            </w:pPr>
            <w:r>
              <w:t>2</w:t>
            </w:r>
          </w:p>
        </w:tc>
        <w:tc>
          <w:tcPr>
            <w:tcW w:w="1704" w:type="dxa"/>
          </w:tcPr>
          <w:p w:rsidR="004C16C6" w:rsidRDefault="004C16C6">
            <w:pPr>
              <w:pStyle w:val="ConsPlusNormal"/>
              <w:jc w:val="center"/>
            </w:pPr>
            <w:r>
              <w:t>3</w:t>
            </w:r>
          </w:p>
        </w:tc>
        <w:tc>
          <w:tcPr>
            <w:tcW w:w="107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794" w:type="dxa"/>
          </w:tcPr>
          <w:p w:rsidR="004C16C6" w:rsidRDefault="004C16C6">
            <w:pPr>
              <w:pStyle w:val="ConsPlusNormal"/>
              <w:jc w:val="center"/>
            </w:pPr>
            <w:bookmarkStart w:id="132" w:name="P11528"/>
            <w:bookmarkEnd w:id="132"/>
            <w:r>
              <w:t>6</w:t>
            </w:r>
          </w:p>
        </w:tc>
        <w:tc>
          <w:tcPr>
            <w:tcW w:w="624" w:type="dxa"/>
          </w:tcPr>
          <w:p w:rsidR="004C16C6" w:rsidRDefault="004C16C6">
            <w:pPr>
              <w:pStyle w:val="ConsPlusNormal"/>
              <w:jc w:val="center"/>
            </w:pPr>
            <w:bookmarkStart w:id="133" w:name="P11529"/>
            <w:bookmarkEnd w:id="133"/>
            <w:r>
              <w:t>7</w:t>
            </w:r>
          </w:p>
        </w:tc>
        <w:tc>
          <w:tcPr>
            <w:tcW w:w="964" w:type="dxa"/>
          </w:tcPr>
          <w:p w:rsidR="004C16C6" w:rsidRDefault="004C16C6">
            <w:pPr>
              <w:pStyle w:val="ConsPlusNormal"/>
              <w:jc w:val="center"/>
            </w:pPr>
            <w:r>
              <w:t>8</w:t>
            </w:r>
          </w:p>
        </w:tc>
      </w:tr>
      <w:tr w:rsidR="004C16C6">
        <w:tc>
          <w:tcPr>
            <w:tcW w:w="1361" w:type="dxa"/>
          </w:tcPr>
          <w:p w:rsidR="004C16C6" w:rsidRDefault="004C16C6">
            <w:pPr>
              <w:pStyle w:val="ConsPlusNormal"/>
            </w:pPr>
          </w:p>
        </w:tc>
        <w:tc>
          <w:tcPr>
            <w:tcW w:w="1587" w:type="dxa"/>
          </w:tcPr>
          <w:p w:rsidR="004C16C6" w:rsidRDefault="004C16C6">
            <w:pPr>
              <w:pStyle w:val="ConsPlusNormal"/>
            </w:pPr>
          </w:p>
        </w:tc>
        <w:tc>
          <w:tcPr>
            <w:tcW w:w="170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624" w:type="dxa"/>
          </w:tcPr>
          <w:p w:rsidR="004C16C6" w:rsidRDefault="004C16C6">
            <w:pPr>
              <w:pStyle w:val="ConsPlusNormal"/>
            </w:pPr>
          </w:p>
        </w:tc>
        <w:tc>
          <w:tcPr>
            <w:tcW w:w="964" w:type="dxa"/>
          </w:tcPr>
          <w:p w:rsidR="004C16C6" w:rsidRDefault="004C16C6">
            <w:pPr>
              <w:pStyle w:val="ConsPlusNormal"/>
            </w:pPr>
          </w:p>
        </w:tc>
      </w:tr>
      <w:tr w:rsidR="004C16C6">
        <w:tc>
          <w:tcPr>
            <w:tcW w:w="1361" w:type="dxa"/>
          </w:tcPr>
          <w:p w:rsidR="004C16C6" w:rsidRDefault="004C16C6">
            <w:pPr>
              <w:pStyle w:val="ConsPlusNormal"/>
            </w:pPr>
          </w:p>
        </w:tc>
        <w:tc>
          <w:tcPr>
            <w:tcW w:w="1587" w:type="dxa"/>
          </w:tcPr>
          <w:p w:rsidR="004C16C6" w:rsidRDefault="004C16C6">
            <w:pPr>
              <w:pStyle w:val="ConsPlusNormal"/>
            </w:pPr>
          </w:p>
        </w:tc>
        <w:tc>
          <w:tcPr>
            <w:tcW w:w="170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624" w:type="dxa"/>
          </w:tcPr>
          <w:p w:rsidR="004C16C6" w:rsidRDefault="004C16C6">
            <w:pPr>
              <w:pStyle w:val="ConsPlusNormal"/>
            </w:pPr>
          </w:p>
        </w:tc>
        <w:tc>
          <w:tcPr>
            <w:tcW w:w="964" w:type="dxa"/>
          </w:tcPr>
          <w:p w:rsidR="004C16C6" w:rsidRDefault="004C16C6">
            <w:pPr>
              <w:pStyle w:val="ConsPlusNormal"/>
            </w:pPr>
          </w:p>
        </w:tc>
      </w:tr>
      <w:tr w:rsidR="004C16C6">
        <w:tblPrEx>
          <w:tblBorders>
            <w:left w:val="nil"/>
          </w:tblBorders>
        </w:tblPrEx>
        <w:tc>
          <w:tcPr>
            <w:tcW w:w="1361" w:type="dxa"/>
            <w:tcBorders>
              <w:left w:val="nil"/>
              <w:bottom w:val="nil"/>
            </w:tcBorders>
          </w:tcPr>
          <w:p w:rsidR="004C16C6" w:rsidRDefault="004C16C6">
            <w:pPr>
              <w:pStyle w:val="ConsPlusNormal"/>
              <w:jc w:val="right"/>
            </w:pPr>
            <w:r>
              <w:t>Итого</w:t>
            </w:r>
          </w:p>
        </w:tc>
        <w:tc>
          <w:tcPr>
            <w:tcW w:w="1587" w:type="dxa"/>
          </w:tcPr>
          <w:p w:rsidR="004C16C6" w:rsidRDefault="004C16C6">
            <w:pPr>
              <w:pStyle w:val="ConsPlusNormal"/>
            </w:pPr>
          </w:p>
        </w:tc>
        <w:tc>
          <w:tcPr>
            <w:tcW w:w="170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624"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0531786, с. 5</w:t>
      </w:r>
    </w:p>
    <w:p w:rsidR="004C16C6" w:rsidRDefault="004C16C6">
      <w:pPr>
        <w:pStyle w:val="ConsPlusNonformat"/>
        <w:jc w:val="both"/>
      </w:pPr>
    </w:p>
    <w:p w:rsidR="004C16C6" w:rsidRDefault="004C16C6">
      <w:pPr>
        <w:pStyle w:val="ConsPlusNonformat"/>
        <w:jc w:val="both"/>
      </w:pPr>
      <w:r>
        <w:t xml:space="preserve">                                              Номер лицевого счета 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3.3. Источники дополнительного бюджетного</w:t>
      </w:r>
    </w:p>
    <w:p w:rsidR="004C16C6" w:rsidRDefault="004C16C6">
      <w:pPr>
        <w:pStyle w:val="ConsPlusNonformat"/>
        <w:jc w:val="both"/>
      </w:pPr>
      <w:r>
        <w:t xml:space="preserve">                        финансирования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4C16C6">
        <w:tc>
          <w:tcPr>
            <w:tcW w:w="1474" w:type="dxa"/>
          </w:tcPr>
          <w:p w:rsidR="004C16C6" w:rsidRDefault="004C16C6">
            <w:pPr>
              <w:pStyle w:val="ConsPlusNormal"/>
              <w:jc w:val="center"/>
            </w:pPr>
            <w:r>
              <w:t>Код по БК</w:t>
            </w:r>
          </w:p>
        </w:tc>
        <w:tc>
          <w:tcPr>
            <w:tcW w:w="2494" w:type="dxa"/>
          </w:tcPr>
          <w:p w:rsidR="004C16C6" w:rsidRDefault="004C16C6">
            <w:pPr>
              <w:pStyle w:val="ConsPlusNormal"/>
              <w:jc w:val="center"/>
            </w:pPr>
            <w:r>
              <w:t>Поступления</w:t>
            </w:r>
          </w:p>
        </w:tc>
        <w:tc>
          <w:tcPr>
            <w:tcW w:w="2268" w:type="dxa"/>
          </w:tcPr>
          <w:p w:rsidR="004C16C6" w:rsidRDefault="004C16C6">
            <w:pPr>
              <w:pStyle w:val="ConsPlusNormal"/>
              <w:jc w:val="center"/>
            </w:pPr>
            <w:r>
              <w:t>Возвраты</w:t>
            </w:r>
          </w:p>
        </w:tc>
        <w:tc>
          <w:tcPr>
            <w:tcW w:w="2835" w:type="dxa"/>
          </w:tcPr>
          <w:p w:rsidR="004C16C6" w:rsidRDefault="004C16C6">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4C16C6">
        <w:tc>
          <w:tcPr>
            <w:tcW w:w="1474" w:type="dxa"/>
          </w:tcPr>
          <w:p w:rsidR="004C16C6" w:rsidRDefault="004C16C6">
            <w:pPr>
              <w:pStyle w:val="ConsPlusNormal"/>
              <w:jc w:val="center"/>
            </w:pPr>
            <w:r>
              <w:t>1</w:t>
            </w:r>
          </w:p>
        </w:tc>
        <w:tc>
          <w:tcPr>
            <w:tcW w:w="2494" w:type="dxa"/>
          </w:tcPr>
          <w:p w:rsidR="004C16C6" w:rsidRDefault="004C16C6">
            <w:pPr>
              <w:pStyle w:val="ConsPlusNormal"/>
              <w:jc w:val="center"/>
            </w:pPr>
            <w:bookmarkStart w:id="134" w:name="P11572"/>
            <w:bookmarkEnd w:id="134"/>
            <w:r>
              <w:t>2</w:t>
            </w:r>
          </w:p>
        </w:tc>
        <w:tc>
          <w:tcPr>
            <w:tcW w:w="2268" w:type="dxa"/>
          </w:tcPr>
          <w:p w:rsidR="004C16C6" w:rsidRDefault="004C16C6">
            <w:pPr>
              <w:pStyle w:val="ConsPlusNormal"/>
              <w:jc w:val="center"/>
            </w:pPr>
            <w:bookmarkStart w:id="135" w:name="P11573"/>
            <w:bookmarkEnd w:id="135"/>
            <w:r>
              <w:t>3</w:t>
            </w:r>
          </w:p>
        </w:tc>
        <w:tc>
          <w:tcPr>
            <w:tcW w:w="2835" w:type="dxa"/>
          </w:tcPr>
          <w:p w:rsidR="004C16C6" w:rsidRDefault="004C16C6">
            <w:pPr>
              <w:pStyle w:val="ConsPlusNormal"/>
              <w:jc w:val="center"/>
            </w:pPr>
            <w:r>
              <w:t>4</w:t>
            </w:r>
          </w:p>
        </w:tc>
      </w:tr>
      <w:tr w:rsidR="004C16C6">
        <w:tc>
          <w:tcPr>
            <w:tcW w:w="1474" w:type="dxa"/>
          </w:tcPr>
          <w:p w:rsidR="004C16C6" w:rsidRDefault="004C16C6">
            <w:pPr>
              <w:pStyle w:val="ConsPlusNormal"/>
            </w:pPr>
          </w:p>
        </w:tc>
        <w:tc>
          <w:tcPr>
            <w:tcW w:w="2494" w:type="dxa"/>
          </w:tcPr>
          <w:p w:rsidR="004C16C6" w:rsidRDefault="004C16C6">
            <w:pPr>
              <w:pStyle w:val="ConsPlusNormal"/>
            </w:pPr>
          </w:p>
        </w:tc>
        <w:tc>
          <w:tcPr>
            <w:tcW w:w="2268" w:type="dxa"/>
          </w:tcPr>
          <w:p w:rsidR="004C16C6" w:rsidRDefault="004C16C6">
            <w:pPr>
              <w:pStyle w:val="ConsPlusNormal"/>
            </w:pPr>
          </w:p>
        </w:tc>
        <w:tc>
          <w:tcPr>
            <w:tcW w:w="2835" w:type="dxa"/>
          </w:tcPr>
          <w:p w:rsidR="004C16C6" w:rsidRDefault="004C16C6">
            <w:pPr>
              <w:pStyle w:val="ConsPlusNormal"/>
            </w:pPr>
          </w:p>
        </w:tc>
      </w:tr>
      <w:tr w:rsidR="004C16C6">
        <w:tc>
          <w:tcPr>
            <w:tcW w:w="1474" w:type="dxa"/>
          </w:tcPr>
          <w:p w:rsidR="004C16C6" w:rsidRDefault="004C16C6">
            <w:pPr>
              <w:pStyle w:val="ConsPlusNormal"/>
            </w:pPr>
          </w:p>
        </w:tc>
        <w:tc>
          <w:tcPr>
            <w:tcW w:w="2494" w:type="dxa"/>
          </w:tcPr>
          <w:p w:rsidR="004C16C6" w:rsidRDefault="004C16C6">
            <w:pPr>
              <w:pStyle w:val="ConsPlusNormal"/>
            </w:pPr>
          </w:p>
        </w:tc>
        <w:tc>
          <w:tcPr>
            <w:tcW w:w="2268" w:type="dxa"/>
          </w:tcPr>
          <w:p w:rsidR="004C16C6" w:rsidRDefault="004C16C6">
            <w:pPr>
              <w:pStyle w:val="ConsPlusNormal"/>
            </w:pPr>
          </w:p>
        </w:tc>
        <w:tc>
          <w:tcPr>
            <w:tcW w:w="2835" w:type="dxa"/>
          </w:tcPr>
          <w:p w:rsidR="004C16C6" w:rsidRDefault="004C16C6">
            <w:pPr>
              <w:pStyle w:val="ConsPlusNormal"/>
            </w:pPr>
          </w:p>
        </w:tc>
      </w:tr>
      <w:tr w:rsidR="004C16C6">
        <w:tblPrEx>
          <w:tblBorders>
            <w:left w:val="nil"/>
          </w:tblBorders>
        </w:tblPrEx>
        <w:tc>
          <w:tcPr>
            <w:tcW w:w="1474" w:type="dxa"/>
            <w:tcBorders>
              <w:left w:val="nil"/>
              <w:bottom w:val="nil"/>
            </w:tcBorders>
          </w:tcPr>
          <w:p w:rsidR="004C16C6" w:rsidRDefault="004C16C6">
            <w:pPr>
              <w:pStyle w:val="ConsPlusNormal"/>
              <w:jc w:val="right"/>
            </w:pPr>
            <w:r>
              <w:t>Итого</w:t>
            </w:r>
          </w:p>
        </w:tc>
        <w:tc>
          <w:tcPr>
            <w:tcW w:w="2494" w:type="dxa"/>
          </w:tcPr>
          <w:p w:rsidR="004C16C6" w:rsidRDefault="004C16C6">
            <w:pPr>
              <w:pStyle w:val="ConsPlusNormal"/>
            </w:pPr>
          </w:p>
        </w:tc>
        <w:tc>
          <w:tcPr>
            <w:tcW w:w="2268" w:type="dxa"/>
          </w:tcPr>
          <w:p w:rsidR="004C16C6" w:rsidRDefault="004C16C6">
            <w:pPr>
              <w:pStyle w:val="ConsPlusNormal"/>
            </w:pPr>
          </w:p>
        </w:tc>
        <w:tc>
          <w:tcPr>
            <w:tcW w:w="283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Операции по казначейскому обеспечению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4C16C6">
        <w:tc>
          <w:tcPr>
            <w:tcW w:w="1587" w:type="dxa"/>
          </w:tcPr>
          <w:p w:rsidR="004C16C6" w:rsidRDefault="004C16C6">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4C16C6" w:rsidRDefault="004C16C6">
            <w:pPr>
              <w:pStyle w:val="ConsPlusNormal"/>
              <w:jc w:val="center"/>
            </w:pPr>
            <w:r>
              <w:lastRenderedPageBreak/>
              <w:t xml:space="preserve">Код по </w:t>
            </w:r>
            <w:r>
              <w:lastRenderedPageBreak/>
              <w:t>БК</w:t>
            </w:r>
          </w:p>
        </w:tc>
        <w:tc>
          <w:tcPr>
            <w:tcW w:w="1531" w:type="dxa"/>
          </w:tcPr>
          <w:p w:rsidR="004C16C6" w:rsidRDefault="004C16C6">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4C16C6" w:rsidRDefault="004C16C6">
            <w:pPr>
              <w:pStyle w:val="ConsPlusNormal"/>
              <w:jc w:val="center"/>
            </w:pPr>
            <w:r>
              <w:lastRenderedPageBreak/>
              <w:t>Выд</w:t>
            </w:r>
            <w:r>
              <w:lastRenderedPageBreak/>
              <w:t>ано</w:t>
            </w:r>
          </w:p>
        </w:tc>
        <w:tc>
          <w:tcPr>
            <w:tcW w:w="794" w:type="dxa"/>
          </w:tcPr>
          <w:p w:rsidR="004C16C6" w:rsidRDefault="004C16C6">
            <w:pPr>
              <w:pStyle w:val="ConsPlusNormal"/>
              <w:jc w:val="center"/>
            </w:pPr>
            <w:r>
              <w:lastRenderedPageBreak/>
              <w:t>Перев</w:t>
            </w:r>
            <w:r>
              <w:lastRenderedPageBreak/>
              <w:t>едено</w:t>
            </w:r>
          </w:p>
        </w:tc>
        <w:tc>
          <w:tcPr>
            <w:tcW w:w="737" w:type="dxa"/>
          </w:tcPr>
          <w:p w:rsidR="004C16C6" w:rsidRDefault="004C16C6">
            <w:pPr>
              <w:pStyle w:val="ConsPlusNormal"/>
              <w:jc w:val="center"/>
            </w:pPr>
            <w:r>
              <w:lastRenderedPageBreak/>
              <w:t>Испол</w:t>
            </w:r>
            <w:r>
              <w:lastRenderedPageBreak/>
              <w:t>нено</w:t>
            </w:r>
          </w:p>
        </w:tc>
        <w:tc>
          <w:tcPr>
            <w:tcW w:w="1644" w:type="dxa"/>
          </w:tcPr>
          <w:p w:rsidR="004C16C6" w:rsidRDefault="004C16C6">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4C16C6" w:rsidRDefault="004C16C6">
            <w:pPr>
              <w:pStyle w:val="ConsPlusNormal"/>
              <w:jc w:val="center"/>
            </w:pPr>
            <w:r>
              <w:lastRenderedPageBreak/>
              <w:t>Примечани</w:t>
            </w:r>
            <w:r>
              <w:lastRenderedPageBreak/>
              <w:t>е</w:t>
            </w:r>
          </w:p>
        </w:tc>
      </w:tr>
      <w:tr w:rsidR="004C16C6">
        <w:tc>
          <w:tcPr>
            <w:tcW w:w="1587" w:type="dxa"/>
          </w:tcPr>
          <w:p w:rsidR="004C16C6" w:rsidRDefault="004C16C6">
            <w:pPr>
              <w:pStyle w:val="ConsPlusNormal"/>
              <w:jc w:val="center"/>
            </w:pPr>
            <w:r>
              <w:lastRenderedPageBreak/>
              <w:t>1</w:t>
            </w:r>
          </w:p>
        </w:tc>
        <w:tc>
          <w:tcPr>
            <w:tcW w:w="907" w:type="dxa"/>
          </w:tcPr>
          <w:p w:rsidR="004C16C6" w:rsidRDefault="004C16C6">
            <w:pPr>
              <w:pStyle w:val="ConsPlusNormal"/>
              <w:jc w:val="center"/>
            </w:pPr>
            <w:r>
              <w:t>2</w:t>
            </w:r>
          </w:p>
        </w:tc>
        <w:tc>
          <w:tcPr>
            <w:tcW w:w="1531" w:type="dxa"/>
          </w:tcPr>
          <w:p w:rsidR="004C16C6" w:rsidRDefault="004C16C6">
            <w:pPr>
              <w:pStyle w:val="ConsPlusNormal"/>
              <w:jc w:val="center"/>
            </w:pPr>
            <w:bookmarkStart w:id="136" w:name="P11602"/>
            <w:bookmarkEnd w:id="136"/>
            <w:r>
              <w:t>3</w:t>
            </w:r>
          </w:p>
        </w:tc>
        <w:tc>
          <w:tcPr>
            <w:tcW w:w="567" w:type="dxa"/>
          </w:tcPr>
          <w:p w:rsidR="004C16C6" w:rsidRDefault="004C16C6">
            <w:pPr>
              <w:pStyle w:val="ConsPlusNormal"/>
              <w:jc w:val="center"/>
            </w:pPr>
            <w:bookmarkStart w:id="137" w:name="P11603"/>
            <w:bookmarkEnd w:id="137"/>
            <w:r>
              <w:t>4</w:t>
            </w:r>
          </w:p>
        </w:tc>
        <w:tc>
          <w:tcPr>
            <w:tcW w:w="794"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1644" w:type="dxa"/>
          </w:tcPr>
          <w:p w:rsidR="004C16C6" w:rsidRDefault="004C16C6">
            <w:pPr>
              <w:pStyle w:val="ConsPlusNormal"/>
              <w:jc w:val="center"/>
            </w:pPr>
            <w:r>
              <w:t>7</w:t>
            </w:r>
          </w:p>
        </w:tc>
        <w:tc>
          <w:tcPr>
            <w:tcW w:w="1304" w:type="dxa"/>
            <w:tcBorders>
              <w:right w:val="nil"/>
            </w:tcBorders>
          </w:tcPr>
          <w:p w:rsidR="004C16C6" w:rsidRDefault="004C16C6">
            <w:pPr>
              <w:pStyle w:val="ConsPlusNormal"/>
              <w:jc w:val="center"/>
            </w:pPr>
            <w:r>
              <w:t>8</w:t>
            </w:r>
          </w:p>
        </w:tc>
      </w:tr>
      <w:tr w:rsidR="004C16C6">
        <w:tc>
          <w:tcPr>
            <w:tcW w:w="1587" w:type="dxa"/>
            <w:vMerge w:val="restart"/>
          </w:tcPr>
          <w:p w:rsidR="004C16C6" w:rsidRDefault="004C16C6">
            <w:pPr>
              <w:pStyle w:val="ConsPlusNormal"/>
            </w:pPr>
          </w:p>
        </w:tc>
        <w:tc>
          <w:tcPr>
            <w:tcW w:w="907" w:type="dxa"/>
          </w:tcPr>
          <w:p w:rsidR="004C16C6" w:rsidRDefault="004C16C6">
            <w:pPr>
              <w:pStyle w:val="ConsPlusNormal"/>
            </w:pPr>
          </w:p>
        </w:tc>
        <w:tc>
          <w:tcPr>
            <w:tcW w:w="1531"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304" w:type="dxa"/>
            <w:tcBorders>
              <w:right w:val="nil"/>
            </w:tcBorders>
          </w:tcPr>
          <w:p w:rsidR="004C16C6" w:rsidRDefault="004C16C6">
            <w:pPr>
              <w:pStyle w:val="ConsPlusNormal"/>
            </w:pPr>
          </w:p>
        </w:tc>
      </w:tr>
      <w:tr w:rsidR="004C16C6">
        <w:tc>
          <w:tcPr>
            <w:tcW w:w="1587" w:type="dxa"/>
            <w:vMerge/>
          </w:tcPr>
          <w:p w:rsidR="004C16C6" w:rsidRDefault="004C16C6">
            <w:pPr>
              <w:pStyle w:val="ConsPlusNormal"/>
            </w:pPr>
          </w:p>
        </w:tc>
        <w:tc>
          <w:tcPr>
            <w:tcW w:w="907" w:type="dxa"/>
          </w:tcPr>
          <w:p w:rsidR="004C16C6" w:rsidRDefault="004C16C6">
            <w:pPr>
              <w:pStyle w:val="ConsPlusNormal"/>
            </w:pPr>
          </w:p>
        </w:tc>
        <w:tc>
          <w:tcPr>
            <w:tcW w:w="1531"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304" w:type="dxa"/>
            <w:tcBorders>
              <w:right w:val="nil"/>
            </w:tcBorders>
          </w:tcPr>
          <w:p w:rsidR="004C16C6" w:rsidRDefault="004C16C6">
            <w:pPr>
              <w:pStyle w:val="ConsPlusNormal"/>
            </w:pPr>
          </w:p>
        </w:tc>
      </w:tr>
      <w:tr w:rsidR="004C16C6">
        <w:tblPrEx>
          <w:tblBorders>
            <w:left w:val="nil"/>
          </w:tblBorders>
        </w:tblPrEx>
        <w:tc>
          <w:tcPr>
            <w:tcW w:w="2494" w:type="dxa"/>
            <w:gridSpan w:val="2"/>
            <w:tcBorders>
              <w:left w:val="nil"/>
              <w:bottom w:val="nil"/>
            </w:tcBorders>
          </w:tcPr>
          <w:p w:rsidR="004C16C6" w:rsidRDefault="004C16C6">
            <w:pPr>
              <w:pStyle w:val="ConsPlusNormal"/>
              <w:jc w:val="right"/>
            </w:pPr>
            <w:r>
              <w:t>Итого по коду капитальных вложений (коду мероприятия по информатизации)</w:t>
            </w:r>
          </w:p>
        </w:tc>
        <w:tc>
          <w:tcPr>
            <w:tcW w:w="1531"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304" w:type="dxa"/>
            <w:tcBorders>
              <w:bottom w:val="nil"/>
              <w:right w:val="nil"/>
            </w:tcBorders>
          </w:tcPr>
          <w:p w:rsidR="004C16C6" w:rsidRDefault="004C16C6">
            <w:pPr>
              <w:pStyle w:val="ConsPlusNormal"/>
            </w:pPr>
          </w:p>
        </w:tc>
      </w:tr>
      <w:tr w:rsidR="004C16C6">
        <w:tblPrEx>
          <w:tblBorders>
            <w:left w:val="nil"/>
          </w:tblBorders>
        </w:tblPrEx>
        <w:tc>
          <w:tcPr>
            <w:tcW w:w="2494" w:type="dxa"/>
            <w:gridSpan w:val="2"/>
            <w:tcBorders>
              <w:top w:val="nil"/>
              <w:left w:val="nil"/>
              <w:bottom w:val="nil"/>
            </w:tcBorders>
          </w:tcPr>
          <w:p w:rsidR="004C16C6" w:rsidRDefault="004C16C6">
            <w:pPr>
              <w:pStyle w:val="ConsPlusNormal"/>
              <w:jc w:val="right"/>
            </w:pPr>
            <w:r>
              <w:t>Итого</w:t>
            </w:r>
          </w:p>
        </w:tc>
        <w:tc>
          <w:tcPr>
            <w:tcW w:w="1531"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644" w:type="dxa"/>
          </w:tcPr>
          <w:p w:rsidR="004C16C6" w:rsidRDefault="004C16C6">
            <w:pPr>
              <w:pStyle w:val="ConsPlusNormal"/>
            </w:pPr>
          </w:p>
        </w:tc>
        <w:tc>
          <w:tcPr>
            <w:tcW w:w="1304" w:type="dxa"/>
            <w:tcBorders>
              <w:top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12">
              <w:r>
                <w:rPr>
                  <w:color w:val="0000FF"/>
                </w:rPr>
                <w:t>N 16н</w:t>
              </w:r>
            </w:hyperlink>
            <w:r>
              <w:rPr>
                <w:color w:val="392C69"/>
              </w:rPr>
              <w:t>,</w:t>
            </w:r>
          </w:p>
          <w:p w:rsidR="004C16C6" w:rsidRDefault="004C16C6">
            <w:pPr>
              <w:pStyle w:val="ConsPlusNormal"/>
              <w:jc w:val="center"/>
            </w:pPr>
            <w:r>
              <w:rPr>
                <w:color w:val="392C69"/>
              </w:rPr>
              <w:t xml:space="preserve">от 28.06.2021 </w:t>
            </w:r>
            <w:hyperlink r:id="rId51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38" w:name="P11662"/>
      <w:bookmarkEnd w:id="138"/>
      <w:r>
        <w:t xml:space="preserve">                             ОТЧЕТ О СОСТОЯНИИ</w:t>
      </w:r>
    </w:p>
    <w:p w:rsidR="004C16C6" w:rsidRDefault="004C16C6">
      <w:pPr>
        <w:pStyle w:val="ConsPlusNonformat"/>
        <w:jc w:val="both"/>
      </w:pPr>
      <w:r>
        <w:t xml:space="preserve">                    лицевого счета получателя бюджетных</w:t>
      </w:r>
    </w:p>
    <w:p w:rsidR="004C16C6" w:rsidRDefault="004C16C6">
      <w:pPr>
        <w:pStyle w:val="ConsPlusNonformat"/>
        <w:jc w:val="both"/>
      </w:pPr>
      <w:r>
        <w:t xml:space="preserve">                                  ┌───────────────┐</w:t>
      </w:r>
    </w:p>
    <w:p w:rsidR="004C16C6" w:rsidRDefault="004C16C6">
      <w:pPr>
        <w:pStyle w:val="ConsPlusNonformat"/>
        <w:jc w:val="both"/>
      </w:pPr>
      <w:r>
        <w:t xml:space="preserve">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0531794</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r>
              <w:t>на "__" 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месячная</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1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4C16C6">
        <w:tc>
          <w:tcPr>
            <w:tcW w:w="1738" w:type="dxa"/>
            <w:vMerge w:val="restart"/>
          </w:tcPr>
          <w:p w:rsidR="004C16C6" w:rsidRDefault="004C16C6">
            <w:pPr>
              <w:pStyle w:val="ConsPlusNormal"/>
              <w:jc w:val="center"/>
            </w:pPr>
            <w:r>
              <w:lastRenderedPageBreak/>
              <w:t>Наименование показателя</w:t>
            </w:r>
          </w:p>
        </w:tc>
        <w:tc>
          <w:tcPr>
            <w:tcW w:w="2976" w:type="dxa"/>
            <w:gridSpan w:val="4"/>
          </w:tcPr>
          <w:p w:rsidR="004C16C6" w:rsidRDefault="004C16C6">
            <w:pPr>
              <w:pStyle w:val="ConsPlusNormal"/>
              <w:jc w:val="center"/>
            </w:pPr>
            <w:r>
              <w:t>Бюджетные ассигнования</w:t>
            </w:r>
          </w:p>
        </w:tc>
        <w:tc>
          <w:tcPr>
            <w:tcW w:w="2976" w:type="dxa"/>
            <w:gridSpan w:val="4"/>
          </w:tcPr>
          <w:p w:rsidR="004C16C6" w:rsidRDefault="004C16C6">
            <w:pPr>
              <w:pStyle w:val="ConsPlusNormal"/>
              <w:jc w:val="center"/>
            </w:pPr>
            <w:r>
              <w:t>Лимиты бюджетных обязательств</w:t>
            </w:r>
          </w:p>
        </w:tc>
        <w:tc>
          <w:tcPr>
            <w:tcW w:w="2984" w:type="dxa"/>
            <w:gridSpan w:val="4"/>
            <w:tcBorders>
              <w:right w:val="nil"/>
            </w:tcBorders>
          </w:tcPr>
          <w:p w:rsidR="004C16C6" w:rsidRDefault="004C16C6">
            <w:pPr>
              <w:pStyle w:val="ConsPlusNormal"/>
              <w:jc w:val="center"/>
            </w:pPr>
            <w:r>
              <w:t>Предельные объемы финансирования</w:t>
            </w:r>
          </w:p>
        </w:tc>
      </w:tr>
      <w:tr w:rsidR="004C16C6">
        <w:tc>
          <w:tcPr>
            <w:tcW w:w="1738" w:type="dxa"/>
            <w:vMerge/>
          </w:tcPr>
          <w:p w:rsidR="004C16C6" w:rsidRDefault="004C16C6">
            <w:pPr>
              <w:pStyle w:val="ConsPlusNormal"/>
            </w:pP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744" w:type="dxa"/>
            <w:vMerge w:val="restart"/>
          </w:tcPr>
          <w:p w:rsidR="004C16C6" w:rsidRDefault="004C16C6">
            <w:pPr>
              <w:pStyle w:val="ConsPlusNormal"/>
              <w:jc w:val="center"/>
            </w:pPr>
            <w:r>
              <w:t>на ____ год</w:t>
            </w:r>
          </w:p>
        </w:tc>
        <w:tc>
          <w:tcPr>
            <w:tcW w:w="1488" w:type="dxa"/>
            <w:gridSpan w:val="2"/>
          </w:tcPr>
          <w:p w:rsidR="004C16C6" w:rsidRDefault="004C16C6">
            <w:pPr>
              <w:pStyle w:val="ConsPlusNormal"/>
              <w:jc w:val="center"/>
            </w:pPr>
            <w:r>
              <w:t>всего</w:t>
            </w:r>
          </w:p>
        </w:tc>
        <w:tc>
          <w:tcPr>
            <w:tcW w:w="1496" w:type="dxa"/>
            <w:gridSpan w:val="2"/>
            <w:tcBorders>
              <w:right w:val="nil"/>
            </w:tcBorders>
          </w:tcPr>
          <w:p w:rsidR="004C16C6" w:rsidRDefault="004C16C6">
            <w:pPr>
              <w:pStyle w:val="ConsPlusNormal"/>
              <w:jc w:val="center"/>
            </w:pPr>
            <w:r>
              <w:t>из них с отложенной датой ввода в действие</w:t>
            </w:r>
          </w:p>
        </w:tc>
      </w:tr>
      <w:tr w:rsidR="004C16C6">
        <w:tc>
          <w:tcPr>
            <w:tcW w:w="1738"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vMerge/>
          </w:tcPr>
          <w:p w:rsidR="004C16C6" w:rsidRDefault="004C16C6">
            <w:pPr>
              <w:pStyle w:val="ConsPlusNormal"/>
            </w:pPr>
          </w:p>
        </w:tc>
        <w:tc>
          <w:tcPr>
            <w:tcW w:w="744" w:type="dxa"/>
          </w:tcPr>
          <w:p w:rsidR="004C16C6" w:rsidRDefault="004C16C6">
            <w:pPr>
              <w:pStyle w:val="ConsPlusNormal"/>
              <w:jc w:val="center"/>
            </w:pPr>
            <w:r>
              <w:t>на ____ год</w:t>
            </w:r>
          </w:p>
        </w:tc>
        <w:tc>
          <w:tcPr>
            <w:tcW w:w="744" w:type="dxa"/>
          </w:tcPr>
          <w:p w:rsidR="004C16C6" w:rsidRDefault="004C16C6">
            <w:pPr>
              <w:pStyle w:val="ConsPlusNormal"/>
              <w:jc w:val="center"/>
            </w:pPr>
            <w:r>
              <w:t>на ____ год</w:t>
            </w:r>
          </w:p>
        </w:tc>
        <w:tc>
          <w:tcPr>
            <w:tcW w:w="744" w:type="dxa"/>
          </w:tcPr>
          <w:p w:rsidR="004C16C6" w:rsidRDefault="004C16C6">
            <w:pPr>
              <w:pStyle w:val="ConsPlusNormal"/>
              <w:jc w:val="center"/>
            </w:pPr>
            <w:r>
              <w:t>на ____ год</w:t>
            </w:r>
          </w:p>
        </w:tc>
        <w:tc>
          <w:tcPr>
            <w:tcW w:w="752" w:type="dxa"/>
            <w:tcBorders>
              <w:right w:val="nil"/>
            </w:tcBorders>
          </w:tcPr>
          <w:p w:rsidR="004C16C6" w:rsidRDefault="004C16C6">
            <w:pPr>
              <w:pStyle w:val="ConsPlusNormal"/>
              <w:jc w:val="center"/>
            </w:pPr>
            <w:r>
              <w:t>на ____ год</w:t>
            </w:r>
          </w:p>
        </w:tc>
      </w:tr>
      <w:tr w:rsidR="004C16C6">
        <w:tc>
          <w:tcPr>
            <w:tcW w:w="1738" w:type="dxa"/>
          </w:tcPr>
          <w:p w:rsidR="004C16C6" w:rsidRDefault="004C16C6">
            <w:pPr>
              <w:pStyle w:val="ConsPlusNormal"/>
              <w:jc w:val="center"/>
            </w:pPr>
            <w:r>
              <w:t>1</w:t>
            </w:r>
          </w:p>
        </w:tc>
        <w:tc>
          <w:tcPr>
            <w:tcW w:w="744" w:type="dxa"/>
          </w:tcPr>
          <w:p w:rsidR="004C16C6" w:rsidRDefault="004C16C6">
            <w:pPr>
              <w:pStyle w:val="ConsPlusNormal"/>
              <w:jc w:val="center"/>
            </w:pPr>
            <w:r>
              <w:t>2</w:t>
            </w:r>
          </w:p>
        </w:tc>
        <w:tc>
          <w:tcPr>
            <w:tcW w:w="744" w:type="dxa"/>
          </w:tcPr>
          <w:p w:rsidR="004C16C6" w:rsidRDefault="004C16C6">
            <w:pPr>
              <w:pStyle w:val="ConsPlusNormal"/>
              <w:jc w:val="center"/>
            </w:pPr>
            <w:r>
              <w:t>3</w:t>
            </w:r>
          </w:p>
        </w:tc>
        <w:tc>
          <w:tcPr>
            <w:tcW w:w="744" w:type="dxa"/>
          </w:tcPr>
          <w:p w:rsidR="004C16C6" w:rsidRDefault="004C16C6">
            <w:pPr>
              <w:pStyle w:val="ConsPlusNormal"/>
              <w:jc w:val="center"/>
            </w:pPr>
            <w:r>
              <w:t>4</w:t>
            </w:r>
          </w:p>
        </w:tc>
        <w:tc>
          <w:tcPr>
            <w:tcW w:w="744" w:type="dxa"/>
          </w:tcPr>
          <w:p w:rsidR="004C16C6" w:rsidRDefault="004C16C6">
            <w:pPr>
              <w:pStyle w:val="ConsPlusNormal"/>
              <w:jc w:val="center"/>
            </w:pPr>
            <w:r>
              <w:t>5</w:t>
            </w:r>
          </w:p>
        </w:tc>
        <w:tc>
          <w:tcPr>
            <w:tcW w:w="744" w:type="dxa"/>
          </w:tcPr>
          <w:p w:rsidR="004C16C6" w:rsidRDefault="004C16C6">
            <w:pPr>
              <w:pStyle w:val="ConsPlusNormal"/>
              <w:jc w:val="center"/>
            </w:pPr>
            <w:r>
              <w:t>6</w:t>
            </w:r>
          </w:p>
        </w:tc>
        <w:tc>
          <w:tcPr>
            <w:tcW w:w="744" w:type="dxa"/>
          </w:tcPr>
          <w:p w:rsidR="004C16C6" w:rsidRDefault="004C16C6">
            <w:pPr>
              <w:pStyle w:val="ConsPlusNormal"/>
              <w:jc w:val="center"/>
            </w:pPr>
            <w:r>
              <w:t>7</w:t>
            </w:r>
          </w:p>
        </w:tc>
        <w:tc>
          <w:tcPr>
            <w:tcW w:w="744" w:type="dxa"/>
          </w:tcPr>
          <w:p w:rsidR="004C16C6" w:rsidRDefault="004C16C6">
            <w:pPr>
              <w:pStyle w:val="ConsPlusNormal"/>
              <w:jc w:val="center"/>
            </w:pPr>
            <w:r>
              <w:t>8</w:t>
            </w:r>
          </w:p>
        </w:tc>
        <w:tc>
          <w:tcPr>
            <w:tcW w:w="744" w:type="dxa"/>
          </w:tcPr>
          <w:p w:rsidR="004C16C6" w:rsidRDefault="004C16C6">
            <w:pPr>
              <w:pStyle w:val="ConsPlusNormal"/>
              <w:jc w:val="center"/>
            </w:pPr>
            <w:r>
              <w:t>9</w:t>
            </w:r>
          </w:p>
        </w:tc>
        <w:tc>
          <w:tcPr>
            <w:tcW w:w="744" w:type="dxa"/>
          </w:tcPr>
          <w:p w:rsidR="004C16C6" w:rsidRDefault="004C16C6">
            <w:pPr>
              <w:pStyle w:val="ConsPlusNormal"/>
              <w:jc w:val="center"/>
            </w:pPr>
            <w:r>
              <w:t>10</w:t>
            </w:r>
          </w:p>
        </w:tc>
        <w:tc>
          <w:tcPr>
            <w:tcW w:w="744" w:type="dxa"/>
          </w:tcPr>
          <w:p w:rsidR="004C16C6" w:rsidRDefault="004C16C6">
            <w:pPr>
              <w:pStyle w:val="ConsPlusNormal"/>
              <w:jc w:val="center"/>
            </w:pPr>
            <w:r>
              <w:t>11</w:t>
            </w:r>
          </w:p>
        </w:tc>
        <w:tc>
          <w:tcPr>
            <w:tcW w:w="744" w:type="dxa"/>
          </w:tcPr>
          <w:p w:rsidR="004C16C6" w:rsidRDefault="004C16C6">
            <w:pPr>
              <w:pStyle w:val="ConsPlusNormal"/>
              <w:jc w:val="center"/>
            </w:pPr>
            <w:r>
              <w:t>12</w:t>
            </w:r>
          </w:p>
        </w:tc>
        <w:tc>
          <w:tcPr>
            <w:tcW w:w="752" w:type="dxa"/>
            <w:tcBorders>
              <w:right w:val="nil"/>
            </w:tcBorders>
          </w:tcPr>
          <w:p w:rsidR="004C16C6" w:rsidRDefault="004C16C6">
            <w:pPr>
              <w:pStyle w:val="ConsPlusNormal"/>
              <w:jc w:val="center"/>
            </w:pPr>
            <w:r>
              <w:t>13</w:t>
            </w:r>
          </w:p>
        </w:tc>
      </w:tr>
      <w:tr w:rsidR="004C16C6">
        <w:tblPrEx>
          <w:tblBorders>
            <w:right w:val="single" w:sz="4" w:space="0" w:color="auto"/>
          </w:tblBorders>
        </w:tblPrEx>
        <w:tc>
          <w:tcPr>
            <w:tcW w:w="1738" w:type="dxa"/>
          </w:tcPr>
          <w:p w:rsidR="004C16C6" w:rsidRDefault="004C16C6">
            <w:pPr>
              <w:pStyle w:val="ConsPlusNormal"/>
            </w:pPr>
            <w:r>
              <w:t>Остаток на отчетную дату</w:t>
            </w: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44" w:type="dxa"/>
          </w:tcPr>
          <w:p w:rsidR="004C16C6" w:rsidRDefault="004C16C6">
            <w:pPr>
              <w:pStyle w:val="ConsPlusNormal"/>
            </w:pPr>
          </w:p>
        </w:tc>
        <w:tc>
          <w:tcPr>
            <w:tcW w:w="752"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1.2. Доведенные бюджетные данные</w:t>
      </w:r>
    </w:p>
    <w:p w:rsidR="004C16C6" w:rsidRDefault="004C16C6">
      <w:pPr>
        <w:pStyle w:val="ConsPlusNonformat"/>
        <w:jc w:val="both"/>
      </w:pPr>
    </w:p>
    <w:p w:rsidR="004C16C6" w:rsidRDefault="004C16C6">
      <w:pPr>
        <w:pStyle w:val="ConsPlusNonformat"/>
        <w:jc w:val="both"/>
      </w:pPr>
      <w:r>
        <w:t xml:space="preserve">                          1.2.1. Бюджетные данные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4C16C6">
        <w:tc>
          <w:tcPr>
            <w:tcW w:w="850" w:type="dxa"/>
            <w:vMerge w:val="restart"/>
          </w:tcPr>
          <w:p w:rsidR="004C16C6" w:rsidRDefault="004C16C6">
            <w:pPr>
              <w:pStyle w:val="ConsPlusNormal"/>
              <w:jc w:val="center"/>
            </w:pPr>
            <w:r>
              <w:t>Код по БК</w:t>
            </w:r>
          </w:p>
        </w:tc>
        <w:tc>
          <w:tcPr>
            <w:tcW w:w="215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964" w:type="dxa"/>
            <w:vMerge w:val="restart"/>
          </w:tcPr>
          <w:p w:rsidR="004C16C6" w:rsidRDefault="004C16C6">
            <w:pPr>
              <w:pStyle w:val="ConsPlusNormal"/>
              <w:jc w:val="center"/>
            </w:pPr>
            <w:r>
              <w:t>Код строки</w:t>
            </w:r>
          </w:p>
        </w:tc>
        <w:tc>
          <w:tcPr>
            <w:tcW w:w="5103" w:type="dxa"/>
            <w:gridSpan w:val="5"/>
          </w:tcPr>
          <w:p w:rsidR="004C16C6" w:rsidRDefault="004C16C6">
            <w:pPr>
              <w:pStyle w:val="ConsPlusNormal"/>
              <w:jc w:val="center"/>
            </w:pPr>
            <w:r>
              <w:t>Бюджетные ассигнования</w:t>
            </w:r>
          </w:p>
        </w:tc>
      </w:tr>
      <w:tr w:rsidR="004C16C6">
        <w:tc>
          <w:tcPr>
            <w:tcW w:w="850" w:type="dxa"/>
            <w:vMerge/>
          </w:tcPr>
          <w:p w:rsidR="004C16C6" w:rsidRDefault="004C16C6">
            <w:pPr>
              <w:pStyle w:val="ConsPlusNormal"/>
            </w:pPr>
          </w:p>
        </w:tc>
        <w:tc>
          <w:tcPr>
            <w:tcW w:w="2154" w:type="dxa"/>
            <w:vMerge/>
          </w:tcPr>
          <w:p w:rsidR="004C16C6" w:rsidRDefault="004C16C6">
            <w:pPr>
              <w:pStyle w:val="ConsPlusNormal"/>
            </w:pPr>
          </w:p>
        </w:tc>
        <w:tc>
          <w:tcPr>
            <w:tcW w:w="964" w:type="dxa"/>
            <w:vMerge/>
          </w:tcPr>
          <w:p w:rsidR="004C16C6" w:rsidRDefault="004C16C6">
            <w:pPr>
              <w:pStyle w:val="ConsPlusNormal"/>
            </w:pPr>
          </w:p>
        </w:tc>
        <w:tc>
          <w:tcPr>
            <w:tcW w:w="2211" w:type="dxa"/>
            <w:gridSpan w:val="2"/>
          </w:tcPr>
          <w:p w:rsidR="004C16C6" w:rsidRDefault="004C16C6">
            <w:pPr>
              <w:pStyle w:val="ConsPlusNormal"/>
              <w:jc w:val="center"/>
            </w:pPr>
            <w:r>
              <w:t>на ____ год</w:t>
            </w:r>
          </w:p>
        </w:tc>
        <w:tc>
          <w:tcPr>
            <w:tcW w:w="964" w:type="dxa"/>
            <w:vMerge w:val="restart"/>
          </w:tcPr>
          <w:p w:rsidR="004C16C6" w:rsidRDefault="004C16C6">
            <w:pPr>
              <w:pStyle w:val="ConsPlusNormal"/>
              <w:jc w:val="center"/>
            </w:pPr>
            <w:r>
              <w:t>на ____ год</w:t>
            </w:r>
          </w:p>
        </w:tc>
        <w:tc>
          <w:tcPr>
            <w:tcW w:w="964" w:type="dxa"/>
            <w:vMerge w:val="restart"/>
          </w:tcPr>
          <w:p w:rsidR="004C16C6" w:rsidRDefault="004C16C6">
            <w:pPr>
              <w:pStyle w:val="ConsPlusNormal"/>
              <w:jc w:val="center"/>
            </w:pPr>
            <w:r>
              <w:t>на ____ год</w:t>
            </w:r>
          </w:p>
        </w:tc>
        <w:tc>
          <w:tcPr>
            <w:tcW w:w="964" w:type="dxa"/>
            <w:vMerge w:val="restart"/>
          </w:tcPr>
          <w:p w:rsidR="004C16C6" w:rsidRDefault="004C16C6">
            <w:pPr>
              <w:pStyle w:val="ConsPlusNormal"/>
              <w:jc w:val="center"/>
            </w:pPr>
            <w:r>
              <w:t>на ____ год</w:t>
            </w:r>
          </w:p>
        </w:tc>
      </w:tr>
      <w:tr w:rsidR="004C16C6">
        <w:tc>
          <w:tcPr>
            <w:tcW w:w="850" w:type="dxa"/>
            <w:vMerge/>
          </w:tcPr>
          <w:p w:rsidR="004C16C6" w:rsidRDefault="004C16C6">
            <w:pPr>
              <w:pStyle w:val="ConsPlusNormal"/>
            </w:pPr>
          </w:p>
        </w:tc>
        <w:tc>
          <w:tcPr>
            <w:tcW w:w="2154" w:type="dxa"/>
            <w:vMerge/>
          </w:tcPr>
          <w:p w:rsidR="004C16C6" w:rsidRDefault="004C16C6">
            <w:pPr>
              <w:pStyle w:val="ConsPlusNormal"/>
            </w:pPr>
          </w:p>
        </w:tc>
        <w:tc>
          <w:tcPr>
            <w:tcW w:w="964" w:type="dxa"/>
            <w:vMerge/>
          </w:tcPr>
          <w:p w:rsidR="004C16C6" w:rsidRDefault="004C16C6">
            <w:pPr>
              <w:pStyle w:val="ConsPlusNormal"/>
            </w:pPr>
          </w:p>
        </w:tc>
        <w:tc>
          <w:tcPr>
            <w:tcW w:w="850" w:type="dxa"/>
          </w:tcPr>
          <w:p w:rsidR="004C16C6" w:rsidRDefault="004C16C6">
            <w:pPr>
              <w:pStyle w:val="ConsPlusNormal"/>
              <w:jc w:val="center"/>
            </w:pPr>
            <w:r>
              <w:t>всего</w:t>
            </w:r>
          </w:p>
        </w:tc>
        <w:tc>
          <w:tcPr>
            <w:tcW w:w="1361" w:type="dxa"/>
          </w:tcPr>
          <w:p w:rsidR="004C16C6" w:rsidRDefault="004C16C6">
            <w:pPr>
              <w:pStyle w:val="ConsPlusNormal"/>
              <w:jc w:val="center"/>
            </w:pPr>
            <w:r>
              <w:t>из них с отложенной датой ввода в действие</w:t>
            </w:r>
          </w:p>
        </w:tc>
        <w:tc>
          <w:tcPr>
            <w:tcW w:w="964" w:type="dxa"/>
            <w:vMerge/>
          </w:tcPr>
          <w:p w:rsidR="004C16C6" w:rsidRDefault="004C16C6">
            <w:pPr>
              <w:pStyle w:val="ConsPlusNormal"/>
            </w:pPr>
          </w:p>
        </w:tc>
        <w:tc>
          <w:tcPr>
            <w:tcW w:w="964" w:type="dxa"/>
            <w:vMerge/>
          </w:tcPr>
          <w:p w:rsidR="004C16C6" w:rsidRDefault="004C16C6">
            <w:pPr>
              <w:pStyle w:val="ConsPlusNormal"/>
            </w:pPr>
          </w:p>
        </w:tc>
        <w:tc>
          <w:tcPr>
            <w:tcW w:w="964" w:type="dxa"/>
            <w:vMerge/>
          </w:tcPr>
          <w:p w:rsidR="004C16C6" w:rsidRDefault="004C16C6">
            <w:pPr>
              <w:pStyle w:val="ConsPlusNormal"/>
            </w:pPr>
          </w:p>
        </w:tc>
      </w:tr>
      <w:tr w:rsidR="004C16C6">
        <w:tc>
          <w:tcPr>
            <w:tcW w:w="850" w:type="dxa"/>
          </w:tcPr>
          <w:p w:rsidR="004C16C6" w:rsidRDefault="004C16C6">
            <w:pPr>
              <w:pStyle w:val="ConsPlusNormal"/>
              <w:jc w:val="center"/>
            </w:pPr>
            <w:r>
              <w:t>1</w:t>
            </w:r>
          </w:p>
        </w:tc>
        <w:tc>
          <w:tcPr>
            <w:tcW w:w="2154"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361"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964" w:type="dxa"/>
          </w:tcPr>
          <w:p w:rsidR="004C16C6" w:rsidRDefault="004C16C6">
            <w:pPr>
              <w:pStyle w:val="ConsPlusNormal"/>
              <w:jc w:val="center"/>
            </w:pPr>
            <w:r>
              <w:t>8</w:t>
            </w:r>
          </w:p>
        </w:tc>
      </w:tr>
      <w:tr w:rsidR="004C16C6">
        <w:tc>
          <w:tcPr>
            <w:tcW w:w="850" w:type="dxa"/>
          </w:tcPr>
          <w:p w:rsidR="004C16C6" w:rsidRDefault="004C16C6">
            <w:pPr>
              <w:pStyle w:val="ConsPlusNormal"/>
            </w:pPr>
          </w:p>
        </w:tc>
        <w:tc>
          <w:tcPr>
            <w:tcW w:w="215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r>
      <w:tr w:rsidR="004C16C6">
        <w:tblPrEx>
          <w:tblBorders>
            <w:left w:val="nil"/>
          </w:tblBorders>
        </w:tblPrEx>
        <w:tc>
          <w:tcPr>
            <w:tcW w:w="3004" w:type="dxa"/>
            <w:gridSpan w:val="2"/>
            <w:vMerge w:val="restart"/>
            <w:tcBorders>
              <w:left w:val="nil"/>
              <w:bottom w:val="nil"/>
            </w:tcBorders>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r>
      <w:tr w:rsidR="004C16C6">
        <w:tblPrEx>
          <w:tblBorders>
            <w:left w:val="nil"/>
          </w:tblBorders>
        </w:tblPrEx>
        <w:tc>
          <w:tcPr>
            <w:tcW w:w="3004" w:type="dxa"/>
            <w:gridSpan w:val="2"/>
            <w:vMerge/>
            <w:tcBorders>
              <w:left w:val="nil"/>
              <w:bottom w:val="nil"/>
            </w:tcBorders>
          </w:tcPr>
          <w:p w:rsidR="004C16C6" w:rsidRDefault="004C16C6">
            <w:pPr>
              <w:pStyle w:val="ConsPlusNormal"/>
            </w:pPr>
          </w:p>
        </w:tc>
        <w:tc>
          <w:tcPr>
            <w:tcW w:w="964" w:type="dxa"/>
            <w:tcBorders>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136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4C16C6">
        <w:tc>
          <w:tcPr>
            <w:tcW w:w="950" w:type="dxa"/>
            <w:vMerge w:val="restart"/>
          </w:tcPr>
          <w:p w:rsidR="004C16C6" w:rsidRDefault="004C16C6">
            <w:pPr>
              <w:pStyle w:val="ConsPlusNormal"/>
              <w:jc w:val="center"/>
            </w:pPr>
            <w:r>
              <w:t>Код строки</w:t>
            </w:r>
          </w:p>
        </w:tc>
        <w:tc>
          <w:tcPr>
            <w:tcW w:w="3966" w:type="dxa"/>
            <w:gridSpan w:val="5"/>
          </w:tcPr>
          <w:p w:rsidR="004C16C6" w:rsidRDefault="004C16C6">
            <w:pPr>
              <w:pStyle w:val="ConsPlusNormal"/>
              <w:jc w:val="center"/>
            </w:pPr>
            <w:r>
              <w:t>Лимиты бюджетных обязательств</w:t>
            </w:r>
          </w:p>
        </w:tc>
        <w:tc>
          <w:tcPr>
            <w:tcW w:w="2948" w:type="dxa"/>
            <w:gridSpan w:val="4"/>
          </w:tcPr>
          <w:p w:rsidR="004C16C6" w:rsidRDefault="004C16C6">
            <w:pPr>
              <w:pStyle w:val="ConsPlusNormal"/>
              <w:jc w:val="center"/>
            </w:pPr>
            <w:r>
              <w:t>Предельные объемы финансирования</w:t>
            </w:r>
          </w:p>
        </w:tc>
        <w:tc>
          <w:tcPr>
            <w:tcW w:w="1191" w:type="dxa"/>
            <w:vMerge w:val="restart"/>
          </w:tcPr>
          <w:p w:rsidR="004C16C6" w:rsidRDefault="004C16C6">
            <w:pPr>
              <w:pStyle w:val="ConsPlusNormal"/>
              <w:jc w:val="center"/>
            </w:pPr>
            <w:r>
              <w:t>Примечание</w:t>
            </w:r>
          </w:p>
        </w:tc>
      </w:tr>
      <w:tr w:rsidR="004C16C6">
        <w:tc>
          <w:tcPr>
            <w:tcW w:w="950" w:type="dxa"/>
            <w:vMerge/>
          </w:tcPr>
          <w:p w:rsidR="004C16C6" w:rsidRDefault="004C16C6">
            <w:pPr>
              <w:pStyle w:val="ConsPlusNormal"/>
            </w:pPr>
          </w:p>
        </w:tc>
        <w:tc>
          <w:tcPr>
            <w:tcW w:w="1812" w:type="dxa"/>
            <w:gridSpan w:val="2"/>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1417" w:type="dxa"/>
            <w:gridSpan w:val="2"/>
          </w:tcPr>
          <w:p w:rsidR="004C16C6" w:rsidRDefault="004C16C6">
            <w:pPr>
              <w:pStyle w:val="ConsPlusNormal"/>
              <w:jc w:val="center"/>
            </w:pPr>
            <w:r>
              <w:t>Всего</w:t>
            </w:r>
          </w:p>
        </w:tc>
        <w:tc>
          <w:tcPr>
            <w:tcW w:w="1531" w:type="dxa"/>
            <w:gridSpan w:val="2"/>
          </w:tcPr>
          <w:p w:rsidR="004C16C6" w:rsidRDefault="004C16C6">
            <w:pPr>
              <w:pStyle w:val="ConsPlusNormal"/>
              <w:jc w:val="center"/>
            </w:pPr>
            <w:r>
              <w:t>из них с отложенной датой ввода</w:t>
            </w:r>
          </w:p>
        </w:tc>
        <w:tc>
          <w:tcPr>
            <w:tcW w:w="1191" w:type="dxa"/>
            <w:vMerge/>
          </w:tcPr>
          <w:p w:rsidR="004C16C6" w:rsidRDefault="004C16C6">
            <w:pPr>
              <w:pStyle w:val="ConsPlusNormal"/>
            </w:pPr>
          </w:p>
        </w:tc>
      </w:tr>
      <w:tr w:rsidR="004C16C6">
        <w:tc>
          <w:tcPr>
            <w:tcW w:w="950" w:type="dxa"/>
            <w:vMerge/>
          </w:tcPr>
          <w:p w:rsidR="004C16C6" w:rsidRDefault="004C16C6">
            <w:pPr>
              <w:pStyle w:val="ConsPlusNormal"/>
            </w:pPr>
          </w:p>
        </w:tc>
        <w:tc>
          <w:tcPr>
            <w:tcW w:w="454" w:type="dxa"/>
          </w:tcPr>
          <w:p w:rsidR="004C16C6" w:rsidRDefault="004C16C6">
            <w:pPr>
              <w:pStyle w:val="ConsPlusNormal"/>
              <w:jc w:val="center"/>
            </w:pPr>
            <w:r>
              <w:t>всего</w:t>
            </w:r>
          </w:p>
        </w:tc>
        <w:tc>
          <w:tcPr>
            <w:tcW w:w="1358" w:type="dxa"/>
          </w:tcPr>
          <w:p w:rsidR="004C16C6" w:rsidRDefault="004C16C6">
            <w:pPr>
              <w:pStyle w:val="ConsPlusNormal"/>
              <w:jc w:val="center"/>
            </w:pPr>
            <w:r>
              <w:t>из них с отложенной датой ввода в действие</w:t>
            </w: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680" w:type="dxa"/>
            <w:vMerge/>
          </w:tcPr>
          <w:p w:rsidR="004C16C6" w:rsidRDefault="004C16C6">
            <w:pPr>
              <w:pStyle w:val="ConsPlusNormal"/>
            </w:pPr>
          </w:p>
        </w:tc>
        <w:tc>
          <w:tcPr>
            <w:tcW w:w="680"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1191" w:type="dxa"/>
            <w:vMerge/>
          </w:tcPr>
          <w:p w:rsidR="004C16C6" w:rsidRDefault="004C16C6">
            <w:pPr>
              <w:pStyle w:val="ConsPlusNormal"/>
            </w:pPr>
          </w:p>
        </w:tc>
      </w:tr>
      <w:tr w:rsidR="004C16C6">
        <w:tc>
          <w:tcPr>
            <w:tcW w:w="950" w:type="dxa"/>
          </w:tcPr>
          <w:p w:rsidR="004C16C6" w:rsidRDefault="004C16C6">
            <w:pPr>
              <w:pStyle w:val="ConsPlusNormal"/>
              <w:jc w:val="center"/>
            </w:pPr>
            <w:r>
              <w:t>3</w:t>
            </w:r>
          </w:p>
        </w:tc>
        <w:tc>
          <w:tcPr>
            <w:tcW w:w="454" w:type="dxa"/>
          </w:tcPr>
          <w:p w:rsidR="004C16C6" w:rsidRDefault="004C16C6">
            <w:pPr>
              <w:pStyle w:val="ConsPlusNormal"/>
              <w:jc w:val="center"/>
            </w:pPr>
            <w:r>
              <w:t>9</w:t>
            </w:r>
          </w:p>
        </w:tc>
        <w:tc>
          <w:tcPr>
            <w:tcW w:w="1358" w:type="dxa"/>
          </w:tcPr>
          <w:p w:rsidR="004C16C6" w:rsidRDefault="004C16C6">
            <w:pPr>
              <w:pStyle w:val="ConsPlusNormal"/>
              <w:jc w:val="center"/>
            </w:pPr>
            <w:r>
              <w:t>10</w:t>
            </w:r>
          </w:p>
        </w:tc>
        <w:tc>
          <w:tcPr>
            <w:tcW w:w="737" w:type="dxa"/>
          </w:tcPr>
          <w:p w:rsidR="004C16C6" w:rsidRDefault="004C16C6">
            <w:pPr>
              <w:pStyle w:val="ConsPlusNormal"/>
              <w:jc w:val="center"/>
            </w:pPr>
            <w:r>
              <w:t>11</w:t>
            </w:r>
          </w:p>
        </w:tc>
        <w:tc>
          <w:tcPr>
            <w:tcW w:w="737" w:type="dxa"/>
          </w:tcPr>
          <w:p w:rsidR="004C16C6" w:rsidRDefault="004C16C6">
            <w:pPr>
              <w:pStyle w:val="ConsPlusNormal"/>
              <w:jc w:val="center"/>
            </w:pPr>
            <w:r>
              <w:t>12</w:t>
            </w:r>
          </w:p>
        </w:tc>
        <w:tc>
          <w:tcPr>
            <w:tcW w:w="680" w:type="dxa"/>
          </w:tcPr>
          <w:p w:rsidR="004C16C6" w:rsidRDefault="004C16C6">
            <w:pPr>
              <w:pStyle w:val="ConsPlusNormal"/>
              <w:jc w:val="center"/>
            </w:pPr>
            <w:r>
              <w:t>13</w:t>
            </w:r>
          </w:p>
        </w:tc>
        <w:tc>
          <w:tcPr>
            <w:tcW w:w="680" w:type="dxa"/>
          </w:tcPr>
          <w:p w:rsidR="004C16C6" w:rsidRDefault="004C16C6">
            <w:pPr>
              <w:pStyle w:val="ConsPlusNormal"/>
              <w:jc w:val="center"/>
            </w:pPr>
            <w:r>
              <w:t>14</w:t>
            </w:r>
          </w:p>
        </w:tc>
        <w:tc>
          <w:tcPr>
            <w:tcW w:w="737" w:type="dxa"/>
          </w:tcPr>
          <w:p w:rsidR="004C16C6" w:rsidRDefault="004C16C6">
            <w:pPr>
              <w:pStyle w:val="ConsPlusNormal"/>
              <w:jc w:val="center"/>
            </w:pPr>
            <w:r>
              <w:t>15</w:t>
            </w:r>
          </w:p>
        </w:tc>
        <w:tc>
          <w:tcPr>
            <w:tcW w:w="737" w:type="dxa"/>
          </w:tcPr>
          <w:p w:rsidR="004C16C6" w:rsidRDefault="004C16C6">
            <w:pPr>
              <w:pStyle w:val="ConsPlusNormal"/>
              <w:jc w:val="center"/>
            </w:pPr>
            <w:r>
              <w:t>16</w:t>
            </w:r>
          </w:p>
        </w:tc>
        <w:tc>
          <w:tcPr>
            <w:tcW w:w="794" w:type="dxa"/>
          </w:tcPr>
          <w:p w:rsidR="004C16C6" w:rsidRDefault="004C16C6">
            <w:pPr>
              <w:pStyle w:val="ConsPlusNormal"/>
              <w:jc w:val="center"/>
            </w:pPr>
            <w:r>
              <w:t>17</w:t>
            </w:r>
          </w:p>
        </w:tc>
        <w:tc>
          <w:tcPr>
            <w:tcW w:w="1191" w:type="dxa"/>
          </w:tcPr>
          <w:p w:rsidR="004C16C6" w:rsidRDefault="004C16C6">
            <w:pPr>
              <w:pStyle w:val="ConsPlusNormal"/>
              <w:jc w:val="center"/>
            </w:pPr>
            <w:r>
              <w:t>18</w:t>
            </w:r>
          </w:p>
        </w:tc>
      </w:tr>
      <w:tr w:rsidR="004C16C6">
        <w:tc>
          <w:tcPr>
            <w:tcW w:w="950" w:type="dxa"/>
          </w:tcPr>
          <w:p w:rsidR="004C16C6" w:rsidRDefault="004C16C6">
            <w:pPr>
              <w:pStyle w:val="ConsPlusNormal"/>
            </w:pPr>
          </w:p>
        </w:tc>
        <w:tc>
          <w:tcPr>
            <w:tcW w:w="454" w:type="dxa"/>
          </w:tcPr>
          <w:p w:rsidR="004C16C6" w:rsidRDefault="004C16C6">
            <w:pPr>
              <w:pStyle w:val="ConsPlusNormal"/>
            </w:pPr>
          </w:p>
        </w:tc>
        <w:tc>
          <w:tcPr>
            <w:tcW w:w="1358"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1191" w:type="dxa"/>
          </w:tcPr>
          <w:p w:rsidR="004C16C6" w:rsidRDefault="004C16C6">
            <w:pPr>
              <w:pStyle w:val="ConsPlusNormal"/>
            </w:pPr>
          </w:p>
        </w:tc>
      </w:tr>
      <w:tr w:rsidR="004C16C6">
        <w:tc>
          <w:tcPr>
            <w:tcW w:w="950" w:type="dxa"/>
          </w:tcPr>
          <w:p w:rsidR="004C16C6" w:rsidRDefault="004C16C6">
            <w:pPr>
              <w:pStyle w:val="ConsPlusNormal"/>
            </w:pPr>
          </w:p>
        </w:tc>
        <w:tc>
          <w:tcPr>
            <w:tcW w:w="454" w:type="dxa"/>
          </w:tcPr>
          <w:p w:rsidR="004C16C6" w:rsidRDefault="004C16C6">
            <w:pPr>
              <w:pStyle w:val="ConsPlusNormal"/>
            </w:pPr>
          </w:p>
        </w:tc>
        <w:tc>
          <w:tcPr>
            <w:tcW w:w="1358"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1191" w:type="dxa"/>
          </w:tcPr>
          <w:p w:rsidR="004C16C6" w:rsidRDefault="004C16C6">
            <w:pPr>
              <w:pStyle w:val="ConsPlusNormal"/>
            </w:pPr>
          </w:p>
        </w:tc>
      </w:tr>
      <w:tr w:rsidR="004C16C6">
        <w:tblPrEx>
          <w:tblBorders>
            <w:right w:val="nil"/>
          </w:tblBorders>
        </w:tblPrEx>
        <w:tc>
          <w:tcPr>
            <w:tcW w:w="950" w:type="dxa"/>
          </w:tcPr>
          <w:p w:rsidR="004C16C6" w:rsidRDefault="004C16C6">
            <w:pPr>
              <w:pStyle w:val="ConsPlusNormal"/>
              <w:jc w:val="center"/>
            </w:pPr>
            <w:r>
              <w:t>X</w:t>
            </w:r>
          </w:p>
        </w:tc>
        <w:tc>
          <w:tcPr>
            <w:tcW w:w="454" w:type="dxa"/>
          </w:tcPr>
          <w:p w:rsidR="004C16C6" w:rsidRDefault="004C16C6">
            <w:pPr>
              <w:pStyle w:val="ConsPlusNormal"/>
            </w:pPr>
          </w:p>
        </w:tc>
        <w:tc>
          <w:tcPr>
            <w:tcW w:w="1358"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119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0531794, с. 2</w:t>
      </w:r>
    </w:p>
    <w:p w:rsidR="004C16C6" w:rsidRDefault="004C16C6">
      <w:pPr>
        <w:pStyle w:val="ConsPlusNonformat"/>
        <w:jc w:val="both"/>
      </w:pPr>
    </w:p>
    <w:p w:rsidR="004C16C6" w:rsidRDefault="004C16C6">
      <w:pPr>
        <w:pStyle w:val="ConsPlusNonformat"/>
        <w:jc w:val="both"/>
      </w:pPr>
      <w:r>
        <w:t xml:space="preserve">                                              Номер лицевого счета 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1.2.2.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4C16C6">
        <w:tc>
          <w:tcPr>
            <w:tcW w:w="794" w:type="dxa"/>
            <w:vMerge w:val="restart"/>
          </w:tcPr>
          <w:p w:rsidR="004C16C6" w:rsidRDefault="004C16C6">
            <w:pPr>
              <w:pStyle w:val="ConsPlusNormal"/>
              <w:jc w:val="center"/>
            </w:pPr>
            <w:r>
              <w:t>Код по БК</w:t>
            </w:r>
          </w:p>
        </w:tc>
        <w:tc>
          <w:tcPr>
            <w:tcW w:w="1587" w:type="dxa"/>
            <w:vMerge w:val="restart"/>
          </w:tcPr>
          <w:p w:rsidR="004C16C6" w:rsidRDefault="004C16C6">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4C16C6" w:rsidRDefault="004C16C6">
            <w:pPr>
              <w:pStyle w:val="ConsPlusNormal"/>
              <w:jc w:val="center"/>
            </w:pPr>
            <w:r>
              <w:lastRenderedPageBreak/>
              <w:t xml:space="preserve">Сумма за счет связанных </w:t>
            </w:r>
            <w:r>
              <w:lastRenderedPageBreak/>
              <w:t>кредитов</w:t>
            </w:r>
          </w:p>
        </w:tc>
        <w:tc>
          <w:tcPr>
            <w:tcW w:w="2320" w:type="dxa"/>
            <w:gridSpan w:val="2"/>
          </w:tcPr>
          <w:p w:rsidR="004C16C6" w:rsidRDefault="004C16C6">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4C16C6" w:rsidRDefault="004C16C6">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4C16C6" w:rsidRDefault="004C16C6">
            <w:pPr>
              <w:pStyle w:val="ConsPlusNormal"/>
              <w:jc w:val="center"/>
            </w:pPr>
            <w:r>
              <w:lastRenderedPageBreak/>
              <w:t>Примечание</w:t>
            </w:r>
          </w:p>
        </w:tc>
      </w:tr>
      <w:tr w:rsidR="004C16C6">
        <w:tc>
          <w:tcPr>
            <w:tcW w:w="794" w:type="dxa"/>
            <w:vMerge/>
          </w:tcPr>
          <w:p w:rsidR="004C16C6" w:rsidRDefault="004C16C6">
            <w:pPr>
              <w:pStyle w:val="ConsPlusNormal"/>
            </w:pPr>
          </w:p>
        </w:tc>
        <w:tc>
          <w:tcPr>
            <w:tcW w:w="1587" w:type="dxa"/>
            <w:vMerge/>
          </w:tcPr>
          <w:p w:rsidR="004C16C6" w:rsidRDefault="004C16C6">
            <w:pPr>
              <w:pStyle w:val="ConsPlusNormal"/>
            </w:pPr>
          </w:p>
        </w:tc>
        <w:tc>
          <w:tcPr>
            <w:tcW w:w="964" w:type="dxa"/>
          </w:tcPr>
          <w:p w:rsidR="004C16C6" w:rsidRDefault="004C16C6">
            <w:pPr>
              <w:pStyle w:val="ConsPlusNormal"/>
              <w:jc w:val="center"/>
            </w:pPr>
            <w:r>
              <w:t>на ____ год</w:t>
            </w:r>
          </w:p>
        </w:tc>
        <w:tc>
          <w:tcPr>
            <w:tcW w:w="964" w:type="dxa"/>
          </w:tcPr>
          <w:p w:rsidR="004C16C6" w:rsidRDefault="004C16C6">
            <w:pPr>
              <w:pStyle w:val="ConsPlusNormal"/>
              <w:jc w:val="center"/>
            </w:pPr>
            <w:r>
              <w:t>на ____ год</w:t>
            </w:r>
          </w:p>
        </w:tc>
        <w:tc>
          <w:tcPr>
            <w:tcW w:w="510" w:type="dxa"/>
          </w:tcPr>
          <w:p w:rsidR="004C16C6" w:rsidRDefault="004C16C6">
            <w:pPr>
              <w:pStyle w:val="ConsPlusNormal"/>
              <w:jc w:val="center"/>
            </w:pPr>
            <w:r>
              <w:t>всего</w:t>
            </w:r>
          </w:p>
        </w:tc>
        <w:tc>
          <w:tcPr>
            <w:tcW w:w="1810" w:type="dxa"/>
          </w:tcPr>
          <w:p w:rsidR="004C16C6" w:rsidRDefault="004C16C6">
            <w:pPr>
              <w:pStyle w:val="ConsPlusNormal"/>
              <w:jc w:val="center"/>
            </w:pPr>
            <w:r>
              <w:t>из них с отложенной датой ввода в действие</w:t>
            </w:r>
          </w:p>
        </w:tc>
        <w:tc>
          <w:tcPr>
            <w:tcW w:w="1474" w:type="dxa"/>
            <w:vMerge/>
          </w:tcPr>
          <w:p w:rsidR="004C16C6" w:rsidRDefault="004C16C6">
            <w:pPr>
              <w:pStyle w:val="ConsPlusNormal"/>
            </w:pPr>
          </w:p>
        </w:tc>
        <w:tc>
          <w:tcPr>
            <w:tcW w:w="964" w:type="dxa"/>
            <w:vMerge/>
          </w:tcPr>
          <w:p w:rsidR="004C16C6" w:rsidRDefault="004C16C6">
            <w:pPr>
              <w:pStyle w:val="ConsPlusNormal"/>
            </w:pPr>
          </w:p>
        </w:tc>
      </w:tr>
      <w:tr w:rsidR="004C16C6">
        <w:tc>
          <w:tcPr>
            <w:tcW w:w="794" w:type="dxa"/>
          </w:tcPr>
          <w:p w:rsidR="004C16C6" w:rsidRDefault="004C16C6">
            <w:pPr>
              <w:pStyle w:val="ConsPlusNormal"/>
              <w:jc w:val="center"/>
            </w:pPr>
            <w:r>
              <w:t>1</w:t>
            </w:r>
          </w:p>
        </w:tc>
        <w:tc>
          <w:tcPr>
            <w:tcW w:w="1587"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510" w:type="dxa"/>
          </w:tcPr>
          <w:p w:rsidR="004C16C6" w:rsidRDefault="004C16C6">
            <w:pPr>
              <w:pStyle w:val="ConsPlusNormal"/>
              <w:jc w:val="center"/>
            </w:pPr>
            <w:r>
              <w:t>5</w:t>
            </w:r>
          </w:p>
        </w:tc>
        <w:tc>
          <w:tcPr>
            <w:tcW w:w="1810" w:type="dxa"/>
          </w:tcPr>
          <w:p w:rsidR="004C16C6" w:rsidRDefault="004C16C6">
            <w:pPr>
              <w:pStyle w:val="ConsPlusNormal"/>
              <w:jc w:val="center"/>
            </w:pPr>
            <w:r>
              <w:t>6</w:t>
            </w:r>
          </w:p>
        </w:tc>
        <w:tc>
          <w:tcPr>
            <w:tcW w:w="1474" w:type="dxa"/>
          </w:tcPr>
          <w:p w:rsidR="004C16C6" w:rsidRDefault="004C16C6">
            <w:pPr>
              <w:pStyle w:val="ConsPlusNormal"/>
              <w:jc w:val="center"/>
            </w:pPr>
            <w:r>
              <w:t>7</w:t>
            </w:r>
          </w:p>
        </w:tc>
        <w:tc>
          <w:tcPr>
            <w:tcW w:w="964" w:type="dxa"/>
          </w:tcPr>
          <w:p w:rsidR="004C16C6" w:rsidRDefault="004C16C6">
            <w:pPr>
              <w:pStyle w:val="ConsPlusNormal"/>
              <w:jc w:val="center"/>
            </w:pPr>
            <w:r>
              <w:t>8</w:t>
            </w:r>
          </w:p>
        </w:tc>
      </w:tr>
      <w:tr w:rsidR="004C16C6">
        <w:tc>
          <w:tcPr>
            <w:tcW w:w="794" w:type="dxa"/>
          </w:tcPr>
          <w:p w:rsidR="004C16C6" w:rsidRDefault="004C16C6">
            <w:pPr>
              <w:pStyle w:val="ConsPlusNormal"/>
            </w:pPr>
          </w:p>
        </w:tc>
        <w:tc>
          <w:tcPr>
            <w:tcW w:w="158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510" w:type="dxa"/>
          </w:tcPr>
          <w:p w:rsidR="004C16C6" w:rsidRDefault="004C16C6">
            <w:pPr>
              <w:pStyle w:val="ConsPlusNormal"/>
            </w:pPr>
          </w:p>
        </w:tc>
        <w:tc>
          <w:tcPr>
            <w:tcW w:w="1810" w:type="dxa"/>
          </w:tcPr>
          <w:p w:rsidR="004C16C6" w:rsidRDefault="004C16C6">
            <w:pPr>
              <w:pStyle w:val="ConsPlusNormal"/>
            </w:pPr>
          </w:p>
        </w:tc>
        <w:tc>
          <w:tcPr>
            <w:tcW w:w="1474" w:type="dxa"/>
          </w:tcPr>
          <w:p w:rsidR="004C16C6" w:rsidRDefault="004C16C6">
            <w:pPr>
              <w:pStyle w:val="ConsPlusNormal"/>
            </w:pPr>
          </w:p>
        </w:tc>
        <w:tc>
          <w:tcPr>
            <w:tcW w:w="964" w:type="dxa"/>
          </w:tcPr>
          <w:p w:rsidR="004C16C6" w:rsidRDefault="004C16C6">
            <w:pPr>
              <w:pStyle w:val="ConsPlusNormal"/>
            </w:pPr>
          </w:p>
        </w:tc>
      </w:tr>
      <w:tr w:rsidR="004C16C6">
        <w:tc>
          <w:tcPr>
            <w:tcW w:w="794" w:type="dxa"/>
          </w:tcPr>
          <w:p w:rsidR="004C16C6" w:rsidRDefault="004C16C6">
            <w:pPr>
              <w:pStyle w:val="ConsPlusNormal"/>
            </w:pPr>
          </w:p>
        </w:tc>
        <w:tc>
          <w:tcPr>
            <w:tcW w:w="158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510" w:type="dxa"/>
          </w:tcPr>
          <w:p w:rsidR="004C16C6" w:rsidRDefault="004C16C6">
            <w:pPr>
              <w:pStyle w:val="ConsPlusNormal"/>
            </w:pPr>
          </w:p>
        </w:tc>
        <w:tc>
          <w:tcPr>
            <w:tcW w:w="1810" w:type="dxa"/>
          </w:tcPr>
          <w:p w:rsidR="004C16C6" w:rsidRDefault="004C16C6">
            <w:pPr>
              <w:pStyle w:val="ConsPlusNormal"/>
            </w:pPr>
          </w:p>
        </w:tc>
        <w:tc>
          <w:tcPr>
            <w:tcW w:w="1474" w:type="dxa"/>
          </w:tcPr>
          <w:p w:rsidR="004C16C6" w:rsidRDefault="004C16C6">
            <w:pPr>
              <w:pStyle w:val="ConsPlusNormal"/>
            </w:pPr>
          </w:p>
        </w:tc>
        <w:tc>
          <w:tcPr>
            <w:tcW w:w="964" w:type="dxa"/>
          </w:tcPr>
          <w:p w:rsidR="004C16C6" w:rsidRDefault="004C16C6">
            <w:pPr>
              <w:pStyle w:val="ConsPlusNormal"/>
            </w:pPr>
          </w:p>
        </w:tc>
      </w:tr>
      <w:tr w:rsidR="004C16C6">
        <w:tblPrEx>
          <w:tblBorders>
            <w:left w:val="nil"/>
            <w:right w:val="nil"/>
          </w:tblBorders>
        </w:tblPrEx>
        <w:tc>
          <w:tcPr>
            <w:tcW w:w="794" w:type="dxa"/>
            <w:tcBorders>
              <w:left w:val="nil"/>
              <w:bottom w:val="nil"/>
              <w:right w:val="nil"/>
            </w:tcBorders>
          </w:tcPr>
          <w:p w:rsidR="004C16C6" w:rsidRDefault="004C16C6">
            <w:pPr>
              <w:pStyle w:val="ConsPlusNormal"/>
            </w:pPr>
          </w:p>
        </w:tc>
        <w:tc>
          <w:tcPr>
            <w:tcW w:w="1587" w:type="dxa"/>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64" w:type="dxa"/>
          </w:tcPr>
          <w:p w:rsidR="004C16C6" w:rsidRDefault="004C16C6">
            <w:pPr>
              <w:pStyle w:val="ConsPlusNormal"/>
            </w:pPr>
          </w:p>
        </w:tc>
        <w:tc>
          <w:tcPr>
            <w:tcW w:w="510" w:type="dxa"/>
          </w:tcPr>
          <w:p w:rsidR="004C16C6" w:rsidRDefault="004C16C6">
            <w:pPr>
              <w:pStyle w:val="ConsPlusNormal"/>
            </w:pPr>
          </w:p>
        </w:tc>
        <w:tc>
          <w:tcPr>
            <w:tcW w:w="1810" w:type="dxa"/>
          </w:tcPr>
          <w:p w:rsidR="004C16C6" w:rsidRDefault="004C16C6">
            <w:pPr>
              <w:pStyle w:val="ConsPlusNormal"/>
            </w:pPr>
          </w:p>
        </w:tc>
        <w:tc>
          <w:tcPr>
            <w:tcW w:w="1474" w:type="dxa"/>
          </w:tcPr>
          <w:p w:rsidR="004C16C6" w:rsidRDefault="004C16C6">
            <w:pPr>
              <w:pStyle w:val="ConsPlusNormal"/>
            </w:pPr>
          </w:p>
        </w:tc>
        <w:tc>
          <w:tcPr>
            <w:tcW w:w="96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1.2.3. Предельные объемы финансирования, за исключением</w:t>
      </w:r>
    </w:p>
    <w:p w:rsidR="004C16C6" w:rsidRDefault="004C16C6">
      <w:pPr>
        <w:pStyle w:val="ConsPlusNonformat"/>
        <w:jc w:val="both"/>
      </w:pPr>
      <w:r>
        <w:t xml:space="preserve">                        выплат в иностранной валюте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4C16C6">
        <w:tc>
          <w:tcPr>
            <w:tcW w:w="1361" w:type="dxa"/>
            <w:vMerge w:val="restart"/>
            <w:tcBorders>
              <w:left w:val="nil"/>
            </w:tcBorders>
          </w:tcPr>
          <w:p w:rsidR="004C16C6" w:rsidRDefault="004C16C6">
            <w:pPr>
              <w:pStyle w:val="ConsPlusNormal"/>
              <w:jc w:val="center"/>
            </w:pPr>
            <w:r>
              <w:t>Код по БК</w:t>
            </w:r>
          </w:p>
        </w:tc>
        <w:tc>
          <w:tcPr>
            <w:tcW w:w="2948" w:type="dxa"/>
            <w:gridSpan w:val="2"/>
          </w:tcPr>
          <w:p w:rsidR="004C16C6" w:rsidRDefault="004C16C6">
            <w:pPr>
              <w:pStyle w:val="ConsPlusNormal"/>
              <w:jc w:val="center"/>
            </w:pPr>
            <w:r>
              <w:t>Сумма на ____ год</w:t>
            </w:r>
          </w:p>
        </w:tc>
        <w:tc>
          <w:tcPr>
            <w:tcW w:w="3327" w:type="dxa"/>
            <w:gridSpan w:val="2"/>
          </w:tcPr>
          <w:p w:rsidR="004C16C6" w:rsidRDefault="004C16C6">
            <w:pPr>
              <w:pStyle w:val="ConsPlusNormal"/>
              <w:jc w:val="center"/>
            </w:pPr>
            <w:r>
              <w:t>Сумма на ____ год (в рублевом эквиваленте)</w:t>
            </w:r>
          </w:p>
        </w:tc>
        <w:tc>
          <w:tcPr>
            <w:tcW w:w="1417" w:type="dxa"/>
            <w:vMerge w:val="restart"/>
          </w:tcPr>
          <w:p w:rsidR="004C16C6" w:rsidRDefault="004C16C6">
            <w:pPr>
              <w:pStyle w:val="ConsPlusNormal"/>
              <w:jc w:val="center"/>
            </w:pPr>
            <w:r>
              <w:t>Примечание</w:t>
            </w:r>
          </w:p>
        </w:tc>
      </w:tr>
      <w:tr w:rsidR="004C16C6">
        <w:tc>
          <w:tcPr>
            <w:tcW w:w="1361" w:type="dxa"/>
            <w:vMerge/>
            <w:tcBorders>
              <w:left w:val="nil"/>
            </w:tcBorders>
          </w:tcPr>
          <w:p w:rsidR="004C16C6" w:rsidRDefault="004C16C6">
            <w:pPr>
              <w:pStyle w:val="ConsPlusNormal"/>
            </w:pPr>
          </w:p>
        </w:tc>
        <w:tc>
          <w:tcPr>
            <w:tcW w:w="794" w:type="dxa"/>
          </w:tcPr>
          <w:p w:rsidR="004C16C6" w:rsidRDefault="004C16C6">
            <w:pPr>
              <w:pStyle w:val="ConsPlusNormal"/>
              <w:jc w:val="center"/>
            </w:pPr>
            <w:r>
              <w:t>всего</w:t>
            </w:r>
          </w:p>
        </w:tc>
        <w:tc>
          <w:tcPr>
            <w:tcW w:w="2154" w:type="dxa"/>
          </w:tcPr>
          <w:p w:rsidR="004C16C6" w:rsidRDefault="004C16C6">
            <w:pPr>
              <w:pStyle w:val="ConsPlusNormal"/>
              <w:jc w:val="center"/>
            </w:pPr>
            <w:r>
              <w:t>из них с отложенной датой ввода в действие</w:t>
            </w:r>
          </w:p>
        </w:tc>
        <w:tc>
          <w:tcPr>
            <w:tcW w:w="850" w:type="dxa"/>
          </w:tcPr>
          <w:p w:rsidR="004C16C6" w:rsidRDefault="004C16C6">
            <w:pPr>
              <w:pStyle w:val="ConsPlusNormal"/>
              <w:jc w:val="center"/>
            </w:pPr>
            <w:r>
              <w:t>всего</w:t>
            </w:r>
          </w:p>
        </w:tc>
        <w:tc>
          <w:tcPr>
            <w:tcW w:w="2477" w:type="dxa"/>
          </w:tcPr>
          <w:p w:rsidR="004C16C6" w:rsidRDefault="004C16C6">
            <w:pPr>
              <w:pStyle w:val="ConsPlusNormal"/>
              <w:jc w:val="center"/>
            </w:pPr>
            <w:r>
              <w:t>из них с отложенной датой ввода в действие</w:t>
            </w:r>
          </w:p>
        </w:tc>
        <w:tc>
          <w:tcPr>
            <w:tcW w:w="1417" w:type="dxa"/>
            <w:vMerge/>
          </w:tcPr>
          <w:p w:rsidR="004C16C6" w:rsidRDefault="004C16C6">
            <w:pPr>
              <w:pStyle w:val="ConsPlusNormal"/>
            </w:pPr>
          </w:p>
        </w:tc>
      </w:tr>
      <w:tr w:rsidR="004C16C6">
        <w:tc>
          <w:tcPr>
            <w:tcW w:w="1361" w:type="dxa"/>
            <w:tcBorders>
              <w:left w:val="nil"/>
            </w:tcBorders>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2154"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2477" w:type="dxa"/>
          </w:tcPr>
          <w:p w:rsidR="004C16C6" w:rsidRDefault="004C16C6">
            <w:pPr>
              <w:pStyle w:val="ConsPlusNormal"/>
              <w:jc w:val="center"/>
            </w:pPr>
            <w:r>
              <w:t>5</w:t>
            </w:r>
          </w:p>
        </w:tc>
        <w:tc>
          <w:tcPr>
            <w:tcW w:w="1417" w:type="dxa"/>
          </w:tcPr>
          <w:p w:rsidR="004C16C6" w:rsidRDefault="004C16C6">
            <w:pPr>
              <w:pStyle w:val="ConsPlusNormal"/>
              <w:jc w:val="center"/>
            </w:pPr>
            <w:r>
              <w:t>6</w:t>
            </w:r>
          </w:p>
        </w:tc>
      </w:tr>
      <w:tr w:rsidR="004C16C6">
        <w:tc>
          <w:tcPr>
            <w:tcW w:w="1361" w:type="dxa"/>
            <w:tcBorders>
              <w:left w:val="nil"/>
            </w:tcBorders>
          </w:tcPr>
          <w:p w:rsidR="004C16C6" w:rsidRDefault="004C16C6">
            <w:pPr>
              <w:pStyle w:val="ConsPlusNormal"/>
            </w:pPr>
          </w:p>
        </w:tc>
        <w:tc>
          <w:tcPr>
            <w:tcW w:w="794" w:type="dxa"/>
          </w:tcPr>
          <w:p w:rsidR="004C16C6" w:rsidRDefault="004C16C6">
            <w:pPr>
              <w:pStyle w:val="ConsPlusNormal"/>
            </w:pPr>
          </w:p>
        </w:tc>
        <w:tc>
          <w:tcPr>
            <w:tcW w:w="2154" w:type="dxa"/>
          </w:tcPr>
          <w:p w:rsidR="004C16C6" w:rsidRDefault="004C16C6">
            <w:pPr>
              <w:pStyle w:val="ConsPlusNormal"/>
            </w:pPr>
          </w:p>
        </w:tc>
        <w:tc>
          <w:tcPr>
            <w:tcW w:w="3327" w:type="dxa"/>
            <w:gridSpan w:val="2"/>
          </w:tcPr>
          <w:p w:rsidR="004C16C6" w:rsidRDefault="004C16C6">
            <w:pPr>
              <w:pStyle w:val="ConsPlusNormal"/>
            </w:pPr>
          </w:p>
        </w:tc>
        <w:tc>
          <w:tcPr>
            <w:tcW w:w="1417" w:type="dxa"/>
          </w:tcPr>
          <w:p w:rsidR="004C16C6" w:rsidRDefault="004C16C6">
            <w:pPr>
              <w:pStyle w:val="ConsPlusNormal"/>
            </w:pPr>
          </w:p>
        </w:tc>
      </w:tr>
      <w:tr w:rsidR="004C16C6">
        <w:tc>
          <w:tcPr>
            <w:tcW w:w="1361" w:type="dxa"/>
            <w:tcBorders>
              <w:left w:val="nil"/>
            </w:tcBorders>
          </w:tcPr>
          <w:p w:rsidR="004C16C6" w:rsidRDefault="004C16C6">
            <w:pPr>
              <w:pStyle w:val="ConsPlusNormal"/>
            </w:pPr>
          </w:p>
        </w:tc>
        <w:tc>
          <w:tcPr>
            <w:tcW w:w="794" w:type="dxa"/>
          </w:tcPr>
          <w:p w:rsidR="004C16C6" w:rsidRDefault="004C16C6">
            <w:pPr>
              <w:pStyle w:val="ConsPlusNormal"/>
            </w:pPr>
          </w:p>
        </w:tc>
        <w:tc>
          <w:tcPr>
            <w:tcW w:w="2154" w:type="dxa"/>
          </w:tcPr>
          <w:p w:rsidR="004C16C6" w:rsidRDefault="004C16C6">
            <w:pPr>
              <w:pStyle w:val="ConsPlusNormal"/>
            </w:pPr>
          </w:p>
        </w:tc>
        <w:tc>
          <w:tcPr>
            <w:tcW w:w="3327" w:type="dxa"/>
            <w:gridSpan w:val="2"/>
          </w:tcPr>
          <w:p w:rsidR="004C16C6" w:rsidRDefault="004C16C6">
            <w:pPr>
              <w:pStyle w:val="ConsPlusNormal"/>
            </w:pPr>
          </w:p>
        </w:tc>
        <w:tc>
          <w:tcPr>
            <w:tcW w:w="1417" w:type="dxa"/>
          </w:tcPr>
          <w:p w:rsidR="004C16C6" w:rsidRDefault="004C16C6">
            <w:pPr>
              <w:pStyle w:val="ConsPlusNormal"/>
            </w:pPr>
          </w:p>
        </w:tc>
      </w:tr>
      <w:tr w:rsidR="004C16C6">
        <w:tblPrEx>
          <w:tblBorders>
            <w:right w:val="nil"/>
          </w:tblBorders>
        </w:tblPrEx>
        <w:tc>
          <w:tcPr>
            <w:tcW w:w="1361" w:type="dxa"/>
            <w:tcBorders>
              <w:left w:val="nil"/>
              <w:bottom w:val="nil"/>
            </w:tcBorders>
          </w:tcPr>
          <w:p w:rsidR="004C16C6" w:rsidRDefault="004C16C6">
            <w:pPr>
              <w:pStyle w:val="ConsPlusNormal"/>
              <w:jc w:val="right"/>
            </w:pPr>
            <w:r>
              <w:t>Итого</w:t>
            </w:r>
          </w:p>
        </w:tc>
        <w:tc>
          <w:tcPr>
            <w:tcW w:w="794" w:type="dxa"/>
          </w:tcPr>
          <w:p w:rsidR="004C16C6" w:rsidRDefault="004C16C6">
            <w:pPr>
              <w:pStyle w:val="ConsPlusNormal"/>
            </w:pPr>
          </w:p>
        </w:tc>
        <w:tc>
          <w:tcPr>
            <w:tcW w:w="2154" w:type="dxa"/>
          </w:tcPr>
          <w:p w:rsidR="004C16C6" w:rsidRDefault="004C16C6">
            <w:pPr>
              <w:pStyle w:val="ConsPlusNormal"/>
            </w:pPr>
          </w:p>
        </w:tc>
        <w:tc>
          <w:tcPr>
            <w:tcW w:w="3327" w:type="dxa"/>
            <w:gridSpan w:val="2"/>
          </w:tcPr>
          <w:p w:rsidR="004C16C6" w:rsidRDefault="004C16C6">
            <w:pPr>
              <w:pStyle w:val="ConsPlusNormal"/>
            </w:pPr>
          </w:p>
        </w:tc>
        <w:tc>
          <w:tcPr>
            <w:tcW w:w="141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1.3.1.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4C16C6">
        <w:tc>
          <w:tcPr>
            <w:tcW w:w="680" w:type="dxa"/>
            <w:vMerge w:val="restart"/>
          </w:tcPr>
          <w:p w:rsidR="004C16C6" w:rsidRDefault="004C16C6">
            <w:pPr>
              <w:pStyle w:val="ConsPlusNormal"/>
              <w:jc w:val="center"/>
            </w:pPr>
            <w:r>
              <w:t>Код по БК</w:t>
            </w:r>
          </w:p>
        </w:tc>
        <w:tc>
          <w:tcPr>
            <w:tcW w:w="187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724" w:type="dxa"/>
            <w:gridSpan w:val="2"/>
          </w:tcPr>
          <w:p w:rsidR="004C16C6" w:rsidRDefault="004C16C6">
            <w:pPr>
              <w:pStyle w:val="ConsPlusNormal"/>
              <w:jc w:val="center"/>
            </w:pPr>
            <w:r>
              <w:t>Сумма на ____ год</w:t>
            </w:r>
          </w:p>
        </w:tc>
        <w:tc>
          <w:tcPr>
            <w:tcW w:w="794" w:type="dxa"/>
            <w:vMerge w:val="restart"/>
          </w:tcPr>
          <w:p w:rsidR="004C16C6" w:rsidRDefault="004C16C6">
            <w:pPr>
              <w:pStyle w:val="ConsPlusNormal"/>
              <w:jc w:val="center"/>
            </w:pPr>
            <w:r>
              <w:t>Сумма на ____ год</w:t>
            </w:r>
          </w:p>
        </w:tc>
        <w:tc>
          <w:tcPr>
            <w:tcW w:w="737" w:type="dxa"/>
            <w:vMerge w:val="restart"/>
          </w:tcPr>
          <w:p w:rsidR="004C16C6" w:rsidRDefault="004C16C6">
            <w:pPr>
              <w:pStyle w:val="ConsPlusNormal"/>
              <w:jc w:val="center"/>
            </w:pPr>
            <w:r>
              <w:t>Сумма на ____ год</w:t>
            </w:r>
          </w:p>
        </w:tc>
        <w:tc>
          <w:tcPr>
            <w:tcW w:w="737" w:type="dxa"/>
            <w:vMerge w:val="restart"/>
          </w:tcPr>
          <w:p w:rsidR="004C16C6" w:rsidRDefault="004C16C6">
            <w:pPr>
              <w:pStyle w:val="ConsPlusNormal"/>
              <w:jc w:val="center"/>
            </w:pPr>
            <w:r>
              <w:t>Сумма на ____ год</w:t>
            </w:r>
          </w:p>
        </w:tc>
        <w:tc>
          <w:tcPr>
            <w:tcW w:w="1474" w:type="dxa"/>
            <w:vMerge w:val="restart"/>
          </w:tcPr>
          <w:p w:rsidR="004C16C6" w:rsidRDefault="004C16C6">
            <w:pPr>
              <w:pStyle w:val="ConsPlusNormal"/>
              <w:jc w:val="center"/>
            </w:pPr>
            <w:r>
              <w:t>Примечание</w:t>
            </w:r>
          </w:p>
        </w:tc>
      </w:tr>
      <w:tr w:rsidR="004C16C6">
        <w:tc>
          <w:tcPr>
            <w:tcW w:w="680" w:type="dxa"/>
            <w:vMerge/>
          </w:tcPr>
          <w:p w:rsidR="004C16C6" w:rsidRDefault="004C16C6">
            <w:pPr>
              <w:pStyle w:val="ConsPlusNormal"/>
            </w:pPr>
          </w:p>
        </w:tc>
        <w:tc>
          <w:tcPr>
            <w:tcW w:w="1871" w:type="dxa"/>
            <w:vMerge/>
          </w:tcPr>
          <w:p w:rsidR="004C16C6" w:rsidRDefault="004C16C6">
            <w:pPr>
              <w:pStyle w:val="ConsPlusNormal"/>
            </w:pPr>
          </w:p>
        </w:tc>
        <w:tc>
          <w:tcPr>
            <w:tcW w:w="737" w:type="dxa"/>
          </w:tcPr>
          <w:p w:rsidR="004C16C6" w:rsidRDefault="004C16C6">
            <w:pPr>
              <w:pStyle w:val="ConsPlusNormal"/>
              <w:jc w:val="center"/>
            </w:pPr>
            <w:r>
              <w:t>всего</w:t>
            </w:r>
          </w:p>
        </w:tc>
        <w:tc>
          <w:tcPr>
            <w:tcW w:w="1987" w:type="dxa"/>
          </w:tcPr>
          <w:p w:rsidR="004C16C6" w:rsidRDefault="004C16C6">
            <w:pPr>
              <w:pStyle w:val="ConsPlusNormal"/>
              <w:jc w:val="center"/>
            </w:pPr>
            <w:r>
              <w:t>из них с отложенной датой ввода в действие</w:t>
            </w:r>
          </w:p>
        </w:tc>
        <w:tc>
          <w:tcPr>
            <w:tcW w:w="794" w:type="dxa"/>
            <w:vMerge/>
          </w:tcPr>
          <w:p w:rsidR="004C16C6" w:rsidRDefault="004C16C6">
            <w:pPr>
              <w:pStyle w:val="ConsPlusNormal"/>
            </w:pP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1474" w:type="dxa"/>
            <w:vMerge/>
          </w:tcPr>
          <w:p w:rsidR="004C16C6" w:rsidRDefault="004C16C6">
            <w:pPr>
              <w:pStyle w:val="ConsPlusNormal"/>
            </w:pPr>
          </w:p>
        </w:tc>
      </w:tr>
      <w:tr w:rsidR="004C16C6">
        <w:tc>
          <w:tcPr>
            <w:tcW w:w="680" w:type="dxa"/>
          </w:tcPr>
          <w:p w:rsidR="004C16C6" w:rsidRDefault="004C16C6">
            <w:pPr>
              <w:pStyle w:val="ConsPlusNormal"/>
              <w:jc w:val="center"/>
            </w:pPr>
            <w:r>
              <w:t>1</w:t>
            </w:r>
          </w:p>
        </w:tc>
        <w:tc>
          <w:tcPr>
            <w:tcW w:w="1871"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1987"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1474" w:type="dxa"/>
          </w:tcPr>
          <w:p w:rsidR="004C16C6" w:rsidRDefault="004C16C6">
            <w:pPr>
              <w:pStyle w:val="ConsPlusNormal"/>
              <w:jc w:val="center"/>
            </w:pPr>
            <w:r>
              <w:t>8</w:t>
            </w:r>
          </w:p>
        </w:tc>
      </w:tr>
      <w:tr w:rsidR="004C16C6">
        <w:tc>
          <w:tcPr>
            <w:tcW w:w="680" w:type="dxa"/>
          </w:tcPr>
          <w:p w:rsidR="004C16C6" w:rsidRDefault="004C16C6">
            <w:pPr>
              <w:pStyle w:val="ConsPlusNormal"/>
            </w:pPr>
          </w:p>
        </w:tc>
        <w:tc>
          <w:tcPr>
            <w:tcW w:w="1871" w:type="dxa"/>
          </w:tcPr>
          <w:p w:rsidR="004C16C6" w:rsidRDefault="004C16C6">
            <w:pPr>
              <w:pStyle w:val="ConsPlusNormal"/>
            </w:pPr>
          </w:p>
        </w:tc>
        <w:tc>
          <w:tcPr>
            <w:tcW w:w="737" w:type="dxa"/>
          </w:tcPr>
          <w:p w:rsidR="004C16C6" w:rsidRDefault="004C16C6">
            <w:pPr>
              <w:pStyle w:val="ConsPlusNormal"/>
            </w:pPr>
          </w:p>
        </w:tc>
        <w:tc>
          <w:tcPr>
            <w:tcW w:w="198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1474" w:type="dxa"/>
          </w:tcPr>
          <w:p w:rsidR="004C16C6" w:rsidRDefault="004C16C6">
            <w:pPr>
              <w:pStyle w:val="ConsPlusNormal"/>
            </w:pPr>
          </w:p>
        </w:tc>
      </w:tr>
      <w:tr w:rsidR="004C16C6">
        <w:tc>
          <w:tcPr>
            <w:tcW w:w="680" w:type="dxa"/>
          </w:tcPr>
          <w:p w:rsidR="004C16C6" w:rsidRDefault="004C16C6">
            <w:pPr>
              <w:pStyle w:val="ConsPlusNormal"/>
            </w:pPr>
          </w:p>
        </w:tc>
        <w:tc>
          <w:tcPr>
            <w:tcW w:w="1871" w:type="dxa"/>
          </w:tcPr>
          <w:p w:rsidR="004C16C6" w:rsidRDefault="004C16C6">
            <w:pPr>
              <w:pStyle w:val="ConsPlusNormal"/>
            </w:pPr>
          </w:p>
        </w:tc>
        <w:tc>
          <w:tcPr>
            <w:tcW w:w="737" w:type="dxa"/>
          </w:tcPr>
          <w:p w:rsidR="004C16C6" w:rsidRDefault="004C16C6">
            <w:pPr>
              <w:pStyle w:val="ConsPlusNormal"/>
            </w:pPr>
          </w:p>
        </w:tc>
        <w:tc>
          <w:tcPr>
            <w:tcW w:w="198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680" w:type="dxa"/>
            <w:tcBorders>
              <w:left w:val="nil"/>
              <w:bottom w:val="nil"/>
              <w:right w:val="nil"/>
            </w:tcBorders>
          </w:tcPr>
          <w:p w:rsidR="004C16C6" w:rsidRDefault="004C16C6">
            <w:pPr>
              <w:pStyle w:val="ConsPlusNormal"/>
            </w:pPr>
          </w:p>
        </w:tc>
        <w:tc>
          <w:tcPr>
            <w:tcW w:w="1871" w:type="dxa"/>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198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0531794, с. 3</w:t>
      </w:r>
    </w:p>
    <w:p w:rsidR="004C16C6" w:rsidRDefault="004C16C6">
      <w:pPr>
        <w:pStyle w:val="ConsPlusNonformat"/>
        <w:jc w:val="both"/>
      </w:pPr>
    </w:p>
    <w:p w:rsidR="004C16C6" w:rsidRDefault="004C16C6">
      <w:pPr>
        <w:pStyle w:val="ConsPlusNonformat"/>
        <w:jc w:val="both"/>
      </w:pPr>
      <w:r>
        <w:t xml:space="preserve">                                              Номер лицевого счета 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1.3.2.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4C16C6">
        <w:tc>
          <w:tcPr>
            <w:tcW w:w="737" w:type="dxa"/>
            <w:vMerge w:val="restart"/>
          </w:tcPr>
          <w:p w:rsidR="004C16C6" w:rsidRDefault="004C16C6">
            <w:pPr>
              <w:pStyle w:val="ConsPlusNormal"/>
              <w:jc w:val="center"/>
            </w:pPr>
            <w:r>
              <w:t>Код по БК</w:t>
            </w:r>
          </w:p>
        </w:tc>
        <w:tc>
          <w:tcPr>
            <w:tcW w:w="141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757" w:type="dxa"/>
            <w:gridSpan w:val="2"/>
          </w:tcPr>
          <w:p w:rsidR="004C16C6" w:rsidRDefault="004C16C6">
            <w:pPr>
              <w:pStyle w:val="ConsPlusNormal"/>
              <w:jc w:val="center"/>
            </w:pPr>
            <w:r>
              <w:t>Сумма за счет связанных кредитов</w:t>
            </w:r>
          </w:p>
        </w:tc>
        <w:tc>
          <w:tcPr>
            <w:tcW w:w="2264" w:type="dxa"/>
            <w:gridSpan w:val="2"/>
          </w:tcPr>
          <w:p w:rsidR="004C16C6" w:rsidRDefault="004C16C6">
            <w:pPr>
              <w:pStyle w:val="ConsPlusNormal"/>
              <w:jc w:val="center"/>
            </w:pPr>
            <w:r>
              <w:t>Сумма на выплаты в иностранной валюте на ____ год (в рублевом эквиваленте)</w:t>
            </w:r>
          </w:p>
        </w:tc>
        <w:tc>
          <w:tcPr>
            <w:tcW w:w="1714" w:type="dxa"/>
            <w:vMerge w:val="restart"/>
          </w:tcPr>
          <w:p w:rsidR="004C16C6" w:rsidRDefault="004C16C6">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4C16C6" w:rsidRDefault="004C16C6">
            <w:pPr>
              <w:pStyle w:val="ConsPlusNormal"/>
              <w:jc w:val="center"/>
            </w:pPr>
            <w:r>
              <w:t>Примечание</w:t>
            </w:r>
          </w:p>
        </w:tc>
      </w:tr>
      <w:tr w:rsidR="004C16C6">
        <w:tc>
          <w:tcPr>
            <w:tcW w:w="737" w:type="dxa"/>
            <w:vMerge/>
          </w:tcPr>
          <w:p w:rsidR="004C16C6" w:rsidRDefault="004C16C6">
            <w:pPr>
              <w:pStyle w:val="ConsPlusNormal"/>
            </w:pPr>
          </w:p>
        </w:tc>
        <w:tc>
          <w:tcPr>
            <w:tcW w:w="1417"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907" w:type="dxa"/>
          </w:tcPr>
          <w:p w:rsidR="004C16C6" w:rsidRDefault="004C16C6">
            <w:pPr>
              <w:pStyle w:val="ConsPlusNormal"/>
              <w:jc w:val="center"/>
            </w:pPr>
            <w:r>
              <w:t>на ____ год</w:t>
            </w:r>
          </w:p>
        </w:tc>
        <w:tc>
          <w:tcPr>
            <w:tcW w:w="454" w:type="dxa"/>
          </w:tcPr>
          <w:p w:rsidR="004C16C6" w:rsidRDefault="004C16C6">
            <w:pPr>
              <w:pStyle w:val="ConsPlusNormal"/>
              <w:jc w:val="center"/>
            </w:pPr>
            <w:r>
              <w:t>всего</w:t>
            </w:r>
          </w:p>
        </w:tc>
        <w:tc>
          <w:tcPr>
            <w:tcW w:w="1810" w:type="dxa"/>
          </w:tcPr>
          <w:p w:rsidR="004C16C6" w:rsidRDefault="004C16C6">
            <w:pPr>
              <w:pStyle w:val="ConsPlusNormal"/>
              <w:jc w:val="center"/>
            </w:pPr>
            <w:r>
              <w:t>из них с отложенной датой ввода в действие</w:t>
            </w:r>
          </w:p>
        </w:tc>
        <w:tc>
          <w:tcPr>
            <w:tcW w:w="1714" w:type="dxa"/>
            <w:vMerge/>
          </w:tcPr>
          <w:p w:rsidR="004C16C6" w:rsidRDefault="004C16C6">
            <w:pPr>
              <w:pStyle w:val="ConsPlusNormal"/>
            </w:pPr>
          </w:p>
        </w:tc>
        <w:tc>
          <w:tcPr>
            <w:tcW w:w="1134" w:type="dxa"/>
            <w:vMerge/>
            <w:tcBorders>
              <w:right w:val="nil"/>
            </w:tcBorders>
          </w:tcPr>
          <w:p w:rsidR="004C16C6" w:rsidRDefault="004C16C6">
            <w:pPr>
              <w:pStyle w:val="ConsPlusNormal"/>
            </w:pPr>
          </w:p>
        </w:tc>
      </w:tr>
      <w:tr w:rsidR="004C16C6">
        <w:tc>
          <w:tcPr>
            <w:tcW w:w="737" w:type="dxa"/>
          </w:tcPr>
          <w:p w:rsidR="004C16C6" w:rsidRDefault="004C16C6">
            <w:pPr>
              <w:pStyle w:val="ConsPlusNormal"/>
              <w:jc w:val="center"/>
            </w:pPr>
            <w:r>
              <w:t>1</w:t>
            </w:r>
          </w:p>
        </w:tc>
        <w:tc>
          <w:tcPr>
            <w:tcW w:w="1417"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454" w:type="dxa"/>
          </w:tcPr>
          <w:p w:rsidR="004C16C6" w:rsidRDefault="004C16C6">
            <w:pPr>
              <w:pStyle w:val="ConsPlusNormal"/>
              <w:jc w:val="center"/>
            </w:pPr>
            <w:r>
              <w:t>5</w:t>
            </w:r>
          </w:p>
        </w:tc>
        <w:tc>
          <w:tcPr>
            <w:tcW w:w="1810" w:type="dxa"/>
          </w:tcPr>
          <w:p w:rsidR="004C16C6" w:rsidRDefault="004C16C6">
            <w:pPr>
              <w:pStyle w:val="ConsPlusNormal"/>
              <w:jc w:val="center"/>
            </w:pPr>
            <w:r>
              <w:t>6</w:t>
            </w:r>
          </w:p>
        </w:tc>
        <w:tc>
          <w:tcPr>
            <w:tcW w:w="1714" w:type="dxa"/>
          </w:tcPr>
          <w:p w:rsidR="004C16C6" w:rsidRDefault="004C16C6">
            <w:pPr>
              <w:pStyle w:val="ConsPlusNormal"/>
              <w:jc w:val="center"/>
            </w:pPr>
            <w:r>
              <w:t>7</w:t>
            </w:r>
          </w:p>
        </w:tc>
        <w:tc>
          <w:tcPr>
            <w:tcW w:w="1134" w:type="dxa"/>
            <w:tcBorders>
              <w:right w:val="nil"/>
            </w:tcBorders>
          </w:tcPr>
          <w:p w:rsidR="004C16C6" w:rsidRDefault="004C16C6">
            <w:pPr>
              <w:pStyle w:val="ConsPlusNormal"/>
              <w:jc w:val="center"/>
            </w:pPr>
            <w:r>
              <w:t>8</w:t>
            </w:r>
          </w:p>
        </w:tc>
      </w:tr>
      <w:tr w:rsidR="004C16C6">
        <w:tc>
          <w:tcPr>
            <w:tcW w:w="737" w:type="dxa"/>
          </w:tcPr>
          <w:p w:rsidR="004C16C6" w:rsidRDefault="004C16C6">
            <w:pPr>
              <w:pStyle w:val="ConsPlusNormal"/>
            </w:pPr>
          </w:p>
        </w:tc>
        <w:tc>
          <w:tcPr>
            <w:tcW w:w="141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454" w:type="dxa"/>
          </w:tcPr>
          <w:p w:rsidR="004C16C6" w:rsidRDefault="004C16C6">
            <w:pPr>
              <w:pStyle w:val="ConsPlusNormal"/>
            </w:pPr>
          </w:p>
        </w:tc>
        <w:tc>
          <w:tcPr>
            <w:tcW w:w="1810" w:type="dxa"/>
          </w:tcPr>
          <w:p w:rsidR="004C16C6" w:rsidRDefault="004C16C6">
            <w:pPr>
              <w:pStyle w:val="ConsPlusNormal"/>
            </w:pPr>
          </w:p>
        </w:tc>
        <w:tc>
          <w:tcPr>
            <w:tcW w:w="1714" w:type="dxa"/>
          </w:tcPr>
          <w:p w:rsidR="004C16C6" w:rsidRDefault="004C16C6">
            <w:pPr>
              <w:pStyle w:val="ConsPlusNormal"/>
            </w:pPr>
          </w:p>
        </w:tc>
        <w:tc>
          <w:tcPr>
            <w:tcW w:w="1134" w:type="dxa"/>
            <w:tcBorders>
              <w:right w:val="nil"/>
            </w:tcBorders>
          </w:tcPr>
          <w:p w:rsidR="004C16C6" w:rsidRDefault="004C16C6">
            <w:pPr>
              <w:pStyle w:val="ConsPlusNormal"/>
            </w:pPr>
          </w:p>
        </w:tc>
      </w:tr>
      <w:tr w:rsidR="004C16C6">
        <w:tc>
          <w:tcPr>
            <w:tcW w:w="737" w:type="dxa"/>
          </w:tcPr>
          <w:p w:rsidR="004C16C6" w:rsidRDefault="004C16C6">
            <w:pPr>
              <w:pStyle w:val="ConsPlusNormal"/>
            </w:pPr>
          </w:p>
        </w:tc>
        <w:tc>
          <w:tcPr>
            <w:tcW w:w="141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454" w:type="dxa"/>
          </w:tcPr>
          <w:p w:rsidR="004C16C6" w:rsidRDefault="004C16C6">
            <w:pPr>
              <w:pStyle w:val="ConsPlusNormal"/>
            </w:pPr>
          </w:p>
        </w:tc>
        <w:tc>
          <w:tcPr>
            <w:tcW w:w="1810" w:type="dxa"/>
          </w:tcPr>
          <w:p w:rsidR="004C16C6" w:rsidRDefault="004C16C6">
            <w:pPr>
              <w:pStyle w:val="ConsPlusNormal"/>
            </w:pPr>
          </w:p>
        </w:tc>
        <w:tc>
          <w:tcPr>
            <w:tcW w:w="1714" w:type="dxa"/>
          </w:tcPr>
          <w:p w:rsidR="004C16C6" w:rsidRDefault="004C16C6">
            <w:pPr>
              <w:pStyle w:val="ConsPlusNormal"/>
            </w:pPr>
          </w:p>
        </w:tc>
        <w:tc>
          <w:tcPr>
            <w:tcW w:w="1134" w:type="dxa"/>
            <w:tcBorders>
              <w:right w:val="nil"/>
            </w:tcBorders>
          </w:tcPr>
          <w:p w:rsidR="004C16C6" w:rsidRDefault="004C16C6">
            <w:pPr>
              <w:pStyle w:val="ConsPlusNormal"/>
            </w:pPr>
          </w:p>
        </w:tc>
      </w:tr>
      <w:tr w:rsidR="004C16C6">
        <w:tblPrEx>
          <w:tblBorders>
            <w:left w:val="nil"/>
          </w:tblBorders>
        </w:tblPrEx>
        <w:tc>
          <w:tcPr>
            <w:tcW w:w="737" w:type="dxa"/>
            <w:tcBorders>
              <w:left w:val="nil"/>
              <w:bottom w:val="nil"/>
              <w:right w:val="nil"/>
            </w:tcBorders>
          </w:tcPr>
          <w:p w:rsidR="004C16C6" w:rsidRDefault="004C16C6">
            <w:pPr>
              <w:pStyle w:val="ConsPlusNormal"/>
            </w:pPr>
          </w:p>
        </w:tc>
        <w:tc>
          <w:tcPr>
            <w:tcW w:w="1417" w:type="dxa"/>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907" w:type="dxa"/>
          </w:tcPr>
          <w:p w:rsidR="004C16C6" w:rsidRDefault="004C16C6">
            <w:pPr>
              <w:pStyle w:val="ConsPlusNormal"/>
            </w:pPr>
          </w:p>
        </w:tc>
        <w:tc>
          <w:tcPr>
            <w:tcW w:w="454" w:type="dxa"/>
          </w:tcPr>
          <w:p w:rsidR="004C16C6" w:rsidRDefault="004C16C6">
            <w:pPr>
              <w:pStyle w:val="ConsPlusNormal"/>
            </w:pPr>
          </w:p>
        </w:tc>
        <w:tc>
          <w:tcPr>
            <w:tcW w:w="1810" w:type="dxa"/>
          </w:tcPr>
          <w:p w:rsidR="004C16C6" w:rsidRDefault="004C16C6">
            <w:pPr>
              <w:pStyle w:val="ConsPlusNormal"/>
            </w:pPr>
          </w:p>
        </w:tc>
        <w:tc>
          <w:tcPr>
            <w:tcW w:w="1714" w:type="dxa"/>
          </w:tcPr>
          <w:p w:rsidR="004C16C6" w:rsidRDefault="004C16C6">
            <w:pPr>
              <w:pStyle w:val="ConsPlusNormal"/>
            </w:pPr>
          </w:p>
        </w:tc>
        <w:tc>
          <w:tcPr>
            <w:tcW w:w="113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1.4. Неиспользованные доведенные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4C16C6">
        <w:tc>
          <w:tcPr>
            <w:tcW w:w="794" w:type="dxa"/>
            <w:vMerge w:val="restart"/>
          </w:tcPr>
          <w:p w:rsidR="004C16C6" w:rsidRDefault="004C16C6">
            <w:pPr>
              <w:pStyle w:val="ConsPlusNormal"/>
              <w:jc w:val="center"/>
            </w:pPr>
            <w:r>
              <w:lastRenderedPageBreak/>
              <w:t>Код по БК</w:t>
            </w:r>
          </w:p>
        </w:tc>
        <w:tc>
          <w:tcPr>
            <w:tcW w:w="96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2948" w:type="dxa"/>
            <w:gridSpan w:val="4"/>
          </w:tcPr>
          <w:p w:rsidR="004C16C6" w:rsidRDefault="004C16C6">
            <w:pPr>
              <w:pStyle w:val="ConsPlusNormal"/>
              <w:jc w:val="center"/>
            </w:pPr>
            <w:r>
              <w:t>Бюджетные ассигнования</w:t>
            </w:r>
          </w:p>
        </w:tc>
        <w:tc>
          <w:tcPr>
            <w:tcW w:w="3062" w:type="dxa"/>
            <w:gridSpan w:val="4"/>
          </w:tcPr>
          <w:p w:rsidR="004C16C6" w:rsidRDefault="004C16C6">
            <w:pPr>
              <w:pStyle w:val="ConsPlusNormal"/>
              <w:jc w:val="center"/>
            </w:pPr>
            <w:r>
              <w:t>Лимиты бюджетных обязательств</w:t>
            </w:r>
          </w:p>
        </w:tc>
        <w:tc>
          <w:tcPr>
            <w:tcW w:w="3062" w:type="dxa"/>
            <w:gridSpan w:val="4"/>
          </w:tcPr>
          <w:p w:rsidR="004C16C6" w:rsidRDefault="004C16C6">
            <w:pPr>
              <w:pStyle w:val="ConsPlusNormal"/>
              <w:jc w:val="center"/>
            </w:pPr>
            <w:r>
              <w:t>Предельные объемы финансирования</w:t>
            </w:r>
          </w:p>
        </w:tc>
        <w:tc>
          <w:tcPr>
            <w:tcW w:w="850" w:type="dxa"/>
            <w:vMerge w:val="restart"/>
          </w:tcPr>
          <w:p w:rsidR="004C16C6" w:rsidRDefault="004C16C6">
            <w:pPr>
              <w:pStyle w:val="ConsPlusNormal"/>
              <w:jc w:val="center"/>
            </w:pPr>
            <w:r>
              <w:t>Примечание</w:t>
            </w:r>
          </w:p>
        </w:tc>
      </w:tr>
      <w:tr w:rsidR="004C16C6">
        <w:tc>
          <w:tcPr>
            <w:tcW w:w="794" w:type="dxa"/>
            <w:vMerge/>
          </w:tcPr>
          <w:p w:rsidR="004C16C6" w:rsidRDefault="004C16C6">
            <w:pPr>
              <w:pStyle w:val="ConsPlusNormal"/>
            </w:pPr>
          </w:p>
        </w:tc>
        <w:tc>
          <w:tcPr>
            <w:tcW w:w="964" w:type="dxa"/>
            <w:vMerge/>
          </w:tcPr>
          <w:p w:rsidR="004C16C6" w:rsidRDefault="004C16C6">
            <w:pPr>
              <w:pStyle w:val="ConsPlusNormal"/>
            </w:pPr>
          </w:p>
        </w:tc>
        <w:tc>
          <w:tcPr>
            <w:tcW w:w="737"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794"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794" w:type="dxa"/>
            <w:vMerge w:val="restart"/>
          </w:tcPr>
          <w:p w:rsidR="004C16C6" w:rsidRDefault="004C16C6">
            <w:pPr>
              <w:pStyle w:val="ConsPlusNormal"/>
              <w:jc w:val="center"/>
            </w:pPr>
            <w:r>
              <w:t>на ____ год</w:t>
            </w:r>
          </w:p>
        </w:tc>
        <w:tc>
          <w:tcPr>
            <w:tcW w:w="794"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1531" w:type="dxa"/>
            <w:gridSpan w:val="2"/>
          </w:tcPr>
          <w:p w:rsidR="004C16C6" w:rsidRDefault="004C16C6">
            <w:pPr>
              <w:pStyle w:val="ConsPlusNormal"/>
              <w:jc w:val="center"/>
            </w:pPr>
            <w:r>
              <w:t>всего</w:t>
            </w:r>
          </w:p>
        </w:tc>
        <w:tc>
          <w:tcPr>
            <w:tcW w:w="1531" w:type="dxa"/>
            <w:gridSpan w:val="2"/>
          </w:tcPr>
          <w:p w:rsidR="004C16C6" w:rsidRDefault="004C16C6">
            <w:pPr>
              <w:pStyle w:val="ConsPlusNormal"/>
              <w:jc w:val="center"/>
            </w:pPr>
            <w:r>
              <w:t>из них с отложенной датой ввода в действие</w:t>
            </w:r>
          </w:p>
        </w:tc>
        <w:tc>
          <w:tcPr>
            <w:tcW w:w="850" w:type="dxa"/>
            <w:vMerge/>
          </w:tcPr>
          <w:p w:rsidR="004C16C6" w:rsidRDefault="004C16C6">
            <w:pPr>
              <w:pStyle w:val="ConsPlusNormal"/>
            </w:pPr>
          </w:p>
        </w:tc>
      </w:tr>
      <w:tr w:rsidR="004C16C6">
        <w:tc>
          <w:tcPr>
            <w:tcW w:w="794" w:type="dxa"/>
            <w:vMerge/>
          </w:tcPr>
          <w:p w:rsidR="004C16C6" w:rsidRDefault="004C16C6">
            <w:pPr>
              <w:pStyle w:val="ConsPlusNormal"/>
            </w:pPr>
          </w:p>
        </w:tc>
        <w:tc>
          <w:tcPr>
            <w:tcW w:w="964" w:type="dxa"/>
            <w:vMerge/>
          </w:tcPr>
          <w:p w:rsidR="004C16C6" w:rsidRDefault="004C16C6">
            <w:pPr>
              <w:pStyle w:val="ConsPlusNormal"/>
            </w:pP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794" w:type="dxa"/>
            <w:vMerge/>
          </w:tcPr>
          <w:p w:rsidR="004C16C6" w:rsidRDefault="004C16C6">
            <w:pPr>
              <w:pStyle w:val="ConsPlusNormal"/>
            </w:pPr>
          </w:p>
        </w:tc>
        <w:tc>
          <w:tcPr>
            <w:tcW w:w="680" w:type="dxa"/>
            <w:vMerge/>
          </w:tcPr>
          <w:p w:rsidR="004C16C6" w:rsidRDefault="004C16C6">
            <w:pPr>
              <w:pStyle w:val="ConsPlusNormal"/>
            </w:pPr>
          </w:p>
        </w:tc>
        <w:tc>
          <w:tcPr>
            <w:tcW w:w="794" w:type="dxa"/>
            <w:vMerge/>
          </w:tcPr>
          <w:p w:rsidR="004C16C6" w:rsidRDefault="004C16C6">
            <w:pPr>
              <w:pStyle w:val="ConsPlusNormal"/>
            </w:pPr>
          </w:p>
        </w:tc>
        <w:tc>
          <w:tcPr>
            <w:tcW w:w="794" w:type="dxa"/>
            <w:vMerge/>
          </w:tcPr>
          <w:p w:rsidR="004C16C6" w:rsidRDefault="004C16C6">
            <w:pPr>
              <w:pStyle w:val="ConsPlusNormal"/>
            </w:pP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794"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850" w:type="dxa"/>
            <w:vMerge/>
          </w:tcPr>
          <w:p w:rsidR="004C16C6" w:rsidRDefault="004C16C6">
            <w:pPr>
              <w:pStyle w:val="ConsPlusNormal"/>
            </w:pPr>
          </w:p>
        </w:tc>
      </w:tr>
      <w:tr w:rsidR="004C16C6">
        <w:tc>
          <w:tcPr>
            <w:tcW w:w="794"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737" w:type="dxa"/>
          </w:tcPr>
          <w:p w:rsidR="004C16C6" w:rsidRDefault="004C16C6">
            <w:pPr>
              <w:pStyle w:val="ConsPlusNormal"/>
              <w:jc w:val="center"/>
            </w:pPr>
            <w:r>
              <w:t>9</w:t>
            </w:r>
          </w:p>
        </w:tc>
        <w:tc>
          <w:tcPr>
            <w:tcW w:w="737" w:type="dxa"/>
          </w:tcPr>
          <w:p w:rsidR="004C16C6" w:rsidRDefault="004C16C6">
            <w:pPr>
              <w:pStyle w:val="ConsPlusNormal"/>
              <w:jc w:val="center"/>
            </w:pPr>
            <w:r>
              <w:t>10</w:t>
            </w:r>
          </w:p>
        </w:tc>
        <w:tc>
          <w:tcPr>
            <w:tcW w:w="794" w:type="dxa"/>
          </w:tcPr>
          <w:p w:rsidR="004C16C6" w:rsidRDefault="004C16C6">
            <w:pPr>
              <w:pStyle w:val="ConsPlusNormal"/>
              <w:jc w:val="center"/>
            </w:pPr>
            <w:r>
              <w:t>11</w:t>
            </w:r>
          </w:p>
        </w:tc>
        <w:tc>
          <w:tcPr>
            <w:tcW w:w="737" w:type="dxa"/>
          </w:tcPr>
          <w:p w:rsidR="004C16C6" w:rsidRDefault="004C16C6">
            <w:pPr>
              <w:pStyle w:val="ConsPlusNormal"/>
              <w:jc w:val="center"/>
            </w:pPr>
            <w:r>
              <w:t>12</w:t>
            </w:r>
          </w:p>
        </w:tc>
        <w:tc>
          <w:tcPr>
            <w:tcW w:w="737" w:type="dxa"/>
          </w:tcPr>
          <w:p w:rsidR="004C16C6" w:rsidRDefault="004C16C6">
            <w:pPr>
              <w:pStyle w:val="ConsPlusNormal"/>
              <w:jc w:val="center"/>
            </w:pPr>
            <w:r>
              <w:t>13</w:t>
            </w:r>
          </w:p>
        </w:tc>
        <w:tc>
          <w:tcPr>
            <w:tcW w:w="794" w:type="dxa"/>
          </w:tcPr>
          <w:p w:rsidR="004C16C6" w:rsidRDefault="004C16C6">
            <w:pPr>
              <w:pStyle w:val="ConsPlusNormal"/>
              <w:jc w:val="center"/>
            </w:pPr>
            <w:r>
              <w:t>14</w:t>
            </w:r>
          </w:p>
        </w:tc>
        <w:tc>
          <w:tcPr>
            <w:tcW w:w="850" w:type="dxa"/>
          </w:tcPr>
          <w:p w:rsidR="004C16C6" w:rsidRDefault="004C16C6">
            <w:pPr>
              <w:pStyle w:val="ConsPlusNormal"/>
              <w:jc w:val="center"/>
            </w:pPr>
            <w:r>
              <w:t>15</w:t>
            </w:r>
          </w:p>
        </w:tc>
      </w:tr>
      <w:tr w:rsidR="004C16C6">
        <w:tc>
          <w:tcPr>
            <w:tcW w:w="794" w:type="dxa"/>
          </w:tcPr>
          <w:p w:rsidR="004C16C6" w:rsidRDefault="004C16C6">
            <w:pPr>
              <w:pStyle w:val="ConsPlusNormal"/>
            </w:pPr>
          </w:p>
        </w:tc>
        <w:tc>
          <w:tcPr>
            <w:tcW w:w="96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r>
      <w:tr w:rsidR="004C16C6">
        <w:tc>
          <w:tcPr>
            <w:tcW w:w="794" w:type="dxa"/>
          </w:tcPr>
          <w:p w:rsidR="004C16C6" w:rsidRDefault="004C16C6">
            <w:pPr>
              <w:pStyle w:val="ConsPlusNormal"/>
            </w:pPr>
          </w:p>
        </w:tc>
        <w:tc>
          <w:tcPr>
            <w:tcW w:w="96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r>
      <w:tr w:rsidR="004C16C6">
        <w:tblPrEx>
          <w:tblBorders>
            <w:left w:val="nil"/>
            <w:right w:val="nil"/>
          </w:tblBorders>
        </w:tblPrEx>
        <w:tc>
          <w:tcPr>
            <w:tcW w:w="794" w:type="dxa"/>
            <w:tcBorders>
              <w:left w:val="nil"/>
              <w:bottom w:val="nil"/>
              <w:right w:val="nil"/>
            </w:tcBorders>
          </w:tcPr>
          <w:p w:rsidR="004C16C6" w:rsidRDefault="004C16C6">
            <w:pPr>
              <w:pStyle w:val="ConsPlusNormal"/>
            </w:pPr>
          </w:p>
        </w:tc>
        <w:tc>
          <w:tcPr>
            <w:tcW w:w="964" w:type="dxa"/>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1.5. Неиспользованные детализированные лимиты</w:t>
      </w:r>
    </w:p>
    <w:p w:rsidR="004C16C6" w:rsidRDefault="004C16C6">
      <w:pPr>
        <w:pStyle w:val="ConsPlusNonformat"/>
        <w:jc w:val="both"/>
      </w:pPr>
      <w:r>
        <w:t xml:space="preserve">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4C16C6">
        <w:tc>
          <w:tcPr>
            <w:tcW w:w="737" w:type="dxa"/>
          </w:tcPr>
          <w:p w:rsidR="004C16C6" w:rsidRDefault="004C16C6">
            <w:pPr>
              <w:pStyle w:val="ConsPlusNormal"/>
              <w:jc w:val="center"/>
            </w:pPr>
            <w:r>
              <w:t>Код по БК</w:t>
            </w:r>
          </w:p>
        </w:tc>
        <w:tc>
          <w:tcPr>
            <w:tcW w:w="2275" w:type="dxa"/>
          </w:tcPr>
          <w:p w:rsidR="004C16C6" w:rsidRDefault="004C16C6">
            <w:pPr>
              <w:pStyle w:val="ConsPlusNormal"/>
              <w:jc w:val="center"/>
            </w:pPr>
            <w:r>
              <w:t>Код объекта капитальных вложений (мероприятия по информатизации)</w:t>
            </w:r>
          </w:p>
        </w:tc>
        <w:tc>
          <w:tcPr>
            <w:tcW w:w="1077" w:type="dxa"/>
          </w:tcPr>
          <w:p w:rsidR="004C16C6" w:rsidRDefault="004C16C6">
            <w:pPr>
              <w:pStyle w:val="ConsPlusNormal"/>
              <w:jc w:val="center"/>
            </w:pPr>
            <w:r>
              <w:t>Сумма на ____ год</w:t>
            </w:r>
          </w:p>
        </w:tc>
        <w:tc>
          <w:tcPr>
            <w:tcW w:w="1134" w:type="dxa"/>
          </w:tcPr>
          <w:p w:rsidR="004C16C6" w:rsidRDefault="004C16C6">
            <w:pPr>
              <w:pStyle w:val="ConsPlusNormal"/>
              <w:jc w:val="center"/>
            </w:pPr>
            <w:r>
              <w:t>Сумма на ____ год</w:t>
            </w:r>
          </w:p>
        </w:tc>
        <w:tc>
          <w:tcPr>
            <w:tcW w:w="1077" w:type="dxa"/>
          </w:tcPr>
          <w:p w:rsidR="004C16C6" w:rsidRDefault="004C16C6">
            <w:pPr>
              <w:pStyle w:val="ConsPlusNormal"/>
              <w:jc w:val="center"/>
            </w:pPr>
            <w:r>
              <w:t>Сумма на ____ год</w:t>
            </w:r>
          </w:p>
        </w:tc>
        <w:tc>
          <w:tcPr>
            <w:tcW w:w="1134" w:type="dxa"/>
          </w:tcPr>
          <w:p w:rsidR="004C16C6" w:rsidRDefault="004C16C6">
            <w:pPr>
              <w:pStyle w:val="ConsPlusNormal"/>
              <w:jc w:val="center"/>
            </w:pPr>
            <w:r>
              <w:t>Сумма на ____ год</w:t>
            </w:r>
          </w:p>
        </w:tc>
        <w:tc>
          <w:tcPr>
            <w:tcW w:w="1587" w:type="dxa"/>
          </w:tcPr>
          <w:p w:rsidR="004C16C6" w:rsidRDefault="004C16C6">
            <w:pPr>
              <w:pStyle w:val="ConsPlusNormal"/>
              <w:jc w:val="center"/>
            </w:pPr>
            <w:r>
              <w:t>Примечание</w:t>
            </w:r>
          </w:p>
        </w:tc>
      </w:tr>
      <w:tr w:rsidR="004C16C6">
        <w:tc>
          <w:tcPr>
            <w:tcW w:w="737" w:type="dxa"/>
          </w:tcPr>
          <w:p w:rsidR="004C16C6" w:rsidRDefault="004C16C6">
            <w:pPr>
              <w:pStyle w:val="ConsPlusNormal"/>
              <w:jc w:val="center"/>
            </w:pPr>
            <w:r>
              <w:t>1</w:t>
            </w:r>
          </w:p>
        </w:tc>
        <w:tc>
          <w:tcPr>
            <w:tcW w:w="2275"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077" w:type="dxa"/>
          </w:tcPr>
          <w:p w:rsidR="004C16C6" w:rsidRDefault="004C16C6">
            <w:pPr>
              <w:pStyle w:val="ConsPlusNormal"/>
              <w:jc w:val="center"/>
            </w:pPr>
            <w:r>
              <w:t>5</w:t>
            </w:r>
          </w:p>
        </w:tc>
        <w:tc>
          <w:tcPr>
            <w:tcW w:w="1134" w:type="dxa"/>
          </w:tcPr>
          <w:p w:rsidR="004C16C6" w:rsidRDefault="004C16C6">
            <w:pPr>
              <w:pStyle w:val="ConsPlusNormal"/>
              <w:jc w:val="center"/>
            </w:pPr>
            <w:r>
              <w:t>6</w:t>
            </w:r>
          </w:p>
        </w:tc>
        <w:tc>
          <w:tcPr>
            <w:tcW w:w="1587" w:type="dxa"/>
          </w:tcPr>
          <w:p w:rsidR="004C16C6" w:rsidRDefault="004C16C6">
            <w:pPr>
              <w:pStyle w:val="ConsPlusNormal"/>
              <w:jc w:val="center"/>
            </w:pPr>
            <w:r>
              <w:t>7</w:t>
            </w:r>
          </w:p>
        </w:tc>
      </w:tr>
      <w:tr w:rsidR="004C16C6">
        <w:tc>
          <w:tcPr>
            <w:tcW w:w="737" w:type="dxa"/>
          </w:tcPr>
          <w:p w:rsidR="004C16C6" w:rsidRDefault="004C16C6">
            <w:pPr>
              <w:pStyle w:val="ConsPlusNormal"/>
            </w:pPr>
          </w:p>
        </w:tc>
        <w:tc>
          <w:tcPr>
            <w:tcW w:w="2275"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587" w:type="dxa"/>
          </w:tcPr>
          <w:p w:rsidR="004C16C6" w:rsidRDefault="004C16C6">
            <w:pPr>
              <w:pStyle w:val="ConsPlusNormal"/>
            </w:pPr>
          </w:p>
        </w:tc>
      </w:tr>
      <w:tr w:rsidR="004C16C6">
        <w:tc>
          <w:tcPr>
            <w:tcW w:w="737" w:type="dxa"/>
          </w:tcPr>
          <w:p w:rsidR="004C16C6" w:rsidRDefault="004C16C6">
            <w:pPr>
              <w:pStyle w:val="ConsPlusNormal"/>
            </w:pPr>
          </w:p>
        </w:tc>
        <w:tc>
          <w:tcPr>
            <w:tcW w:w="2275"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737" w:type="dxa"/>
            <w:tcBorders>
              <w:left w:val="nil"/>
              <w:bottom w:val="nil"/>
              <w:right w:val="nil"/>
            </w:tcBorders>
          </w:tcPr>
          <w:p w:rsidR="004C16C6" w:rsidRDefault="004C16C6">
            <w:pPr>
              <w:pStyle w:val="ConsPlusNormal"/>
            </w:pPr>
          </w:p>
        </w:tc>
        <w:tc>
          <w:tcPr>
            <w:tcW w:w="2275" w:type="dxa"/>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0531794, с. 4</w:t>
      </w:r>
    </w:p>
    <w:p w:rsidR="004C16C6" w:rsidRDefault="004C16C6">
      <w:pPr>
        <w:pStyle w:val="ConsPlusNonformat"/>
        <w:jc w:val="both"/>
      </w:pPr>
    </w:p>
    <w:p w:rsidR="004C16C6" w:rsidRDefault="004C16C6">
      <w:pPr>
        <w:pStyle w:val="ConsPlusNonformat"/>
        <w:jc w:val="both"/>
      </w:pPr>
      <w:r>
        <w:t xml:space="preserve">                                              Номер лицевого счета 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Операции с бюджетными средствами</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4C16C6">
        <w:tc>
          <w:tcPr>
            <w:tcW w:w="737" w:type="dxa"/>
            <w:vMerge w:val="restart"/>
          </w:tcPr>
          <w:p w:rsidR="004C16C6" w:rsidRDefault="004C16C6">
            <w:pPr>
              <w:pStyle w:val="ConsPlusNormal"/>
              <w:jc w:val="center"/>
            </w:pPr>
            <w:r>
              <w:t>Код по БК</w:t>
            </w:r>
          </w:p>
        </w:tc>
        <w:tc>
          <w:tcPr>
            <w:tcW w:w="1191" w:type="dxa"/>
            <w:vMerge w:val="restart"/>
          </w:tcPr>
          <w:p w:rsidR="004C16C6" w:rsidRDefault="004C16C6">
            <w:pPr>
              <w:pStyle w:val="ConsPlusNormal"/>
              <w:jc w:val="center"/>
            </w:pPr>
            <w:r>
              <w:t>Код цели (аналитический код)</w:t>
            </w:r>
          </w:p>
        </w:tc>
        <w:tc>
          <w:tcPr>
            <w:tcW w:w="964" w:type="dxa"/>
            <w:vMerge w:val="restart"/>
          </w:tcPr>
          <w:p w:rsidR="004C16C6" w:rsidRDefault="004C16C6">
            <w:pPr>
              <w:pStyle w:val="ConsPlusNormal"/>
              <w:jc w:val="center"/>
            </w:pPr>
            <w:r>
              <w:t>Код строки</w:t>
            </w:r>
          </w:p>
        </w:tc>
        <w:tc>
          <w:tcPr>
            <w:tcW w:w="2948" w:type="dxa"/>
            <w:gridSpan w:val="4"/>
          </w:tcPr>
          <w:p w:rsidR="004C16C6" w:rsidRDefault="004C16C6">
            <w:pPr>
              <w:pStyle w:val="ConsPlusNormal"/>
              <w:jc w:val="center"/>
            </w:pPr>
            <w:r>
              <w:t>Бюджетные обязательства</w:t>
            </w:r>
          </w:p>
        </w:tc>
        <w:tc>
          <w:tcPr>
            <w:tcW w:w="3176" w:type="dxa"/>
            <w:gridSpan w:val="4"/>
            <w:tcBorders>
              <w:right w:val="nil"/>
            </w:tcBorders>
          </w:tcPr>
          <w:p w:rsidR="004C16C6" w:rsidRDefault="004C16C6">
            <w:pPr>
              <w:pStyle w:val="ConsPlusNormal"/>
              <w:jc w:val="center"/>
            </w:pPr>
            <w:r>
              <w:t>Денежные обязательства</w:t>
            </w:r>
          </w:p>
        </w:tc>
      </w:tr>
      <w:tr w:rsidR="004C16C6">
        <w:tc>
          <w:tcPr>
            <w:tcW w:w="737" w:type="dxa"/>
            <w:vMerge/>
          </w:tcPr>
          <w:p w:rsidR="004C16C6" w:rsidRDefault="004C16C6">
            <w:pPr>
              <w:pStyle w:val="ConsPlusNormal"/>
            </w:pPr>
          </w:p>
        </w:tc>
        <w:tc>
          <w:tcPr>
            <w:tcW w:w="1191" w:type="dxa"/>
            <w:vMerge/>
          </w:tcPr>
          <w:p w:rsidR="004C16C6" w:rsidRDefault="004C16C6">
            <w:pPr>
              <w:pStyle w:val="ConsPlusNormal"/>
            </w:pPr>
          </w:p>
        </w:tc>
        <w:tc>
          <w:tcPr>
            <w:tcW w:w="964" w:type="dxa"/>
            <w:vMerge/>
          </w:tcPr>
          <w:p w:rsidR="004C16C6" w:rsidRDefault="004C16C6">
            <w:pPr>
              <w:pStyle w:val="ConsPlusNormal"/>
            </w:pPr>
          </w:p>
        </w:tc>
        <w:tc>
          <w:tcPr>
            <w:tcW w:w="737"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794" w:type="dxa"/>
            <w:tcBorders>
              <w:right w:val="nil"/>
            </w:tcBorders>
          </w:tcPr>
          <w:p w:rsidR="004C16C6" w:rsidRDefault="004C16C6">
            <w:pPr>
              <w:pStyle w:val="ConsPlusNormal"/>
              <w:jc w:val="center"/>
            </w:pPr>
            <w:r>
              <w:t>на ____ год</w:t>
            </w:r>
          </w:p>
        </w:tc>
      </w:tr>
      <w:tr w:rsidR="004C16C6">
        <w:tc>
          <w:tcPr>
            <w:tcW w:w="737"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794"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794" w:type="dxa"/>
            <w:tcBorders>
              <w:right w:val="nil"/>
            </w:tcBorders>
          </w:tcPr>
          <w:p w:rsidR="004C16C6" w:rsidRDefault="004C16C6">
            <w:pPr>
              <w:pStyle w:val="ConsPlusNormal"/>
              <w:jc w:val="center"/>
            </w:pPr>
            <w:r>
              <w:t>11</w:t>
            </w:r>
          </w:p>
        </w:tc>
      </w:tr>
      <w:tr w:rsidR="004C16C6">
        <w:tblPrEx>
          <w:tblBorders>
            <w:right w:val="single" w:sz="4" w:space="0" w:color="auto"/>
          </w:tblBorders>
        </w:tblPrEx>
        <w:tc>
          <w:tcPr>
            <w:tcW w:w="737" w:type="dxa"/>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r w:rsidR="004C16C6">
        <w:tblPrEx>
          <w:tblBorders>
            <w:right w:val="single" w:sz="4" w:space="0" w:color="auto"/>
          </w:tblBorders>
        </w:tblPrEx>
        <w:tc>
          <w:tcPr>
            <w:tcW w:w="737" w:type="dxa"/>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r w:rsidR="004C16C6">
        <w:tblPrEx>
          <w:tblBorders>
            <w:left w:val="nil"/>
            <w:right w:val="single" w:sz="4" w:space="0" w:color="auto"/>
          </w:tblBorders>
        </w:tblPrEx>
        <w:tc>
          <w:tcPr>
            <w:tcW w:w="737" w:type="dxa"/>
            <w:tcBorders>
              <w:left w:val="nil"/>
              <w:bottom w:val="nil"/>
              <w:right w:val="nil"/>
            </w:tcBorders>
          </w:tcPr>
          <w:p w:rsidR="004C16C6" w:rsidRDefault="004C16C6">
            <w:pPr>
              <w:pStyle w:val="ConsPlusNormal"/>
            </w:pPr>
          </w:p>
        </w:tc>
        <w:tc>
          <w:tcPr>
            <w:tcW w:w="1191" w:type="dxa"/>
            <w:tcBorders>
              <w:left w:val="nil"/>
              <w:bottom w:val="nil"/>
              <w:right w:val="nil"/>
            </w:tcBorders>
          </w:tcPr>
          <w:p w:rsidR="004C16C6" w:rsidRDefault="004C16C6">
            <w:pPr>
              <w:pStyle w:val="ConsPlusNormal"/>
            </w:pPr>
          </w:p>
        </w:tc>
        <w:tc>
          <w:tcPr>
            <w:tcW w:w="964" w:type="dxa"/>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bl>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4C16C6">
        <w:tc>
          <w:tcPr>
            <w:tcW w:w="768" w:type="dxa"/>
            <w:vMerge w:val="restart"/>
          </w:tcPr>
          <w:p w:rsidR="004C16C6" w:rsidRDefault="004C16C6">
            <w:pPr>
              <w:pStyle w:val="ConsPlusNormal"/>
              <w:jc w:val="center"/>
            </w:pPr>
            <w:r>
              <w:lastRenderedPageBreak/>
              <w:t>Код строки</w:t>
            </w:r>
          </w:p>
        </w:tc>
        <w:tc>
          <w:tcPr>
            <w:tcW w:w="1818" w:type="dxa"/>
            <w:gridSpan w:val="2"/>
            <w:vMerge w:val="restart"/>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1875" w:type="dxa"/>
            <w:gridSpan w:val="2"/>
            <w:vMerge w:val="restart"/>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c>
          <w:tcPr>
            <w:tcW w:w="2891" w:type="dxa"/>
            <w:gridSpan w:val="3"/>
          </w:tcPr>
          <w:p w:rsidR="004C16C6" w:rsidRDefault="004C16C6">
            <w:pPr>
              <w:pStyle w:val="ConsPlusNormal"/>
              <w:jc w:val="center"/>
            </w:pPr>
            <w:r>
              <w:t>Итого перечислений</w:t>
            </w:r>
          </w:p>
        </w:tc>
        <w:tc>
          <w:tcPr>
            <w:tcW w:w="1134" w:type="dxa"/>
            <w:vMerge w:val="restart"/>
          </w:tcPr>
          <w:p w:rsidR="004C16C6" w:rsidRDefault="004C16C6">
            <w:pPr>
              <w:pStyle w:val="ConsPlusNormal"/>
              <w:jc w:val="center"/>
            </w:pPr>
            <w:r>
              <w:t>Неисполненные бюджетные обязательства на ____ год (текущий финансовый год)</w:t>
            </w:r>
          </w:p>
        </w:tc>
        <w:tc>
          <w:tcPr>
            <w:tcW w:w="1077" w:type="dxa"/>
            <w:vMerge w:val="restart"/>
          </w:tcPr>
          <w:p w:rsidR="004C16C6" w:rsidRDefault="004C16C6">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4C16C6" w:rsidRDefault="004C16C6">
            <w:pPr>
              <w:pStyle w:val="ConsPlusNormal"/>
              <w:jc w:val="center"/>
            </w:pPr>
            <w:r>
              <w:t>Примечание</w:t>
            </w:r>
          </w:p>
        </w:tc>
      </w:tr>
      <w:tr w:rsidR="004C16C6">
        <w:trPr>
          <w:trHeight w:val="269"/>
        </w:trPr>
        <w:tc>
          <w:tcPr>
            <w:tcW w:w="768" w:type="dxa"/>
            <w:vMerge/>
          </w:tcPr>
          <w:p w:rsidR="004C16C6" w:rsidRDefault="004C16C6">
            <w:pPr>
              <w:pStyle w:val="ConsPlusNormal"/>
            </w:pPr>
          </w:p>
        </w:tc>
        <w:tc>
          <w:tcPr>
            <w:tcW w:w="1818" w:type="dxa"/>
            <w:gridSpan w:val="2"/>
            <w:vMerge/>
          </w:tcPr>
          <w:p w:rsidR="004C16C6" w:rsidRDefault="004C16C6">
            <w:pPr>
              <w:pStyle w:val="ConsPlusNormal"/>
            </w:pPr>
          </w:p>
        </w:tc>
        <w:tc>
          <w:tcPr>
            <w:tcW w:w="1875" w:type="dxa"/>
            <w:gridSpan w:val="2"/>
            <w:vMerge/>
          </w:tcPr>
          <w:p w:rsidR="004C16C6" w:rsidRDefault="004C16C6">
            <w:pPr>
              <w:pStyle w:val="ConsPlusNormal"/>
            </w:pPr>
          </w:p>
        </w:tc>
        <w:tc>
          <w:tcPr>
            <w:tcW w:w="1077" w:type="dxa"/>
            <w:vMerge w:val="restart"/>
          </w:tcPr>
          <w:p w:rsidR="004C16C6" w:rsidRDefault="004C16C6">
            <w:pPr>
              <w:pStyle w:val="ConsPlusNormal"/>
              <w:jc w:val="center"/>
            </w:pPr>
            <w:r>
              <w:t>перечисления, за исключением перечислений на банковский счет</w:t>
            </w:r>
          </w:p>
        </w:tc>
        <w:tc>
          <w:tcPr>
            <w:tcW w:w="737" w:type="dxa"/>
            <w:vMerge w:val="restart"/>
          </w:tcPr>
          <w:p w:rsidR="004C16C6" w:rsidRDefault="004C16C6">
            <w:pPr>
              <w:pStyle w:val="ConsPlusNormal"/>
              <w:jc w:val="center"/>
            </w:pPr>
            <w:r>
              <w:t>перечислено на банковский счет</w:t>
            </w:r>
          </w:p>
        </w:tc>
        <w:tc>
          <w:tcPr>
            <w:tcW w:w="1077" w:type="dxa"/>
            <w:vMerge w:val="restart"/>
          </w:tcPr>
          <w:p w:rsidR="004C16C6" w:rsidRDefault="004C16C6">
            <w:pPr>
              <w:pStyle w:val="ConsPlusNormal"/>
              <w:jc w:val="center"/>
            </w:pPr>
            <w:r>
              <w:t>перечисления с учетом перечислений на банковский счет</w:t>
            </w:r>
          </w:p>
        </w:tc>
        <w:tc>
          <w:tcPr>
            <w:tcW w:w="1134" w:type="dxa"/>
            <w:vMerge/>
          </w:tcPr>
          <w:p w:rsidR="004C16C6" w:rsidRDefault="004C16C6">
            <w:pPr>
              <w:pStyle w:val="ConsPlusNormal"/>
            </w:pPr>
          </w:p>
        </w:tc>
        <w:tc>
          <w:tcPr>
            <w:tcW w:w="1077" w:type="dxa"/>
            <w:vMerge/>
          </w:tcPr>
          <w:p w:rsidR="004C16C6" w:rsidRDefault="004C16C6">
            <w:pPr>
              <w:pStyle w:val="ConsPlusNormal"/>
            </w:pPr>
          </w:p>
        </w:tc>
        <w:tc>
          <w:tcPr>
            <w:tcW w:w="850" w:type="dxa"/>
            <w:vMerge/>
            <w:tcBorders>
              <w:right w:val="nil"/>
            </w:tcBorders>
          </w:tcPr>
          <w:p w:rsidR="004C16C6" w:rsidRDefault="004C16C6">
            <w:pPr>
              <w:pStyle w:val="ConsPlusNormal"/>
            </w:pPr>
          </w:p>
        </w:tc>
      </w:tr>
      <w:tr w:rsidR="004C16C6">
        <w:tc>
          <w:tcPr>
            <w:tcW w:w="768" w:type="dxa"/>
            <w:vMerge/>
          </w:tcPr>
          <w:p w:rsidR="004C16C6" w:rsidRDefault="004C16C6">
            <w:pPr>
              <w:pStyle w:val="ConsPlusNormal"/>
            </w:pPr>
          </w:p>
        </w:tc>
        <w:tc>
          <w:tcPr>
            <w:tcW w:w="397" w:type="dxa"/>
          </w:tcPr>
          <w:p w:rsidR="004C16C6" w:rsidRDefault="004C16C6">
            <w:pPr>
              <w:pStyle w:val="ConsPlusNormal"/>
              <w:jc w:val="center"/>
            </w:pPr>
            <w:r>
              <w:t>всего</w:t>
            </w:r>
          </w:p>
        </w:tc>
        <w:tc>
          <w:tcPr>
            <w:tcW w:w="1421" w:type="dxa"/>
          </w:tcPr>
          <w:p w:rsidR="004C16C6" w:rsidRDefault="004C16C6">
            <w:pPr>
              <w:pStyle w:val="ConsPlusNormal"/>
              <w:jc w:val="center"/>
            </w:pPr>
            <w:r>
              <w:t>в том числе с банковского счета получателя бюджетных средств</w:t>
            </w:r>
          </w:p>
        </w:tc>
        <w:tc>
          <w:tcPr>
            <w:tcW w:w="454" w:type="dxa"/>
          </w:tcPr>
          <w:p w:rsidR="004C16C6" w:rsidRDefault="004C16C6">
            <w:pPr>
              <w:pStyle w:val="ConsPlusNormal"/>
              <w:jc w:val="center"/>
            </w:pPr>
            <w:r>
              <w:t>всего</w:t>
            </w:r>
          </w:p>
        </w:tc>
        <w:tc>
          <w:tcPr>
            <w:tcW w:w="1421" w:type="dxa"/>
          </w:tcPr>
          <w:p w:rsidR="004C16C6" w:rsidRDefault="004C16C6">
            <w:pPr>
              <w:pStyle w:val="ConsPlusNormal"/>
              <w:jc w:val="center"/>
            </w:pPr>
            <w:r>
              <w:t>в том числе с банковского счета получателя бюджетных средств</w:t>
            </w:r>
          </w:p>
        </w:tc>
        <w:tc>
          <w:tcPr>
            <w:tcW w:w="1077" w:type="dxa"/>
            <w:vMerge/>
          </w:tcPr>
          <w:p w:rsidR="004C16C6" w:rsidRDefault="004C16C6">
            <w:pPr>
              <w:pStyle w:val="ConsPlusNormal"/>
            </w:pPr>
          </w:p>
        </w:tc>
        <w:tc>
          <w:tcPr>
            <w:tcW w:w="737" w:type="dxa"/>
            <w:vMerge/>
          </w:tcPr>
          <w:p w:rsidR="004C16C6" w:rsidRDefault="004C16C6">
            <w:pPr>
              <w:pStyle w:val="ConsPlusNormal"/>
            </w:pPr>
          </w:p>
        </w:tc>
        <w:tc>
          <w:tcPr>
            <w:tcW w:w="1077" w:type="dxa"/>
            <w:vMerge/>
          </w:tcPr>
          <w:p w:rsidR="004C16C6" w:rsidRDefault="004C16C6">
            <w:pPr>
              <w:pStyle w:val="ConsPlusNormal"/>
            </w:pPr>
          </w:p>
        </w:tc>
        <w:tc>
          <w:tcPr>
            <w:tcW w:w="1134" w:type="dxa"/>
            <w:vMerge/>
          </w:tcPr>
          <w:p w:rsidR="004C16C6" w:rsidRDefault="004C16C6">
            <w:pPr>
              <w:pStyle w:val="ConsPlusNormal"/>
            </w:pPr>
          </w:p>
        </w:tc>
        <w:tc>
          <w:tcPr>
            <w:tcW w:w="1077" w:type="dxa"/>
            <w:vMerge/>
          </w:tcPr>
          <w:p w:rsidR="004C16C6" w:rsidRDefault="004C16C6">
            <w:pPr>
              <w:pStyle w:val="ConsPlusNormal"/>
            </w:pPr>
          </w:p>
        </w:tc>
        <w:tc>
          <w:tcPr>
            <w:tcW w:w="850" w:type="dxa"/>
            <w:vMerge/>
            <w:tcBorders>
              <w:right w:val="nil"/>
            </w:tcBorders>
          </w:tcPr>
          <w:p w:rsidR="004C16C6" w:rsidRDefault="004C16C6">
            <w:pPr>
              <w:pStyle w:val="ConsPlusNormal"/>
            </w:pPr>
          </w:p>
        </w:tc>
      </w:tr>
      <w:tr w:rsidR="004C16C6">
        <w:tc>
          <w:tcPr>
            <w:tcW w:w="768" w:type="dxa"/>
          </w:tcPr>
          <w:p w:rsidR="004C16C6" w:rsidRDefault="004C16C6">
            <w:pPr>
              <w:pStyle w:val="ConsPlusNormal"/>
              <w:jc w:val="center"/>
            </w:pPr>
            <w:r>
              <w:t>3</w:t>
            </w:r>
          </w:p>
        </w:tc>
        <w:tc>
          <w:tcPr>
            <w:tcW w:w="397" w:type="dxa"/>
          </w:tcPr>
          <w:p w:rsidR="004C16C6" w:rsidRDefault="004C16C6">
            <w:pPr>
              <w:pStyle w:val="ConsPlusNormal"/>
              <w:jc w:val="center"/>
            </w:pPr>
            <w:r>
              <w:t>12</w:t>
            </w:r>
          </w:p>
        </w:tc>
        <w:tc>
          <w:tcPr>
            <w:tcW w:w="1421" w:type="dxa"/>
          </w:tcPr>
          <w:p w:rsidR="004C16C6" w:rsidRDefault="004C16C6">
            <w:pPr>
              <w:pStyle w:val="ConsPlusNormal"/>
              <w:jc w:val="center"/>
            </w:pPr>
            <w:r>
              <w:t>13</w:t>
            </w:r>
          </w:p>
        </w:tc>
        <w:tc>
          <w:tcPr>
            <w:tcW w:w="454" w:type="dxa"/>
          </w:tcPr>
          <w:p w:rsidR="004C16C6" w:rsidRDefault="004C16C6">
            <w:pPr>
              <w:pStyle w:val="ConsPlusNormal"/>
              <w:jc w:val="center"/>
            </w:pPr>
            <w:r>
              <w:t>14</w:t>
            </w:r>
          </w:p>
        </w:tc>
        <w:tc>
          <w:tcPr>
            <w:tcW w:w="1421" w:type="dxa"/>
          </w:tcPr>
          <w:p w:rsidR="004C16C6" w:rsidRDefault="004C16C6">
            <w:pPr>
              <w:pStyle w:val="ConsPlusNormal"/>
              <w:jc w:val="center"/>
            </w:pPr>
            <w:r>
              <w:t>15</w:t>
            </w:r>
          </w:p>
        </w:tc>
        <w:tc>
          <w:tcPr>
            <w:tcW w:w="1077" w:type="dxa"/>
          </w:tcPr>
          <w:p w:rsidR="004C16C6" w:rsidRDefault="004C16C6">
            <w:pPr>
              <w:pStyle w:val="ConsPlusNormal"/>
              <w:jc w:val="center"/>
            </w:pPr>
            <w:r>
              <w:t>16</w:t>
            </w:r>
          </w:p>
        </w:tc>
        <w:tc>
          <w:tcPr>
            <w:tcW w:w="737" w:type="dxa"/>
          </w:tcPr>
          <w:p w:rsidR="004C16C6" w:rsidRDefault="004C16C6">
            <w:pPr>
              <w:pStyle w:val="ConsPlusNormal"/>
              <w:jc w:val="center"/>
            </w:pPr>
            <w:r>
              <w:t>17</w:t>
            </w:r>
          </w:p>
        </w:tc>
        <w:tc>
          <w:tcPr>
            <w:tcW w:w="1077" w:type="dxa"/>
          </w:tcPr>
          <w:p w:rsidR="004C16C6" w:rsidRDefault="004C16C6">
            <w:pPr>
              <w:pStyle w:val="ConsPlusNormal"/>
              <w:jc w:val="center"/>
            </w:pPr>
            <w:r>
              <w:t>18</w:t>
            </w:r>
          </w:p>
        </w:tc>
        <w:tc>
          <w:tcPr>
            <w:tcW w:w="1134" w:type="dxa"/>
          </w:tcPr>
          <w:p w:rsidR="004C16C6" w:rsidRDefault="004C16C6">
            <w:pPr>
              <w:pStyle w:val="ConsPlusNormal"/>
              <w:jc w:val="center"/>
            </w:pPr>
            <w:r>
              <w:t>19</w:t>
            </w:r>
          </w:p>
        </w:tc>
        <w:tc>
          <w:tcPr>
            <w:tcW w:w="1077" w:type="dxa"/>
          </w:tcPr>
          <w:p w:rsidR="004C16C6" w:rsidRDefault="004C16C6">
            <w:pPr>
              <w:pStyle w:val="ConsPlusNormal"/>
              <w:jc w:val="center"/>
            </w:pPr>
            <w:r>
              <w:t>20</w:t>
            </w:r>
          </w:p>
        </w:tc>
        <w:tc>
          <w:tcPr>
            <w:tcW w:w="850" w:type="dxa"/>
            <w:tcBorders>
              <w:right w:val="nil"/>
            </w:tcBorders>
          </w:tcPr>
          <w:p w:rsidR="004C16C6" w:rsidRDefault="004C16C6">
            <w:pPr>
              <w:pStyle w:val="ConsPlusNormal"/>
              <w:jc w:val="center"/>
            </w:pPr>
            <w:r>
              <w:t>21</w:t>
            </w:r>
          </w:p>
        </w:tc>
      </w:tr>
      <w:tr w:rsidR="004C16C6">
        <w:tc>
          <w:tcPr>
            <w:tcW w:w="768" w:type="dxa"/>
          </w:tcPr>
          <w:p w:rsidR="004C16C6" w:rsidRDefault="004C16C6">
            <w:pPr>
              <w:pStyle w:val="ConsPlusNormal"/>
            </w:pPr>
          </w:p>
        </w:tc>
        <w:tc>
          <w:tcPr>
            <w:tcW w:w="397" w:type="dxa"/>
          </w:tcPr>
          <w:p w:rsidR="004C16C6" w:rsidRDefault="004C16C6">
            <w:pPr>
              <w:pStyle w:val="ConsPlusNormal"/>
            </w:pPr>
          </w:p>
        </w:tc>
        <w:tc>
          <w:tcPr>
            <w:tcW w:w="1421" w:type="dxa"/>
          </w:tcPr>
          <w:p w:rsidR="004C16C6" w:rsidRDefault="004C16C6">
            <w:pPr>
              <w:pStyle w:val="ConsPlusNormal"/>
            </w:pPr>
          </w:p>
        </w:tc>
        <w:tc>
          <w:tcPr>
            <w:tcW w:w="454" w:type="dxa"/>
          </w:tcPr>
          <w:p w:rsidR="004C16C6" w:rsidRDefault="004C16C6">
            <w:pPr>
              <w:pStyle w:val="ConsPlusNormal"/>
            </w:pPr>
          </w:p>
        </w:tc>
        <w:tc>
          <w:tcPr>
            <w:tcW w:w="1421"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768" w:type="dxa"/>
          </w:tcPr>
          <w:p w:rsidR="004C16C6" w:rsidRDefault="004C16C6">
            <w:pPr>
              <w:pStyle w:val="ConsPlusNormal"/>
            </w:pPr>
          </w:p>
        </w:tc>
        <w:tc>
          <w:tcPr>
            <w:tcW w:w="397" w:type="dxa"/>
          </w:tcPr>
          <w:p w:rsidR="004C16C6" w:rsidRDefault="004C16C6">
            <w:pPr>
              <w:pStyle w:val="ConsPlusNormal"/>
            </w:pPr>
          </w:p>
        </w:tc>
        <w:tc>
          <w:tcPr>
            <w:tcW w:w="1421" w:type="dxa"/>
          </w:tcPr>
          <w:p w:rsidR="004C16C6" w:rsidRDefault="004C16C6">
            <w:pPr>
              <w:pStyle w:val="ConsPlusNormal"/>
            </w:pPr>
          </w:p>
        </w:tc>
        <w:tc>
          <w:tcPr>
            <w:tcW w:w="454" w:type="dxa"/>
          </w:tcPr>
          <w:p w:rsidR="004C16C6" w:rsidRDefault="004C16C6">
            <w:pPr>
              <w:pStyle w:val="ConsPlusNormal"/>
            </w:pPr>
          </w:p>
        </w:tc>
        <w:tc>
          <w:tcPr>
            <w:tcW w:w="1421"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nil"/>
          </w:tblBorders>
        </w:tblPrEx>
        <w:tc>
          <w:tcPr>
            <w:tcW w:w="768" w:type="dxa"/>
            <w:tcBorders>
              <w:left w:val="nil"/>
              <w:bottom w:val="nil"/>
            </w:tcBorders>
          </w:tcPr>
          <w:p w:rsidR="004C16C6" w:rsidRDefault="004C16C6">
            <w:pPr>
              <w:pStyle w:val="ConsPlusNormal"/>
            </w:pPr>
          </w:p>
        </w:tc>
        <w:tc>
          <w:tcPr>
            <w:tcW w:w="397" w:type="dxa"/>
          </w:tcPr>
          <w:p w:rsidR="004C16C6" w:rsidRDefault="004C16C6">
            <w:pPr>
              <w:pStyle w:val="ConsPlusNormal"/>
            </w:pPr>
          </w:p>
        </w:tc>
        <w:tc>
          <w:tcPr>
            <w:tcW w:w="1421" w:type="dxa"/>
          </w:tcPr>
          <w:p w:rsidR="004C16C6" w:rsidRDefault="004C16C6">
            <w:pPr>
              <w:pStyle w:val="ConsPlusNormal"/>
            </w:pPr>
          </w:p>
        </w:tc>
        <w:tc>
          <w:tcPr>
            <w:tcW w:w="454" w:type="dxa"/>
          </w:tcPr>
          <w:p w:rsidR="004C16C6" w:rsidRDefault="004C16C6">
            <w:pPr>
              <w:pStyle w:val="ConsPlusNormal"/>
            </w:pPr>
          </w:p>
        </w:tc>
        <w:tc>
          <w:tcPr>
            <w:tcW w:w="1421"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85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2.2. Операции с бюджетными средствами по объектам капитального</w:t>
      </w:r>
    </w:p>
    <w:p w:rsidR="004C16C6" w:rsidRDefault="004C16C6">
      <w:pPr>
        <w:pStyle w:val="ConsPlusNonformat"/>
        <w:jc w:val="both"/>
      </w:pPr>
      <w:r>
        <w:t xml:space="preserve">        строительства, объектам недвижимого имущества, финансовое</w:t>
      </w:r>
    </w:p>
    <w:p w:rsidR="004C16C6" w:rsidRDefault="004C16C6">
      <w:pPr>
        <w:pStyle w:val="ConsPlusNonformat"/>
        <w:jc w:val="both"/>
      </w:pPr>
      <w:r>
        <w:t xml:space="preserve">        обеспечение которых осуществляется с привлечением средств</w:t>
      </w:r>
    </w:p>
    <w:p w:rsidR="004C16C6" w:rsidRDefault="004C16C6">
      <w:pPr>
        <w:pStyle w:val="ConsPlusNonformat"/>
        <w:jc w:val="both"/>
      </w:pPr>
      <w:r>
        <w:t xml:space="preserve">          федерального бюджета (мероприятиям по информатизации)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4C16C6">
        <w:tc>
          <w:tcPr>
            <w:tcW w:w="1191"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794" w:type="dxa"/>
            <w:vMerge w:val="restart"/>
          </w:tcPr>
          <w:p w:rsidR="004C16C6" w:rsidRDefault="004C16C6">
            <w:pPr>
              <w:pStyle w:val="ConsPlusNormal"/>
              <w:jc w:val="center"/>
            </w:pPr>
            <w:r>
              <w:t>Код по БК</w:t>
            </w:r>
          </w:p>
        </w:tc>
        <w:tc>
          <w:tcPr>
            <w:tcW w:w="1118" w:type="dxa"/>
            <w:vMerge w:val="restart"/>
          </w:tcPr>
          <w:p w:rsidR="004C16C6" w:rsidRDefault="004C16C6">
            <w:pPr>
              <w:pStyle w:val="ConsPlusNormal"/>
              <w:jc w:val="center"/>
            </w:pPr>
            <w:r>
              <w:t>Код цели (аналитический код)</w:t>
            </w:r>
          </w:p>
        </w:tc>
        <w:tc>
          <w:tcPr>
            <w:tcW w:w="624" w:type="dxa"/>
            <w:vMerge w:val="restart"/>
          </w:tcPr>
          <w:p w:rsidR="004C16C6" w:rsidRDefault="004C16C6">
            <w:pPr>
              <w:pStyle w:val="ConsPlusNormal"/>
              <w:jc w:val="center"/>
            </w:pPr>
            <w:r>
              <w:t>Код строки</w:t>
            </w:r>
          </w:p>
        </w:tc>
        <w:tc>
          <w:tcPr>
            <w:tcW w:w="2631" w:type="dxa"/>
            <w:gridSpan w:val="4"/>
          </w:tcPr>
          <w:p w:rsidR="004C16C6" w:rsidRDefault="004C16C6">
            <w:pPr>
              <w:pStyle w:val="ConsPlusNormal"/>
              <w:jc w:val="center"/>
            </w:pPr>
            <w:r>
              <w:t>Бюджетные обязательства</w:t>
            </w:r>
          </w:p>
        </w:tc>
        <w:tc>
          <w:tcPr>
            <w:tcW w:w="2677" w:type="dxa"/>
            <w:gridSpan w:val="4"/>
          </w:tcPr>
          <w:p w:rsidR="004C16C6" w:rsidRDefault="004C16C6">
            <w:pPr>
              <w:pStyle w:val="ConsPlusNormal"/>
              <w:jc w:val="center"/>
            </w:pPr>
            <w:r>
              <w:t>Денежные обязательства</w:t>
            </w:r>
          </w:p>
        </w:tc>
      </w:tr>
      <w:tr w:rsidR="004C16C6">
        <w:tc>
          <w:tcPr>
            <w:tcW w:w="1191" w:type="dxa"/>
            <w:vMerge/>
          </w:tcPr>
          <w:p w:rsidR="004C16C6" w:rsidRDefault="004C16C6">
            <w:pPr>
              <w:pStyle w:val="ConsPlusNormal"/>
            </w:pPr>
          </w:p>
        </w:tc>
        <w:tc>
          <w:tcPr>
            <w:tcW w:w="794" w:type="dxa"/>
            <w:vMerge/>
          </w:tcPr>
          <w:p w:rsidR="004C16C6" w:rsidRDefault="004C16C6">
            <w:pPr>
              <w:pStyle w:val="ConsPlusNormal"/>
            </w:pPr>
          </w:p>
        </w:tc>
        <w:tc>
          <w:tcPr>
            <w:tcW w:w="1118" w:type="dxa"/>
            <w:vMerge/>
          </w:tcPr>
          <w:p w:rsidR="004C16C6" w:rsidRDefault="004C16C6">
            <w:pPr>
              <w:pStyle w:val="ConsPlusNormal"/>
            </w:pPr>
          </w:p>
        </w:tc>
        <w:tc>
          <w:tcPr>
            <w:tcW w:w="624" w:type="dxa"/>
            <w:vMerge/>
          </w:tcPr>
          <w:p w:rsidR="004C16C6" w:rsidRDefault="004C16C6">
            <w:pPr>
              <w:pStyle w:val="ConsPlusNormal"/>
            </w:pPr>
          </w:p>
        </w:tc>
        <w:tc>
          <w:tcPr>
            <w:tcW w:w="669" w:type="dxa"/>
          </w:tcPr>
          <w:p w:rsidR="004C16C6" w:rsidRDefault="004C16C6">
            <w:pPr>
              <w:pStyle w:val="ConsPlusNormal"/>
              <w:jc w:val="center"/>
            </w:pPr>
            <w:r>
              <w:t>на ____ год</w:t>
            </w:r>
          </w:p>
        </w:tc>
        <w:tc>
          <w:tcPr>
            <w:tcW w:w="624" w:type="dxa"/>
          </w:tcPr>
          <w:p w:rsidR="004C16C6" w:rsidRDefault="004C16C6">
            <w:pPr>
              <w:pStyle w:val="ConsPlusNormal"/>
              <w:jc w:val="center"/>
            </w:pPr>
            <w:r>
              <w:t>на ____ год</w:t>
            </w:r>
          </w:p>
        </w:tc>
        <w:tc>
          <w:tcPr>
            <w:tcW w:w="669" w:type="dxa"/>
          </w:tcPr>
          <w:p w:rsidR="004C16C6" w:rsidRDefault="004C16C6">
            <w:pPr>
              <w:pStyle w:val="ConsPlusNormal"/>
              <w:jc w:val="center"/>
            </w:pPr>
            <w:r>
              <w:t>на ____ год</w:t>
            </w:r>
          </w:p>
        </w:tc>
        <w:tc>
          <w:tcPr>
            <w:tcW w:w="669" w:type="dxa"/>
          </w:tcPr>
          <w:p w:rsidR="004C16C6" w:rsidRDefault="004C16C6">
            <w:pPr>
              <w:pStyle w:val="ConsPlusNormal"/>
              <w:jc w:val="center"/>
            </w:pPr>
            <w:r>
              <w:t>на ____ год</w:t>
            </w:r>
          </w:p>
        </w:tc>
        <w:tc>
          <w:tcPr>
            <w:tcW w:w="669" w:type="dxa"/>
          </w:tcPr>
          <w:p w:rsidR="004C16C6" w:rsidRDefault="004C16C6">
            <w:pPr>
              <w:pStyle w:val="ConsPlusNormal"/>
              <w:jc w:val="center"/>
            </w:pPr>
            <w:r>
              <w:t>на ____ год</w:t>
            </w:r>
          </w:p>
        </w:tc>
        <w:tc>
          <w:tcPr>
            <w:tcW w:w="669" w:type="dxa"/>
          </w:tcPr>
          <w:p w:rsidR="004C16C6" w:rsidRDefault="004C16C6">
            <w:pPr>
              <w:pStyle w:val="ConsPlusNormal"/>
              <w:jc w:val="center"/>
            </w:pPr>
            <w:r>
              <w:t>на ____ год</w:t>
            </w:r>
          </w:p>
        </w:tc>
        <w:tc>
          <w:tcPr>
            <w:tcW w:w="669" w:type="dxa"/>
          </w:tcPr>
          <w:p w:rsidR="004C16C6" w:rsidRDefault="004C16C6">
            <w:pPr>
              <w:pStyle w:val="ConsPlusNormal"/>
              <w:jc w:val="center"/>
            </w:pPr>
            <w:r>
              <w:t>на ____ год</w:t>
            </w:r>
          </w:p>
        </w:tc>
        <w:tc>
          <w:tcPr>
            <w:tcW w:w="670" w:type="dxa"/>
          </w:tcPr>
          <w:p w:rsidR="004C16C6" w:rsidRDefault="004C16C6">
            <w:pPr>
              <w:pStyle w:val="ConsPlusNormal"/>
              <w:jc w:val="center"/>
            </w:pPr>
            <w:r>
              <w:t>на ____ год</w:t>
            </w:r>
          </w:p>
        </w:tc>
      </w:tr>
      <w:tr w:rsidR="004C16C6">
        <w:tc>
          <w:tcPr>
            <w:tcW w:w="1191"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1118" w:type="dxa"/>
          </w:tcPr>
          <w:p w:rsidR="004C16C6" w:rsidRDefault="004C16C6">
            <w:pPr>
              <w:pStyle w:val="ConsPlusNormal"/>
              <w:jc w:val="center"/>
            </w:pPr>
            <w:r>
              <w:t>3</w:t>
            </w:r>
          </w:p>
        </w:tc>
        <w:tc>
          <w:tcPr>
            <w:tcW w:w="624" w:type="dxa"/>
          </w:tcPr>
          <w:p w:rsidR="004C16C6" w:rsidRDefault="004C16C6">
            <w:pPr>
              <w:pStyle w:val="ConsPlusNormal"/>
              <w:jc w:val="center"/>
            </w:pPr>
            <w:r>
              <w:t>4</w:t>
            </w:r>
          </w:p>
        </w:tc>
        <w:tc>
          <w:tcPr>
            <w:tcW w:w="669" w:type="dxa"/>
          </w:tcPr>
          <w:p w:rsidR="004C16C6" w:rsidRDefault="004C16C6">
            <w:pPr>
              <w:pStyle w:val="ConsPlusNormal"/>
              <w:jc w:val="center"/>
            </w:pPr>
            <w:bookmarkStart w:id="139" w:name="P12333"/>
            <w:bookmarkEnd w:id="139"/>
            <w:r>
              <w:t>5</w:t>
            </w:r>
          </w:p>
        </w:tc>
        <w:tc>
          <w:tcPr>
            <w:tcW w:w="624" w:type="dxa"/>
          </w:tcPr>
          <w:p w:rsidR="004C16C6" w:rsidRDefault="004C16C6">
            <w:pPr>
              <w:pStyle w:val="ConsPlusNormal"/>
              <w:jc w:val="center"/>
            </w:pPr>
            <w:r>
              <w:t>6</w:t>
            </w:r>
          </w:p>
        </w:tc>
        <w:tc>
          <w:tcPr>
            <w:tcW w:w="669" w:type="dxa"/>
          </w:tcPr>
          <w:p w:rsidR="004C16C6" w:rsidRDefault="004C16C6">
            <w:pPr>
              <w:pStyle w:val="ConsPlusNormal"/>
              <w:jc w:val="center"/>
            </w:pPr>
            <w:r>
              <w:t>7</w:t>
            </w:r>
          </w:p>
        </w:tc>
        <w:tc>
          <w:tcPr>
            <w:tcW w:w="669" w:type="dxa"/>
          </w:tcPr>
          <w:p w:rsidR="004C16C6" w:rsidRDefault="004C16C6">
            <w:pPr>
              <w:pStyle w:val="ConsPlusNormal"/>
              <w:jc w:val="center"/>
            </w:pPr>
            <w:r>
              <w:t>8</w:t>
            </w:r>
          </w:p>
        </w:tc>
        <w:tc>
          <w:tcPr>
            <w:tcW w:w="669" w:type="dxa"/>
          </w:tcPr>
          <w:p w:rsidR="004C16C6" w:rsidRDefault="004C16C6">
            <w:pPr>
              <w:pStyle w:val="ConsPlusNormal"/>
              <w:jc w:val="center"/>
            </w:pPr>
            <w:bookmarkStart w:id="140" w:name="P12337"/>
            <w:bookmarkEnd w:id="140"/>
            <w:r>
              <w:t>9</w:t>
            </w:r>
          </w:p>
        </w:tc>
        <w:tc>
          <w:tcPr>
            <w:tcW w:w="669" w:type="dxa"/>
          </w:tcPr>
          <w:p w:rsidR="004C16C6" w:rsidRDefault="004C16C6">
            <w:pPr>
              <w:pStyle w:val="ConsPlusNormal"/>
              <w:jc w:val="center"/>
            </w:pPr>
            <w:r>
              <w:t>10</w:t>
            </w:r>
          </w:p>
        </w:tc>
        <w:tc>
          <w:tcPr>
            <w:tcW w:w="669" w:type="dxa"/>
          </w:tcPr>
          <w:p w:rsidR="004C16C6" w:rsidRDefault="004C16C6">
            <w:pPr>
              <w:pStyle w:val="ConsPlusNormal"/>
              <w:jc w:val="center"/>
            </w:pPr>
            <w:r>
              <w:t>11</w:t>
            </w:r>
          </w:p>
        </w:tc>
        <w:tc>
          <w:tcPr>
            <w:tcW w:w="670" w:type="dxa"/>
          </w:tcPr>
          <w:p w:rsidR="004C16C6" w:rsidRDefault="004C16C6">
            <w:pPr>
              <w:pStyle w:val="ConsPlusNormal"/>
              <w:jc w:val="center"/>
            </w:pPr>
            <w:r>
              <w:t>12</w:t>
            </w:r>
          </w:p>
        </w:tc>
      </w:tr>
      <w:tr w:rsidR="004C16C6">
        <w:tc>
          <w:tcPr>
            <w:tcW w:w="1191" w:type="dxa"/>
            <w:vMerge w:val="restart"/>
          </w:tcPr>
          <w:p w:rsidR="004C16C6" w:rsidRDefault="004C16C6">
            <w:pPr>
              <w:pStyle w:val="ConsPlusNormal"/>
            </w:pPr>
          </w:p>
        </w:tc>
        <w:tc>
          <w:tcPr>
            <w:tcW w:w="794" w:type="dxa"/>
          </w:tcPr>
          <w:p w:rsidR="004C16C6" w:rsidRDefault="004C16C6">
            <w:pPr>
              <w:pStyle w:val="ConsPlusNormal"/>
            </w:pPr>
          </w:p>
        </w:tc>
        <w:tc>
          <w:tcPr>
            <w:tcW w:w="1118" w:type="dxa"/>
          </w:tcPr>
          <w:p w:rsidR="004C16C6" w:rsidRDefault="004C16C6">
            <w:pPr>
              <w:pStyle w:val="ConsPlusNormal"/>
            </w:pPr>
          </w:p>
        </w:tc>
        <w:tc>
          <w:tcPr>
            <w:tcW w:w="624" w:type="dxa"/>
          </w:tcPr>
          <w:p w:rsidR="004C16C6" w:rsidRDefault="004C16C6">
            <w:pPr>
              <w:pStyle w:val="ConsPlusNormal"/>
            </w:pPr>
          </w:p>
        </w:tc>
        <w:tc>
          <w:tcPr>
            <w:tcW w:w="669" w:type="dxa"/>
          </w:tcPr>
          <w:p w:rsidR="004C16C6" w:rsidRDefault="004C16C6">
            <w:pPr>
              <w:pStyle w:val="ConsPlusNormal"/>
            </w:pPr>
          </w:p>
        </w:tc>
        <w:tc>
          <w:tcPr>
            <w:tcW w:w="624"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70" w:type="dxa"/>
          </w:tcPr>
          <w:p w:rsidR="004C16C6" w:rsidRDefault="004C16C6">
            <w:pPr>
              <w:pStyle w:val="ConsPlusNormal"/>
            </w:pPr>
          </w:p>
        </w:tc>
      </w:tr>
      <w:tr w:rsidR="004C16C6">
        <w:tc>
          <w:tcPr>
            <w:tcW w:w="1191" w:type="dxa"/>
            <w:vMerge/>
          </w:tcPr>
          <w:p w:rsidR="004C16C6" w:rsidRDefault="004C16C6">
            <w:pPr>
              <w:pStyle w:val="ConsPlusNormal"/>
            </w:pPr>
          </w:p>
        </w:tc>
        <w:tc>
          <w:tcPr>
            <w:tcW w:w="794" w:type="dxa"/>
          </w:tcPr>
          <w:p w:rsidR="004C16C6" w:rsidRDefault="004C16C6">
            <w:pPr>
              <w:pStyle w:val="ConsPlusNormal"/>
            </w:pPr>
          </w:p>
        </w:tc>
        <w:tc>
          <w:tcPr>
            <w:tcW w:w="1118" w:type="dxa"/>
          </w:tcPr>
          <w:p w:rsidR="004C16C6" w:rsidRDefault="004C16C6">
            <w:pPr>
              <w:pStyle w:val="ConsPlusNormal"/>
            </w:pPr>
          </w:p>
        </w:tc>
        <w:tc>
          <w:tcPr>
            <w:tcW w:w="624" w:type="dxa"/>
          </w:tcPr>
          <w:p w:rsidR="004C16C6" w:rsidRDefault="004C16C6">
            <w:pPr>
              <w:pStyle w:val="ConsPlusNormal"/>
            </w:pPr>
          </w:p>
        </w:tc>
        <w:tc>
          <w:tcPr>
            <w:tcW w:w="669" w:type="dxa"/>
          </w:tcPr>
          <w:p w:rsidR="004C16C6" w:rsidRDefault="004C16C6">
            <w:pPr>
              <w:pStyle w:val="ConsPlusNormal"/>
            </w:pPr>
          </w:p>
        </w:tc>
        <w:tc>
          <w:tcPr>
            <w:tcW w:w="624"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70" w:type="dxa"/>
          </w:tcPr>
          <w:p w:rsidR="004C16C6" w:rsidRDefault="004C16C6">
            <w:pPr>
              <w:pStyle w:val="ConsPlusNormal"/>
            </w:pPr>
          </w:p>
        </w:tc>
      </w:tr>
      <w:tr w:rsidR="004C16C6">
        <w:tblPrEx>
          <w:tblBorders>
            <w:left w:val="nil"/>
          </w:tblBorders>
        </w:tblPrEx>
        <w:tc>
          <w:tcPr>
            <w:tcW w:w="3727" w:type="dxa"/>
            <w:gridSpan w:val="4"/>
            <w:tcBorders>
              <w:left w:val="nil"/>
              <w:bottom w:val="nil"/>
            </w:tcBorders>
          </w:tcPr>
          <w:p w:rsidR="004C16C6" w:rsidRDefault="004C16C6">
            <w:pPr>
              <w:pStyle w:val="ConsPlusNormal"/>
              <w:jc w:val="right"/>
            </w:pPr>
            <w:r>
              <w:t>Итого по коду капитальных вложений (коду мероприятия по информатизации)</w:t>
            </w:r>
          </w:p>
        </w:tc>
        <w:tc>
          <w:tcPr>
            <w:tcW w:w="669" w:type="dxa"/>
          </w:tcPr>
          <w:p w:rsidR="004C16C6" w:rsidRDefault="004C16C6">
            <w:pPr>
              <w:pStyle w:val="ConsPlusNormal"/>
            </w:pPr>
          </w:p>
        </w:tc>
        <w:tc>
          <w:tcPr>
            <w:tcW w:w="624"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70" w:type="dxa"/>
          </w:tcPr>
          <w:p w:rsidR="004C16C6" w:rsidRDefault="004C16C6">
            <w:pPr>
              <w:pStyle w:val="ConsPlusNormal"/>
            </w:pPr>
          </w:p>
        </w:tc>
      </w:tr>
      <w:tr w:rsidR="004C16C6">
        <w:tblPrEx>
          <w:tblBorders>
            <w:left w:val="nil"/>
          </w:tblBorders>
        </w:tblPrEx>
        <w:tc>
          <w:tcPr>
            <w:tcW w:w="3727" w:type="dxa"/>
            <w:gridSpan w:val="4"/>
            <w:tcBorders>
              <w:top w:val="nil"/>
              <w:left w:val="nil"/>
              <w:bottom w:val="nil"/>
            </w:tcBorders>
          </w:tcPr>
          <w:p w:rsidR="004C16C6" w:rsidRDefault="004C16C6">
            <w:pPr>
              <w:pStyle w:val="ConsPlusNormal"/>
              <w:jc w:val="right"/>
            </w:pPr>
            <w:r>
              <w:t>Итого</w:t>
            </w:r>
          </w:p>
        </w:tc>
        <w:tc>
          <w:tcPr>
            <w:tcW w:w="669" w:type="dxa"/>
          </w:tcPr>
          <w:p w:rsidR="004C16C6" w:rsidRDefault="004C16C6">
            <w:pPr>
              <w:pStyle w:val="ConsPlusNormal"/>
            </w:pPr>
          </w:p>
        </w:tc>
        <w:tc>
          <w:tcPr>
            <w:tcW w:w="624"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69" w:type="dxa"/>
          </w:tcPr>
          <w:p w:rsidR="004C16C6" w:rsidRDefault="004C16C6">
            <w:pPr>
              <w:pStyle w:val="ConsPlusNormal"/>
            </w:pPr>
          </w:p>
        </w:tc>
        <w:tc>
          <w:tcPr>
            <w:tcW w:w="67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0531794, с. 5</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на "__" _________ 20__ г.</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4C16C6">
        <w:tc>
          <w:tcPr>
            <w:tcW w:w="794" w:type="dxa"/>
          </w:tcPr>
          <w:p w:rsidR="004C16C6" w:rsidRDefault="004C16C6">
            <w:pPr>
              <w:pStyle w:val="ConsPlusNormal"/>
              <w:jc w:val="center"/>
            </w:pPr>
            <w:r>
              <w:t>Код строки</w:t>
            </w:r>
          </w:p>
        </w:tc>
        <w:tc>
          <w:tcPr>
            <w:tcW w:w="850" w:type="dxa"/>
          </w:tcPr>
          <w:p w:rsidR="004C16C6" w:rsidRDefault="004C16C6">
            <w:pPr>
              <w:pStyle w:val="ConsPlusNormal"/>
              <w:jc w:val="center"/>
            </w:pPr>
            <w:r>
              <w:t>Поступления</w:t>
            </w:r>
          </w:p>
        </w:tc>
        <w:tc>
          <w:tcPr>
            <w:tcW w:w="794" w:type="dxa"/>
          </w:tcPr>
          <w:p w:rsidR="004C16C6" w:rsidRDefault="004C16C6">
            <w:pPr>
              <w:pStyle w:val="ConsPlusNormal"/>
              <w:jc w:val="center"/>
            </w:pPr>
            <w:r>
              <w:t>Выплаты</w:t>
            </w:r>
          </w:p>
        </w:tc>
        <w:tc>
          <w:tcPr>
            <w:tcW w:w="1247" w:type="dxa"/>
          </w:tcPr>
          <w:p w:rsidR="004C16C6" w:rsidRDefault="004C16C6">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4C16C6" w:rsidRDefault="004C16C6">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4C16C6" w:rsidRDefault="004C16C6">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4C16C6" w:rsidRDefault="004C16C6">
            <w:pPr>
              <w:pStyle w:val="ConsPlusNormal"/>
              <w:jc w:val="center"/>
            </w:pPr>
            <w:r>
              <w:t>Примечание</w:t>
            </w:r>
          </w:p>
        </w:tc>
      </w:tr>
      <w:tr w:rsidR="004C16C6">
        <w:tc>
          <w:tcPr>
            <w:tcW w:w="794" w:type="dxa"/>
          </w:tcPr>
          <w:p w:rsidR="004C16C6" w:rsidRDefault="004C16C6">
            <w:pPr>
              <w:pStyle w:val="ConsPlusNormal"/>
              <w:jc w:val="center"/>
            </w:pPr>
            <w:r>
              <w:t>4</w:t>
            </w:r>
          </w:p>
        </w:tc>
        <w:tc>
          <w:tcPr>
            <w:tcW w:w="850" w:type="dxa"/>
          </w:tcPr>
          <w:p w:rsidR="004C16C6" w:rsidRDefault="004C16C6">
            <w:pPr>
              <w:pStyle w:val="ConsPlusNormal"/>
              <w:jc w:val="center"/>
            </w:pPr>
            <w:bookmarkStart w:id="141" w:name="P12399"/>
            <w:bookmarkEnd w:id="141"/>
            <w:r>
              <w:t>13</w:t>
            </w:r>
          </w:p>
        </w:tc>
        <w:tc>
          <w:tcPr>
            <w:tcW w:w="794" w:type="dxa"/>
          </w:tcPr>
          <w:p w:rsidR="004C16C6" w:rsidRDefault="004C16C6">
            <w:pPr>
              <w:pStyle w:val="ConsPlusNormal"/>
              <w:jc w:val="center"/>
            </w:pPr>
            <w:bookmarkStart w:id="142" w:name="P12400"/>
            <w:bookmarkEnd w:id="142"/>
            <w:r>
              <w:t>14</w:t>
            </w:r>
          </w:p>
        </w:tc>
        <w:tc>
          <w:tcPr>
            <w:tcW w:w="1247" w:type="dxa"/>
          </w:tcPr>
          <w:p w:rsidR="004C16C6" w:rsidRDefault="004C16C6">
            <w:pPr>
              <w:pStyle w:val="ConsPlusNormal"/>
              <w:jc w:val="center"/>
            </w:pPr>
            <w:bookmarkStart w:id="143" w:name="P12401"/>
            <w:bookmarkEnd w:id="143"/>
            <w:r>
              <w:t>15</w:t>
            </w:r>
          </w:p>
        </w:tc>
        <w:tc>
          <w:tcPr>
            <w:tcW w:w="2154" w:type="dxa"/>
          </w:tcPr>
          <w:p w:rsidR="004C16C6" w:rsidRDefault="004C16C6">
            <w:pPr>
              <w:pStyle w:val="ConsPlusNormal"/>
              <w:jc w:val="center"/>
            </w:pPr>
            <w:r>
              <w:t>16</w:t>
            </w:r>
          </w:p>
        </w:tc>
        <w:tc>
          <w:tcPr>
            <w:tcW w:w="2098" w:type="dxa"/>
          </w:tcPr>
          <w:p w:rsidR="004C16C6" w:rsidRDefault="004C16C6">
            <w:pPr>
              <w:pStyle w:val="ConsPlusNormal"/>
              <w:jc w:val="center"/>
            </w:pPr>
            <w:r>
              <w:t>17</w:t>
            </w:r>
          </w:p>
        </w:tc>
        <w:tc>
          <w:tcPr>
            <w:tcW w:w="1134" w:type="dxa"/>
          </w:tcPr>
          <w:p w:rsidR="004C16C6" w:rsidRDefault="004C16C6">
            <w:pPr>
              <w:pStyle w:val="ConsPlusNormal"/>
              <w:jc w:val="center"/>
            </w:pPr>
            <w:r>
              <w:t>18</w:t>
            </w:r>
          </w:p>
        </w:tc>
      </w:tr>
      <w:tr w:rsidR="004C16C6">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134" w:type="dxa"/>
          </w:tcPr>
          <w:p w:rsidR="004C16C6" w:rsidRDefault="004C16C6">
            <w:pPr>
              <w:pStyle w:val="ConsPlusNormal"/>
            </w:pPr>
          </w:p>
        </w:tc>
      </w:tr>
      <w:tr w:rsidR="004C16C6">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134" w:type="dxa"/>
          </w:tcPr>
          <w:p w:rsidR="004C16C6" w:rsidRDefault="004C16C6">
            <w:pPr>
              <w:pStyle w:val="ConsPlusNormal"/>
            </w:pPr>
          </w:p>
        </w:tc>
      </w:tr>
      <w:tr w:rsidR="004C16C6">
        <w:tblPrEx>
          <w:tblBorders>
            <w:left w:val="nil"/>
            <w:right w:val="nil"/>
          </w:tblBorders>
        </w:tblPrEx>
        <w:tc>
          <w:tcPr>
            <w:tcW w:w="794" w:type="dxa"/>
            <w:tcBorders>
              <w:left w:val="nil"/>
              <w:bottom w:val="nil"/>
            </w:tcBorders>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134" w:type="dxa"/>
            <w:tcBorders>
              <w:bottom w:val="nil"/>
              <w:right w:val="nil"/>
            </w:tcBorders>
          </w:tcPr>
          <w:p w:rsidR="004C16C6" w:rsidRDefault="004C16C6">
            <w:pPr>
              <w:pStyle w:val="ConsPlusNormal"/>
            </w:pPr>
          </w:p>
        </w:tc>
      </w:tr>
      <w:tr w:rsidR="004C16C6">
        <w:tblPrEx>
          <w:tblBorders>
            <w:left w:val="nil"/>
            <w:right w:val="nil"/>
          </w:tblBorders>
        </w:tblPrEx>
        <w:tc>
          <w:tcPr>
            <w:tcW w:w="794" w:type="dxa"/>
            <w:tcBorders>
              <w:top w:val="nil"/>
              <w:left w:val="nil"/>
              <w:bottom w:val="nil"/>
            </w:tcBorders>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247"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134" w:type="dxa"/>
            <w:tcBorders>
              <w:top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nformat"/>
        <w:jc w:val="both"/>
      </w:pPr>
    </w:p>
    <w:p w:rsidR="004C16C6" w:rsidRDefault="004C16C6">
      <w:pPr>
        <w:pStyle w:val="ConsPlusNonformat"/>
        <w:jc w:val="both"/>
      </w:pPr>
      <w:r>
        <w:t xml:space="preserve">                       3.1. Остатки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4C16C6">
        <w:tc>
          <w:tcPr>
            <w:tcW w:w="4534" w:type="dxa"/>
          </w:tcPr>
          <w:p w:rsidR="004C16C6" w:rsidRDefault="004C16C6">
            <w:pPr>
              <w:pStyle w:val="ConsPlusNormal"/>
              <w:jc w:val="center"/>
            </w:pPr>
            <w:r>
              <w:t>Наименование показателя</w:t>
            </w:r>
          </w:p>
        </w:tc>
        <w:tc>
          <w:tcPr>
            <w:tcW w:w="4535" w:type="dxa"/>
          </w:tcPr>
          <w:p w:rsidR="004C16C6" w:rsidRDefault="004C16C6">
            <w:pPr>
              <w:pStyle w:val="ConsPlusNormal"/>
              <w:jc w:val="center"/>
            </w:pPr>
            <w:r>
              <w:t>Источник дополнительного бюджетного финансирования</w:t>
            </w:r>
          </w:p>
        </w:tc>
      </w:tr>
      <w:tr w:rsidR="004C16C6">
        <w:tc>
          <w:tcPr>
            <w:tcW w:w="4534" w:type="dxa"/>
          </w:tcPr>
          <w:p w:rsidR="004C16C6" w:rsidRDefault="004C16C6">
            <w:pPr>
              <w:pStyle w:val="ConsPlusNormal"/>
              <w:jc w:val="center"/>
            </w:pPr>
            <w:r>
              <w:t>1</w:t>
            </w:r>
          </w:p>
        </w:tc>
        <w:tc>
          <w:tcPr>
            <w:tcW w:w="4535" w:type="dxa"/>
          </w:tcPr>
          <w:p w:rsidR="004C16C6" w:rsidRDefault="004C16C6">
            <w:pPr>
              <w:pStyle w:val="ConsPlusNormal"/>
              <w:jc w:val="center"/>
            </w:pPr>
            <w:r>
              <w:t>2</w:t>
            </w:r>
          </w:p>
        </w:tc>
      </w:tr>
      <w:tr w:rsidR="004C16C6">
        <w:tc>
          <w:tcPr>
            <w:tcW w:w="4534" w:type="dxa"/>
          </w:tcPr>
          <w:p w:rsidR="004C16C6" w:rsidRDefault="004C16C6">
            <w:pPr>
              <w:pStyle w:val="ConsPlusNormal"/>
            </w:pPr>
            <w:r>
              <w:t>Остаток на начало года</w:t>
            </w:r>
          </w:p>
        </w:tc>
        <w:tc>
          <w:tcPr>
            <w:tcW w:w="4535" w:type="dxa"/>
          </w:tcPr>
          <w:p w:rsidR="004C16C6" w:rsidRDefault="004C16C6">
            <w:pPr>
              <w:pStyle w:val="ConsPlusNormal"/>
            </w:pPr>
          </w:p>
        </w:tc>
      </w:tr>
      <w:tr w:rsidR="004C16C6">
        <w:tc>
          <w:tcPr>
            <w:tcW w:w="4534" w:type="dxa"/>
          </w:tcPr>
          <w:p w:rsidR="004C16C6" w:rsidRDefault="004C16C6">
            <w:pPr>
              <w:pStyle w:val="ConsPlusNormal"/>
            </w:pPr>
            <w:r>
              <w:t>Остаток на отчетную дату</w:t>
            </w:r>
          </w:p>
        </w:tc>
        <w:tc>
          <w:tcPr>
            <w:tcW w:w="453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Операции со средствами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4C16C6">
        <w:tc>
          <w:tcPr>
            <w:tcW w:w="1020" w:type="dxa"/>
          </w:tcPr>
          <w:p w:rsidR="004C16C6" w:rsidRDefault="004C16C6">
            <w:pPr>
              <w:pStyle w:val="ConsPlusNormal"/>
              <w:jc w:val="center"/>
            </w:pPr>
            <w:r>
              <w:t>Код по БК</w:t>
            </w:r>
          </w:p>
        </w:tc>
        <w:tc>
          <w:tcPr>
            <w:tcW w:w="1134" w:type="dxa"/>
          </w:tcPr>
          <w:p w:rsidR="004C16C6" w:rsidRDefault="004C16C6">
            <w:pPr>
              <w:pStyle w:val="ConsPlusNormal"/>
              <w:jc w:val="center"/>
            </w:pPr>
            <w:r>
              <w:t>Лимиты бюджетных обязательств на ____ год</w:t>
            </w:r>
          </w:p>
        </w:tc>
        <w:tc>
          <w:tcPr>
            <w:tcW w:w="1247" w:type="dxa"/>
          </w:tcPr>
          <w:p w:rsidR="004C16C6" w:rsidRDefault="004C16C6">
            <w:pPr>
              <w:pStyle w:val="ConsPlusNormal"/>
              <w:jc w:val="center"/>
            </w:pPr>
            <w:r>
              <w:t>Предельные объемы финансирования расходов на ____ год</w:t>
            </w:r>
          </w:p>
        </w:tc>
        <w:tc>
          <w:tcPr>
            <w:tcW w:w="1247" w:type="dxa"/>
          </w:tcPr>
          <w:p w:rsidR="004C16C6" w:rsidRDefault="004C16C6">
            <w:pPr>
              <w:pStyle w:val="ConsPlusNormal"/>
              <w:jc w:val="center"/>
            </w:pPr>
            <w:r>
              <w:t>Бюджетные обязательства на ____ год</w:t>
            </w:r>
          </w:p>
        </w:tc>
        <w:tc>
          <w:tcPr>
            <w:tcW w:w="1020" w:type="dxa"/>
          </w:tcPr>
          <w:p w:rsidR="004C16C6" w:rsidRDefault="004C16C6">
            <w:pPr>
              <w:pStyle w:val="ConsPlusNormal"/>
              <w:jc w:val="center"/>
            </w:pPr>
            <w:r>
              <w:t>Денежные обязательства на ____ год</w:t>
            </w:r>
          </w:p>
        </w:tc>
        <w:tc>
          <w:tcPr>
            <w:tcW w:w="1077" w:type="dxa"/>
          </w:tcPr>
          <w:p w:rsidR="004C16C6" w:rsidRDefault="004C16C6">
            <w:pPr>
              <w:pStyle w:val="ConsPlusNormal"/>
              <w:jc w:val="center"/>
            </w:pPr>
            <w:r>
              <w:t>Поступления в ____ году (текущий финансовый год)</w:t>
            </w:r>
          </w:p>
        </w:tc>
        <w:tc>
          <w:tcPr>
            <w:tcW w:w="1134" w:type="dxa"/>
          </w:tcPr>
          <w:p w:rsidR="004C16C6" w:rsidRDefault="004C16C6">
            <w:pPr>
              <w:pStyle w:val="ConsPlusNormal"/>
              <w:jc w:val="center"/>
            </w:pPr>
            <w:r>
              <w:t>Выплаты в ____ году (текущий финансовый год)</w:t>
            </w:r>
          </w:p>
        </w:tc>
        <w:tc>
          <w:tcPr>
            <w:tcW w:w="1191" w:type="dxa"/>
          </w:tcPr>
          <w:p w:rsidR="004C16C6" w:rsidRDefault="004C16C6">
            <w:pPr>
              <w:pStyle w:val="ConsPlusNormal"/>
              <w:jc w:val="center"/>
            </w:pPr>
            <w:r>
              <w:t>Итого в ____ году (текущий финансовый год)</w:t>
            </w:r>
          </w:p>
          <w:p w:rsidR="004C16C6" w:rsidRDefault="004C16C6">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4C16C6">
        <w:tc>
          <w:tcPr>
            <w:tcW w:w="1020" w:type="dxa"/>
          </w:tcPr>
          <w:p w:rsidR="004C16C6" w:rsidRDefault="004C16C6">
            <w:pPr>
              <w:pStyle w:val="ConsPlusNormal"/>
              <w:jc w:val="center"/>
            </w:pPr>
            <w:r>
              <w:t>1</w:t>
            </w:r>
          </w:p>
        </w:tc>
        <w:tc>
          <w:tcPr>
            <w:tcW w:w="1134" w:type="dxa"/>
          </w:tcPr>
          <w:p w:rsidR="004C16C6" w:rsidRDefault="004C16C6">
            <w:pPr>
              <w:pStyle w:val="ConsPlusNormal"/>
              <w:jc w:val="center"/>
            </w:pPr>
            <w:r>
              <w:t>2</w:t>
            </w:r>
          </w:p>
        </w:tc>
        <w:tc>
          <w:tcPr>
            <w:tcW w:w="1247"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077" w:type="dxa"/>
          </w:tcPr>
          <w:p w:rsidR="004C16C6" w:rsidRDefault="004C16C6">
            <w:pPr>
              <w:pStyle w:val="ConsPlusNormal"/>
              <w:jc w:val="center"/>
            </w:pPr>
            <w:bookmarkStart w:id="144" w:name="P12465"/>
            <w:bookmarkEnd w:id="144"/>
            <w:r>
              <w:t>6</w:t>
            </w:r>
          </w:p>
        </w:tc>
        <w:tc>
          <w:tcPr>
            <w:tcW w:w="1134" w:type="dxa"/>
          </w:tcPr>
          <w:p w:rsidR="004C16C6" w:rsidRDefault="004C16C6">
            <w:pPr>
              <w:pStyle w:val="ConsPlusNormal"/>
              <w:jc w:val="center"/>
            </w:pPr>
            <w:bookmarkStart w:id="145" w:name="P12466"/>
            <w:bookmarkEnd w:id="145"/>
            <w:r>
              <w:t>7</w:t>
            </w:r>
          </w:p>
        </w:tc>
        <w:tc>
          <w:tcPr>
            <w:tcW w:w="1191" w:type="dxa"/>
          </w:tcPr>
          <w:p w:rsidR="004C16C6" w:rsidRDefault="004C16C6">
            <w:pPr>
              <w:pStyle w:val="ConsPlusNormal"/>
              <w:jc w:val="center"/>
            </w:pPr>
            <w:r>
              <w:t>8</w:t>
            </w:r>
          </w:p>
        </w:tc>
      </w:tr>
      <w:tr w:rsidR="004C16C6">
        <w:tc>
          <w:tcPr>
            <w:tcW w:w="1020"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r>
      <w:tr w:rsidR="004C16C6">
        <w:tc>
          <w:tcPr>
            <w:tcW w:w="1020"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tblBorders>
        </w:tblPrEx>
        <w:tc>
          <w:tcPr>
            <w:tcW w:w="1020" w:type="dxa"/>
            <w:tcBorders>
              <w:left w:val="nil"/>
              <w:bottom w:val="nil"/>
            </w:tcBorders>
          </w:tcPr>
          <w:p w:rsidR="004C16C6" w:rsidRDefault="004C16C6">
            <w:pPr>
              <w:pStyle w:val="ConsPlusNormal"/>
              <w:jc w:val="right"/>
            </w:pPr>
            <w:r>
              <w:t>Итого</w:t>
            </w:r>
          </w:p>
        </w:tc>
        <w:tc>
          <w:tcPr>
            <w:tcW w:w="1134"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0531794, с. 6</w:t>
      </w:r>
    </w:p>
    <w:p w:rsidR="004C16C6" w:rsidRDefault="004C16C6">
      <w:pPr>
        <w:pStyle w:val="ConsPlusNonformat"/>
        <w:jc w:val="both"/>
      </w:pPr>
    </w:p>
    <w:p w:rsidR="004C16C6" w:rsidRDefault="004C16C6">
      <w:pPr>
        <w:pStyle w:val="ConsPlusNonformat"/>
        <w:jc w:val="both"/>
      </w:pPr>
      <w:r>
        <w:t xml:space="preserve">                                              Номер лицевого счета 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3.3. Источники дополнительного бюджетного</w:t>
      </w:r>
    </w:p>
    <w:p w:rsidR="004C16C6" w:rsidRDefault="004C16C6">
      <w:pPr>
        <w:pStyle w:val="ConsPlusNonformat"/>
        <w:jc w:val="both"/>
      </w:pPr>
      <w:r>
        <w:t xml:space="preserve">                        финансирования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4C16C6">
        <w:tc>
          <w:tcPr>
            <w:tcW w:w="1984" w:type="dxa"/>
          </w:tcPr>
          <w:p w:rsidR="004C16C6" w:rsidRDefault="004C16C6">
            <w:pPr>
              <w:pStyle w:val="ConsPlusNormal"/>
              <w:jc w:val="center"/>
            </w:pPr>
            <w:r>
              <w:t>Код по БК</w:t>
            </w:r>
          </w:p>
        </w:tc>
        <w:tc>
          <w:tcPr>
            <w:tcW w:w="2381" w:type="dxa"/>
          </w:tcPr>
          <w:p w:rsidR="004C16C6" w:rsidRDefault="004C16C6">
            <w:pPr>
              <w:pStyle w:val="ConsPlusNormal"/>
              <w:jc w:val="center"/>
            </w:pPr>
            <w:r>
              <w:t>Поступления в ____ году (текущий финансовый год)</w:t>
            </w:r>
          </w:p>
        </w:tc>
        <w:tc>
          <w:tcPr>
            <w:tcW w:w="2381" w:type="dxa"/>
          </w:tcPr>
          <w:p w:rsidR="004C16C6" w:rsidRDefault="004C16C6">
            <w:pPr>
              <w:pStyle w:val="ConsPlusNormal"/>
              <w:jc w:val="center"/>
            </w:pPr>
            <w:r>
              <w:t>Возвраты в ____ году (текущий финансовый год)</w:t>
            </w:r>
          </w:p>
        </w:tc>
        <w:tc>
          <w:tcPr>
            <w:tcW w:w="2324" w:type="dxa"/>
            <w:tcBorders>
              <w:right w:val="nil"/>
            </w:tcBorders>
          </w:tcPr>
          <w:p w:rsidR="004C16C6" w:rsidRDefault="004C16C6">
            <w:pPr>
              <w:pStyle w:val="ConsPlusNormal"/>
              <w:jc w:val="center"/>
            </w:pPr>
            <w:r>
              <w:t>Итого в ____ году (текущий финансовый год)</w:t>
            </w:r>
          </w:p>
          <w:p w:rsidR="004C16C6" w:rsidRDefault="004C16C6">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4C16C6">
        <w:tc>
          <w:tcPr>
            <w:tcW w:w="1984" w:type="dxa"/>
          </w:tcPr>
          <w:p w:rsidR="004C16C6" w:rsidRDefault="004C16C6">
            <w:pPr>
              <w:pStyle w:val="ConsPlusNormal"/>
              <w:jc w:val="center"/>
            </w:pPr>
            <w:r>
              <w:t>1</w:t>
            </w:r>
          </w:p>
        </w:tc>
        <w:tc>
          <w:tcPr>
            <w:tcW w:w="2381" w:type="dxa"/>
          </w:tcPr>
          <w:p w:rsidR="004C16C6" w:rsidRDefault="004C16C6">
            <w:pPr>
              <w:pStyle w:val="ConsPlusNormal"/>
              <w:jc w:val="center"/>
            </w:pPr>
            <w:bookmarkStart w:id="146" w:name="P12510"/>
            <w:bookmarkEnd w:id="146"/>
            <w:r>
              <w:t>2</w:t>
            </w:r>
          </w:p>
        </w:tc>
        <w:tc>
          <w:tcPr>
            <w:tcW w:w="2381" w:type="dxa"/>
          </w:tcPr>
          <w:p w:rsidR="004C16C6" w:rsidRDefault="004C16C6">
            <w:pPr>
              <w:pStyle w:val="ConsPlusNormal"/>
              <w:jc w:val="center"/>
            </w:pPr>
            <w:bookmarkStart w:id="147" w:name="P12511"/>
            <w:bookmarkEnd w:id="147"/>
            <w:r>
              <w:t>3</w:t>
            </w:r>
          </w:p>
        </w:tc>
        <w:tc>
          <w:tcPr>
            <w:tcW w:w="2324" w:type="dxa"/>
            <w:tcBorders>
              <w:right w:val="nil"/>
            </w:tcBorders>
          </w:tcPr>
          <w:p w:rsidR="004C16C6" w:rsidRDefault="004C16C6">
            <w:pPr>
              <w:pStyle w:val="ConsPlusNormal"/>
              <w:jc w:val="center"/>
            </w:pPr>
            <w:r>
              <w:t>4</w:t>
            </w:r>
          </w:p>
        </w:tc>
      </w:tr>
      <w:tr w:rsidR="004C16C6">
        <w:tblPrEx>
          <w:tblBorders>
            <w:right w:val="single" w:sz="4" w:space="0" w:color="auto"/>
          </w:tblBorders>
        </w:tblPrEx>
        <w:tc>
          <w:tcPr>
            <w:tcW w:w="1984" w:type="dxa"/>
          </w:tcPr>
          <w:p w:rsidR="004C16C6" w:rsidRDefault="004C16C6">
            <w:pPr>
              <w:pStyle w:val="ConsPlusNormal"/>
            </w:pPr>
          </w:p>
        </w:tc>
        <w:tc>
          <w:tcPr>
            <w:tcW w:w="2381" w:type="dxa"/>
          </w:tcPr>
          <w:p w:rsidR="004C16C6" w:rsidRDefault="004C16C6">
            <w:pPr>
              <w:pStyle w:val="ConsPlusNormal"/>
            </w:pPr>
          </w:p>
        </w:tc>
        <w:tc>
          <w:tcPr>
            <w:tcW w:w="2381" w:type="dxa"/>
          </w:tcPr>
          <w:p w:rsidR="004C16C6" w:rsidRDefault="004C16C6">
            <w:pPr>
              <w:pStyle w:val="ConsPlusNormal"/>
            </w:pPr>
          </w:p>
        </w:tc>
        <w:tc>
          <w:tcPr>
            <w:tcW w:w="2324" w:type="dxa"/>
          </w:tcPr>
          <w:p w:rsidR="004C16C6" w:rsidRDefault="004C16C6">
            <w:pPr>
              <w:pStyle w:val="ConsPlusNormal"/>
            </w:pPr>
          </w:p>
        </w:tc>
      </w:tr>
      <w:tr w:rsidR="004C16C6">
        <w:tblPrEx>
          <w:tblBorders>
            <w:right w:val="single" w:sz="4" w:space="0" w:color="auto"/>
          </w:tblBorders>
        </w:tblPrEx>
        <w:tc>
          <w:tcPr>
            <w:tcW w:w="1984" w:type="dxa"/>
          </w:tcPr>
          <w:p w:rsidR="004C16C6" w:rsidRDefault="004C16C6">
            <w:pPr>
              <w:pStyle w:val="ConsPlusNormal"/>
            </w:pPr>
          </w:p>
        </w:tc>
        <w:tc>
          <w:tcPr>
            <w:tcW w:w="2381" w:type="dxa"/>
          </w:tcPr>
          <w:p w:rsidR="004C16C6" w:rsidRDefault="004C16C6">
            <w:pPr>
              <w:pStyle w:val="ConsPlusNormal"/>
            </w:pPr>
          </w:p>
        </w:tc>
        <w:tc>
          <w:tcPr>
            <w:tcW w:w="2381" w:type="dxa"/>
          </w:tcPr>
          <w:p w:rsidR="004C16C6" w:rsidRDefault="004C16C6">
            <w:pPr>
              <w:pStyle w:val="ConsPlusNormal"/>
            </w:pPr>
          </w:p>
        </w:tc>
        <w:tc>
          <w:tcPr>
            <w:tcW w:w="2324" w:type="dxa"/>
          </w:tcPr>
          <w:p w:rsidR="004C16C6" w:rsidRDefault="004C16C6">
            <w:pPr>
              <w:pStyle w:val="ConsPlusNormal"/>
            </w:pPr>
          </w:p>
        </w:tc>
      </w:tr>
      <w:tr w:rsidR="004C16C6">
        <w:tblPrEx>
          <w:tblBorders>
            <w:left w:val="nil"/>
            <w:right w:val="single" w:sz="4" w:space="0" w:color="auto"/>
          </w:tblBorders>
        </w:tblPrEx>
        <w:tc>
          <w:tcPr>
            <w:tcW w:w="1984" w:type="dxa"/>
            <w:tcBorders>
              <w:left w:val="nil"/>
              <w:bottom w:val="nil"/>
            </w:tcBorders>
          </w:tcPr>
          <w:p w:rsidR="004C16C6" w:rsidRDefault="004C16C6">
            <w:pPr>
              <w:pStyle w:val="ConsPlusNormal"/>
              <w:jc w:val="right"/>
            </w:pPr>
            <w:r>
              <w:t>Итого</w:t>
            </w:r>
          </w:p>
        </w:tc>
        <w:tc>
          <w:tcPr>
            <w:tcW w:w="2381" w:type="dxa"/>
          </w:tcPr>
          <w:p w:rsidR="004C16C6" w:rsidRDefault="004C16C6">
            <w:pPr>
              <w:pStyle w:val="ConsPlusNormal"/>
            </w:pPr>
          </w:p>
        </w:tc>
        <w:tc>
          <w:tcPr>
            <w:tcW w:w="2381" w:type="dxa"/>
          </w:tcPr>
          <w:p w:rsidR="004C16C6" w:rsidRDefault="004C16C6">
            <w:pPr>
              <w:pStyle w:val="ConsPlusNormal"/>
            </w:pPr>
          </w:p>
        </w:tc>
        <w:tc>
          <w:tcPr>
            <w:tcW w:w="232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Операции по казначейскому обеспечению обязательств</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4C16C6">
        <w:tc>
          <w:tcPr>
            <w:tcW w:w="1871" w:type="dxa"/>
          </w:tcPr>
          <w:p w:rsidR="004C16C6" w:rsidRDefault="004C16C6">
            <w:pPr>
              <w:pStyle w:val="ConsPlusNormal"/>
              <w:jc w:val="center"/>
            </w:pPr>
            <w:r>
              <w:lastRenderedPageBreak/>
              <w:t>Код объекта капитальных вложений (код мероприятия по информатизации)</w:t>
            </w:r>
          </w:p>
        </w:tc>
        <w:tc>
          <w:tcPr>
            <w:tcW w:w="737" w:type="dxa"/>
          </w:tcPr>
          <w:p w:rsidR="004C16C6" w:rsidRDefault="004C16C6">
            <w:pPr>
              <w:pStyle w:val="ConsPlusNormal"/>
              <w:jc w:val="center"/>
            </w:pPr>
            <w:r>
              <w:t>Код по БК</w:t>
            </w:r>
          </w:p>
        </w:tc>
        <w:tc>
          <w:tcPr>
            <w:tcW w:w="1247" w:type="dxa"/>
          </w:tcPr>
          <w:p w:rsidR="004C16C6" w:rsidRDefault="004C16C6">
            <w:pPr>
              <w:pStyle w:val="ConsPlusNormal"/>
              <w:jc w:val="center"/>
            </w:pPr>
            <w:r>
              <w:t>Бюджетные обязательства на ____ год</w:t>
            </w:r>
          </w:p>
        </w:tc>
        <w:tc>
          <w:tcPr>
            <w:tcW w:w="1417" w:type="dxa"/>
          </w:tcPr>
          <w:p w:rsidR="004C16C6" w:rsidRDefault="004C16C6">
            <w:pPr>
              <w:pStyle w:val="ConsPlusNormal"/>
              <w:jc w:val="center"/>
            </w:pPr>
            <w:r>
              <w:t>Выдано на ____ год (текущий финансовый год)</w:t>
            </w:r>
          </w:p>
        </w:tc>
        <w:tc>
          <w:tcPr>
            <w:tcW w:w="1474" w:type="dxa"/>
          </w:tcPr>
          <w:p w:rsidR="004C16C6" w:rsidRDefault="004C16C6">
            <w:pPr>
              <w:pStyle w:val="ConsPlusNormal"/>
              <w:jc w:val="center"/>
            </w:pPr>
            <w:r>
              <w:t>Переведено в ____ году (текущий финансовый год)</w:t>
            </w:r>
          </w:p>
        </w:tc>
        <w:tc>
          <w:tcPr>
            <w:tcW w:w="1361" w:type="dxa"/>
          </w:tcPr>
          <w:p w:rsidR="004C16C6" w:rsidRDefault="004C16C6">
            <w:pPr>
              <w:pStyle w:val="ConsPlusNormal"/>
              <w:jc w:val="center"/>
            </w:pPr>
            <w:r>
              <w:t>Исполнено в ____ году (текущий финансовый год)</w:t>
            </w:r>
          </w:p>
        </w:tc>
        <w:tc>
          <w:tcPr>
            <w:tcW w:w="2835" w:type="dxa"/>
          </w:tcPr>
          <w:p w:rsidR="004C16C6" w:rsidRDefault="004C16C6">
            <w:pPr>
              <w:pStyle w:val="ConsPlusNormal"/>
              <w:jc w:val="center"/>
            </w:pPr>
            <w:r>
              <w:t>Остаток бюджетных обязательств, не связанных казначейским обеспечением обязательств, в ____ году</w:t>
            </w:r>
          </w:p>
          <w:p w:rsidR="004C16C6" w:rsidRDefault="004C16C6">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4C16C6" w:rsidRDefault="004C16C6">
            <w:pPr>
              <w:pStyle w:val="ConsPlusNormal"/>
              <w:jc w:val="center"/>
            </w:pPr>
            <w:r>
              <w:t>Примечание</w:t>
            </w:r>
          </w:p>
        </w:tc>
      </w:tr>
      <w:tr w:rsidR="004C16C6">
        <w:tc>
          <w:tcPr>
            <w:tcW w:w="1871" w:type="dxa"/>
          </w:tcPr>
          <w:p w:rsidR="004C16C6" w:rsidRDefault="004C16C6">
            <w:pPr>
              <w:pStyle w:val="ConsPlusNormal"/>
              <w:jc w:val="center"/>
            </w:pPr>
            <w:r>
              <w:t>1</w:t>
            </w:r>
          </w:p>
        </w:tc>
        <w:tc>
          <w:tcPr>
            <w:tcW w:w="737" w:type="dxa"/>
          </w:tcPr>
          <w:p w:rsidR="004C16C6" w:rsidRDefault="004C16C6">
            <w:pPr>
              <w:pStyle w:val="ConsPlusNormal"/>
              <w:jc w:val="center"/>
            </w:pPr>
            <w:r>
              <w:t>2</w:t>
            </w:r>
          </w:p>
        </w:tc>
        <w:tc>
          <w:tcPr>
            <w:tcW w:w="1247" w:type="dxa"/>
          </w:tcPr>
          <w:p w:rsidR="004C16C6" w:rsidRDefault="004C16C6">
            <w:pPr>
              <w:pStyle w:val="ConsPlusNormal"/>
              <w:jc w:val="center"/>
            </w:pPr>
            <w:bookmarkStart w:id="148" w:name="P12541"/>
            <w:bookmarkEnd w:id="148"/>
            <w:r>
              <w:t>3</w:t>
            </w:r>
          </w:p>
        </w:tc>
        <w:tc>
          <w:tcPr>
            <w:tcW w:w="1417" w:type="dxa"/>
          </w:tcPr>
          <w:p w:rsidR="004C16C6" w:rsidRDefault="004C16C6">
            <w:pPr>
              <w:pStyle w:val="ConsPlusNormal"/>
              <w:jc w:val="center"/>
            </w:pPr>
            <w:bookmarkStart w:id="149" w:name="P12542"/>
            <w:bookmarkEnd w:id="149"/>
            <w:r>
              <w:t>4</w:t>
            </w:r>
          </w:p>
        </w:tc>
        <w:tc>
          <w:tcPr>
            <w:tcW w:w="1474" w:type="dxa"/>
          </w:tcPr>
          <w:p w:rsidR="004C16C6" w:rsidRDefault="004C16C6">
            <w:pPr>
              <w:pStyle w:val="ConsPlusNormal"/>
              <w:jc w:val="center"/>
            </w:pPr>
            <w:r>
              <w:t>5</w:t>
            </w:r>
          </w:p>
        </w:tc>
        <w:tc>
          <w:tcPr>
            <w:tcW w:w="1361" w:type="dxa"/>
          </w:tcPr>
          <w:p w:rsidR="004C16C6" w:rsidRDefault="004C16C6">
            <w:pPr>
              <w:pStyle w:val="ConsPlusNormal"/>
              <w:jc w:val="center"/>
            </w:pPr>
            <w:r>
              <w:t>6</w:t>
            </w:r>
          </w:p>
        </w:tc>
        <w:tc>
          <w:tcPr>
            <w:tcW w:w="2835" w:type="dxa"/>
          </w:tcPr>
          <w:p w:rsidR="004C16C6" w:rsidRDefault="004C16C6">
            <w:pPr>
              <w:pStyle w:val="ConsPlusNormal"/>
              <w:jc w:val="center"/>
            </w:pPr>
            <w:r>
              <w:t>7</w:t>
            </w:r>
          </w:p>
        </w:tc>
        <w:tc>
          <w:tcPr>
            <w:tcW w:w="737" w:type="dxa"/>
          </w:tcPr>
          <w:p w:rsidR="004C16C6" w:rsidRDefault="004C16C6">
            <w:pPr>
              <w:pStyle w:val="ConsPlusNormal"/>
              <w:jc w:val="center"/>
            </w:pPr>
            <w:r>
              <w:t>8</w:t>
            </w:r>
          </w:p>
        </w:tc>
      </w:tr>
      <w:tr w:rsidR="004C16C6">
        <w:tc>
          <w:tcPr>
            <w:tcW w:w="1871" w:type="dxa"/>
            <w:vMerge w:val="restart"/>
          </w:tcPr>
          <w:p w:rsidR="004C16C6" w:rsidRDefault="004C16C6">
            <w:pPr>
              <w:pStyle w:val="ConsPlusNormal"/>
            </w:pPr>
          </w:p>
        </w:tc>
        <w:tc>
          <w:tcPr>
            <w:tcW w:w="737" w:type="dxa"/>
            <w:vMerge w:val="restart"/>
          </w:tcPr>
          <w:p w:rsidR="004C16C6" w:rsidRDefault="004C16C6">
            <w:pPr>
              <w:pStyle w:val="ConsPlusNormal"/>
            </w:pPr>
          </w:p>
        </w:tc>
        <w:tc>
          <w:tcPr>
            <w:tcW w:w="1247" w:type="dxa"/>
          </w:tcPr>
          <w:p w:rsidR="004C16C6" w:rsidRDefault="004C16C6">
            <w:pPr>
              <w:pStyle w:val="ConsPlusNormal"/>
            </w:pPr>
          </w:p>
        </w:tc>
        <w:tc>
          <w:tcPr>
            <w:tcW w:w="1417"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c>
          <w:tcPr>
            <w:tcW w:w="2835" w:type="dxa"/>
          </w:tcPr>
          <w:p w:rsidR="004C16C6" w:rsidRDefault="004C16C6">
            <w:pPr>
              <w:pStyle w:val="ConsPlusNormal"/>
            </w:pPr>
          </w:p>
        </w:tc>
        <w:tc>
          <w:tcPr>
            <w:tcW w:w="737" w:type="dxa"/>
          </w:tcPr>
          <w:p w:rsidR="004C16C6" w:rsidRDefault="004C16C6">
            <w:pPr>
              <w:pStyle w:val="ConsPlusNormal"/>
            </w:pPr>
          </w:p>
        </w:tc>
      </w:tr>
      <w:tr w:rsidR="004C16C6">
        <w:tc>
          <w:tcPr>
            <w:tcW w:w="1871" w:type="dxa"/>
            <w:vMerge/>
          </w:tcPr>
          <w:p w:rsidR="004C16C6" w:rsidRDefault="004C16C6">
            <w:pPr>
              <w:pStyle w:val="ConsPlusNormal"/>
            </w:pPr>
          </w:p>
        </w:tc>
        <w:tc>
          <w:tcPr>
            <w:tcW w:w="737" w:type="dxa"/>
            <w:vMerge/>
          </w:tcPr>
          <w:p w:rsidR="004C16C6" w:rsidRDefault="004C16C6">
            <w:pPr>
              <w:pStyle w:val="ConsPlusNormal"/>
            </w:pPr>
          </w:p>
        </w:tc>
        <w:tc>
          <w:tcPr>
            <w:tcW w:w="1247" w:type="dxa"/>
          </w:tcPr>
          <w:p w:rsidR="004C16C6" w:rsidRDefault="004C16C6">
            <w:pPr>
              <w:pStyle w:val="ConsPlusNormal"/>
            </w:pPr>
          </w:p>
        </w:tc>
        <w:tc>
          <w:tcPr>
            <w:tcW w:w="1417"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c>
          <w:tcPr>
            <w:tcW w:w="2835"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2608" w:type="dxa"/>
            <w:gridSpan w:val="2"/>
            <w:tcBorders>
              <w:left w:val="nil"/>
              <w:bottom w:val="nil"/>
            </w:tcBorders>
          </w:tcPr>
          <w:p w:rsidR="004C16C6" w:rsidRDefault="004C16C6">
            <w:pPr>
              <w:pStyle w:val="ConsPlusNormal"/>
              <w:jc w:val="right"/>
            </w:pPr>
            <w:r>
              <w:t>Итого по коду капитальных вложений (коду мероприятия по информатизации)</w:t>
            </w:r>
          </w:p>
        </w:tc>
        <w:tc>
          <w:tcPr>
            <w:tcW w:w="1247" w:type="dxa"/>
          </w:tcPr>
          <w:p w:rsidR="004C16C6" w:rsidRDefault="004C16C6">
            <w:pPr>
              <w:pStyle w:val="ConsPlusNormal"/>
            </w:pPr>
          </w:p>
        </w:tc>
        <w:tc>
          <w:tcPr>
            <w:tcW w:w="1417"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c>
          <w:tcPr>
            <w:tcW w:w="2835" w:type="dxa"/>
          </w:tcPr>
          <w:p w:rsidR="004C16C6" w:rsidRDefault="004C16C6">
            <w:pPr>
              <w:pStyle w:val="ConsPlusNormal"/>
            </w:pPr>
          </w:p>
        </w:tc>
        <w:tc>
          <w:tcPr>
            <w:tcW w:w="737" w:type="dxa"/>
          </w:tcPr>
          <w:p w:rsidR="004C16C6" w:rsidRDefault="004C16C6">
            <w:pPr>
              <w:pStyle w:val="ConsPlusNormal"/>
            </w:pPr>
          </w:p>
        </w:tc>
      </w:tr>
      <w:tr w:rsidR="004C16C6">
        <w:tblPrEx>
          <w:tblBorders>
            <w:left w:val="nil"/>
            <w:right w:val="nil"/>
          </w:tblBorders>
        </w:tblPrEx>
        <w:tc>
          <w:tcPr>
            <w:tcW w:w="2608" w:type="dxa"/>
            <w:gridSpan w:val="2"/>
            <w:tcBorders>
              <w:top w:val="nil"/>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417" w:type="dxa"/>
          </w:tcPr>
          <w:p w:rsidR="004C16C6" w:rsidRDefault="004C16C6">
            <w:pPr>
              <w:pStyle w:val="ConsPlusNormal"/>
            </w:pPr>
          </w:p>
        </w:tc>
        <w:tc>
          <w:tcPr>
            <w:tcW w:w="1474" w:type="dxa"/>
          </w:tcPr>
          <w:p w:rsidR="004C16C6" w:rsidRDefault="004C16C6">
            <w:pPr>
              <w:pStyle w:val="ConsPlusNormal"/>
            </w:pPr>
          </w:p>
        </w:tc>
        <w:tc>
          <w:tcPr>
            <w:tcW w:w="1361" w:type="dxa"/>
          </w:tcPr>
          <w:p w:rsidR="004C16C6" w:rsidRDefault="004C16C6">
            <w:pPr>
              <w:pStyle w:val="ConsPlusNormal"/>
            </w:pPr>
          </w:p>
        </w:tc>
        <w:tc>
          <w:tcPr>
            <w:tcW w:w="2835" w:type="dxa"/>
          </w:tcPr>
          <w:p w:rsidR="004C16C6" w:rsidRDefault="004C16C6">
            <w:pPr>
              <w:pStyle w:val="ConsPlusNormal"/>
            </w:pPr>
          </w:p>
        </w:tc>
        <w:tc>
          <w:tcPr>
            <w:tcW w:w="73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29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50" w:name="P12597"/>
      <w:bookmarkEnd w:id="150"/>
      <w:r>
        <w:t xml:space="preserve">                             ОТЧЕТ О СОСТОЯНИИ</w:t>
      </w:r>
    </w:p>
    <w:p w:rsidR="004C16C6" w:rsidRDefault="004C16C6">
      <w:pPr>
        <w:pStyle w:val="ConsPlusNonformat"/>
        <w:jc w:val="both"/>
      </w:pPr>
      <w:r>
        <w:t xml:space="preserve">                                                       ┌───────────┐</w:t>
      </w:r>
    </w:p>
    <w:p w:rsidR="004C16C6" w:rsidRDefault="004C16C6">
      <w:pPr>
        <w:pStyle w:val="ConsPlusNonformat"/>
        <w:jc w:val="both"/>
      </w:pPr>
      <w:r>
        <w:t xml:space="preserve">       лицевого счета администратора доходов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4C16C6">
        <w:tc>
          <w:tcPr>
            <w:tcW w:w="3005" w:type="dxa"/>
            <w:tcBorders>
              <w:top w:val="nil"/>
              <w:left w:val="nil"/>
              <w:bottom w:val="nil"/>
              <w:right w:val="nil"/>
            </w:tcBorders>
          </w:tcPr>
          <w:p w:rsidR="004C16C6" w:rsidRDefault="004C16C6">
            <w:pPr>
              <w:pStyle w:val="ConsPlusNormal"/>
            </w:pPr>
          </w:p>
        </w:tc>
        <w:tc>
          <w:tcPr>
            <w:tcW w:w="4932" w:type="dxa"/>
            <w:gridSpan w:val="2"/>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17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0531787</w:t>
            </w:r>
          </w:p>
        </w:tc>
      </w:tr>
      <w:tr w:rsidR="004C16C6">
        <w:tc>
          <w:tcPr>
            <w:tcW w:w="3005" w:type="dxa"/>
            <w:tcBorders>
              <w:top w:val="nil"/>
              <w:left w:val="nil"/>
              <w:bottom w:val="nil"/>
              <w:right w:val="nil"/>
            </w:tcBorders>
          </w:tcPr>
          <w:p w:rsidR="004C16C6" w:rsidRDefault="004C16C6">
            <w:pPr>
              <w:pStyle w:val="ConsPlusNormal"/>
            </w:pPr>
          </w:p>
        </w:tc>
        <w:tc>
          <w:tcPr>
            <w:tcW w:w="3175" w:type="dxa"/>
            <w:tcBorders>
              <w:top w:val="nil"/>
              <w:left w:val="nil"/>
              <w:bottom w:val="nil"/>
              <w:right w:val="nil"/>
            </w:tcBorders>
          </w:tcPr>
          <w:p w:rsidR="004C16C6" w:rsidRDefault="004C16C6">
            <w:pPr>
              <w:pStyle w:val="ConsPlusNormal"/>
              <w:jc w:val="center"/>
            </w:pPr>
            <w:r>
              <w:t>на "__" 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175"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доходов бюджета</w:t>
            </w:r>
          </w:p>
        </w:tc>
        <w:tc>
          <w:tcPr>
            <w:tcW w:w="3175"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доходов бюджета</w:t>
            </w:r>
          </w:p>
        </w:tc>
        <w:tc>
          <w:tcPr>
            <w:tcW w:w="3175"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175"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175"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175"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tcPr>
          <w:p w:rsidR="004C16C6" w:rsidRDefault="004C16C6">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175"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1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со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4C16C6">
        <w:tc>
          <w:tcPr>
            <w:tcW w:w="1263" w:type="dxa"/>
            <w:tcBorders>
              <w:left w:val="nil"/>
            </w:tcBorders>
          </w:tcPr>
          <w:p w:rsidR="004C16C6" w:rsidRDefault="004C16C6">
            <w:pPr>
              <w:pStyle w:val="ConsPlusNormal"/>
              <w:jc w:val="center"/>
            </w:pPr>
            <w:r>
              <w:t>Код по БК</w:t>
            </w:r>
          </w:p>
        </w:tc>
        <w:tc>
          <w:tcPr>
            <w:tcW w:w="1263" w:type="dxa"/>
          </w:tcPr>
          <w:p w:rsidR="004C16C6" w:rsidRDefault="004C16C6">
            <w:pPr>
              <w:pStyle w:val="ConsPlusNormal"/>
              <w:jc w:val="center"/>
            </w:pPr>
            <w:r>
              <w:t xml:space="preserve">Код по </w:t>
            </w:r>
            <w:hyperlink r:id="rId518">
              <w:r>
                <w:rPr>
                  <w:color w:val="0000FF"/>
                </w:rPr>
                <w:t>ОКТМО</w:t>
              </w:r>
            </w:hyperlink>
          </w:p>
        </w:tc>
        <w:tc>
          <w:tcPr>
            <w:tcW w:w="1263" w:type="dxa"/>
          </w:tcPr>
          <w:p w:rsidR="004C16C6" w:rsidRDefault="004C16C6">
            <w:pPr>
              <w:pStyle w:val="ConsPlusNormal"/>
              <w:jc w:val="center"/>
            </w:pPr>
            <w:r>
              <w:t>Поступления</w:t>
            </w:r>
          </w:p>
        </w:tc>
        <w:tc>
          <w:tcPr>
            <w:tcW w:w="1263" w:type="dxa"/>
          </w:tcPr>
          <w:p w:rsidR="004C16C6" w:rsidRDefault="004C16C6">
            <w:pPr>
              <w:pStyle w:val="ConsPlusNormal"/>
              <w:jc w:val="center"/>
            </w:pPr>
            <w:r>
              <w:t>Возвраты</w:t>
            </w:r>
          </w:p>
        </w:tc>
        <w:tc>
          <w:tcPr>
            <w:tcW w:w="1263" w:type="dxa"/>
          </w:tcPr>
          <w:p w:rsidR="004C16C6" w:rsidRDefault="004C16C6">
            <w:pPr>
              <w:pStyle w:val="ConsPlusNormal"/>
              <w:jc w:val="center"/>
            </w:pPr>
            <w:r>
              <w:t>Зачеты</w:t>
            </w:r>
          </w:p>
        </w:tc>
        <w:tc>
          <w:tcPr>
            <w:tcW w:w="1266" w:type="dxa"/>
          </w:tcPr>
          <w:p w:rsidR="004C16C6" w:rsidRDefault="004C16C6">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4C16C6" w:rsidRDefault="004C16C6">
            <w:pPr>
              <w:pStyle w:val="ConsPlusNormal"/>
              <w:jc w:val="center"/>
            </w:pPr>
            <w:r>
              <w:t>Примечание</w:t>
            </w:r>
          </w:p>
        </w:tc>
      </w:tr>
      <w:tr w:rsidR="004C16C6">
        <w:tc>
          <w:tcPr>
            <w:tcW w:w="1263" w:type="dxa"/>
            <w:tcBorders>
              <w:left w:val="nil"/>
            </w:tcBorders>
          </w:tcPr>
          <w:p w:rsidR="004C16C6" w:rsidRDefault="004C16C6">
            <w:pPr>
              <w:pStyle w:val="ConsPlusNormal"/>
              <w:jc w:val="center"/>
            </w:pPr>
            <w:r>
              <w:t>1</w:t>
            </w:r>
          </w:p>
        </w:tc>
        <w:tc>
          <w:tcPr>
            <w:tcW w:w="1263" w:type="dxa"/>
          </w:tcPr>
          <w:p w:rsidR="004C16C6" w:rsidRDefault="004C16C6">
            <w:pPr>
              <w:pStyle w:val="ConsPlusNormal"/>
              <w:jc w:val="center"/>
            </w:pPr>
            <w:r>
              <w:t>2</w:t>
            </w:r>
          </w:p>
        </w:tc>
        <w:tc>
          <w:tcPr>
            <w:tcW w:w="1263" w:type="dxa"/>
          </w:tcPr>
          <w:p w:rsidR="004C16C6" w:rsidRDefault="004C16C6">
            <w:pPr>
              <w:pStyle w:val="ConsPlusNormal"/>
              <w:jc w:val="center"/>
            </w:pPr>
            <w:bookmarkStart w:id="151" w:name="P12653"/>
            <w:bookmarkEnd w:id="151"/>
            <w:r>
              <w:t>3</w:t>
            </w:r>
          </w:p>
        </w:tc>
        <w:tc>
          <w:tcPr>
            <w:tcW w:w="1263" w:type="dxa"/>
          </w:tcPr>
          <w:p w:rsidR="004C16C6" w:rsidRDefault="004C16C6">
            <w:pPr>
              <w:pStyle w:val="ConsPlusNormal"/>
              <w:jc w:val="center"/>
            </w:pPr>
            <w:bookmarkStart w:id="152" w:name="P12654"/>
            <w:bookmarkEnd w:id="152"/>
            <w:r>
              <w:t>4</w:t>
            </w:r>
          </w:p>
        </w:tc>
        <w:tc>
          <w:tcPr>
            <w:tcW w:w="1263" w:type="dxa"/>
          </w:tcPr>
          <w:p w:rsidR="004C16C6" w:rsidRDefault="004C16C6">
            <w:pPr>
              <w:pStyle w:val="ConsPlusNormal"/>
              <w:jc w:val="center"/>
            </w:pPr>
            <w:bookmarkStart w:id="153" w:name="P12655"/>
            <w:bookmarkEnd w:id="153"/>
            <w:r>
              <w:t>5</w:t>
            </w:r>
          </w:p>
        </w:tc>
        <w:tc>
          <w:tcPr>
            <w:tcW w:w="1266" w:type="dxa"/>
          </w:tcPr>
          <w:p w:rsidR="004C16C6" w:rsidRDefault="004C16C6">
            <w:pPr>
              <w:pStyle w:val="ConsPlusNormal"/>
              <w:jc w:val="center"/>
            </w:pPr>
            <w:r>
              <w:t>6</w:t>
            </w:r>
          </w:p>
        </w:tc>
        <w:tc>
          <w:tcPr>
            <w:tcW w:w="1531" w:type="dxa"/>
            <w:tcBorders>
              <w:right w:val="nil"/>
            </w:tcBorders>
          </w:tcPr>
          <w:p w:rsidR="004C16C6" w:rsidRDefault="004C16C6">
            <w:pPr>
              <w:pStyle w:val="ConsPlusNormal"/>
              <w:jc w:val="center"/>
            </w:pPr>
            <w:r>
              <w:t>7</w:t>
            </w:r>
          </w:p>
        </w:tc>
      </w:tr>
      <w:tr w:rsidR="004C16C6">
        <w:tblPrEx>
          <w:tblBorders>
            <w:left w:val="single" w:sz="4" w:space="0" w:color="auto"/>
          </w:tblBorders>
        </w:tblPrEx>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6" w:type="dxa"/>
          </w:tcPr>
          <w:p w:rsidR="004C16C6" w:rsidRDefault="004C16C6">
            <w:pPr>
              <w:pStyle w:val="ConsPlusNormal"/>
            </w:pPr>
          </w:p>
        </w:tc>
        <w:tc>
          <w:tcPr>
            <w:tcW w:w="1531" w:type="dxa"/>
            <w:tcBorders>
              <w:right w:val="nil"/>
            </w:tcBorders>
          </w:tcPr>
          <w:p w:rsidR="004C16C6" w:rsidRDefault="004C16C6">
            <w:pPr>
              <w:pStyle w:val="ConsPlusNormal"/>
            </w:pPr>
          </w:p>
        </w:tc>
      </w:tr>
      <w:tr w:rsidR="004C16C6">
        <w:tblPrEx>
          <w:tblBorders>
            <w:left w:val="single" w:sz="4" w:space="0" w:color="auto"/>
          </w:tblBorders>
        </w:tblPrEx>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6" w:type="dxa"/>
          </w:tcPr>
          <w:p w:rsidR="004C16C6" w:rsidRDefault="004C16C6">
            <w:pPr>
              <w:pStyle w:val="ConsPlusNormal"/>
            </w:pPr>
          </w:p>
        </w:tc>
        <w:tc>
          <w:tcPr>
            <w:tcW w:w="1531" w:type="dxa"/>
            <w:tcBorders>
              <w:right w:val="nil"/>
            </w:tcBorders>
          </w:tcPr>
          <w:p w:rsidR="004C16C6" w:rsidRDefault="004C16C6">
            <w:pPr>
              <w:pStyle w:val="ConsPlusNormal"/>
            </w:pPr>
          </w:p>
        </w:tc>
      </w:tr>
      <w:tr w:rsidR="004C16C6">
        <w:tc>
          <w:tcPr>
            <w:tcW w:w="2526" w:type="dxa"/>
            <w:gridSpan w:val="2"/>
            <w:tcBorders>
              <w:left w:val="nil"/>
              <w:bottom w:val="nil"/>
            </w:tcBorders>
          </w:tcPr>
          <w:p w:rsidR="004C16C6" w:rsidRDefault="004C16C6">
            <w:pPr>
              <w:pStyle w:val="ConsPlusNormal"/>
              <w:jc w:val="right"/>
            </w:pPr>
            <w:r>
              <w:t>Итого</w:t>
            </w:r>
          </w:p>
        </w:tc>
        <w:tc>
          <w:tcPr>
            <w:tcW w:w="1263" w:type="dxa"/>
          </w:tcPr>
          <w:p w:rsidR="004C16C6" w:rsidRDefault="004C16C6">
            <w:pPr>
              <w:pStyle w:val="ConsPlusNormal"/>
            </w:pPr>
          </w:p>
        </w:tc>
        <w:tc>
          <w:tcPr>
            <w:tcW w:w="1263" w:type="dxa"/>
          </w:tcPr>
          <w:p w:rsidR="004C16C6" w:rsidRDefault="004C16C6">
            <w:pPr>
              <w:pStyle w:val="ConsPlusNormal"/>
            </w:pPr>
          </w:p>
        </w:tc>
        <w:tc>
          <w:tcPr>
            <w:tcW w:w="1263" w:type="dxa"/>
          </w:tcPr>
          <w:p w:rsidR="004C16C6" w:rsidRDefault="004C16C6">
            <w:pPr>
              <w:pStyle w:val="ConsPlusNormal"/>
            </w:pPr>
          </w:p>
        </w:tc>
        <w:tc>
          <w:tcPr>
            <w:tcW w:w="1266" w:type="dxa"/>
          </w:tcPr>
          <w:p w:rsidR="004C16C6" w:rsidRDefault="004C16C6">
            <w:pPr>
              <w:pStyle w:val="ConsPlusNormal"/>
            </w:pPr>
          </w:p>
        </w:tc>
        <w:tc>
          <w:tcPr>
            <w:tcW w:w="153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Неисполненные поручения администратора доходов</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4C16C6">
        <w:tc>
          <w:tcPr>
            <w:tcW w:w="1824" w:type="dxa"/>
            <w:tcBorders>
              <w:left w:val="nil"/>
            </w:tcBorders>
          </w:tcPr>
          <w:p w:rsidR="004C16C6" w:rsidRDefault="004C16C6">
            <w:pPr>
              <w:pStyle w:val="ConsPlusNormal"/>
              <w:jc w:val="center"/>
            </w:pPr>
            <w:r>
              <w:t>Код по БК</w:t>
            </w:r>
          </w:p>
        </w:tc>
        <w:tc>
          <w:tcPr>
            <w:tcW w:w="1824" w:type="dxa"/>
          </w:tcPr>
          <w:p w:rsidR="004C16C6" w:rsidRDefault="004C16C6">
            <w:pPr>
              <w:pStyle w:val="ConsPlusNormal"/>
              <w:jc w:val="center"/>
            </w:pPr>
            <w:r>
              <w:t xml:space="preserve">Код по </w:t>
            </w:r>
            <w:hyperlink r:id="rId519">
              <w:r>
                <w:rPr>
                  <w:color w:val="0000FF"/>
                </w:rPr>
                <w:t>ОКТМО</w:t>
              </w:r>
            </w:hyperlink>
          </w:p>
        </w:tc>
        <w:tc>
          <w:tcPr>
            <w:tcW w:w="1824" w:type="dxa"/>
          </w:tcPr>
          <w:p w:rsidR="004C16C6" w:rsidRDefault="004C16C6">
            <w:pPr>
              <w:pStyle w:val="ConsPlusNormal"/>
              <w:jc w:val="center"/>
            </w:pPr>
            <w:r>
              <w:t>Неисполненные возвраты</w:t>
            </w:r>
          </w:p>
        </w:tc>
        <w:tc>
          <w:tcPr>
            <w:tcW w:w="1824" w:type="dxa"/>
          </w:tcPr>
          <w:p w:rsidR="004C16C6" w:rsidRDefault="004C16C6">
            <w:pPr>
              <w:pStyle w:val="ConsPlusNormal"/>
              <w:jc w:val="center"/>
            </w:pPr>
            <w:r>
              <w:t>Неисполненные зачеты</w:t>
            </w:r>
          </w:p>
        </w:tc>
        <w:tc>
          <w:tcPr>
            <w:tcW w:w="1827" w:type="dxa"/>
            <w:tcBorders>
              <w:right w:val="nil"/>
            </w:tcBorders>
          </w:tcPr>
          <w:p w:rsidR="004C16C6" w:rsidRDefault="004C16C6">
            <w:pPr>
              <w:pStyle w:val="ConsPlusNormal"/>
              <w:jc w:val="center"/>
            </w:pPr>
            <w:r>
              <w:t>Примечание</w:t>
            </w:r>
          </w:p>
        </w:tc>
      </w:tr>
      <w:tr w:rsidR="004C16C6">
        <w:tc>
          <w:tcPr>
            <w:tcW w:w="1824" w:type="dxa"/>
            <w:tcBorders>
              <w:left w:val="nil"/>
            </w:tcBorders>
          </w:tcPr>
          <w:p w:rsidR="004C16C6" w:rsidRDefault="004C16C6">
            <w:pPr>
              <w:pStyle w:val="ConsPlusNormal"/>
              <w:jc w:val="center"/>
            </w:pPr>
            <w:r>
              <w:t>1</w:t>
            </w:r>
          </w:p>
        </w:tc>
        <w:tc>
          <w:tcPr>
            <w:tcW w:w="1824" w:type="dxa"/>
          </w:tcPr>
          <w:p w:rsidR="004C16C6" w:rsidRDefault="004C16C6">
            <w:pPr>
              <w:pStyle w:val="ConsPlusNormal"/>
              <w:jc w:val="center"/>
            </w:pPr>
            <w:r>
              <w:t>2</w:t>
            </w:r>
          </w:p>
        </w:tc>
        <w:tc>
          <w:tcPr>
            <w:tcW w:w="1824" w:type="dxa"/>
          </w:tcPr>
          <w:p w:rsidR="004C16C6" w:rsidRDefault="004C16C6">
            <w:pPr>
              <w:pStyle w:val="ConsPlusNormal"/>
              <w:jc w:val="center"/>
            </w:pPr>
            <w:r>
              <w:t>3</w:t>
            </w:r>
          </w:p>
        </w:tc>
        <w:tc>
          <w:tcPr>
            <w:tcW w:w="1824" w:type="dxa"/>
          </w:tcPr>
          <w:p w:rsidR="004C16C6" w:rsidRDefault="004C16C6">
            <w:pPr>
              <w:pStyle w:val="ConsPlusNormal"/>
              <w:jc w:val="center"/>
            </w:pPr>
            <w:r>
              <w:t>4</w:t>
            </w:r>
          </w:p>
        </w:tc>
        <w:tc>
          <w:tcPr>
            <w:tcW w:w="1827"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1824" w:type="dxa"/>
          </w:tcPr>
          <w:p w:rsidR="004C16C6" w:rsidRDefault="004C16C6">
            <w:pPr>
              <w:pStyle w:val="ConsPlusNormal"/>
            </w:pPr>
          </w:p>
        </w:tc>
        <w:tc>
          <w:tcPr>
            <w:tcW w:w="1824" w:type="dxa"/>
          </w:tcPr>
          <w:p w:rsidR="004C16C6" w:rsidRDefault="004C16C6">
            <w:pPr>
              <w:pStyle w:val="ConsPlusNormal"/>
            </w:pPr>
          </w:p>
        </w:tc>
        <w:tc>
          <w:tcPr>
            <w:tcW w:w="1824" w:type="dxa"/>
          </w:tcPr>
          <w:p w:rsidR="004C16C6" w:rsidRDefault="004C16C6">
            <w:pPr>
              <w:pStyle w:val="ConsPlusNormal"/>
            </w:pPr>
          </w:p>
        </w:tc>
        <w:tc>
          <w:tcPr>
            <w:tcW w:w="1824" w:type="dxa"/>
          </w:tcPr>
          <w:p w:rsidR="004C16C6" w:rsidRDefault="004C16C6">
            <w:pPr>
              <w:pStyle w:val="ConsPlusNormal"/>
            </w:pPr>
          </w:p>
        </w:tc>
        <w:tc>
          <w:tcPr>
            <w:tcW w:w="1827" w:type="dxa"/>
            <w:tcBorders>
              <w:right w:val="nil"/>
            </w:tcBorders>
          </w:tcPr>
          <w:p w:rsidR="004C16C6" w:rsidRDefault="004C16C6">
            <w:pPr>
              <w:pStyle w:val="ConsPlusNormal"/>
            </w:pPr>
          </w:p>
        </w:tc>
      </w:tr>
      <w:tr w:rsidR="004C16C6">
        <w:tblPrEx>
          <w:tblBorders>
            <w:left w:val="single" w:sz="4" w:space="0" w:color="auto"/>
          </w:tblBorders>
        </w:tblPrEx>
        <w:tc>
          <w:tcPr>
            <w:tcW w:w="1824" w:type="dxa"/>
          </w:tcPr>
          <w:p w:rsidR="004C16C6" w:rsidRDefault="004C16C6">
            <w:pPr>
              <w:pStyle w:val="ConsPlusNormal"/>
            </w:pPr>
          </w:p>
        </w:tc>
        <w:tc>
          <w:tcPr>
            <w:tcW w:w="1824" w:type="dxa"/>
          </w:tcPr>
          <w:p w:rsidR="004C16C6" w:rsidRDefault="004C16C6">
            <w:pPr>
              <w:pStyle w:val="ConsPlusNormal"/>
            </w:pPr>
          </w:p>
        </w:tc>
        <w:tc>
          <w:tcPr>
            <w:tcW w:w="1824" w:type="dxa"/>
          </w:tcPr>
          <w:p w:rsidR="004C16C6" w:rsidRDefault="004C16C6">
            <w:pPr>
              <w:pStyle w:val="ConsPlusNormal"/>
            </w:pPr>
          </w:p>
        </w:tc>
        <w:tc>
          <w:tcPr>
            <w:tcW w:w="1824" w:type="dxa"/>
          </w:tcPr>
          <w:p w:rsidR="004C16C6" w:rsidRDefault="004C16C6">
            <w:pPr>
              <w:pStyle w:val="ConsPlusNormal"/>
            </w:pPr>
          </w:p>
        </w:tc>
        <w:tc>
          <w:tcPr>
            <w:tcW w:w="1827" w:type="dxa"/>
            <w:tcBorders>
              <w:right w:val="nil"/>
            </w:tcBorders>
          </w:tcPr>
          <w:p w:rsidR="004C16C6" w:rsidRDefault="004C16C6">
            <w:pPr>
              <w:pStyle w:val="ConsPlusNormal"/>
            </w:pPr>
          </w:p>
        </w:tc>
      </w:tr>
      <w:tr w:rsidR="004C16C6">
        <w:tc>
          <w:tcPr>
            <w:tcW w:w="3648" w:type="dxa"/>
            <w:gridSpan w:val="2"/>
            <w:tcBorders>
              <w:left w:val="nil"/>
              <w:bottom w:val="nil"/>
            </w:tcBorders>
          </w:tcPr>
          <w:p w:rsidR="004C16C6" w:rsidRDefault="004C16C6">
            <w:pPr>
              <w:pStyle w:val="ConsPlusNormal"/>
              <w:jc w:val="right"/>
            </w:pPr>
            <w:r>
              <w:t>Итого</w:t>
            </w:r>
          </w:p>
        </w:tc>
        <w:tc>
          <w:tcPr>
            <w:tcW w:w="1824" w:type="dxa"/>
          </w:tcPr>
          <w:p w:rsidR="004C16C6" w:rsidRDefault="004C16C6">
            <w:pPr>
              <w:pStyle w:val="ConsPlusNormal"/>
            </w:pPr>
          </w:p>
        </w:tc>
        <w:tc>
          <w:tcPr>
            <w:tcW w:w="1824" w:type="dxa"/>
          </w:tcPr>
          <w:p w:rsidR="004C16C6" w:rsidRDefault="004C16C6">
            <w:pPr>
              <w:pStyle w:val="ConsPlusNormal"/>
            </w:pPr>
          </w:p>
        </w:tc>
        <w:tc>
          <w:tcPr>
            <w:tcW w:w="182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30</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13.10.2021 </w:t>
            </w:r>
            <w:hyperlink r:id="rId520">
              <w:r>
                <w:rPr>
                  <w:color w:val="0000FF"/>
                </w:rPr>
                <w:t>N 29н</w:t>
              </w:r>
            </w:hyperlink>
            <w:r>
              <w:rPr>
                <w:color w:val="392C69"/>
              </w:rPr>
              <w:t>,</w:t>
            </w:r>
          </w:p>
          <w:p w:rsidR="004C16C6" w:rsidRDefault="004C16C6">
            <w:pPr>
              <w:pStyle w:val="ConsPlusNormal"/>
              <w:jc w:val="center"/>
            </w:pPr>
            <w:r>
              <w:rPr>
                <w:color w:val="392C69"/>
              </w:rPr>
              <w:t xml:space="preserve">от 26.11.2025 </w:t>
            </w:r>
            <w:hyperlink r:id="rId521">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t xml:space="preserve">О заполнении приложения N 30 см. </w:t>
            </w:r>
            <w:hyperlink r:id="rId522">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nformat"/>
        <w:spacing w:before="260"/>
        <w:jc w:val="both"/>
      </w:pPr>
      <w:bookmarkStart w:id="154" w:name="P12732"/>
      <w:bookmarkEnd w:id="154"/>
      <w:r>
        <w:t xml:space="preserve">                             ОТЧЕТ О СОСТОЯНИИ</w:t>
      </w:r>
    </w:p>
    <w:p w:rsidR="004C16C6" w:rsidRDefault="004C16C6">
      <w:pPr>
        <w:pStyle w:val="ConsPlusNonformat"/>
        <w:jc w:val="both"/>
      </w:pPr>
      <w:r>
        <w:t xml:space="preserve">             лицевого счета для учета операций со средствами,</w:t>
      </w:r>
    </w:p>
    <w:p w:rsidR="004C16C6" w:rsidRDefault="004C16C6">
      <w:pPr>
        <w:pStyle w:val="ConsPlusNonformat"/>
        <w:jc w:val="both"/>
      </w:pPr>
      <w:r>
        <w:t xml:space="preserve">             поступающими во временное распоряжение получателя</w:t>
      </w:r>
    </w:p>
    <w:p w:rsidR="004C16C6" w:rsidRDefault="004C16C6">
      <w:pPr>
        <w:pStyle w:val="ConsPlusNonformat"/>
        <w:jc w:val="both"/>
      </w:pPr>
      <w:r>
        <w:t xml:space="preserve">                                         ┌───────────┐</w:t>
      </w:r>
    </w:p>
    <w:p w:rsidR="004C16C6" w:rsidRDefault="004C16C6">
      <w:pPr>
        <w:pStyle w:val="ConsPlusNonformat"/>
        <w:jc w:val="both"/>
      </w:pPr>
      <w:r>
        <w:t xml:space="preserve">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на "__" ______ 20__ г.</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4C16C6">
        <w:tc>
          <w:tcPr>
            <w:tcW w:w="6123" w:type="dxa"/>
            <w:gridSpan w:val="2"/>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6123"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0531788</w:t>
            </w:r>
          </w:p>
        </w:tc>
      </w:tr>
      <w:tr w:rsidR="004C16C6">
        <w:tc>
          <w:tcPr>
            <w:tcW w:w="3005" w:type="dxa"/>
            <w:tcBorders>
              <w:top w:val="nil"/>
              <w:left w:val="nil"/>
              <w:bottom w:val="nil"/>
              <w:right w:val="nil"/>
            </w:tcBorders>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jc w:val="center"/>
            </w:pP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Получатель бюджетных средств</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24">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со средствами, поступающими во временное</w:t>
      </w:r>
    </w:p>
    <w:p w:rsidR="004C16C6" w:rsidRDefault="004C16C6">
      <w:pPr>
        <w:pStyle w:val="ConsPlusNonformat"/>
        <w:jc w:val="both"/>
      </w:pPr>
      <w:r>
        <w:t xml:space="preserve">            распоряжение получателя бюджетных средств, в валюте</w:t>
      </w:r>
    </w:p>
    <w:p w:rsidR="004C16C6" w:rsidRDefault="004C16C6">
      <w:pPr>
        <w:pStyle w:val="ConsPlusNonformat"/>
        <w:jc w:val="both"/>
      </w:pPr>
      <w:r>
        <w:t xml:space="preserve">                           Российской Федерации</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4C16C6">
        <w:tc>
          <w:tcPr>
            <w:tcW w:w="1871" w:type="dxa"/>
            <w:tcBorders>
              <w:left w:val="nil"/>
            </w:tcBorders>
          </w:tcPr>
          <w:p w:rsidR="004C16C6" w:rsidRDefault="004C16C6">
            <w:pPr>
              <w:pStyle w:val="ConsPlusNormal"/>
              <w:jc w:val="center"/>
            </w:pPr>
            <w:r>
              <w:t>Остаток средств на начало года</w:t>
            </w:r>
          </w:p>
        </w:tc>
        <w:tc>
          <w:tcPr>
            <w:tcW w:w="1474" w:type="dxa"/>
          </w:tcPr>
          <w:p w:rsidR="004C16C6" w:rsidRDefault="004C16C6">
            <w:pPr>
              <w:pStyle w:val="ConsPlusNormal"/>
              <w:jc w:val="center"/>
            </w:pPr>
            <w:r>
              <w:t>Поступления</w:t>
            </w:r>
          </w:p>
        </w:tc>
        <w:tc>
          <w:tcPr>
            <w:tcW w:w="1077" w:type="dxa"/>
          </w:tcPr>
          <w:p w:rsidR="004C16C6" w:rsidRDefault="004C16C6">
            <w:pPr>
              <w:pStyle w:val="ConsPlusNormal"/>
              <w:jc w:val="center"/>
            </w:pPr>
            <w:r>
              <w:t>Выплаты</w:t>
            </w:r>
          </w:p>
        </w:tc>
        <w:tc>
          <w:tcPr>
            <w:tcW w:w="4592" w:type="dxa"/>
          </w:tcPr>
          <w:p w:rsidR="004C16C6" w:rsidRDefault="004C16C6">
            <w:pPr>
              <w:pStyle w:val="ConsPlusNormal"/>
              <w:jc w:val="center"/>
            </w:pPr>
            <w:r>
              <w:t>Остаток средств на дату составления отчета</w:t>
            </w:r>
          </w:p>
        </w:tc>
      </w:tr>
      <w:tr w:rsidR="004C16C6">
        <w:tc>
          <w:tcPr>
            <w:tcW w:w="1871" w:type="dxa"/>
            <w:tcBorders>
              <w:left w:val="nil"/>
            </w:tcBorders>
          </w:tcPr>
          <w:p w:rsidR="004C16C6" w:rsidRDefault="004C16C6">
            <w:pPr>
              <w:pStyle w:val="ConsPlusNormal"/>
              <w:jc w:val="center"/>
            </w:pPr>
            <w:r>
              <w:t>1</w:t>
            </w:r>
          </w:p>
        </w:tc>
        <w:tc>
          <w:tcPr>
            <w:tcW w:w="1474"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4592" w:type="dxa"/>
          </w:tcPr>
          <w:p w:rsidR="004C16C6" w:rsidRDefault="004C16C6">
            <w:pPr>
              <w:pStyle w:val="ConsPlusNormal"/>
              <w:jc w:val="center"/>
            </w:pPr>
            <w:r>
              <w:t>4</w:t>
            </w:r>
          </w:p>
        </w:tc>
      </w:tr>
      <w:tr w:rsidR="004C16C6">
        <w:tblPrEx>
          <w:tblBorders>
            <w:left w:val="single" w:sz="4" w:space="0" w:color="auto"/>
          </w:tblBorders>
        </w:tblPrEx>
        <w:tc>
          <w:tcPr>
            <w:tcW w:w="1871" w:type="dxa"/>
          </w:tcPr>
          <w:p w:rsidR="004C16C6" w:rsidRDefault="004C16C6">
            <w:pPr>
              <w:pStyle w:val="ConsPlusNormal"/>
            </w:pPr>
          </w:p>
        </w:tc>
        <w:tc>
          <w:tcPr>
            <w:tcW w:w="1474" w:type="dxa"/>
          </w:tcPr>
          <w:p w:rsidR="004C16C6" w:rsidRDefault="004C16C6">
            <w:pPr>
              <w:pStyle w:val="ConsPlusNormal"/>
            </w:pPr>
          </w:p>
        </w:tc>
        <w:tc>
          <w:tcPr>
            <w:tcW w:w="1077" w:type="dxa"/>
          </w:tcPr>
          <w:p w:rsidR="004C16C6" w:rsidRDefault="004C16C6">
            <w:pPr>
              <w:pStyle w:val="ConsPlusNormal"/>
            </w:pPr>
          </w:p>
        </w:tc>
        <w:tc>
          <w:tcPr>
            <w:tcW w:w="4592" w:type="dxa"/>
          </w:tcPr>
          <w:p w:rsidR="004C16C6" w:rsidRDefault="004C16C6">
            <w:pPr>
              <w:pStyle w:val="ConsPlusNormal"/>
            </w:pPr>
          </w:p>
        </w:tc>
      </w:tr>
      <w:tr w:rsidR="004C16C6">
        <w:tblPrEx>
          <w:tblBorders>
            <w:left w:val="single" w:sz="4" w:space="0" w:color="auto"/>
          </w:tblBorders>
        </w:tblPrEx>
        <w:tc>
          <w:tcPr>
            <w:tcW w:w="1871" w:type="dxa"/>
          </w:tcPr>
          <w:p w:rsidR="004C16C6" w:rsidRDefault="004C16C6">
            <w:pPr>
              <w:pStyle w:val="ConsPlusNormal"/>
            </w:pPr>
          </w:p>
        </w:tc>
        <w:tc>
          <w:tcPr>
            <w:tcW w:w="1474" w:type="dxa"/>
          </w:tcPr>
          <w:p w:rsidR="004C16C6" w:rsidRDefault="004C16C6">
            <w:pPr>
              <w:pStyle w:val="ConsPlusNormal"/>
            </w:pPr>
          </w:p>
        </w:tc>
        <w:tc>
          <w:tcPr>
            <w:tcW w:w="1077" w:type="dxa"/>
          </w:tcPr>
          <w:p w:rsidR="004C16C6" w:rsidRDefault="004C16C6">
            <w:pPr>
              <w:pStyle w:val="ConsPlusNormal"/>
            </w:pPr>
          </w:p>
        </w:tc>
        <w:tc>
          <w:tcPr>
            <w:tcW w:w="4592" w:type="dxa"/>
          </w:tcPr>
          <w:p w:rsidR="004C16C6" w:rsidRDefault="004C16C6">
            <w:pPr>
              <w:pStyle w:val="ConsPlusNormal"/>
            </w:pPr>
          </w:p>
        </w:tc>
      </w:tr>
      <w:tr w:rsidR="004C16C6">
        <w:tc>
          <w:tcPr>
            <w:tcW w:w="1871" w:type="dxa"/>
            <w:tcBorders>
              <w:left w:val="nil"/>
              <w:bottom w:val="nil"/>
            </w:tcBorders>
          </w:tcPr>
          <w:p w:rsidR="004C16C6" w:rsidRDefault="004C16C6">
            <w:pPr>
              <w:pStyle w:val="ConsPlusNormal"/>
              <w:jc w:val="right"/>
            </w:pPr>
            <w:r>
              <w:t>Всего</w:t>
            </w:r>
          </w:p>
        </w:tc>
        <w:tc>
          <w:tcPr>
            <w:tcW w:w="1474" w:type="dxa"/>
          </w:tcPr>
          <w:p w:rsidR="004C16C6" w:rsidRDefault="004C16C6">
            <w:pPr>
              <w:pStyle w:val="ConsPlusNormal"/>
            </w:pPr>
          </w:p>
        </w:tc>
        <w:tc>
          <w:tcPr>
            <w:tcW w:w="1077" w:type="dxa"/>
          </w:tcPr>
          <w:p w:rsidR="004C16C6" w:rsidRDefault="004C16C6">
            <w:pPr>
              <w:pStyle w:val="ConsPlusNormal"/>
            </w:pPr>
          </w:p>
        </w:tc>
        <w:tc>
          <w:tcPr>
            <w:tcW w:w="4592" w:type="dxa"/>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vAlign w:val="bottom"/>
          </w:tcPr>
          <w:p w:rsidR="004C16C6" w:rsidRDefault="004C16C6">
            <w:pPr>
              <w:pStyle w:val="ConsPlusNormal"/>
              <w:jc w:val="right"/>
            </w:pPr>
            <w:r>
              <w:t>Номер страницы</w:t>
            </w:r>
          </w:p>
        </w:tc>
        <w:tc>
          <w:tcPr>
            <w:tcW w:w="737" w:type="dxa"/>
            <w:tcBorders>
              <w:top w:val="nil"/>
              <w:left w:val="nil"/>
              <w:bottom w:val="single" w:sz="4" w:space="0" w:color="auto"/>
              <w:right w:val="nil"/>
            </w:tcBorders>
            <w:vAlign w:val="bottom"/>
          </w:tcPr>
          <w:p w:rsidR="004C16C6" w:rsidRDefault="004C16C6">
            <w:pPr>
              <w:pStyle w:val="ConsPlusNormal"/>
            </w:pPr>
          </w:p>
        </w:tc>
      </w:tr>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jc w:val="right"/>
            </w:pPr>
            <w:r>
              <w:t>Всего страниц</w:t>
            </w:r>
          </w:p>
        </w:tc>
        <w:tc>
          <w:tcPr>
            <w:tcW w:w="737"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Форма 0531788, с. 2</w:t>
      </w: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на "__" ________ 20__ г.</w:t>
      </w:r>
    </w:p>
    <w:p w:rsidR="004C16C6" w:rsidRDefault="004C16C6">
      <w:pPr>
        <w:pStyle w:val="ConsPlusNonformat"/>
        <w:jc w:val="both"/>
      </w:pPr>
    </w:p>
    <w:p w:rsidR="004C16C6" w:rsidRDefault="004C16C6">
      <w:pPr>
        <w:pStyle w:val="ConsPlusNonformat"/>
        <w:jc w:val="both"/>
      </w:pPr>
      <w:r>
        <w:t xml:space="preserve">                  2. Операции со средствами, поступающими</w:t>
      </w:r>
    </w:p>
    <w:p w:rsidR="004C16C6" w:rsidRDefault="004C16C6">
      <w:pPr>
        <w:pStyle w:val="ConsPlusNonformat"/>
        <w:jc w:val="both"/>
      </w:pPr>
      <w:r>
        <w:t xml:space="preserve">          во временное распоряжение получателя бюджетных средств,</w:t>
      </w:r>
    </w:p>
    <w:p w:rsidR="004C16C6" w:rsidRDefault="004C16C6">
      <w:pPr>
        <w:pStyle w:val="ConsPlusNonformat"/>
        <w:jc w:val="both"/>
      </w:pPr>
      <w:r>
        <w:t xml:space="preserve">                           в иностранных валютах</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4C16C6">
        <w:tc>
          <w:tcPr>
            <w:tcW w:w="1474" w:type="dxa"/>
            <w:vMerge w:val="restart"/>
          </w:tcPr>
          <w:p w:rsidR="004C16C6" w:rsidRDefault="004C16C6">
            <w:pPr>
              <w:pStyle w:val="ConsPlusNormal"/>
              <w:jc w:val="center"/>
            </w:pPr>
            <w:r>
              <w:t xml:space="preserve">Код валюты по </w:t>
            </w:r>
            <w:hyperlink r:id="rId525">
              <w:r>
                <w:rPr>
                  <w:color w:val="0000FF"/>
                </w:rPr>
                <w:t>ОКВ</w:t>
              </w:r>
            </w:hyperlink>
          </w:p>
        </w:tc>
        <w:tc>
          <w:tcPr>
            <w:tcW w:w="1898" w:type="dxa"/>
            <w:gridSpan w:val="2"/>
          </w:tcPr>
          <w:p w:rsidR="004C16C6" w:rsidRDefault="004C16C6">
            <w:pPr>
              <w:pStyle w:val="ConsPlusNormal"/>
              <w:jc w:val="center"/>
            </w:pPr>
            <w:r>
              <w:t>Остаток средств на начало года</w:t>
            </w:r>
          </w:p>
        </w:tc>
        <w:tc>
          <w:tcPr>
            <w:tcW w:w="1898" w:type="dxa"/>
            <w:gridSpan w:val="2"/>
          </w:tcPr>
          <w:p w:rsidR="004C16C6" w:rsidRDefault="004C16C6">
            <w:pPr>
              <w:pStyle w:val="ConsPlusNormal"/>
              <w:jc w:val="center"/>
            </w:pPr>
            <w:r>
              <w:t>Поступления</w:t>
            </w:r>
          </w:p>
        </w:tc>
        <w:tc>
          <w:tcPr>
            <w:tcW w:w="1898" w:type="dxa"/>
            <w:gridSpan w:val="2"/>
          </w:tcPr>
          <w:p w:rsidR="004C16C6" w:rsidRDefault="004C16C6">
            <w:pPr>
              <w:pStyle w:val="ConsPlusNormal"/>
              <w:jc w:val="center"/>
            </w:pPr>
            <w:r>
              <w:t>Выплаты</w:t>
            </w:r>
          </w:p>
        </w:tc>
        <w:tc>
          <w:tcPr>
            <w:tcW w:w="1901" w:type="dxa"/>
            <w:gridSpan w:val="2"/>
          </w:tcPr>
          <w:p w:rsidR="004C16C6" w:rsidRDefault="004C16C6">
            <w:pPr>
              <w:pStyle w:val="ConsPlusNormal"/>
              <w:jc w:val="center"/>
            </w:pPr>
            <w:r>
              <w:t>Остаток средств на дату составления отчета</w:t>
            </w:r>
          </w:p>
        </w:tc>
      </w:tr>
      <w:tr w:rsidR="004C16C6">
        <w:tc>
          <w:tcPr>
            <w:tcW w:w="1474" w:type="dxa"/>
            <w:vMerge/>
          </w:tcPr>
          <w:p w:rsidR="004C16C6" w:rsidRDefault="004C16C6">
            <w:pPr>
              <w:pStyle w:val="ConsPlusNormal"/>
            </w:pPr>
          </w:p>
        </w:tc>
        <w:tc>
          <w:tcPr>
            <w:tcW w:w="949" w:type="dxa"/>
          </w:tcPr>
          <w:p w:rsidR="004C16C6" w:rsidRDefault="004C16C6">
            <w:pPr>
              <w:pStyle w:val="ConsPlusNormal"/>
              <w:jc w:val="center"/>
            </w:pPr>
            <w:r>
              <w:t>Сумма в иностранной валюте</w:t>
            </w:r>
          </w:p>
        </w:tc>
        <w:tc>
          <w:tcPr>
            <w:tcW w:w="949" w:type="dxa"/>
          </w:tcPr>
          <w:p w:rsidR="004C16C6" w:rsidRDefault="004C16C6">
            <w:pPr>
              <w:pStyle w:val="ConsPlusNormal"/>
              <w:jc w:val="center"/>
            </w:pPr>
            <w:r>
              <w:t>Сумма в рублевом эквиваленте</w:t>
            </w:r>
          </w:p>
        </w:tc>
        <w:tc>
          <w:tcPr>
            <w:tcW w:w="949" w:type="dxa"/>
          </w:tcPr>
          <w:p w:rsidR="004C16C6" w:rsidRDefault="004C16C6">
            <w:pPr>
              <w:pStyle w:val="ConsPlusNormal"/>
              <w:jc w:val="center"/>
            </w:pPr>
            <w:r>
              <w:t>Сумма в иностранной валюте</w:t>
            </w:r>
          </w:p>
        </w:tc>
        <w:tc>
          <w:tcPr>
            <w:tcW w:w="949" w:type="dxa"/>
          </w:tcPr>
          <w:p w:rsidR="004C16C6" w:rsidRDefault="004C16C6">
            <w:pPr>
              <w:pStyle w:val="ConsPlusNormal"/>
              <w:jc w:val="center"/>
            </w:pPr>
            <w:r>
              <w:t>Сумма в рублевом эквиваленте</w:t>
            </w:r>
          </w:p>
        </w:tc>
        <w:tc>
          <w:tcPr>
            <w:tcW w:w="949" w:type="dxa"/>
          </w:tcPr>
          <w:p w:rsidR="004C16C6" w:rsidRDefault="004C16C6">
            <w:pPr>
              <w:pStyle w:val="ConsPlusNormal"/>
              <w:jc w:val="center"/>
            </w:pPr>
            <w:r>
              <w:t>Сумма в иностранной валюте</w:t>
            </w:r>
          </w:p>
        </w:tc>
        <w:tc>
          <w:tcPr>
            <w:tcW w:w="949" w:type="dxa"/>
          </w:tcPr>
          <w:p w:rsidR="004C16C6" w:rsidRDefault="004C16C6">
            <w:pPr>
              <w:pStyle w:val="ConsPlusNormal"/>
              <w:jc w:val="center"/>
            </w:pPr>
            <w:r>
              <w:t>Сумма в рублевом эквиваленте</w:t>
            </w:r>
          </w:p>
        </w:tc>
        <w:tc>
          <w:tcPr>
            <w:tcW w:w="949" w:type="dxa"/>
          </w:tcPr>
          <w:p w:rsidR="004C16C6" w:rsidRDefault="004C16C6">
            <w:pPr>
              <w:pStyle w:val="ConsPlusNormal"/>
              <w:jc w:val="center"/>
            </w:pPr>
            <w:r>
              <w:t>Сумма в иностранной валюте</w:t>
            </w:r>
          </w:p>
        </w:tc>
        <w:tc>
          <w:tcPr>
            <w:tcW w:w="952" w:type="dxa"/>
          </w:tcPr>
          <w:p w:rsidR="004C16C6" w:rsidRDefault="004C16C6">
            <w:pPr>
              <w:pStyle w:val="ConsPlusNormal"/>
              <w:jc w:val="center"/>
            </w:pPr>
            <w:r>
              <w:t>Сумма в рублевом эквиваленте</w:t>
            </w:r>
          </w:p>
        </w:tc>
      </w:tr>
      <w:tr w:rsidR="004C16C6">
        <w:tc>
          <w:tcPr>
            <w:tcW w:w="1474" w:type="dxa"/>
          </w:tcPr>
          <w:p w:rsidR="004C16C6" w:rsidRDefault="004C16C6">
            <w:pPr>
              <w:pStyle w:val="ConsPlusNormal"/>
              <w:jc w:val="center"/>
            </w:pPr>
            <w:r>
              <w:lastRenderedPageBreak/>
              <w:t>1</w:t>
            </w:r>
          </w:p>
        </w:tc>
        <w:tc>
          <w:tcPr>
            <w:tcW w:w="949" w:type="dxa"/>
          </w:tcPr>
          <w:p w:rsidR="004C16C6" w:rsidRDefault="004C16C6">
            <w:pPr>
              <w:pStyle w:val="ConsPlusNormal"/>
              <w:jc w:val="center"/>
            </w:pPr>
            <w:r>
              <w:t>2</w:t>
            </w:r>
          </w:p>
        </w:tc>
        <w:tc>
          <w:tcPr>
            <w:tcW w:w="949" w:type="dxa"/>
          </w:tcPr>
          <w:p w:rsidR="004C16C6" w:rsidRDefault="004C16C6">
            <w:pPr>
              <w:pStyle w:val="ConsPlusNormal"/>
              <w:jc w:val="center"/>
            </w:pPr>
            <w:r>
              <w:t>3</w:t>
            </w:r>
          </w:p>
        </w:tc>
        <w:tc>
          <w:tcPr>
            <w:tcW w:w="949" w:type="dxa"/>
          </w:tcPr>
          <w:p w:rsidR="004C16C6" w:rsidRDefault="004C16C6">
            <w:pPr>
              <w:pStyle w:val="ConsPlusNormal"/>
              <w:jc w:val="center"/>
            </w:pPr>
            <w:r>
              <w:t>4</w:t>
            </w:r>
          </w:p>
        </w:tc>
        <w:tc>
          <w:tcPr>
            <w:tcW w:w="949" w:type="dxa"/>
          </w:tcPr>
          <w:p w:rsidR="004C16C6" w:rsidRDefault="004C16C6">
            <w:pPr>
              <w:pStyle w:val="ConsPlusNormal"/>
              <w:jc w:val="center"/>
            </w:pPr>
            <w:r>
              <w:t>5</w:t>
            </w:r>
          </w:p>
        </w:tc>
        <w:tc>
          <w:tcPr>
            <w:tcW w:w="949" w:type="dxa"/>
          </w:tcPr>
          <w:p w:rsidR="004C16C6" w:rsidRDefault="004C16C6">
            <w:pPr>
              <w:pStyle w:val="ConsPlusNormal"/>
              <w:jc w:val="center"/>
            </w:pPr>
            <w:r>
              <w:t>6</w:t>
            </w:r>
          </w:p>
        </w:tc>
        <w:tc>
          <w:tcPr>
            <w:tcW w:w="949" w:type="dxa"/>
          </w:tcPr>
          <w:p w:rsidR="004C16C6" w:rsidRDefault="004C16C6">
            <w:pPr>
              <w:pStyle w:val="ConsPlusNormal"/>
              <w:jc w:val="center"/>
            </w:pPr>
            <w:r>
              <w:t>7</w:t>
            </w:r>
          </w:p>
        </w:tc>
        <w:tc>
          <w:tcPr>
            <w:tcW w:w="949" w:type="dxa"/>
          </w:tcPr>
          <w:p w:rsidR="004C16C6" w:rsidRDefault="004C16C6">
            <w:pPr>
              <w:pStyle w:val="ConsPlusNormal"/>
              <w:jc w:val="center"/>
            </w:pPr>
            <w:r>
              <w:t>8</w:t>
            </w:r>
          </w:p>
        </w:tc>
        <w:tc>
          <w:tcPr>
            <w:tcW w:w="952" w:type="dxa"/>
          </w:tcPr>
          <w:p w:rsidR="004C16C6" w:rsidRDefault="004C16C6">
            <w:pPr>
              <w:pStyle w:val="ConsPlusNormal"/>
              <w:jc w:val="center"/>
            </w:pPr>
            <w:r>
              <w:t>9</w:t>
            </w:r>
          </w:p>
        </w:tc>
      </w:tr>
      <w:tr w:rsidR="004C16C6">
        <w:tc>
          <w:tcPr>
            <w:tcW w:w="1474" w:type="dxa"/>
          </w:tcPr>
          <w:p w:rsidR="004C16C6" w:rsidRDefault="004C16C6">
            <w:pPr>
              <w:pStyle w:val="ConsPlusNormal"/>
            </w:pPr>
          </w:p>
        </w:tc>
        <w:tc>
          <w:tcPr>
            <w:tcW w:w="949" w:type="dxa"/>
          </w:tcPr>
          <w:p w:rsidR="004C16C6" w:rsidRDefault="004C16C6">
            <w:pPr>
              <w:pStyle w:val="ConsPlusNormal"/>
            </w:pPr>
          </w:p>
        </w:tc>
        <w:tc>
          <w:tcPr>
            <w:tcW w:w="949" w:type="dxa"/>
          </w:tcPr>
          <w:p w:rsidR="004C16C6" w:rsidRDefault="004C16C6">
            <w:pPr>
              <w:pStyle w:val="ConsPlusNormal"/>
            </w:pPr>
          </w:p>
        </w:tc>
        <w:tc>
          <w:tcPr>
            <w:tcW w:w="949" w:type="dxa"/>
          </w:tcPr>
          <w:p w:rsidR="004C16C6" w:rsidRDefault="004C16C6">
            <w:pPr>
              <w:pStyle w:val="ConsPlusNormal"/>
            </w:pPr>
          </w:p>
        </w:tc>
        <w:tc>
          <w:tcPr>
            <w:tcW w:w="949" w:type="dxa"/>
          </w:tcPr>
          <w:p w:rsidR="004C16C6" w:rsidRDefault="004C16C6">
            <w:pPr>
              <w:pStyle w:val="ConsPlusNormal"/>
            </w:pPr>
          </w:p>
        </w:tc>
        <w:tc>
          <w:tcPr>
            <w:tcW w:w="949" w:type="dxa"/>
          </w:tcPr>
          <w:p w:rsidR="004C16C6" w:rsidRDefault="004C16C6">
            <w:pPr>
              <w:pStyle w:val="ConsPlusNormal"/>
            </w:pPr>
          </w:p>
        </w:tc>
        <w:tc>
          <w:tcPr>
            <w:tcW w:w="949" w:type="dxa"/>
          </w:tcPr>
          <w:p w:rsidR="004C16C6" w:rsidRDefault="004C16C6">
            <w:pPr>
              <w:pStyle w:val="ConsPlusNormal"/>
            </w:pPr>
          </w:p>
        </w:tc>
        <w:tc>
          <w:tcPr>
            <w:tcW w:w="949" w:type="dxa"/>
          </w:tcPr>
          <w:p w:rsidR="004C16C6" w:rsidRDefault="004C16C6">
            <w:pPr>
              <w:pStyle w:val="ConsPlusNormal"/>
            </w:pPr>
          </w:p>
        </w:tc>
        <w:tc>
          <w:tcPr>
            <w:tcW w:w="952" w:type="dxa"/>
          </w:tcPr>
          <w:p w:rsidR="004C16C6" w:rsidRDefault="004C16C6">
            <w:pPr>
              <w:pStyle w:val="ConsPlusNormal"/>
            </w:pPr>
          </w:p>
        </w:tc>
      </w:tr>
      <w:tr w:rsidR="004C16C6">
        <w:tblPrEx>
          <w:tblBorders>
            <w:left w:val="nil"/>
          </w:tblBorders>
        </w:tblPrEx>
        <w:tc>
          <w:tcPr>
            <w:tcW w:w="1474" w:type="dxa"/>
            <w:tcBorders>
              <w:left w:val="nil"/>
              <w:bottom w:val="nil"/>
            </w:tcBorders>
          </w:tcPr>
          <w:p w:rsidR="004C16C6" w:rsidRDefault="004C16C6">
            <w:pPr>
              <w:pStyle w:val="ConsPlusNormal"/>
              <w:jc w:val="right"/>
            </w:pPr>
            <w:r>
              <w:t>Всего</w:t>
            </w:r>
          </w:p>
        </w:tc>
        <w:tc>
          <w:tcPr>
            <w:tcW w:w="949" w:type="dxa"/>
          </w:tcPr>
          <w:p w:rsidR="004C16C6" w:rsidRDefault="004C16C6">
            <w:pPr>
              <w:pStyle w:val="ConsPlusNormal"/>
              <w:jc w:val="center"/>
            </w:pPr>
            <w:r>
              <w:t>x</w:t>
            </w:r>
          </w:p>
        </w:tc>
        <w:tc>
          <w:tcPr>
            <w:tcW w:w="949" w:type="dxa"/>
          </w:tcPr>
          <w:p w:rsidR="004C16C6" w:rsidRDefault="004C16C6">
            <w:pPr>
              <w:pStyle w:val="ConsPlusNormal"/>
            </w:pPr>
          </w:p>
        </w:tc>
        <w:tc>
          <w:tcPr>
            <w:tcW w:w="949" w:type="dxa"/>
          </w:tcPr>
          <w:p w:rsidR="004C16C6" w:rsidRDefault="004C16C6">
            <w:pPr>
              <w:pStyle w:val="ConsPlusNormal"/>
              <w:jc w:val="center"/>
            </w:pPr>
            <w:r>
              <w:t>x</w:t>
            </w:r>
          </w:p>
        </w:tc>
        <w:tc>
          <w:tcPr>
            <w:tcW w:w="949" w:type="dxa"/>
          </w:tcPr>
          <w:p w:rsidR="004C16C6" w:rsidRDefault="004C16C6">
            <w:pPr>
              <w:pStyle w:val="ConsPlusNormal"/>
            </w:pPr>
          </w:p>
        </w:tc>
        <w:tc>
          <w:tcPr>
            <w:tcW w:w="949" w:type="dxa"/>
          </w:tcPr>
          <w:p w:rsidR="004C16C6" w:rsidRDefault="004C16C6">
            <w:pPr>
              <w:pStyle w:val="ConsPlusNormal"/>
              <w:jc w:val="center"/>
            </w:pPr>
            <w:r>
              <w:t>x</w:t>
            </w:r>
          </w:p>
        </w:tc>
        <w:tc>
          <w:tcPr>
            <w:tcW w:w="949" w:type="dxa"/>
          </w:tcPr>
          <w:p w:rsidR="004C16C6" w:rsidRDefault="004C16C6">
            <w:pPr>
              <w:pStyle w:val="ConsPlusNormal"/>
            </w:pPr>
          </w:p>
        </w:tc>
        <w:tc>
          <w:tcPr>
            <w:tcW w:w="949" w:type="dxa"/>
          </w:tcPr>
          <w:p w:rsidR="004C16C6" w:rsidRDefault="004C16C6">
            <w:pPr>
              <w:pStyle w:val="ConsPlusNormal"/>
              <w:jc w:val="center"/>
            </w:pPr>
            <w:r>
              <w:t>x</w:t>
            </w:r>
          </w:p>
        </w:tc>
        <w:tc>
          <w:tcPr>
            <w:tcW w:w="952" w:type="dxa"/>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4C16C6">
        <w:tc>
          <w:tcPr>
            <w:tcW w:w="1871" w:type="dxa"/>
            <w:tcBorders>
              <w:top w:val="nil"/>
              <w:left w:val="nil"/>
              <w:bottom w:val="nil"/>
              <w:right w:val="nil"/>
            </w:tcBorders>
          </w:tcPr>
          <w:p w:rsidR="004C16C6" w:rsidRDefault="004C16C6">
            <w:pPr>
              <w:pStyle w:val="ConsPlusNormal"/>
            </w:pPr>
            <w:r>
              <w:t>Ответственный исполнитель</w:t>
            </w:r>
          </w:p>
        </w:tc>
        <w:tc>
          <w:tcPr>
            <w:tcW w:w="340" w:type="dxa"/>
            <w:tcBorders>
              <w:top w:val="nil"/>
              <w:left w:val="nil"/>
              <w:bottom w:val="nil"/>
              <w:right w:val="nil"/>
            </w:tcBorders>
          </w:tcPr>
          <w:p w:rsidR="004C16C6" w:rsidRDefault="004C16C6">
            <w:pPr>
              <w:pStyle w:val="ConsPlusNormal"/>
            </w:pPr>
          </w:p>
        </w:tc>
        <w:tc>
          <w:tcPr>
            <w:tcW w:w="1757"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19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644"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tcBorders>
              <w:top w:val="nil"/>
              <w:left w:val="nil"/>
              <w:bottom w:val="single" w:sz="4" w:space="0" w:color="auto"/>
              <w:right w:val="nil"/>
            </w:tcBorders>
          </w:tcPr>
          <w:p w:rsidR="004C16C6" w:rsidRDefault="004C16C6">
            <w:pPr>
              <w:pStyle w:val="ConsPlusNormal"/>
            </w:pPr>
          </w:p>
        </w:tc>
      </w:tr>
      <w:tr w:rsidR="004C16C6">
        <w:tc>
          <w:tcPr>
            <w:tcW w:w="187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757"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19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644" w:type="dxa"/>
            <w:tcBorders>
              <w:top w:val="single" w:sz="4" w:space="0" w:color="auto"/>
              <w:left w:val="nil"/>
              <w:bottom w:val="nil"/>
              <w:right w:val="nil"/>
            </w:tcBorders>
          </w:tcPr>
          <w:p w:rsidR="004C16C6" w:rsidRDefault="004C16C6">
            <w:pPr>
              <w:pStyle w:val="ConsPlusNormal"/>
              <w:jc w:val="center"/>
            </w:pPr>
            <w:r>
              <w:t>(расшифровка подписи)</w:t>
            </w:r>
          </w:p>
        </w:tc>
        <w:tc>
          <w:tcPr>
            <w:tcW w:w="340" w:type="dxa"/>
            <w:tcBorders>
              <w:top w:val="nil"/>
              <w:left w:val="nil"/>
              <w:bottom w:val="nil"/>
              <w:right w:val="nil"/>
            </w:tcBorders>
          </w:tcPr>
          <w:p w:rsidR="004C16C6" w:rsidRDefault="004C16C6">
            <w:pPr>
              <w:pStyle w:val="ConsPlusNormal"/>
            </w:pPr>
          </w:p>
        </w:tc>
        <w:tc>
          <w:tcPr>
            <w:tcW w:w="1247" w:type="dxa"/>
            <w:tcBorders>
              <w:top w:val="single" w:sz="4" w:space="0" w:color="auto"/>
              <w:left w:val="nil"/>
              <w:bottom w:val="nil"/>
              <w:right w:val="nil"/>
            </w:tcBorders>
          </w:tcPr>
          <w:p w:rsidR="004C16C6" w:rsidRDefault="004C16C6">
            <w:pPr>
              <w:pStyle w:val="ConsPlusNormal"/>
              <w:jc w:val="center"/>
            </w:pPr>
            <w:r>
              <w:t>(телефон)</w:t>
            </w:r>
          </w:p>
        </w:tc>
      </w:tr>
      <w:tr w:rsidR="004C16C6">
        <w:tc>
          <w:tcPr>
            <w:tcW w:w="3968" w:type="dxa"/>
            <w:gridSpan w:val="3"/>
            <w:tcBorders>
              <w:top w:val="nil"/>
              <w:left w:val="nil"/>
              <w:bottom w:val="nil"/>
              <w:right w:val="nil"/>
            </w:tcBorders>
          </w:tcPr>
          <w:p w:rsidR="004C16C6" w:rsidRDefault="004C16C6">
            <w:pPr>
              <w:pStyle w:val="ConsPlusNormal"/>
            </w:pPr>
            <w:r>
              <w:t>"__" _________ 20__ г.</w:t>
            </w:r>
          </w:p>
        </w:tc>
        <w:tc>
          <w:tcPr>
            <w:tcW w:w="340" w:type="dxa"/>
            <w:tcBorders>
              <w:top w:val="nil"/>
              <w:left w:val="nil"/>
              <w:bottom w:val="nil"/>
              <w:right w:val="nil"/>
            </w:tcBorders>
          </w:tcPr>
          <w:p w:rsidR="004C16C6" w:rsidRDefault="004C16C6">
            <w:pPr>
              <w:pStyle w:val="ConsPlusNormal"/>
            </w:pPr>
          </w:p>
        </w:tc>
        <w:tc>
          <w:tcPr>
            <w:tcW w:w="119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644"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tcBorders>
              <w:top w:val="nil"/>
              <w:left w:val="nil"/>
              <w:bottom w:val="nil"/>
              <w:right w:val="nil"/>
            </w:tcBorders>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vAlign w:val="bottom"/>
          </w:tcPr>
          <w:p w:rsidR="004C16C6" w:rsidRDefault="004C16C6">
            <w:pPr>
              <w:pStyle w:val="ConsPlusNormal"/>
              <w:jc w:val="right"/>
            </w:pPr>
            <w:r>
              <w:t>Номер страницы</w:t>
            </w:r>
          </w:p>
        </w:tc>
        <w:tc>
          <w:tcPr>
            <w:tcW w:w="737" w:type="dxa"/>
            <w:tcBorders>
              <w:top w:val="nil"/>
              <w:left w:val="nil"/>
              <w:bottom w:val="single" w:sz="4" w:space="0" w:color="auto"/>
              <w:right w:val="nil"/>
            </w:tcBorders>
            <w:vAlign w:val="bottom"/>
          </w:tcPr>
          <w:p w:rsidR="004C16C6" w:rsidRDefault="004C16C6">
            <w:pPr>
              <w:pStyle w:val="ConsPlusNormal"/>
            </w:pPr>
          </w:p>
        </w:tc>
      </w:tr>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jc w:val="right"/>
            </w:pPr>
            <w:r>
              <w:t>Всего страниц</w:t>
            </w:r>
          </w:p>
        </w:tc>
        <w:tc>
          <w:tcPr>
            <w:tcW w:w="737"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55" w:name="P12905"/>
      <w:bookmarkEnd w:id="155"/>
      <w:r>
        <w:t xml:space="preserve">                             ОТЧЕТ О СОСТОЯНИИ</w:t>
      </w:r>
    </w:p>
    <w:p w:rsidR="004C16C6" w:rsidRDefault="004C16C6">
      <w:pPr>
        <w:pStyle w:val="ConsPlusNonformat"/>
        <w:jc w:val="both"/>
      </w:pPr>
      <w:r>
        <w:t xml:space="preserve">     лицевого счета главного администратора источников финансирования</w:t>
      </w:r>
    </w:p>
    <w:p w:rsidR="004C16C6" w:rsidRDefault="004C16C6">
      <w:pPr>
        <w:pStyle w:val="ConsPlusNonformat"/>
        <w:jc w:val="both"/>
      </w:pPr>
      <w:r>
        <w:t xml:space="preserve">    дефицита бюджета (администратора источников финансирования дефицита</w:t>
      </w:r>
    </w:p>
    <w:p w:rsidR="004C16C6" w:rsidRDefault="004C16C6">
      <w:pPr>
        <w:pStyle w:val="ConsPlusNonformat"/>
        <w:jc w:val="both"/>
      </w:pPr>
      <w:r>
        <w:t xml:space="preserve">                                                           ┌──────┐</w:t>
      </w:r>
    </w:p>
    <w:p w:rsidR="004C16C6" w:rsidRDefault="004C16C6">
      <w:pPr>
        <w:pStyle w:val="ConsPlusNonformat"/>
        <w:jc w:val="both"/>
      </w:pPr>
      <w:r>
        <w:t xml:space="preserve">         бюджета с полномочиями главного администратора)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0531789</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на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27">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4C16C6">
        <w:tc>
          <w:tcPr>
            <w:tcW w:w="1020" w:type="dxa"/>
            <w:vMerge w:val="restart"/>
            <w:tcBorders>
              <w:left w:val="nil"/>
            </w:tcBorders>
          </w:tcPr>
          <w:p w:rsidR="004C16C6" w:rsidRDefault="004C16C6">
            <w:pPr>
              <w:pStyle w:val="ConsPlusNormal"/>
              <w:jc w:val="center"/>
            </w:pPr>
            <w:r>
              <w:t>Код по БК</w:t>
            </w:r>
          </w:p>
        </w:tc>
        <w:tc>
          <w:tcPr>
            <w:tcW w:w="2721" w:type="dxa"/>
            <w:gridSpan w:val="3"/>
          </w:tcPr>
          <w:p w:rsidR="004C16C6" w:rsidRDefault="004C16C6">
            <w:pPr>
              <w:pStyle w:val="ConsPlusNormal"/>
              <w:jc w:val="center"/>
            </w:pPr>
            <w:r>
              <w:t>Получено</w:t>
            </w:r>
          </w:p>
        </w:tc>
        <w:tc>
          <w:tcPr>
            <w:tcW w:w="2664" w:type="dxa"/>
            <w:gridSpan w:val="3"/>
          </w:tcPr>
          <w:p w:rsidR="004C16C6" w:rsidRDefault="004C16C6">
            <w:pPr>
              <w:pStyle w:val="ConsPlusNormal"/>
              <w:jc w:val="center"/>
            </w:pPr>
            <w:r>
              <w:t>Распределено</w:t>
            </w:r>
          </w:p>
        </w:tc>
        <w:tc>
          <w:tcPr>
            <w:tcW w:w="2664" w:type="dxa"/>
            <w:gridSpan w:val="3"/>
            <w:tcBorders>
              <w:right w:val="nil"/>
            </w:tcBorders>
          </w:tcPr>
          <w:p w:rsidR="004C16C6" w:rsidRDefault="004C16C6">
            <w:pPr>
              <w:pStyle w:val="ConsPlusNormal"/>
              <w:jc w:val="center"/>
            </w:pPr>
            <w:r>
              <w:t>Подлежит распределению</w:t>
            </w:r>
          </w:p>
        </w:tc>
      </w:tr>
      <w:tr w:rsidR="004C16C6">
        <w:tc>
          <w:tcPr>
            <w:tcW w:w="1020" w:type="dxa"/>
            <w:vMerge/>
            <w:tcBorders>
              <w:left w:val="nil"/>
            </w:tcBorders>
          </w:tcPr>
          <w:p w:rsidR="004C16C6" w:rsidRDefault="004C16C6">
            <w:pPr>
              <w:pStyle w:val="ConsPlusNormal"/>
            </w:pPr>
          </w:p>
        </w:tc>
        <w:tc>
          <w:tcPr>
            <w:tcW w:w="964" w:type="dxa"/>
            <w:vMerge w:val="restart"/>
          </w:tcPr>
          <w:p w:rsidR="004C16C6" w:rsidRDefault="004C16C6">
            <w:pPr>
              <w:pStyle w:val="ConsPlusNormal"/>
              <w:jc w:val="center"/>
            </w:pPr>
            <w:r>
              <w:t>на ____ текущий финансовый год</w:t>
            </w:r>
          </w:p>
        </w:tc>
        <w:tc>
          <w:tcPr>
            <w:tcW w:w="1757" w:type="dxa"/>
            <w:gridSpan w:val="2"/>
          </w:tcPr>
          <w:p w:rsidR="004C16C6" w:rsidRDefault="004C16C6">
            <w:pPr>
              <w:pStyle w:val="ConsPlusNormal"/>
              <w:jc w:val="center"/>
            </w:pPr>
            <w:r>
              <w:t>на плановый период ____ - ____ годов</w:t>
            </w:r>
          </w:p>
        </w:tc>
        <w:tc>
          <w:tcPr>
            <w:tcW w:w="964" w:type="dxa"/>
            <w:vMerge w:val="restart"/>
          </w:tcPr>
          <w:p w:rsidR="004C16C6" w:rsidRDefault="004C16C6">
            <w:pPr>
              <w:pStyle w:val="ConsPlusNormal"/>
              <w:jc w:val="center"/>
            </w:pPr>
            <w:r>
              <w:t>на ____ текущий финансовый год</w:t>
            </w:r>
          </w:p>
        </w:tc>
        <w:tc>
          <w:tcPr>
            <w:tcW w:w="1700" w:type="dxa"/>
            <w:gridSpan w:val="2"/>
          </w:tcPr>
          <w:p w:rsidR="004C16C6" w:rsidRDefault="004C16C6">
            <w:pPr>
              <w:pStyle w:val="ConsPlusNormal"/>
              <w:jc w:val="center"/>
            </w:pPr>
            <w:r>
              <w:t>на плановый период ____ - ____ годов</w:t>
            </w:r>
          </w:p>
        </w:tc>
        <w:tc>
          <w:tcPr>
            <w:tcW w:w="964" w:type="dxa"/>
            <w:vMerge w:val="restart"/>
          </w:tcPr>
          <w:p w:rsidR="004C16C6" w:rsidRDefault="004C16C6">
            <w:pPr>
              <w:pStyle w:val="ConsPlusNormal"/>
              <w:jc w:val="center"/>
            </w:pPr>
            <w:r>
              <w:t>на ____ текущий финансовый год</w:t>
            </w:r>
          </w:p>
        </w:tc>
        <w:tc>
          <w:tcPr>
            <w:tcW w:w="1700" w:type="dxa"/>
            <w:gridSpan w:val="2"/>
            <w:tcBorders>
              <w:right w:val="nil"/>
            </w:tcBorders>
          </w:tcPr>
          <w:p w:rsidR="004C16C6" w:rsidRDefault="004C16C6">
            <w:pPr>
              <w:pStyle w:val="ConsPlusNormal"/>
              <w:jc w:val="center"/>
            </w:pPr>
            <w:r>
              <w:t>на плановый период ____ - ____ годов</w:t>
            </w:r>
          </w:p>
        </w:tc>
      </w:tr>
      <w:tr w:rsidR="004C16C6">
        <w:tc>
          <w:tcPr>
            <w:tcW w:w="1020" w:type="dxa"/>
            <w:vMerge/>
            <w:tcBorders>
              <w:left w:val="nil"/>
            </w:tcBorders>
          </w:tcPr>
          <w:p w:rsidR="004C16C6" w:rsidRDefault="004C16C6">
            <w:pPr>
              <w:pStyle w:val="ConsPlusNormal"/>
            </w:pPr>
          </w:p>
        </w:tc>
        <w:tc>
          <w:tcPr>
            <w:tcW w:w="964" w:type="dxa"/>
            <w:vMerge/>
          </w:tcPr>
          <w:p w:rsidR="004C16C6" w:rsidRDefault="004C16C6">
            <w:pPr>
              <w:pStyle w:val="ConsPlusNormal"/>
            </w:pPr>
          </w:p>
        </w:tc>
        <w:tc>
          <w:tcPr>
            <w:tcW w:w="907"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964"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964"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Borders>
              <w:right w:val="nil"/>
            </w:tcBorders>
          </w:tcPr>
          <w:p w:rsidR="004C16C6" w:rsidRDefault="004C16C6">
            <w:pPr>
              <w:pStyle w:val="ConsPlusNormal"/>
              <w:jc w:val="center"/>
            </w:pPr>
            <w:r>
              <w:t>второй год</w:t>
            </w:r>
          </w:p>
        </w:tc>
      </w:tr>
      <w:tr w:rsidR="004C16C6">
        <w:tc>
          <w:tcPr>
            <w:tcW w:w="1020" w:type="dxa"/>
            <w:tcBorders>
              <w:left w:val="nil"/>
            </w:tcBorders>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964" w:type="dxa"/>
          </w:tcPr>
          <w:p w:rsidR="004C16C6" w:rsidRDefault="004C16C6">
            <w:pPr>
              <w:pStyle w:val="ConsPlusNormal"/>
              <w:jc w:val="center"/>
            </w:pPr>
            <w:r>
              <w:t>8</w:t>
            </w:r>
          </w:p>
        </w:tc>
        <w:tc>
          <w:tcPr>
            <w:tcW w:w="850" w:type="dxa"/>
          </w:tcPr>
          <w:p w:rsidR="004C16C6" w:rsidRDefault="004C16C6">
            <w:pPr>
              <w:pStyle w:val="ConsPlusNormal"/>
              <w:jc w:val="center"/>
            </w:pPr>
            <w:r>
              <w:t>9</w:t>
            </w:r>
          </w:p>
        </w:tc>
        <w:tc>
          <w:tcPr>
            <w:tcW w:w="850" w:type="dxa"/>
            <w:tcBorders>
              <w:right w:val="nil"/>
            </w:tcBorders>
          </w:tcPr>
          <w:p w:rsidR="004C16C6" w:rsidRDefault="004C16C6">
            <w:pPr>
              <w:pStyle w:val="ConsPlusNormal"/>
              <w:jc w:val="center"/>
            </w:pPr>
            <w:r>
              <w:t>10</w:t>
            </w:r>
          </w:p>
        </w:tc>
      </w:tr>
      <w:tr w:rsidR="004C16C6">
        <w:tblPrEx>
          <w:tblBorders>
            <w:left w:val="single" w:sz="4" w:space="0" w:color="auto"/>
            <w:right w:val="single" w:sz="4" w:space="0" w:color="auto"/>
          </w:tblBorders>
        </w:tblPrEx>
        <w:tc>
          <w:tcPr>
            <w:tcW w:w="1020"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blPrEx>
          <w:tblBorders>
            <w:left w:val="single" w:sz="4" w:space="0" w:color="auto"/>
            <w:right w:val="single" w:sz="4" w:space="0" w:color="auto"/>
          </w:tblBorders>
        </w:tblPrEx>
        <w:tc>
          <w:tcPr>
            <w:tcW w:w="1020"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r w:rsidR="004C16C6">
        <w:tblPrEx>
          <w:tblBorders>
            <w:right w:val="single" w:sz="4" w:space="0" w:color="auto"/>
          </w:tblBorders>
        </w:tblPrEx>
        <w:tc>
          <w:tcPr>
            <w:tcW w:w="1020" w:type="dxa"/>
            <w:tcBorders>
              <w:left w:val="nil"/>
              <w:bottom w:val="nil"/>
            </w:tcBorders>
          </w:tcPr>
          <w:p w:rsidR="004C16C6" w:rsidRDefault="004C16C6">
            <w:pPr>
              <w:pStyle w:val="ConsPlusNormal"/>
              <w:jc w:val="right"/>
            </w:pPr>
            <w:r>
              <w:t>Итого</w:t>
            </w: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Бюджетные ассигнования на выплаты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4C16C6">
        <w:tc>
          <w:tcPr>
            <w:tcW w:w="2277" w:type="dxa"/>
            <w:tcBorders>
              <w:left w:val="nil"/>
            </w:tcBorders>
          </w:tcPr>
          <w:p w:rsidR="004C16C6" w:rsidRDefault="004C16C6">
            <w:pPr>
              <w:pStyle w:val="ConsPlusNormal"/>
              <w:jc w:val="center"/>
            </w:pPr>
            <w:r>
              <w:t>Код по БК</w:t>
            </w:r>
          </w:p>
        </w:tc>
        <w:tc>
          <w:tcPr>
            <w:tcW w:w="2277" w:type="dxa"/>
          </w:tcPr>
          <w:p w:rsidR="004C16C6" w:rsidRDefault="004C16C6">
            <w:pPr>
              <w:pStyle w:val="ConsPlusNormal"/>
              <w:jc w:val="center"/>
            </w:pPr>
            <w:r>
              <w:t>Получено</w:t>
            </w:r>
          </w:p>
        </w:tc>
        <w:tc>
          <w:tcPr>
            <w:tcW w:w="2277" w:type="dxa"/>
          </w:tcPr>
          <w:p w:rsidR="004C16C6" w:rsidRDefault="004C16C6">
            <w:pPr>
              <w:pStyle w:val="ConsPlusNormal"/>
              <w:jc w:val="center"/>
            </w:pPr>
            <w:r>
              <w:t>Распределено</w:t>
            </w:r>
          </w:p>
        </w:tc>
        <w:tc>
          <w:tcPr>
            <w:tcW w:w="2280" w:type="dxa"/>
            <w:tcBorders>
              <w:right w:val="nil"/>
            </w:tcBorders>
          </w:tcPr>
          <w:p w:rsidR="004C16C6" w:rsidRDefault="004C16C6">
            <w:pPr>
              <w:pStyle w:val="ConsPlusNormal"/>
              <w:jc w:val="center"/>
            </w:pPr>
            <w:r>
              <w:t>Подлежит распределению</w:t>
            </w:r>
          </w:p>
        </w:tc>
      </w:tr>
      <w:tr w:rsidR="004C16C6">
        <w:tc>
          <w:tcPr>
            <w:tcW w:w="2277" w:type="dxa"/>
            <w:tcBorders>
              <w:left w:val="nil"/>
            </w:tcBorders>
          </w:tcPr>
          <w:p w:rsidR="004C16C6" w:rsidRDefault="004C16C6">
            <w:pPr>
              <w:pStyle w:val="ConsPlusNormal"/>
              <w:jc w:val="center"/>
            </w:pPr>
            <w:r>
              <w:t>1</w:t>
            </w:r>
          </w:p>
        </w:tc>
        <w:tc>
          <w:tcPr>
            <w:tcW w:w="2277" w:type="dxa"/>
          </w:tcPr>
          <w:p w:rsidR="004C16C6" w:rsidRDefault="004C16C6">
            <w:pPr>
              <w:pStyle w:val="ConsPlusNormal"/>
              <w:jc w:val="center"/>
            </w:pPr>
            <w:r>
              <w:t>2</w:t>
            </w:r>
          </w:p>
        </w:tc>
        <w:tc>
          <w:tcPr>
            <w:tcW w:w="2277" w:type="dxa"/>
          </w:tcPr>
          <w:p w:rsidR="004C16C6" w:rsidRDefault="004C16C6">
            <w:pPr>
              <w:pStyle w:val="ConsPlusNormal"/>
              <w:jc w:val="center"/>
            </w:pPr>
            <w:r>
              <w:t>3</w:t>
            </w:r>
          </w:p>
        </w:tc>
        <w:tc>
          <w:tcPr>
            <w:tcW w:w="2280"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2277" w:type="dxa"/>
          </w:tcPr>
          <w:p w:rsidR="004C16C6" w:rsidRDefault="004C16C6">
            <w:pPr>
              <w:pStyle w:val="ConsPlusNormal"/>
            </w:pPr>
          </w:p>
        </w:tc>
        <w:tc>
          <w:tcPr>
            <w:tcW w:w="2277" w:type="dxa"/>
          </w:tcPr>
          <w:p w:rsidR="004C16C6" w:rsidRDefault="004C16C6">
            <w:pPr>
              <w:pStyle w:val="ConsPlusNormal"/>
            </w:pPr>
          </w:p>
        </w:tc>
        <w:tc>
          <w:tcPr>
            <w:tcW w:w="2277" w:type="dxa"/>
          </w:tcPr>
          <w:p w:rsidR="004C16C6" w:rsidRDefault="004C16C6">
            <w:pPr>
              <w:pStyle w:val="ConsPlusNormal"/>
            </w:pPr>
          </w:p>
        </w:tc>
        <w:tc>
          <w:tcPr>
            <w:tcW w:w="2280" w:type="dxa"/>
          </w:tcPr>
          <w:p w:rsidR="004C16C6" w:rsidRDefault="004C16C6">
            <w:pPr>
              <w:pStyle w:val="ConsPlusNormal"/>
            </w:pPr>
          </w:p>
        </w:tc>
      </w:tr>
      <w:tr w:rsidR="004C16C6">
        <w:tblPrEx>
          <w:tblBorders>
            <w:left w:val="single" w:sz="4" w:space="0" w:color="auto"/>
            <w:right w:val="single" w:sz="4" w:space="0" w:color="auto"/>
          </w:tblBorders>
        </w:tblPrEx>
        <w:tc>
          <w:tcPr>
            <w:tcW w:w="2277" w:type="dxa"/>
          </w:tcPr>
          <w:p w:rsidR="004C16C6" w:rsidRDefault="004C16C6">
            <w:pPr>
              <w:pStyle w:val="ConsPlusNormal"/>
            </w:pPr>
          </w:p>
        </w:tc>
        <w:tc>
          <w:tcPr>
            <w:tcW w:w="2277" w:type="dxa"/>
          </w:tcPr>
          <w:p w:rsidR="004C16C6" w:rsidRDefault="004C16C6">
            <w:pPr>
              <w:pStyle w:val="ConsPlusNormal"/>
            </w:pPr>
          </w:p>
        </w:tc>
        <w:tc>
          <w:tcPr>
            <w:tcW w:w="2277" w:type="dxa"/>
          </w:tcPr>
          <w:p w:rsidR="004C16C6" w:rsidRDefault="004C16C6">
            <w:pPr>
              <w:pStyle w:val="ConsPlusNormal"/>
            </w:pPr>
          </w:p>
        </w:tc>
        <w:tc>
          <w:tcPr>
            <w:tcW w:w="2280" w:type="dxa"/>
          </w:tcPr>
          <w:p w:rsidR="004C16C6" w:rsidRDefault="004C16C6">
            <w:pPr>
              <w:pStyle w:val="ConsPlusNormal"/>
            </w:pPr>
          </w:p>
        </w:tc>
      </w:tr>
      <w:tr w:rsidR="004C16C6">
        <w:tblPrEx>
          <w:tblBorders>
            <w:right w:val="single" w:sz="4" w:space="0" w:color="auto"/>
          </w:tblBorders>
        </w:tblPrEx>
        <w:tc>
          <w:tcPr>
            <w:tcW w:w="2277" w:type="dxa"/>
            <w:tcBorders>
              <w:left w:val="nil"/>
              <w:bottom w:val="nil"/>
            </w:tcBorders>
          </w:tcPr>
          <w:p w:rsidR="004C16C6" w:rsidRDefault="004C16C6">
            <w:pPr>
              <w:pStyle w:val="ConsPlusNormal"/>
              <w:jc w:val="right"/>
            </w:pPr>
            <w:r>
              <w:t>Итого</w:t>
            </w:r>
          </w:p>
        </w:tc>
        <w:tc>
          <w:tcPr>
            <w:tcW w:w="2277" w:type="dxa"/>
          </w:tcPr>
          <w:p w:rsidR="004C16C6" w:rsidRDefault="004C16C6">
            <w:pPr>
              <w:pStyle w:val="ConsPlusNormal"/>
            </w:pPr>
          </w:p>
        </w:tc>
        <w:tc>
          <w:tcPr>
            <w:tcW w:w="2277" w:type="dxa"/>
          </w:tcPr>
          <w:p w:rsidR="004C16C6" w:rsidRDefault="004C16C6">
            <w:pPr>
              <w:pStyle w:val="ConsPlusNormal"/>
            </w:pPr>
          </w:p>
        </w:tc>
        <w:tc>
          <w:tcPr>
            <w:tcW w:w="228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32</w:t>
      </w:r>
    </w:p>
    <w:p w:rsidR="004C16C6" w:rsidRDefault="004C16C6">
      <w:pPr>
        <w:pStyle w:val="ConsPlusNormal"/>
        <w:jc w:val="right"/>
      </w:pPr>
      <w:r>
        <w:t>к Порядку открытия и ведения</w:t>
      </w:r>
    </w:p>
    <w:p w:rsidR="004C16C6" w:rsidRDefault="004C16C6">
      <w:pPr>
        <w:pStyle w:val="ConsPlusNormal"/>
        <w:jc w:val="right"/>
      </w:pPr>
      <w:r>
        <w:lastRenderedPageBreak/>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56" w:name="P13057"/>
      <w:bookmarkEnd w:id="156"/>
      <w:r>
        <w:t xml:space="preserve">                             ОТЧЕТ О СОСТОЯНИИ</w:t>
      </w:r>
    </w:p>
    <w:p w:rsidR="004C16C6" w:rsidRDefault="004C16C6">
      <w:pPr>
        <w:pStyle w:val="ConsPlusNonformat"/>
        <w:jc w:val="both"/>
      </w:pPr>
      <w:r>
        <w:t xml:space="preserve">     лицевого счета главного администратора источников финансирования</w:t>
      </w:r>
    </w:p>
    <w:p w:rsidR="004C16C6" w:rsidRDefault="004C16C6">
      <w:pPr>
        <w:pStyle w:val="ConsPlusNonformat"/>
        <w:jc w:val="both"/>
      </w:pPr>
      <w:r>
        <w:t xml:space="preserve">    дефицита бюджета (администратора источников финансирования дефицита</w:t>
      </w:r>
    </w:p>
    <w:p w:rsidR="004C16C6" w:rsidRDefault="004C16C6">
      <w:pPr>
        <w:pStyle w:val="ConsPlusNonformat"/>
        <w:jc w:val="both"/>
      </w:pPr>
      <w:r>
        <w:t xml:space="preserve">                                                           ┌──────┐</w:t>
      </w:r>
    </w:p>
    <w:p w:rsidR="004C16C6" w:rsidRDefault="004C16C6">
      <w:pPr>
        <w:pStyle w:val="ConsPlusNonformat"/>
        <w:jc w:val="both"/>
      </w:pPr>
      <w:r>
        <w:t xml:space="preserve">         бюджета с полномочиями главного администратора)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0531795</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на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29">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4C16C6">
        <w:tc>
          <w:tcPr>
            <w:tcW w:w="1077" w:type="dxa"/>
            <w:vMerge w:val="restart"/>
            <w:tcBorders>
              <w:left w:val="nil"/>
            </w:tcBorders>
          </w:tcPr>
          <w:p w:rsidR="004C16C6" w:rsidRDefault="004C16C6">
            <w:pPr>
              <w:pStyle w:val="ConsPlusNormal"/>
              <w:jc w:val="center"/>
            </w:pPr>
            <w:r>
              <w:t>Код по БК</w:t>
            </w:r>
          </w:p>
        </w:tc>
        <w:tc>
          <w:tcPr>
            <w:tcW w:w="2672" w:type="dxa"/>
            <w:gridSpan w:val="4"/>
          </w:tcPr>
          <w:p w:rsidR="004C16C6" w:rsidRDefault="004C16C6">
            <w:pPr>
              <w:pStyle w:val="ConsPlusNormal"/>
              <w:jc w:val="center"/>
            </w:pPr>
            <w:r>
              <w:t>Получено</w:t>
            </w:r>
          </w:p>
        </w:tc>
        <w:tc>
          <w:tcPr>
            <w:tcW w:w="2672" w:type="dxa"/>
            <w:gridSpan w:val="4"/>
          </w:tcPr>
          <w:p w:rsidR="004C16C6" w:rsidRDefault="004C16C6">
            <w:pPr>
              <w:pStyle w:val="ConsPlusNormal"/>
              <w:jc w:val="center"/>
            </w:pPr>
            <w:r>
              <w:t>Распределено</w:t>
            </w:r>
          </w:p>
        </w:tc>
        <w:tc>
          <w:tcPr>
            <w:tcW w:w="2674" w:type="dxa"/>
            <w:gridSpan w:val="4"/>
            <w:tcBorders>
              <w:right w:val="nil"/>
            </w:tcBorders>
          </w:tcPr>
          <w:p w:rsidR="004C16C6" w:rsidRDefault="004C16C6">
            <w:pPr>
              <w:pStyle w:val="ConsPlusNormal"/>
              <w:jc w:val="center"/>
            </w:pPr>
            <w:r>
              <w:t>Подлежит распределению</w:t>
            </w:r>
          </w:p>
        </w:tc>
      </w:tr>
      <w:tr w:rsidR="004C16C6">
        <w:tc>
          <w:tcPr>
            <w:tcW w:w="1077" w:type="dxa"/>
            <w:vMerge/>
            <w:tcBorders>
              <w:left w:val="nil"/>
            </w:tcBorders>
          </w:tcPr>
          <w:p w:rsidR="004C16C6" w:rsidRDefault="004C16C6">
            <w:pPr>
              <w:pStyle w:val="ConsPlusNormal"/>
            </w:pP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68" w:type="dxa"/>
          </w:tcPr>
          <w:p w:rsidR="004C16C6" w:rsidRDefault="004C16C6">
            <w:pPr>
              <w:pStyle w:val="ConsPlusNormal"/>
              <w:jc w:val="center"/>
            </w:pPr>
            <w:r>
              <w:t>на ____ год</w:t>
            </w:r>
          </w:p>
        </w:tc>
        <w:tc>
          <w:tcPr>
            <w:tcW w:w="670" w:type="dxa"/>
            <w:tcBorders>
              <w:right w:val="nil"/>
            </w:tcBorders>
          </w:tcPr>
          <w:p w:rsidR="004C16C6" w:rsidRDefault="004C16C6">
            <w:pPr>
              <w:pStyle w:val="ConsPlusNormal"/>
              <w:jc w:val="center"/>
            </w:pPr>
            <w:r>
              <w:t>на ____ год</w:t>
            </w:r>
          </w:p>
        </w:tc>
      </w:tr>
      <w:tr w:rsidR="004C16C6">
        <w:tc>
          <w:tcPr>
            <w:tcW w:w="1077" w:type="dxa"/>
            <w:tcBorders>
              <w:left w:val="nil"/>
            </w:tcBorders>
          </w:tcPr>
          <w:p w:rsidR="004C16C6" w:rsidRDefault="004C16C6">
            <w:pPr>
              <w:pStyle w:val="ConsPlusNormal"/>
              <w:jc w:val="center"/>
            </w:pPr>
            <w:r>
              <w:t>1</w:t>
            </w:r>
          </w:p>
        </w:tc>
        <w:tc>
          <w:tcPr>
            <w:tcW w:w="668" w:type="dxa"/>
          </w:tcPr>
          <w:p w:rsidR="004C16C6" w:rsidRDefault="004C16C6">
            <w:pPr>
              <w:pStyle w:val="ConsPlusNormal"/>
              <w:jc w:val="center"/>
            </w:pPr>
            <w:r>
              <w:t>2</w:t>
            </w:r>
          </w:p>
        </w:tc>
        <w:tc>
          <w:tcPr>
            <w:tcW w:w="668" w:type="dxa"/>
          </w:tcPr>
          <w:p w:rsidR="004C16C6" w:rsidRDefault="004C16C6">
            <w:pPr>
              <w:pStyle w:val="ConsPlusNormal"/>
              <w:jc w:val="center"/>
            </w:pPr>
            <w:r>
              <w:t>3</w:t>
            </w:r>
          </w:p>
        </w:tc>
        <w:tc>
          <w:tcPr>
            <w:tcW w:w="668" w:type="dxa"/>
          </w:tcPr>
          <w:p w:rsidR="004C16C6" w:rsidRDefault="004C16C6">
            <w:pPr>
              <w:pStyle w:val="ConsPlusNormal"/>
              <w:jc w:val="center"/>
            </w:pPr>
            <w:r>
              <w:t>4</w:t>
            </w:r>
          </w:p>
        </w:tc>
        <w:tc>
          <w:tcPr>
            <w:tcW w:w="668" w:type="dxa"/>
          </w:tcPr>
          <w:p w:rsidR="004C16C6" w:rsidRDefault="004C16C6">
            <w:pPr>
              <w:pStyle w:val="ConsPlusNormal"/>
              <w:jc w:val="center"/>
            </w:pPr>
            <w:r>
              <w:t>5</w:t>
            </w:r>
          </w:p>
        </w:tc>
        <w:tc>
          <w:tcPr>
            <w:tcW w:w="668" w:type="dxa"/>
          </w:tcPr>
          <w:p w:rsidR="004C16C6" w:rsidRDefault="004C16C6">
            <w:pPr>
              <w:pStyle w:val="ConsPlusNormal"/>
              <w:jc w:val="center"/>
            </w:pPr>
            <w:r>
              <w:t>6</w:t>
            </w:r>
          </w:p>
        </w:tc>
        <w:tc>
          <w:tcPr>
            <w:tcW w:w="668" w:type="dxa"/>
          </w:tcPr>
          <w:p w:rsidR="004C16C6" w:rsidRDefault="004C16C6">
            <w:pPr>
              <w:pStyle w:val="ConsPlusNormal"/>
              <w:jc w:val="center"/>
            </w:pPr>
            <w:r>
              <w:t>7</w:t>
            </w:r>
          </w:p>
        </w:tc>
        <w:tc>
          <w:tcPr>
            <w:tcW w:w="668" w:type="dxa"/>
          </w:tcPr>
          <w:p w:rsidR="004C16C6" w:rsidRDefault="004C16C6">
            <w:pPr>
              <w:pStyle w:val="ConsPlusNormal"/>
              <w:jc w:val="center"/>
            </w:pPr>
            <w:r>
              <w:t>8</w:t>
            </w:r>
          </w:p>
        </w:tc>
        <w:tc>
          <w:tcPr>
            <w:tcW w:w="668" w:type="dxa"/>
          </w:tcPr>
          <w:p w:rsidR="004C16C6" w:rsidRDefault="004C16C6">
            <w:pPr>
              <w:pStyle w:val="ConsPlusNormal"/>
              <w:jc w:val="center"/>
            </w:pPr>
            <w:r>
              <w:t>9</w:t>
            </w:r>
          </w:p>
        </w:tc>
        <w:tc>
          <w:tcPr>
            <w:tcW w:w="668" w:type="dxa"/>
          </w:tcPr>
          <w:p w:rsidR="004C16C6" w:rsidRDefault="004C16C6">
            <w:pPr>
              <w:pStyle w:val="ConsPlusNormal"/>
              <w:jc w:val="center"/>
            </w:pPr>
            <w:r>
              <w:t>10</w:t>
            </w:r>
          </w:p>
        </w:tc>
        <w:tc>
          <w:tcPr>
            <w:tcW w:w="668" w:type="dxa"/>
          </w:tcPr>
          <w:p w:rsidR="004C16C6" w:rsidRDefault="004C16C6">
            <w:pPr>
              <w:pStyle w:val="ConsPlusNormal"/>
              <w:jc w:val="center"/>
            </w:pPr>
            <w:r>
              <w:t>11</w:t>
            </w:r>
          </w:p>
        </w:tc>
        <w:tc>
          <w:tcPr>
            <w:tcW w:w="668" w:type="dxa"/>
          </w:tcPr>
          <w:p w:rsidR="004C16C6" w:rsidRDefault="004C16C6">
            <w:pPr>
              <w:pStyle w:val="ConsPlusNormal"/>
              <w:jc w:val="center"/>
            </w:pPr>
            <w:r>
              <w:t>12</w:t>
            </w:r>
          </w:p>
        </w:tc>
        <w:tc>
          <w:tcPr>
            <w:tcW w:w="670" w:type="dxa"/>
            <w:tcBorders>
              <w:right w:val="nil"/>
            </w:tcBorders>
          </w:tcPr>
          <w:p w:rsidR="004C16C6" w:rsidRDefault="004C16C6">
            <w:pPr>
              <w:pStyle w:val="ConsPlusNormal"/>
              <w:jc w:val="center"/>
            </w:pPr>
            <w:r>
              <w:t>13</w:t>
            </w:r>
          </w:p>
        </w:tc>
      </w:tr>
      <w:tr w:rsidR="004C16C6">
        <w:tblPrEx>
          <w:tblBorders>
            <w:left w:val="single" w:sz="4" w:space="0" w:color="auto"/>
            <w:right w:val="single" w:sz="4" w:space="0" w:color="auto"/>
          </w:tblBorders>
        </w:tblPrEx>
        <w:tc>
          <w:tcPr>
            <w:tcW w:w="1077"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70" w:type="dxa"/>
          </w:tcPr>
          <w:p w:rsidR="004C16C6" w:rsidRDefault="004C16C6">
            <w:pPr>
              <w:pStyle w:val="ConsPlusNormal"/>
            </w:pPr>
          </w:p>
        </w:tc>
      </w:tr>
      <w:tr w:rsidR="004C16C6">
        <w:tblPrEx>
          <w:tblBorders>
            <w:left w:val="single" w:sz="4" w:space="0" w:color="auto"/>
            <w:right w:val="single" w:sz="4" w:space="0" w:color="auto"/>
          </w:tblBorders>
        </w:tblPrEx>
        <w:tc>
          <w:tcPr>
            <w:tcW w:w="1077"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70" w:type="dxa"/>
          </w:tcPr>
          <w:p w:rsidR="004C16C6" w:rsidRDefault="004C16C6">
            <w:pPr>
              <w:pStyle w:val="ConsPlusNormal"/>
            </w:pPr>
          </w:p>
        </w:tc>
      </w:tr>
      <w:tr w:rsidR="004C16C6">
        <w:tblPrEx>
          <w:tblBorders>
            <w:right w:val="single" w:sz="4" w:space="0" w:color="auto"/>
          </w:tblBorders>
        </w:tblPrEx>
        <w:tc>
          <w:tcPr>
            <w:tcW w:w="1077" w:type="dxa"/>
            <w:tcBorders>
              <w:left w:val="nil"/>
              <w:bottom w:val="nil"/>
            </w:tcBorders>
          </w:tcPr>
          <w:p w:rsidR="004C16C6" w:rsidRDefault="004C16C6">
            <w:pPr>
              <w:pStyle w:val="ConsPlusNormal"/>
              <w:jc w:val="right"/>
            </w:pPr>
            <w:r>
              <w:t>Итого</w:t>
            </w: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68" w:type="dxa"/>
          </w:tcPr>
          <w:p w:rsidR="004C16C6" w:rsidRDefault="004C16C6">
            <w:pPr>
              <w:pStyle w:val="ConsPlusNormal"/>
            </w:pPr>
          </w:p>
        </w:tc>
        <w:tc>
          <w:tcPr>
            <w:tcW w:w="67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lastRenderedPageBreak/>
        <w:t xml:space="preserve">          2. Бюджетные ассигнования на выплаты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4C16C6">
        <w:tc>
          <w:tcPr>
            <w:tcW w:w="1531" w:type="dxa"/>
            <w:vMerge w:val="restart"/>
            <w:tcBorders>
              <w:left w:val="nil"/>
            </w:tcBorders>
          </w:tcPr>
          <w:p w:rsidR="004C16C6" w:rsidRDefault="004C16C6">
            <w:pPr>
              <w:pStyle w:val="ConsPlusNormal"/>
              <w:jc w:val="center"/>
            </w:pPr>
            <w:r>
              <w:t>Код по БК</w:t>
            </w:r>
          </w:p>
        </w:tc>
        <w:tc>
          <w:tcPr>
            <w:tcW w:w="2522" w:type="dxa"/>
            <w:gridSpan w:val="2"/>
          </w:tcPr>
          <w:p w:rsidR="004C16C6" w:rsidRDefault="004C16C6">
            <w:pPr>
              <w:pStyle w:val="ConsPlusNormal"/>
              <w:jc w:val="center"/>
            </w:pPr>
            <w:r>
              <w:t>Получено</w:t>
            </w:r>
          </w:p>
        </w:tc>
        <w:tc>
          <w:tcPr>
            <w:tcW w:w="2522" w:type="dxa"/>
            <w:gridSpan w:val="2"/>
          </w:tcPr>
          <w:p w:rsidR="004C16C6" w:rsidRDefault="004C16C6">
            <w:pPr>
              <w:pStyle w:val="ConsPlusNormal"/>
              <w:jc w:val="center"/>
            </w:pPr>
            <w:r>
              <w:t>Распределено</w:t>
            </w:r>
          </w:p>
        </w:tc>
        <w:tc>
          <w:tcPr>
            <w:tcW w:w="2527" w:type="dxa"/>
            <w:gridSpan w:val="2"/>
            <w:tcBorders>
              <w:right w:val="nil"/>
            </w:tcBorders>
          </w:tcPr>
          <w:p w:rsidR="004C16C6" w:rsidRDefault="004C16C6">
            <w:pPr>
              <w:pStyle w:val="ConsPlusNormal"/>
              <w:jc w:val="center"/>
            </w:pPr>
            <w:r>
              <w:t>Подлежит распределению</w:t>
            </w:r>
          </w:p>
        </w:tc>
      </w:tr>
      <w:tr w:rsidR="004C16C6">
        <w:tc>
          <w:tcPr>
            <w:tcW w:w="1531" w:type="dxa"/>
            <w:vMerge/>
            <w:tcBorders>
              <w:left w:val="nil"/>
            </w:tcBorders>
          </w:tcPr>
          <w:p w:rsidR="004C16C6" w:rsidRDefault="004C16C6">
            <w:pPr>
              <w:pStyle w:val="ConsPlusNormal"/>
            </w:pPr>
          </w:p>
        </w:tc>
        <w:tc>
          <w:tcPr>
            <w:tcW w:w="1261" w:type="dxa"/>
          </w:tcPr>
          <w:p w:rsidR="004C16C6" w:rsidRDefault="004C16C6">
            <w:pPr>
              <w:pStyle w:val="ConsPlusNormal"/>
              <w:jc w:val="center"/>
            </w:pPr>
            <w:r>
              <w:t>на ____ год</w:t>
            </w:r>
          </w:p>
        </w:tc>
        <w:tc>
          <w:tcPr>
            <w:tcW w:w="1261" w:type="dxa"/>
          </w:tcPr>
          <w:p w:rsidR="004C16C6" w:rsidRDefault="004C16C6">
            <w:pPr>
              <w:pStyle w:val="ConsPlusNormal"/>
              <w:jc w:val="center"/>
            </w:pPr>
            <w:r>
              <w:t>на ____ год</w:t>
            </w:r>
          </w:p>
        </w:tc>
        <w:tc>
          <w:tcPr>
            <w:tcW w:w="1261" w:type="dxa"/>
          </w:tcPr>
          <w:p w:rsidR="004C16C6" w:rsidRDefault="004C16C6">
            <w:pPr>
              <w:pStyle w:val="ConsPlusNormal"/>
              <w:jc w:val="center"/>
            </w:pPr>
            <w:r>
              <w:t>на ____ год</w:t>
            </w:r>
          </w:p>
        </w:tc>
        <w:tc>
          <w:tcPr>
            <w:tcW w:w="1261" w:type="dxa"/>
          </w:tcPr>
          <w:p w:rsidR="004C16C6" w:rsidRDefault="004C16C6">
            <w:pPr>
              <w:pStyle w:val="ConsPlusNormal"/>
              <w:jc w:val="center"/>
            </w:pPr>
            <w:r>
              <w:t>на ____ год</w:t>
            </w:r>
          </w:p>
        </w:tc>
        <w:tc>
          <w:tcPr>
            <w:tcW w:w="1261" w:type="dxa"/>
          </w:tcPr>
          <w:p w:rsidR="004C16C6" w:rsidRDefault="004C16C6">
            <w:pPr>
              <w:pStyle w:val="ConsPlusNormal"/>
              <w:jc w:val="center"/>
            </w:pPr>
            <w:r>
              <w:t>на ____ год</w:t>
            </w:r>
          </w:p>
        </w:tc>
        <w:tc>
          <w:tcPr>
            <w:tcW w:w="1266" w:type="dxa"/>
            <w:tcBorders>
              <w:right w:val="nil"/>
            </w:tcBorders>
          </w:tcPr>
          <w:p w:rsidR="004C16C6" w:rsidRDefault="004C16C6">
            <w:pPr>
              <w:pStyle w:val="ConsPlusNormal"/>
              <w:jc w:val="center"/>
            </w:pPr>
            <w:r>
              <w:t>на ____ год</w:t>
            </w:r>
          </w:p>
        </w:tc>
      </w:tr>
      <w:tr w:rsidR="004C16C6">
        <w:tc>
          <w:tcPr>
            <w:tcW w:w="1531" w:type="dxa"/>
            <w:tcBorders>
              <w:left w:val="nil"/>
            </w:tcBorders>
          </w:tcPr>
          <w:p w:rsidR="004C16C6" w:rsidRDefault="004C16C6">
            <w:pPr>
              <w:pStyle w:val="ConsPlusNormal"/>
              <w:jc w:val="center"/>
            </w:pPr>
            <w:r>
              <w:t>1</w:t>
            </w:r>
          </w:p>
        </w:tc>
        <w:tc>
          <w:tcPr>
            <w:tcW w:w="1261" w:type="dxa"/>
          </w:tcPr>
          <w:p w:rsidR="004C16C6" w:rsidRDefault="004C16C6">
            <w:pPr>
              <w:pStyle w:val="ConsPlusNormal"/>
              <w:jc w:val="center"/>
            </w:pPr>
            <w:r>
              <w:t>2</w:t>
            </w:r>
          </w:p>
        </w:tc>
        <w:tc>
          <w:tcPr>
            <w:tcW w:w="1261" w:type="dxa"/>
          </w:tcPr>
          <w:p w:rsidR="004C16C6" w:rsidRDefault="004C16C6">
            <w:pPr>
              <w:pStyle w:val="ConsPlusNormal"/>
              <w:jc w:val="center"/>
            </w:pPr>
            <w:r>
              <w:t>3</w:t>
            </w:r>
          </w:p>
        </w:tc>
        <w:tc>
          <w:tcPr>
            <w:tcW w:w="1261" w:type="dxa"/>
          </w:tcPr>
          <w:p w:rsidR="004C16C6" w:rsidRDefault="004C16C6">
            <w:pPr>
              <w:pStyle w:val="ConsPlusNormal"/>
              <w:jc w:val="center"/>
            </w:pPr>
            <w:r>
              <w:t>4</w:t>
            </w:r>
          </w:p>
        </w:tc>
        <w:tc>
          <w:tcPr>
            <w:tcW w:w="1261" w:type="dxa"/>
          </w:tcPr>
          <w:p w:rsidR="004C16C6" w:rsidRDefault="004C16C6">
            <w:pPr>
              <w:pStyle w:val="ConsPlusNormal"/>
              <w:jc w:val="center"/>
            </w:pPr>
            <w:r>
              <w:t>5</w:t>
            </w:r>
          </w:p>
        </w:tc>
        <w:tc>
          <w:tcPr>
            <w:tcW w:w="1261" w:type="dxa"/>
          </w:tcPr>
          <w:p w:rsidR="004C16C6" w:rsidRDefault="004C16C6">
            <w:pPr>
              <w:pStyle w:val="ConsPlusNormal"/>
              <w:jc w:val="center"/>
            </w:pPr>
            <w:r>
              <w:t>6</w:t>
            </w:r>
          </w:p>
        </w:tc>
        <w:tc>
          <w:tcPr>
            <w:tcW w:w="1266" w:type="dxa"/>
            <w:tcBorders>
              <w:right w:val="nil"/>
            </w:tcBorders>
          </w:tcPr>
          <w:p w:rsidR="004C16C6" w:rsidRDefault="004C16C6">
            <w:pPr>
              <w:pStyle w:val="ConsPlusNormal"/>
              <w:jc w:val="center"/>
            </w:pPr>
            <w:r>
              <w:t>7</w:t>
            </w:r>
          </w:p>
        </w:tc>
      </w:tr>
      <w:tr w:rsidR="004C16C6">
        <w:tblPrEx>
          <w:tblBorders>
            <w:left w:val="single" w:sz="4" w:space="0" w:color="auto"/>
            <w:right w:val="single" w:sz="4" w:space="0" w:color="auto"/>
          </w:tblBorders>
        </w:tblPrEx>
        <w:tc>
          <w:tcPr>
            <w:tcW w:w="153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6" w:type="dxa"/>
          </w:tcPr>
          <w:p w:rsidR="004C16C6" w:rsidRDefault="004C16C6">
            <w:pPr>
              <w:pStyle w:val="ConsPlusNormal"/>
            </w:pPr>
          </w:p>
        </w:tc>
      </w:tr>
      <w:tr w:rsidR="004C16C6">
        <w:tblPrEx>
          <w:tblBorders>
            <w:left w:val="single" w:sz="4" w:space="0" w:color="auto"/>
            <w:right w:val="single" w:sz="4" w:space="0" w:color="auto"/>
          </w:tblBorders>
        </w:tblPrEx>
        <w:tc>
          <w:tcPr>
            <w:tcW w:w="153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6" w:type="dxa"/>
          </w:tcPr>
          <w:p w:rsidR="004C16C6" w:rsidRDefault="004C16C6">
            <w:pPr>
              <w:pStyle w:val="ConsPlusNormal"/>
            </w:pPr>
          </w:p>
        </w:tc>
      </w:tr>
      <w:tr w:rsidR="004C16C6">
        <w:tblPrEx>
          <w:tblBorders>
            <w:right w:val="single" w:sz="4" w:space="0" w:color="auto"/>
          </w:tblBorders>
        </w:tblPrEx>
        <w:tc>
          <w:tcPr>
            <w:tcW w:w="1531" w:type="dxa"/>
            <w:tcBorders>
              <w:left w:val="nil"/>
              <w:bottom w:val="nil"/>
            </w:tcBorders>
          </w:tcPr>
          <w:p w:rsidR="004C16C6" w:rsidRDefault="004C16C6">
            <w:pPr>
              <w:pStyle w:val="ConsPlusNormal"/>
              <w:jc w:val="right"/>
            </w:pPr>
            <w:r>
              <w:t>Итого</w:t>
            </w: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1" w:type="dxa"/>
          </w:tcPr>
          <w:p w:rsidR="004C16C6" w:rsidRDefault="004C16C6">
            <w:pPr>
              <w:pStyle w:val="ConsPlusNormal"/>
            </w:pPr>
          </w:p>
        </w:tc>
        <w:tc>
          <w:tcPr>
            <w:tcW w:w="126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157" w:name="P13240"/>
      <w:bookmarkEnd w:id="157"/>
      <w:r>
        <w:t xml:space="preserve">                             ОТЧЕТ О СОСТОЯНИИ</w:t>
      </w:r>
    </w:p>
    <w:p w:rsidR="004C16C6" w:rsidRDefault="004C16C6">
      <w:pPr>
        <w:pStyle w:val="ConsPlusNonformat"/>
        <w:jc w:val="both"/>
      </w:pPr>
      <w:r>
        <w:t xml:space="preserve">          лицевого счета администратора источников финансирования</w:t>
      </w:r>
    </w:p>
    <w:p w:rsidR="004C16C6" w:rsidRDefault="004C16C6">
      <w:pPr>
        <w:pStyle w:val="ConsPlusNonformat"/>
        <w:jc w:val="both"/>
      </w:pPr>
      <w:r>
        <w:t xml:space="preserve">                                      ┌───────────────┐</w:t>
      </w:r>
    </w:p>
    <w:p w:rsidR="004C16C6" w:rsidRDefault="004C16C6">
      <w:pPr>
        <w:pStyle w:val="ConsPlusNonformat"/>
        <w:jc w:val="both"/>
      </w:pPr>
      <w:r>
        <w:t xml:space="preserve">                   дефицита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0531791</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на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изменения: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31">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ассигнованиями</w:t>
      </w:r>
    </w:p>
    <w:p w:rsidR="004C16C6" w:rsidRDefault="004C16C6">
      <w:pPr>
        <w:pStyle w:val="ConsPlusNonformat"/>
        <w:jc w:val="both"/>
      </w:pPr>
    </w:p>
    <w:p w:rsidR="004C16C6" w:rsidRDefault="004C16C6">
      <w:pPr>
        <w:pStyle w:val="ConsPlusNonformat"/>
        <w:jc w:val="both"/>
      </w:pPr>
      <w:r>
        <w:t xml:space="preserve">                    1.1. Остатки бюджетных ассигнований</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4C16C6">
        <w:tc>
          <w:tcPr>
            <w:tcW w:w="3061" w:type="dxa"/>
            <w:vMerge w:val="restart"/>
            <w:tcBorders>
              <w:left w:val="nil"/>
            </w:tcBorders>
          </w:tcPr>
          <w:p w:rsidR="004C16C6" w:rsidRDefault="004C16C6">
            <w:pPr>
              <w:pStyle w:val="ConsPlusNormal"/>
            </w:pPr>
          </w:p>
        </w:tc>
        <w:tc>
          <w:tcPr>
            <w:tcW w:w="2015" w:type="dxa"/>
            <w:vMerge w:val="restart"/>
          </w:tcPr>
          <w:p w:rsidR="004C16C6" w:rsidRDefault="004C16C6">
            <w:pPr>
              <w:pStyle w:val="ConsPlusNormal"/>
              <w:jc w:val="center"/>
            </w:pPr>
            <w:r>
              <w:t>Сумма на ____ текущий финансовый год</w:t>
            </w:r>
          </w:p>
        </w:tc>
        <w:tc>
          <w:tcPr>
            <w:tcW w:w="4030" w:type="dxa"/>
            <w:gridSpan w:val="2"/>
            <w:tcBorders>
              <w:right w:val="nil"/>
            </w:tcBorders>
          </w:tcPr>
          <w:p w:rsidR="004C16C6" w:rsidRDefault="004C16C6">
            <w:pPr>
              <w:pStyle w:val="ConsPlusNormal"/>
              <w:jc w:val="center"/>
            </w:pPr>
            <w:r>
              <w:t>Сумма на плановый период ____ - _____ годов</w:t>
            </w:r>
          </w:p>
        </w:tc>
      </w:tr>
      <w:tr w:rsidR="004C16C6">
        <w:tc>
          <w:tcPr>
            <w:tcW w:w="3061" w:type="dxa"/>
            <w:vMerge/>
            <w:tcBorders>
              <w:left w:val="nil"/>
            </w:tcBorders>
          </w:tcPr>
          <w:p w:rsidR="004C16C6" w:rsidRDefault="004C16C6">
            <w:pPr>
              <w:pStyle w:val="ConsPlusNormal"/>
            </w:pPr>
          </w:p>
        </w:tc>
        <w:tc>
          <w:tcPr>
            <w:tcW w:w="2015" w:type="dxa"/>
            <w:vMerge/>
          </w:tcPr>
          <w:p w:rsidR="004C16C6" w:rsidRDefault="004C16C6">
            <w:pPr>
              <w:pStyle w:val="ConsPlusNormal"/>
            </w:pPr>
          </w:p>
        </w:tc>
        <w:tc>
          <w:tcPr>
            <w:tcW w:w="2015" w:type="dxa"/>
          </w:tcPr>
          <w:p w:rsidR="004C16C6" w:rsidRDefault="004C16C6">
            <w:pPr>
              <w:pStyle w:val="ConsPlusNormal"/>
              <w:jc w:val="center"/>
            </w:pPr>
            <w:r>
              <w:t>первый год</w:t>
            </w:r>
          </w:p>
        </w:tc>
        <w:tc>
          <w:tcPr>
            <w:tcW w:w="2015" w:type="dxa"/>
            <w:tcBorders>
              <w:right w:val="nil"/>
            </w:tcBorders>
          </w:tcPr>
          <w:p w:rsidR="004C16C6" w:rsidRDefault="004C16C6">
            <w:pPr>
              <w:pStyle w:val="ConsPlusNormal"/>
              <w:jc w:val="center"/>
            </w:pPr>
            <w:r>
              <w:t>второй год</w:t>
            </w:r>
          </w:p>
        </w:tc>
      </w:tr>
      <w:tr w:rsidR="004C16C6">
        <w:tc>
          <w:tcPr>
            <w:tcW w:w="3061" w:type="dxa"/>
            <w:tcBorders>
              <w:left w:val="nil"/>
            </w:tcBorders>
          </w:tcPr>
          <w:p w:rsidR="004C16C6" w:rsidRDefault="004C16C6">
            <w:pPr>
              <w:pStyle w:val="ConsPlusNormal"/>
              <w:jc w:val="center"/>
            </w:pPr>
            <w:r>
              <w:t>1</w:t>
            </w:r>
          </w:p>
        </w:tc>
        <w:tc>
          <w:tcPr>
            <w:tcW w:w="2015" w:type="dxa"/>
          </w:tcPr>
          <w:p w:rsidR="004C16C6" w:rsidRDefault="004C16C6">
            <w:pPr>
              <w:pStyle w:val="ConsPlusNormal"/>
              <w:jc w:val="center"/>
            </w:pPr>
            <w:r>
              <w:t>2</w:t>
            </w:r>
          </w:p>
        </w:tc>
        <w:tc>
          <w:tcPr>
            <w:tcW w:w="2015" w:type="dxa"/>
          </w:tcPr>
          <w:p w:rsidR="004C16C6" w:rsidRDefault="004C16C6">
            <w:pPr>
              <w:pStyle w:val="ConsPlusNormal"/>
              <w:jc w:val="center"/>
            </w:pPr>
            <w:r>
              <w:t>3</w:t>
            </w:r>
          </w:p>
        </w:tc>
        <w:tc>
          <w:tcPr>
            <w:tcW w:w="2015" w:type="dxa"/>
            <w:tcBorders>
              <w:right w:val="nil"/>
            </w:tcBorders>
          </w:tcPr>
          <w:p w:rsidR="004C16C6" w:rsidRDefault="004C16C6">
            <w:pPr>
              <w:pStyle w:val="ConsPlusNormal"/>
              <w:jc w:val="center"/>
            </w:pPr>
            <w:r>
              <w:t>4</w:t>
            </w:r>
          </w:p>
        </w:tc>
      </w:tr>
      <w:tr w:rsidR="004C16C6">
        <w:tblPrEx>
          <w:tblBorders>
            <w:right w:val="single" w:sz="4" w:space="0" w:color="auto"/>
          </w:tblBorders>
        </w:tblPrEx>
        <w:tc>
          <w:tcPr>
            <w:tcW w:w="3061" w:type="dxa"/>
            <w:tcBorders>
              <w:left w:val="nil"/>
            </w:tcBorders>
          </w:tcPr>
          <w:p w:rsidR="004C16C6" w:rsidRDefault="004C16C6">
            <w:pPr>
              <w:pStyle w:val="ConsPlusNormal"/>
            </w:pPr>
            <w:r>
              <w:t>Остаток на отчетную дату</w:t>
            </w:r>
          </w:p>
        </w:tc>
        <w:tc>
          <w:tcPr>
            <w:tcW w:w="2015" w:type="dxa"/>
          </w:tcPr>
          <w:p w:rsidR="004C16C6" w:rsidRDefault="004C16C6">
            <w:pPr>
              <w:pStyle w:val="ConsPlusNormal"/>
            </w:pPr>
          </w:p>
        </w:tc>
        <w:tc>
          <w:tcPr>
            <w:tcW w:w="2015" w:type="dxa"/>
          </w:tcPr>
          <w:p w:rsidR="004C16C6" w:rsidRDefault="004C16C6">
            <w:pPr>
              <w:pStyle w:val="ConsPlusNormal"/>
            </w:pPr>
          </w:p>
        </w:tc>
        <w:tc>
          <w:tcPr>
            <w:tcW w:w="201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0531791,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1.2. Доведенные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4C16C6">
        <w:tc>
          <w:tcPr>
            <w:tcW w:w="1474" w:type="dxa"/>
            <w:vMerge w:val="restart"/>
            <w:tcBorders>
              <w:left w:val="nil"/>
            </w:tcBorders>
          </w:tcPr>
          <w:p w:rsidR="004C16C6" w:rsidRDefault="004C16C6">
            <w:pPr>
              <w:pStyle w:val="ConsPlusNormal"/>
              <w:jc w:val="center"/>
            </w:pPr>
            <w:r>
              <w:t>Код по БК</w:t>
            </w:r>
          </w:p>
        </w:tc>
        <w:tc>
          <w:tcPr>
            <w:tcW w:w="4364" w:type="dxa"/>
            <w:gridSpan w:val="3"/>
          </w:tcPr>
          <w:p w:rsidR="004C16C6" w:rsidRDefault="004C16C6">
            <w:pPr>
              <w:pStyle w:val="ConsPlusNormal"/>
              <w:jc w:val="center"/>
            </w:pPr>
            <w:r>
              <w:t>Сумма на ____ текущий финансовый год</w:t>
            </w:r>
          </w:p>
        </w:tc>
        <w:tc>
          <w:tcPr>
            <w:tcW w:w="3229" w:type="dxa"/>
            <w:gridSpan w:val="2"/>
            <w:tcBorders>
              <w:right w:val="nil"/>
            </w:tcBorders>
          </w:tcPr>
          <w:p w:rsidR="004C16C6" w:rsidRDefault="004C16C6">
            <w:pPr>
              <w:pStyle w:val="ConsPlusNormal"/>
              <w:jc w:val="center"/>
            </w:pPr>
            <w:r>
              <w:t>Сумма на плановый период ____ - ____ годов</w:t>
            </w:r>
          </w:p>
        </w:tc>
      </w:tr>
      <w:tr w:rsidR="004C16C6">
        <w:tc>
          <w:tcPr>
            <w:tcW w:w="1474" w:type="dxa"/>
            <w:vMerge/>
            <w:tcBorders>
              <w:left w:val="nil"/>
            </w:tcBorders>
          </w:tcPr>
          <w:p w:rsidR="004C16C6" w:rsidRDefault="004C16C6">
            <w:pPr>
              <w:pStyle w:val="ConsPlusNormal"/>
            </w:pPr>
          </w:p>
        </w:tc>
        <w:tc>
          <w:tcPr>
            <w:tcW w:w="2607" w:type="dxa"/>
            <w:gridSpan w:val="2"/>
          </w:tcPr>
          <w:p w:rsidR="004C16C6" w:rsidRDefault="004C16C6">
            <w:pPr>
              <w:pStyle w:val="ConsPlusNormal"/>
              <w:jc w:val="center"/>
            </w:pPr>
            <w:r>
              <w:t>за исключением связанных кредитов</w:t>
            </w:r>
          </w:p>
        </w:tc>
        <w:tc>
          <w:tcPr>
            <w:tcW w:w="1757" w:type="dxa"/>
            <w:vMerge w:val="restart"/>
          </w:tcPr>
          <w:p w:rsidR="004C16C6" w:rsidRDefault="004C16C6">
            <w:pPr>
              <w:pStyle w:val="ConsPlusNormal"/>
              <w:jc w:val="center"/>
            </w:pPr>
            <w:r>
              <w:t>за счет связанных кредитов</w:t>
            </w:r>
          </w:p>
        </w:tc>
        <w:tc>
          <w:tcPr>
            <w:tcW w:w="1614" w:type="dxa"/>
            <w:vMerge w:val="restart"/>
          </w:tcPr>
          <w:p w:rsidR="004C16C6" w:rsidRDefault="004C16C6">
            <w:pPr>
              <w:pStyle w:val="ConsPlusNormal"/>
              <w:jc w:val="center"/>
            </w:pPr>
            <w:r>
              <w:t>первый год</w:t>
            </w:r>
          </w:p>
        </w:tc>
        <w:tc>
          <w:tcPr>
            <w:tcW w:w="1615" w:type="dxa"/>
            <w:vMerge w:val="restart"/>
            <w:tcBorders>
              <w:right w:val="nil"/>
            </w:tcBorders>
          </w:tcPr>
          <w:p w:rsidR="004C16C6" w:rsidRDefault="004C16C6">
            <w:pPr>
              <w:pStyle w:val="ConsPlusNormal"/>
              <w:jc w:val="center"/>
            </w:pPr>
            <w:r>
              <w:t>второй год</w:t>
            </w:r>
          </w:p>
        </w:tc>
      </w:tr>
      <w:tr w:rsidR="004C16C6">
        <w:tc>
          <w:tcPr>
            <w:tcW w:w="1474" w:type="dxa"/>
            <w:vMerge/>
            <w:tcBorders>
              <w:left w:val="nil"/>
            </w:tcBorders>
          </w:tcPr>
          <w:p w:rsidR="004C16C6" w:rsidRDefault="004C16C6">
            <w:pPr>
              <w:pStyle w:val="ConsPlusNormal"/>
            </w:pPr>
          </w:p>
        </w:tc>
        <w:tc>
          <w:tcPr>
            <w:tcW w:w="1020" w:type="dxa"/>
          </w:tcPr>
          <w:p w:rsidR="004C16C6" w:rsidRDefault="004C16C6">
            <w:pPr>
              <w:pStyle w:val="ConsPlusNormal"/>
              <w:jc w:val="center"/>
            </w:pPr>
            <w:r>
              <w:t>всего</w:t>
            </w:r>
          </w:p>
        </w:tc>
        <w:tc>
          <w:tcPr>
            <w:tcW w:w="1587" w:type="dxa"/>
          </w:tcPr>
          <w:p w:rsidR="004C16C6" w:rsidRDefault="004C16C6">
            <w:pPr>
              <w:pStyle w:val="ConsPlusNormal"/>
              <w:jc w:val="center"/>
            </w:pPr>
            <w:r>
              <w:t>из них с отложенной датой ввода в действие</w:t>
            </w:r>
          </w:p>
        </w:tc>
        <w:tc>
          <w:tcPr>
            <w:tcW w:w="1757" w:type="dxa"/>
            <w:vMerge/>
          </w:tcPr>
          <w:p w:rsidR="004C16C6" w:rsidRDefault="004C16C6">
            <w:pPr>
              <w:pStyle w:val="ConsPlusNormal"/>
            </w:pPr>
          </w:p>
        </w:tc>
        <w:tc>
          <w:tcPr>
            <w:tcW w:w="1614" w:type="dxa"/>
            <w:vMerge/>
          </w:tcPr>
          <w:p w:rsidR="004C16C6" w:rsidRDefault="004C16C6">
            <w:pPr>
              <w:pStyle w:val="ConsPlusNormal"/>
            </w:pPr>
          </w:p>
        </w:tc>
        <w:tc>
          <w:tcPr>
            <w:tcW w:w="1615" w:type="dxa"/>
            <w:vMerge/>
            <w:tcBorders>
              <w:right w:val="nil"/>
            </w:tcBorders>
          </w:tcPr>
          <w:p w:rsidR="004C16C6" w:rsidRDefault="004C16C6">
            <w:pPr>
              <w:pStyle w:val="ConsPlusNormal"/>
            </w:pPr>
          </w:p>
        </w:tc>
      </w:tr>
      <w:tr w:rsidR="004C16C6">
        <w:tc>
          <w:tcPr>
            <w:tcW w:w="1474" w:type="dxa"/>
            <w:tcBorders>
              <w:left w:val="nil"/>
            </w:tcBorders>
          </w:tcPr>
          <w:p w:rsidR="004C16C6" w:rsidRDefault="004C16C6">
            <w:pPr>
              <w:pStyle w:val="ConsPlusNormal"/>
              <w:jc w:val="center"/>
            </w:pPr>
            <w:r>
              <w:t>1</w:t>
            </w:r>
          </w:p>
        </w:tc>
        <w:tc>
          <w:tcPr>
            <w:tcW w:w="1020" w:type="dxa"/>
          </w:tcPr>
          <w:p w:rsidR="004C16C6" w:rsidRDefault="004C16C6">
            <w:pPr>
              <w:pStyle w:val="ConsPlusNormal"/>
              <w:jc w:val="center"/>
            </w:pPr>
            <w:bookmarkStart w:id="158" w:name="P13325"/>
            <w:bookmarkEnd w:id="158"/>
            <w:r>
              <w:t>2</w:t>
            </w:r>
          </w:p>
        </w:tc>
        <w:tc>
          <w:tcPr>
            <w:tcW w:w="1587" w:type="dxa"/>
          </w:tcPr>
          <w:p w:rsidR="004C16C6" w:rsidRDefault="004C16C6">
            <w:pPr>
              <w:pStyle w:val="ConsPlusNormal"/>
              <w:jc w:val="center"/>
            </w:pPr>
            <w:r>
              <w:t>3</w:t>
            </w:r>
          </w:p>
        </w:tc>
        <w:tc>
          <w:tcPr>
            <w:tcW w:w="1757" w:type="dxa"/>
          </w:tcPr>
          <w:p w:rsidR="004C16C6" w:rsidRDefault="004C16C6">
            <w:pPr>
              <w:pStyle w:val="ConsPlusNormal"/>
              <w:jc w:val="center"/>
            </w:pPr>
            <w:r>
              <w:t>4</w:t>
            </w:r>
          </w:p>
        </w:tc>
        <w:tc>
          <w:tcPr>
            <w:tcW w:w="1614" w:type="dxa"/>
          </w:tcPr>
          <w:p w:rsidR="004C16C6" w:rsidRDefault="004C16C6">
            <w:pPr>
              <w:pStyle w:val="ConsPlusNormal"/>
              <w:jc w:val="center"/>
            </w:pPr>
            <w:r>
              <w:t>5</w:t>
            </w:r>
          </w:p>
        </w:tc>
        <w:tc>
          <w:tcPr>
            <w:tcW w:w="1615" w:type="dxa"/>
            <w:tcBorders>
              <w:right w:val="nil"/>
            </w:tcBorders>
          </w:tcPr>
          <w:p w:rsidR="004C16C6" w:rsidRDefault="004C16C6">
            <w:pPr>
              <w:pStyle w:val="ConsPlusNormal"/>
              <w:jc w:val="center"/>
            </w:pPr>
            <w:r>
              <w:t>6</w:t>
            </w:r>
          </w:p>
        </w:tc>
      </w:tr>
      <w:tr w:rsidR="004C16C6">
        <w:tblPrEx>
          <w:tblBorders>
            <w:left w:val="single" w:sz="4" w:space="0" w:color="auto"/>
            <w:right w:val="single" w:sz="4" w:space="0" w:color="auto"/>
          </w:tblBorders>
        </w:tblPrEx>
        <w:tc>
          <w:tcPr>
            <w:tcW w:w="1474" w:type="dxa"/>
          </w:tcPr>
          <w:p w:rsidR="004C16C6" w:rsidRDefault="004C16C6">
            <w:pPr>
              <w:pStyle w:val="ConsPlusNormal"/>
            </w:pPr>
          </w:p>
        </w:tc>
        <w:tc>
          <w:tcPr>
            <w:tcW w:w="1020" w:type="dxa"/>
          </w:tcPr>
          <w:p w:rsidR="004C16C6" w:rsidRDefault="004C16C6">
            <w:pPr>
              <w:pStyle w:val="ConsPlusNormal"/>
            </w:pPr>
          </w:p>
        </w:tc>
        <w:tc>
          <w:tcPr>
            <w:tcW w:w="1587" w:type="dxa"/>
          </w:tcPr>
          <w:p w:rsidR="004C16C6" w:rsidRDefault="004C16C6">
            <w:pPr>
              <w:pStyle w:val="ConsPlusNormal"/>
            </w:pPr>
          </w:p>
        </w:tc>
        <w:tc>
          <w:tcPr>
            <w:tcW w:w="1757" w:type="dxa"/>
          </w:tcPr>
          <w:p w:rsidR="004C16C6" w:rsidRDefault="004C16C6">
            <w:pPr>
              <w:pStyle w:val="ConsPlusNormal"/>
            </w:pPr>
          </w:p>
        </w:tc>
        <w:tc>
          <w:tcPr>
            <w:tcW w:w="1614" w:type="dxa"/>
          </w:tcPr>
          <w:p w:rsidR="004C16C6" w:rsidRDefault="004C16C6">
            <w:pPr>
              <w:pStyle w:val="ConsPlusNormal"/>
            </w:pPr>
          </w:p>
        </w:tc>
        <w:tc>
          <w:tcPr>
            <w:tcW w:w="1615" w:type="dxa"/>
          </w:tcPr>
          <w:p w:rsidR="004C16C6" w:rsidRDefault="004C16C6">
            <w:pPr>
              <w:pStyle w:val="ConsPlusNormal"/>
            </w:pPr>
          </w:p>
        </w:tc>
      </w:tr>
      <w:tr w:rsidR="004C16C6">
        <w:tblPrEx>
          <w:tblBorders>
            <w:right w:val="single" w:sz="4" w:space="0" w:color="auto"/>
          </w:tblBorders>
        </w:tblPrEx>
        <w:tc>
          <w:tcPr>
            <w:tcW w:w="1474" w:type="dxa"/>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1587" w:type="dxa"/>
          </w:tcPr>
          <w:p w:rsidR="004C16C6" w:rsidRDefault="004C16C6">
            <w:pPr>
              <w:pStyle w:val="ConsPlusNormal"/>
            </w:pPr>
          </w:p>
        </w:tc>
        <w:tc>
          <w:tcPr>
            <w:tcW w:w="1757" w:type="dxa"/>
          </w:tcPr>
          <w:p w:rsidR="004C16C6" w:rsidRDefault="004C16C6">
            <w:pPr>
              <w:pStyle w:val="ConsPlusNormal"/>
            </w:pPr>
          </w:p>
        </w:tc>
        <w:tc>
          <w:tcPr>
            <w:tcW w:w="1614" w:type="dxa"/>
          </w:tcPr>
          <w:p w:rsidR="004C16C6" w:rsidRDefault="004C16C6">
            <w:pPr>
              <w:pStyle w:val="ConsPlusNormal"/>
            </w:pPr>
          </w:p>
        </w:tc>
        <w:tc>
          <w:tcPr>
            <w:tcW w:w="161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Неиспользованные бюджетные ассигнования</w:t>
      </w:r>
    </w:p>
    <w:p w:rsidR="004C16C6" w:rsidRDefault="004C16C6">
      <w:pPr>
        <w:pStyle w:val="ConsPlusNonformat"/>
        <w:jc w:val="both"/>
      </w:pPr>
      <w:r>
        <w:t xml:space="preserve">                         текущего финансового года</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4C16C6">
        <w:tc>
          <w:tcPr>
            <w:tcW w:w="3969" w:type="dxa"/>
            <w:tcBorders>
              <w:left w:val="nil"/>
            </w:tcBorders>
          </w:tcPr>
          <w:p w:rsidR="004C16C6" w:rsidRDefault="004C16C6">
            <w:pPr>
              <w:pStyle w:val="ConsPlusNormal"/>
              <w:jc w:val="center"/>
            </w:pPr>
            <w:r>
              <w:lastRenderedPageBreak/>
              <w:t>Код по БК</w:t>
            </w:r>
          </w:p>
        </w:tc>
        <w:tc>
          <w:tcPr>
            <w:tcW w:w="5086" w:type="dxa"/>
            <w:tcBorders>
              <w:right w:val="nil"/>
            </w:tcBorders>
          </w:tcPr>
          <w:p w:rsidR="004C16C6" w:rsidRDefault="004C16C6">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4C16C6">
        <w:tc>
          <w:tcPr>
            <w:tcW w:w="3969" w:type="dxa"/>
            <w:tcBorders>
              <w:left w:val="nil"/>
            </w:tcBorders>
          </w:tcPr>
          <w:p w:rsidR="004C16C6" w:rsidRDefault="004C16C6">
            <w:pPr>
              <w:pStyle w:val="ConsPlusNormal"/>
              <w:jc w:val="center"/>
            </w:pPr>
            <w:r>
              <w:t>1</w:t>
            </w:r>
          </w:p>
        </w:tc>
        <w:tc>
          <w:tcPr>
            <w:tcW w:w="5086" w:type="dxa"/>
            <w:tcBorders>
              <w:right w:val="nil"/>
            </w:tcBorders>
          </w:tcPr>
          <w:p w:rsidR="004C16C6" w:rsidRDefault="004C16C6">
            <w:pPr>
              <w:pStyle w:val="ConsPlusNormal"/>
              <w:jc w:val="center"/>
            </w:pPr>
            <w:r>
              <w:t>2</w:t>
            </w:r>
          </w:p>
        </w:tc>
      </w:tr>
      <w:tr w:rsidR="004C16C6">
        <w:tblPrEx>
          <w:tblBorders>
            <w:left w:val="single" w:sz="4" w:space="0" w:color="auto"/>
            <w:right w:val="single" w:sz="4" w:space="0" w:color="auto"/>
          </w:tblBorders>
        </w:tblPrEx>
        <w:tc>
          <w:tcPr>
            <w:tcW w:w="3969" w:type="dxa"/>
          </w:tcPr>
          <w:p w:rsidR="004C16C6" w:rsidRDefault="004C16C6">
            <w:pPr>
              <w:pStyle w:val="ConsPlusNormal"/>
            </w:pPr>
          </w:p>
        </w:tc>
        <w:tc>
          <w:tcPr>
            <w:tcW w:w="5086" w:type="dxa"/>
          </w:tcPr>
          <w:p w:rsidR="004C16C6" w:rsidRDefault="004C16C6">
            <w:pPr>
              <w:pStyle w:val="ConsPlusNormal"/>
            </w:pPr>
          </w:p>
        </w:tc>
      </w:tr>
      <w:tr w:rsidR="004C16C6">
        <w:tblPrEx>
          <w:tblBorders>
            <w:right w:val="single" w:sz="4" w:space="0" w:color="auto"/>
          </w:tblBorders>
        </w:tblPrEx>
        <w:tc>
          <w:tcPr>
            <w:tcW w:w="3969" w:type="dxa"/>
            <w:tcBorders>
              <w:left w:val="nil"/>
              <w:bottom w:val="nil"/>
            </w:tcBorders>
          </w:tcPr>
          <w:p w:rsidR="004C16C6" w:rsidRDefault="004C16C6">
            <w:pPr>
              <w:pStyle w:val="ConsPlusNormal"/>
              <w:jc w:val="right"/>
            </w:pPr>
            <w:r>
              <w:t>Итого</w:t>
            </w:r>
          </w:p>
        </w:tc>
        <w:tc>
          <w:tcPr>
            <w:tcW w:w="508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источниками финансирования дефицита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4C16C6">
        <w:tc>
          <w:tcPr>
            <w:tcW w:w="2324" w:type="dxa"/>
            <w:tcBorders>
              <w:left w:val="nil"/>
            </w:tcBorders>
          </w:tcPr>
          <w:p w:rsidR="004C16C6" w:rsidRDefault="004C16C6">
            <w:pPr>
              <w:pStyle w:val="ConsPlusNormal"/>
              <w:jc w:val="center"/>
            </w:pPr>
            <w:r>
              <w:t>Код по БК</w:t>
            </w:r>
          </w:p>
        </w:tc>
        <w:tc>
          <w:tcPr>
            <w:tcW w:w="2238" w:type="dxa"/>
          </w:tcPr>
          <w:p w:rsidR="004C16C6" w:rsidRDefault="004C16C6">
            <w:pPr>
              <w:pStyle w:val="ConsPlusNormal"/>
              <w:jc w:val="center"/>
            </w:pPr>
            <w:r>
              <w:t>Поступления</w:t>
            </w:r>
          </w:p>
        </w:tc>
        <w:tc>
          <w:tcPr>
            <w:tcW w:w="2238" w:type="dxa"/>
          </w:tcPr>
          <w:p w:rsidR="004C16C6" w:rsidRDefault="004C16C6">
            <w:pPr>
              <w:pStyle w:val="ConsPlusNormal"/>
              <w:jc w:val="center"/>
            </w:pPr>
            <w:r>
              <w:t>Выплаты</w:t>
            </w:r>
          </w:p>
        </w:tc>
        <w:tc>
          <w:tcPr>
            <w:tcW w:w="2239" w:type="dxa"/>
            <w:tcBorders>
              <w:right w:val="nil"/>
            </w:tcBorders>
          </w:tcPr>
          <w:p w:rsidR="004C16C6" w:rsidRDefault="004C16C6">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4C16C6">
        <w:tc>
          <w:tcPr>
            <w:tcW w:w="2324" w:type="dxa"/>
            <w:tcBorders>
              <w:left w:val="nil"/>
            </w:tcBorders>
          </w:tcPr>
          <w:p w:rsidR="004C16C6" w:rsidRDefault="004C16C6">
            <w:pPr>
              <w:pStyle w:val="ConsPlusNormal"/>
              <w:jc w:val="center"/>
            </w:pPr>
            <w:r>
              <w:t>1</w:t>
            </w:r>
          </w:p>
        </w:tc>
        <w:tc>
          <w:tcPr>
            <w:tcW w:w="2238" w:type="dxa"/>
          </w:tcPr>
          <w:p w:rsidR="004C16C6" w:rsidRDefault="004C16C6">
            <w:pPr>
              <w:pStyle w:val="ConsPlusNormal"/>
              <w:jc w:val="center"/>
            </w:pPr>
            <w:bookmarkStart w:id="159" w:name="P13362"/>
            <w:bookmarkEnd w:id="159"/>
            <w:r>
              <w:t>2</w:t>
            </w:r>
          </w:p>
        </w:tc>
        <w:tc>
          <w:tcPr>
            <w:tcW w:w="2238" w:type="dxa"/>
          </w:tcPr>
          <w:p w:rsidR="004C16C6" w:rsidRDefault="004C16C6">
            <w:pPr>
              <w:pStyle w:val="ConsPlusNormal"/>
              <w:jc w:val="center"/>
            </w:pPr>
            <w:bookmarkStart w:id="160" w:name="P13363"/>
            <w:bookmarkEnd w:id="160"/>
            <w:r>
              <w:t>3</w:t>
            </w:r>
          </w:p>
        </w:tc>
        <w:tc>
          <w:tcPr>
            <w:tcW w:w="2239" w:type="dxa"/>
            <w:tcBorders>
              <w:right w:val="nil"/>
            </w:tcBorders>
          </w:tcPr>
          <w:p w:rsidR="004C16C6" w:rsidRDefault="004C16C6">
            <w:pPr>
              <w:pStyle w:val="ConsPlusNormal"/>
              <w:jc w:val="center"/>
            </w:pPr>
            <w:bookmarkStart w:id="161" w:name="P13364"/>
            <w:bookmarkEnd w:id="161"/>
            <w:r>
              <w:t>4</w:t>
            </w: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2238" w:type="dxa"/>
          </w:tcPr>
          <w:p w:rsidR="004C16C6" w:rsidRDefault="004C16C6">
            <w:pPr>
              <w:pStyle w:val="ConsPlusNormal"/>
            </w:pPr>
          </w:p>
        </w:tc>
        <w:tc>
          <w:tcPr>
            <w:tcW w:w="2238" w:type="dxa"/>
          </w:tcPr>
          <w:p w:rsidR="004C16C6" w:rsidRDefault="004C16C6">
            <w:pPr>
              <w:pStyle w:val="ConsPlusNormal"/>
            </w:pPr>
          </w:p>
        </w:tc>
        <w:tc>
          <w:tcPr>
            <w:tcW w:w="2239" w:type="dxa"/>
          </w:tcPr>
          <w:p w:rsidR="004C16C6" w:rsidRDefault="004C16C6">
            <w:pPr>
              <w:pStyle w:val="ConsPlusNormal"/>
            </w:pPr>
          </w:p>
        </w:tc>
      </w:tr>
      <w:tr w:rsidR="004C16C6">
        <w:tblPrEx>
          <w:tblBorders>
            <w:right w:val="single" w:sz="4" w:space="0" w:color="auto"/>
          </w:tblBorders>
        </w:tblPrEx>
        <w:tc>
          <w:tcPr>
            <w:tcW w:w="2324" w:type="dxa"/>
            <w:tcBorders>
              <w:left w:val="nil"/>
              <w:bottom w:val="nil"/>
            </w:tcBorders>
          </w:tcPr>
          <w:p w:rsidR="004C16C6" w:rsidRDefault="004C16C6">
            <w:pPr>
              <w:pStyle w:val="ConsPlusNormal"/>
              <w:jc w:val="right"/>
            </w:pPr>
            <w:r>
              <w:t>Итого</w:t>
            </w:r>
          </w:p>
        </w:tc>
        <w:tc>
          <w:tcPr>
            <w:tcW w:w="2238" w:type="dxa"/>
          </w:tcPr>
          <w:p w:rsidR="004C16C6" w:rsidRDefault="004C16C6">
            <w:pPr>
              <w:pStyle w:val="ConsPlusNormal"/>
            </w:pPr>
          </w:p>
        </w:tc>
        <w:tc>
          <w:tcPr>
            <w:tcW w:w="2238" w:type="dxa"/>
          </w:tcPr>
          <w:p w:rsidR="004C16C6" w:rsidRDefault="004C16C6">
            <w:pPr>
              <w:pStyle w:val="ConsPlusNormal"/>
            </w:pPr>
          </w:p>
        </w:tc>
        <w:tc>
          <w:tcPr>
            <w:tcW w:w="223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62" w:name="P13395"/>
      <w:bookmarkEnd w:id="162"/>
      <w:r>
        <w:t xml:space="preserve">                             ОТЧЕТ О СОСТОЯНИИ</w:t>
      </w:r>
    </w:p>
    <w:p w:rsidR="004C16C6" w:rsidRDefault="004C16C6">
      <w:pPr>
        <w:pStyle w:val="ConsPlusNonformat"/>
        <w:jc w:val="both"/>
      </w:pPr>
      <w:r>
        <w:t xml:space="preserve">          лицевого счета администратора источников финансирования</w:t>
      </w:r>
    </w:p>
    <w:p w:rsidR="004C16C6" w:rsidRDefault="004C16C6">
      <w:pPr>
        <w:pStyle w:val="ConsPlusNonformat"/>
        <w:jc w:val="both"/>
      </w:pPr>
      <w:r>
        <w:t xml:space="preserve">                                       ┌─────────────┐</w:t>
      </w:r>
    </w:p>
    <w:p w:rsidR="004C16C6" w:rsidRDefault="004C16C6">
      <w:pPr>
        <w:pStyle w:val="ConsPlusNonformat"/>
        <w:jc w:val="both"/>
      </w:pPr>
      <w:r>
        <w:t xml:space="preserve">                    дефицита бюджета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0531796</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на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изменения: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33">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ассигнованиями</w:t>
      </w:r>
    </w:p>
    <w:p w:rsidR="004C16C6" w:rsidRDefault="004C16C6">
      <w:pPr>
        <w:pStyle w:val="ConsPlusNonformat"/>
        <w:jc w:val="both"/>
      </w:pPr>
    </w:p>
    <w:p w:rsidR="004C16C6" w:rsidRDefault="004C16C6">
      <w:pPr>
        <w:pStyle w:val="ConsPlusNonformat"/>
        <w:jc w:val="both"/>
      </w:pPr>
      <w:r>
        <w:t xml:space="preserve">                    1.1. Остатки бюджетных ассигнований</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4C16C6">
        <w:tc>
          <w:tcPr>
            <w:tcW w:w="3336" w:type="dxa"/>
            <w:tcBorders>
              <w:left w:val="nil"/>
            </w:tcBorders>
          </w:tcPr>
          <w:p w:rsidR="004C16C6" w:rsidRDefault="004C16C6">
            <w:pPr>
              <w:pStyle w:val="ConsPlusNormal"/>
            </w:pPr>
          </w:p>
        </w:tc>
        <w:tc>
          <w:tcPr>
            <w:tcW w:w="1431" w:type="dxa"/>
          </w:tcPr>
          <w:p w:rsidR="004C16C6" w:rsidRDefault="004C16C6">
            <w:pPr>
              <w:pStyle w:val="ConsPlusNormal"/>
              <w:jc w:val="center"/>
            </w:pPr>
            <w:r>
              <w:t>Сумма на ____ год</w:t>
            </w:r>
          </w:p>
        </w:tc>
        <w:tc>
          <w:tcPr>
            <w:tcW w:w="1431" w:type="dxa"/>
          </w:tcPr>
          <w:p w:rsidR="004C16C6" w:rsidRDefault="004C16C6">
            <w:pPr>
              <w:pStyle w:val="ConsPlusNormal"/>
              <w:jc w:val="center"/>
            </w:pPr>
            <w:r>
              <w:t>Сумма на ____ год</w:t>
            </w:r>
          </w:p>
        </w:tc>
        <w:tc>
          <w:tcPr>
            <w:tcW w:w="1431" w:type="dxa"/>
          </w:tcPr>
          <w:p w:rsidR="004C16C6" w:rsidRDefault="004C16C6">
            <w:pPr>
              <w:pStyle w:val="ConsPlusNormal"/>
              <w:jc w:val="center"/>
            </w:pPr>
            <w:r>
              <w:t>Сумма на ____ год</w:t>
            </w:r>
          </w:p>
        </w:tc>
        <w:tc>
          <w:tcPr>
            <w:tcW w:w="1431" w:type="dxa"/>
            <w:tcBorders>
              <w:right w:val="nil"/>
            </w:tcBorders>
          </w:tcPr>
          <w:p w:rsidR="004C16C6" w:rsidRDefault="004C16C6">
            <w:pPr>
              <w:pStyle w:val="ConsPlusNormal"/>
              <w:jc w:val="center"/>
            </w:pPr>
            <w:r>
              <w:t>Сумма на ____ год</w:t>
            </w:r>
          </w:p>
        </w:tc>
      </w:tr>
      <w:tr w:rsidR="004C16C6">
        <w:tc>
          <w:tcPr>
            <w:tcW w:w="3336" w:type="dxa"/>
            <w:tcBorders>
              <w:left w:val="nil"/>
            </w:tcBorders>
          </w:tcPr>
          <w:p w:rsidR="004C16C6" w:rsidRDefault="004C16C6">
            <w:pPr>
              <w:pStyle w:val="ConsPlusNormal"/>
              <w:jc w:val="center"/>
            </w:pPr>
            <w:r>
              <w:t>1</w:t>
            </w:r>
          </w:p>
        </w:tc>
        <w:tc>
          <w:tcPr>
            <w:tcW w:w="1431" w:type="dxa"/>
          </w:tcPr>
          <w:p w:rsidR="004C16C6" w:rsidRDefault="004C16C6">
            <w:pPr>
              <w:pStyle w:val="ConsPlusNormal"/>
              <w:jc w:val="center"/>
            </w:pPr>
            <w:r>
              <w:t>2</w:t>
            </w:r>
          </w:p>
        </w:tc>
        <w:tc>
          <w:tcPr>
            <w:tcW w:w="1431" w:type="dxa"/>
          </w:tcPr>
          <w:p w:rsidR="004C16C6" w:rsidRDefault="004C16C6">
            <w:pPr>
              <w:pStyle w:val="ConsPlusNormal"/>
              <w:jc w:val="center"/>
            </w:pPr>
            <w:r>
              <w:t>3</w:t>
            </w:r>
          </w:p>
        </w:tc>
        <w:tc>
          <w:tcPr>
            <w:tcW w:w="1431" w:type="dxa"/>
          </w:tcPr>
          <w:p w:rsidR="004C16C6" w:rsidRDefault="004C16C6">
            <w:pPr>
              <w:pStyle w:val="ConsPlusNormal"/>
              <w:jc w:val="center"/>
            </w:pPr>
            <w:r>
              <w:t>4</w:t>
            </w:r>
          </w:p>
        </w:tc>
        <w:tc>
          <w:tcPr>
            <w:tcW w:w="1431"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3336" w:type="dxa"/>
            <w:tcBorders>
              <w:left w:val="nil"/>
            </w:tcBorders>
          </w:tcPr>
          <w:p w:rsidR="004C16C6" w:rsidRDefault="004C16C6">
            <w:pPr>
              <w:pStyle w:val="ConsPlusNormal"/>
            </w:pPr>
            <w:r>
              <w:t>Остаток на отчетную дату</w:t>
            </w:r>
          </w:p>
        </w:tc>
        <w:tc>
          <w:tcPr>
            <w:tcW w:w="1431" w:type="dxa"/>
          </w:tcPr>
          <w:p w:rsidR="004C16C6" w:rsidRDefault="004C16C6">
            <w:pPr>
              <w:pStyle w:val="ConsPlusNormal"/>
            </w:pPr>
          </w:p>
        </w:tc>
        <w:tc>
          <w:tcPr>
            <w:tcW w:w="1431" w:type="dxa"/>
          </w:tcPr>
          <w:p w:rsidR="004C16C6" w:rsidRDefault="004C16C6">
            <w:pPr>
              <w:pStyle w:val="ConsPlusNormal"/>
            </w:pPr>
          </w:p>
        </w:tc>
        <w:tc>
          <w:tcPr>
            <w:tcW w:w="1431" w:type="dxa"/>
          </w:tcPr>
          <w:p w:rsidR="004C16C6" w:rsidRDefault="004C16C6">
            <w:pPr>
              <w:pStyle w:val="ConsPlusNormal"/>
            </w:pPr>
          </w:p>
        </w:tc>
        <w:tc>
          <w:tcPr>
            <w:tcW w:w="143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0531796,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1.2. Доведенные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4C16C6">
        <w:tc>
          <w:tcPr>
            <w:tcW w:w="1304" w:type="dxa"/>
            <w:vMerge w:val="restart"/>
            <w:tcBorders>
              <w:left w:val="nil"/>
            </w:tcBorders>
          </w:tcPr>
          <w:p w:rsidR="004C16C6" w:rsidRDefault="004C16C6">
            <w:pPr>
              <w:pStyle w:val="ConsPlusNormal"/>
              <w:jc w:val="center"/>
            </w:pPr>
            <w:r>
              <w:t>Код по БК</w:t>
            </w:r>
          </w:p>
        </w:tc>
        <w:tc>
          <w:tcPr>
            <w:tcW w:w="3457" w:type="dxa"/>
            <w:gridSpan w:val="3"/>
          </w:tcPr>
          <w:p w:rsidR="004C16C6" w:rsidRDefault="004C16C6">
            <w:pPr>
              <w:pStyle w:val="ConsPlusNormal"/>
              <w:jc w:val="center"/>
            </w:pPr>
            <w:r>
              <w:t>Сумма на ____ год</w:t>
            </w:r>
          </w:p>
        </w:tc>
        <w:tc>
          <w:tcPr>
            <w:tcW w:w="2267" w:type="dxa"/>
            <w:gridSpan w:val="2"/>
          </w:tcPr>
          <w:p w:rsidR="004C16C6" w:rsidRDefault="004C16C6">
            <w:pPr>
              <w:pStyle w:val="ConsPlusNormal"/>
              <w:jc w:val="center"/>
            </w:pPr>
            <w:r>
              <w:t>Сумма на ____ год</w:t>
            </w:r>
          </w:p>
        </w:tc>
        <w:tc>
          <w:tcPr>
            <w:tcW w:w="1019" w:type="dxa"/>
            <w:vMerge w:val="restart"/>
          </w:tcPr>
          <w:p w:rsidR="004C16C6" w:rsidRDefault="004C16C6">
            <w:pPr>
              <w:pStyle w:val="ConsPlusNormal"/>
              <w:jc w:val="center"/>
            </w:pPr>
            <w:r>
              <w:t>Сумма на ____ год</w:t>
            </w:r>
          </w:p>
        </w:tc>
        <w:tc>
          <w:tcPr>
            <w:tcW w:w="1020" w:type="dxa"/>
            <w:vMerge w:val="restart"/>
            <w:tcBorders>
              <w:right w:val="nil"/>
            </w:tcBorders>
          </w:tcPr>
          <w:p w:rsidR="004C16C6" w:rsidRDefault="004C16C6">
            <w:pPr>
              <w:pStyle w:val="ConsPlusNormal"/>
              <w:jc w:val="center"/>
            </w:pPr>
            <w:r>
              <w:t>Сумма на ____ год</w:t>
            </w:r>
          </w:p>
        </w:tc>
      </w:tr>
      <w:tr w:rsidR="004C16C6">
        <w:tc>
          <w:tcPr>
            <w:tcW w:w="1304" w:type="dxa"/>
            <w:vMerge/>
            <w:tcBorders>
              <w:left w:val="nil"/>
            </w:tcBorders>
          </w:tcPr>
          <w:p w:rsidR="004C16C6" w:rsidRDefault="004C16C6">
            <w:pPr>
              <w:pStyle w:val="ConsPlusNormal"/>
            </w:pPr>
          </w:p>
        </w:tc>
        <w:tc>
          <w:tcPr>
            <w:tcW w:w="2324" w:type="dxa"/>
            <w:gridSpan w:val="2"/>
          </w:tcPr>
          <w:p w:rsidR="004C16C6" w:rsidRDefault="004C16C6">
            <w:pPr>
              <w:pStyle w:val="ConsPlusNormal"/>
              <w:jc w:val="center"/>
            </w:pPr>
            <w:r>
              <w:t>за исключением связанных кредитов</w:t>
            </w:r>
          </w:p>
        </w:tc>
        <w:tc>
          <w:tcPr>
            <w:tcW w:w="1133" w:type="dxa"/>
            <w:vMerge w:val="restart"/>
          </w:tcPr>
          <w:p w:rsidR="004C16C6" w:rsidRDefault="004C16C6">
            <w:pPr>
              <w:pStyle w:val="ConsPlusNormal"/>
              <w:jc w:val="center"/>
            </w:pPr>
            <w:r>
              <w:t>за счет связанных кредитов</w:t>
            </w:r>
          </w:p>
        </w:tc>
        <w:tc>
          <w:tcPr>
            <w:tcW w:w="1133" w:type="dxa"/>
            <w:vMerge w:val="restart"/>
          </w:tcPr>
          <w:p w:rsidR="004C16C6" w:rsidRDefault="004C16C6">
            <w:pPr>
              <w:pStyle w:val="ConsPlusNormal"/>
              <w:jc w:val="center"/>
            </w:pPr>
            <w:r>
              <w:t>за исключением связанных кредитов</w:t>
            </w:r>
          </w:p>
        </w:tc>
        <w:tc>
          <w:tcPr>
            <w:tcW w:w="1134" w:type="dxa"/>
            <w:vMerge w:val="restart"/>
          </w:tcPr>
          <w:p w:rsidR="004C16C6" w:rsidRDefault="004C16C6">
            <w:pPr>
              <w:pStyle w:val="ConsPlusNormal"/>
              <w:jc w:val="center"/>
            </w:pPr>
            <w:r>
              <w:t>за счет связанных кредитов</w:t>
            </w:r>
          </w:p>
        </w:tc>
        <w:tc>
          <w:tcPr>
            <w:tcW w:w="1019" w:type="dxa"/>
            <w:vMerge/>
          </w:tcPr>
          <w:p w:rsidR="004C16C6" w:rsidRDefault="004C16C6">
            <w:pPr>
              <w:pStyle w:val="ConsPlusNormal"/>
            </w:pPr>
          </w:p>
        </w:tc>
        <w:tc>
          <w:tcPr>
            <w:tcW w:w="1020" w:type="dxa"/>
            <w:vMerge/>
            <w:tcBorders>
              <w:right w:val="nil"/>
            </w:tcBorders>
          </w:tcPr>
          <w:p w:rsidR="004C16C6" w:rsidRDefault="004C16C6">
            <w:pPr>
              <w:pStyle w:val="ConsPlusNormal"/>
            </w:pPr>
          </w:p>
        </w:tc>
      </w:tr>
      <w:tr w:rsidR="004C16C6">
        <w:tc>
          <w:tcPr>
            <w:tcW w:w="1304" w:type="dxa"/>
            <w:vMerge/>
            <w:tcBorders>
              <w:left w:val="nil"/>
            </w:tcBorders>
          </w:tcPr>
          <w:p w:rsidR="004C16C6" w:rsidRDefault="004C16C6">
            <w:pPr>
              <w:pStyle w:val="ConsPlusNormal"/>
            </w:pPr>
          </w:p>
        </w:tc>
        <w:tc>
          <w:tcPr>
            <w:tcW w:w="850" w:type="dxa"/>
          </w:tcPr>
          <w:p w:rsidR="004C16C6" w:rsidRDefault="004C16C6">
            <w:pPr>
              <w:pStyle w:val="ConsPlusNormal"/>
              <w:jc w:val="center"/>
            </w:pPr>
            <w:r>
              <w:t>всего</w:t>
            </w:r>
          </w:p>
        </w:tc>
        <w:tc>
          <w:tcPr>
            <w:tcW w:w="1474" w:type="dxa"/>
          </w:tcPr>
          <w:p w:rsidR="004C16C6" w:rsidRDefault="004C16C6">
            <w:pPr>
              <w:pStyle w:val="ConsPlusNormal"/>
              <w:jc w:val="center"/>
            </w:pPr>
            <w:r>
              <w:t>из них с отложенной датой ввода в действие</w:t>
            </w:r>
          </w:p>
        </w:tc>
        <w:tc>
          <w:tcPr>
            <w:tcW w:w="1133" w:type="dxa"/>
            <w:vMerge/>
          </w:tcPr>
          <w:p w:rsidR="004C16C6" w:rsidRDefault="004C16C6">
            <w:pPr>
              <w:pStyle w:val="ConsPlusNormal"/>
            </w:pPr>
          </w:p>
        </w:tc>
        <w:tc>
          <w:tcPr>
            <w:tcW w:w="1133" w:type="dxa"/>
            <w:vMerge/>
          </w:tcPr>
          <w:p w:rsidR="004C16C6" w:rsidRDefault="004C16C6">
            <w:pPr>
              <w:pStyle w:val="ConsPlusNormal"/>
            </w:pPr>
          </w:p>
        </w:tc>
        <w:tc>
          <w:tcPr>
            <w:tcW w:w="1134" w:type="dxa"/>
            <w:vMerge/>
          </w:tcPr>
          <w:p w:rsidR="004C16C6" w:rsidRDefault="004C16C6">
            <w:pPr>
              <w:pStyle w:val="ConsPlusNormal"/>
            </w:pPr>
          </w:p>
        </w:tc>
        <w:tc>
          <w:tcPr>
            <w:tcW w:w="1019" w:type="dxa"/>
            <w:vMerge/>
          </w:tcPr>
          <w:p w:rsidR="004C16C6" w:rsidRDefault="004C16C6">
            <w:pPr>
              <w:pStyle w:val="ConsPlusNormal"/>
            </w:pPr>
          </w:p>
        </w:tc>
        <w:tc>
          <w:tcPr>
            <w:tcW w:w="1020" w:type="dxa"/>
            <w:vMerge/>
            <w:tcBorders>
              <w:right w:val="nil"/>
            </w:tcBorders>
          </w:tcPr>
          <w:p w:rsidR="004C16C6" w:rsidRDefault="004C16C6">
            <w:pPr>
              <w:pStyle w:val="ConsPlusNormal"/>
            </w:pPr>
          </w:p>
        </w:tc>
      </w:tr>
      <w:tr w:rsidR="004C16C6">
        <w:tc>
          <w:tcPr>
            <w:tcW w:w="130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bookmarkStart w:id="163" w:name="P13485"/>
            <w:bookmarkEnd w:id="163"/>
            <w:r>
              <w:t>2</w:t>
            </w:r>
          </w:p>
        </w:tc>
        <w:tc>
          <w:tcPr>
            <w:tcW w:w="1474" w:type="dxa"/>
          </w:tcPr>
          <w:p w:rsidR="004C16C6" w:rsidRDefault="004C16C6">
            <w:pPr>
              <w:pStyle w:val="ConsPlusNormal"/>
              <w:jc w:val="center"/>
            </w:pPr>
            <w:r>
              <w:t>3</w:t>
            </w:r>
          </w:p>
        </w:tc>
        <w:tc>
          <w:tcPr>
            <w:tcW w:w="1133" w:type="dxa"/>
          </w:tcPr>
          <w:p w:rsidR="004C16C6" w:rsidRDefault="004C16C6">
            <w:pPr>
              <w:pStyle w:val="ConsPlusNormal"/>
              <w:jc w:val="center"/>
            </w:pPr>
            <w:r>
              <w:t>4</w:t>
            </w:r>
          </w:p>
        </w:tc>
        <w:tc>
          <w:tcPr>
            <w:tcW w:w="1133" w:type="dxa"/>
          </w:tcPr>
          <w:p w:rsidR="004C16C6" w:rsidRDefault="004C16C6">
            <w:pPr>
              <w:pStyle w:val="ConsPlusNormal"/>
              <w:jc w:val="center"/>
            </w:pPr>
            <w:r>
              <w:t>5</w:t>
            </w:r>
          </w:p>
        </w:tc>
        <w:tc>
          <w:tcPr>
            <w:tcW w:w="1134" w:type="dxa"/>
          </w:tcPr>
          <w:p w:rsidR="004C16C6" w:rsidRDefault="004C16C6">
            <w:pPr>
              <w:pStyle w:val="ConsPlusNormal"/>
              <w:jc w:val="center"/>
            </w:pPr>
            <w:r>
              <w:t>6</w:t>
            </w:r>
          </w:p>
        </w:tc>
        <w:tc>
          <w:tcPr>
            <w:tcW w:w="1019" w:type="dxa"/>
          </w:tcPr>
          <w:p w:rsidR="004C16C6" w:rsidRDefault="004C16C6">
            <w:pPr>
              <w:pStyle w:val="ConsPlusNormal"/>
              <w:jc w:val="center"/>
            </w:pPr>
            <w:r>
              <w:t>7</w:t>
            </w:r>
          </w:p>
        </w:tc>
        <w:tc>
          <w:tcPr>
            <w:tcW w:w="1020" w:type="dxa"/>
            <w:tcBorders>
              <w:right w:val="nil"/>
            </w:tcBorders>
          </w:tcPr>
          <w:p w:rsidR="004C16C6" w:rsidRDefault="004C16C6">
            <w:pPr>
              <w:pStyle w:val="ConsPlusNormal"/>
              <w:jc w:val="center"/>
            </w:pPr>
            <w:r>
              <w:t>8</w:t>
            </w: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850" w:type="dxa"/>
          </w:tcPr>
          <w:p w:rsidR="004C16C6" w:rsidRDefault="004C16C6">
            <w:pPr>
              <w:pStyle w:val="ConsPlusNormal"/>
            </w:pPr>
          </w:p>
        </w:tc>
        <w:tc>
          <w:tcPr>
            <w:tcW w:w="1474" w:type="dxa"/>
          </w:tcPr>
          <w:p w:rsidR="004C16C6" w:rsidRDefault="004C16C6">
            <w:pPr>
              <w:pStyle w:val="ConsPlusNormal"/>
            </w:pPr>
          </w:p>
        </w:tc>
        <w:tc>
          <w:tcPr>
            <w:tcW w:w="1133" w:type="dxa"/>
          </w:tcPr>
          <w:p w:rsidR="004C16C6" w:rsidRDefault="004C16C6">
            <w:pPr>
              <w:pStyle w:val="ConsPlusNormal"/>
            </w:pPr>
          </w:p>
        </w:tc>
        <w:tc>
          <w:tcPr>
            <w:tcW w:w="1133" w:type="dxa"/>
          </w:tcPr>
          <w:p w:rsidR="004C16C6" w:rsidRDefault="004C16C6">
            <w:pPr>
              <w:pStyle w:val="ConsPlusNormal"/>
            </w:pPr>
          </w:p>
        </w:tc>
        <w:tc>
          <w:tcPr>
            <w:tcW w:w="1134" w:type="dxa"/>
          </w:tcPr>
          <w:p w:rsidR="004C16C6" w:rsidRDefault="004C16C6">
            <w:pPr>
              <w:pStyle w:val="ConsPlusNormal"/>
            </w:pPr>
          </w:p>
        </w:tc>
        <w:tc>
          <w:tcPr>
            <w:tcW w:w="1019" w:type="dxa"/>
          </w:tcPr>
          <w:p w:rsidR="004C16C6" w:rsidRDefault="004C16C6">
            <w:pPr>
              <w:pStyle w:val="ConsPlusNormal"/>
            </w:pPr>
          </w:p>
        </w:tc>
        <w:tc>
          <w:tcPr>
            <w:tcW w:w="1020" w:type="dxa"/>
          </w:tcPr>
          <w:p w:rsidR="004C16C6" w:rsidRDefault="004C16C6">
            <w:pPr>
              <w:pStyle w:val="ConsPlusNormal"/>
            </w:pPr>
          </w:p>
        </w:tc>
      </w:tr>
      <w:tr w:rsidR="004C16C6">
        <w:tblPrEx>
          <w:tblBorders>
            <w:right w:val="single" w:sz="4" w:space="0" w:color="auto"/>
          </w:tblBorders>
        </w:tblPrEx>
        <w:tc>
          <w:tcPr>
            <w:tcW w:w="1304" w:type="dxa"/>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1474" w:type="dxa"/>
          </w:tcPr>
          <w:p w:rsidR="004C16C6" w:rsidRDefault="004C16C6">
            <w:pPr>
              <w:pStyle w:val="ConsPlusNormal"/>
            </w:pPr>
          </w:p>
        </w:tc>
        <w:tc>
          <w:tcPr>
            <w:tcW w:w="1133" w:type="dxa"/>
          </w:tcPr>
          <w:p w:rsidR="004C16C6" w:rsidRDefault="004C16C6">
            <w:pPr>
              <w:pStyle w:val="ConsPlusNormal"/>
            </w:pPr>
          </w:p>
        </w:tc>
        <w:tc>
          <w:tcPr>
            <w:tcW w:w="1133" w:type="dxa"/>
          </w:tcPr>
          <w:p w:rsidR="004C16C6" w:rsidRDefault="004C16C6">
            <w:pPr>
              <w:pStyle w:val="ConsPlusNormal"/>
            </w:pPr>
          </w:p>
        </w:tc>
        <w:tc>
          <w:tcPr>
            <w:tcW w:w="1134" w:type="dxa"/>
          </w:tcPr>
          <w:p w:rsidR="004C16C6" w:rsidRDefault="004C16C6">
            <w:pPr>
              <w:pStyle w:val="ConsPlusNormal"/>
            </w:pPr>
          </w:p>
        </w:tc>
        <w:tc>
          <w:tcPr>
            <w:tcW w:w="1019" w:type="dxa"/>
          </w:tcPr>
          <w:p w:rsidR="004C16C6" w:rsidRDefault="004C16C6">
            <w:pPr>
              <w:pStyle w:val="ConsPlusNormal"/>
            </w:pPr>
          </w:p>
        </w:tc>
        <w:tc>
          <w:tcPr>
            <w:tcW w:w="102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Раздел 1.3. Неиспользованные бюджетные ассигнования</w:t>
      </w:r>
    </w:p>
    <w:p w:rsidR="004C16C6" w:rsidRDefault="004C16C6">
      <w:pPr>
        <w:pStyle w:val="ConsPlusNonformat"/>
        <w:jc w:val="both"/>
      </w:pPr>
      <w:r>
        <w:t xml:space="preserve">                         текущего финансового года</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4C16C6">
        <w:tc>
          <w:tcPr>
            <w:tcW w:w="3175" w:type="dxa"/>
            <w:tcBorders>
              <w:left w:val="nil"/>
            </w:tcBorders>
          </w:tcPr>
          <w:p w:rsidR="004C16C6" w:rsidRDefault="004C16C6">
            <w:pPr>
              <w:pStyle w:val="ConsPlusNormal"/>
              <w:jc w:val="center"/>
            </w:pPr>
            <w:r>
              <w:lastRenderedPageBreak/>
              <w:t>Код по БК</w:t>
            </w:r>
          </w:p>
        </w:tc>
        <w:tc>
          <w:tcPr>
            <w:tcW w:w="5839" w:type="dxa"/>
            <w:tcBorders>
              <w:right w:val="nil"/>
            </w:tcBorders>
          </w:tcPr>
          <w:p w:rsidR="004C16C6" w:rsidRDefault="004C16C6">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4C16C6">
        <w:tc>
          <w:tcPr>
            <w:tcW w:w="3175" w:type="dxa"/>
            <w:tcBorders>
              <w:left w:val="nil"/>
            </w:tcBorders>
          </w:tcPr>
          <w:p w:rsidR="004C16C6" w:rsidRDefault="004C16C6">
            <w:pPr>
              <w:pStyle w:val="ConsPlusNormal"/>
              <w:jc w:val="center"/>
            </w:pPr>
            <w:r>
              <w:t>1</w:t>
            </w:r>
          </w:p>
        </w:tc>
        <w:tc>
          <w:tcPr>
            <w:tcW w:w="5839" w:type="dxa"/>
            <w:tcBorders>
              <w:right w:val="nil"/>
            </w:tcBorders>
          </w:tcPr>
          <w:p w:rsidR="004C16C6" w:rsidRDefault="004C16C6">
            <w:pPr>
              <w:pStyle w:val="ConsPlusNormal"/>
              <w:jc w:val="center"/>
            </w:pPr>
            <w:r>
              <w:t>2</w:t>
            </w:r>
          </w:p>
        </w:tc>
      </w:tr>
      <w:tr w:rsidR="004C16C6">
        <w:tblPrEx>
          <w:tblBorders>
            <w:left w:val="single" w:sz="4" w:space="0" w:color="auto"/>
            <w:right w:val="single" w:sz="4" w:space="0" w:color="auto"/>
          </w:tblBorders>
        </w:tblPrEx>
        <w:tc>
          <w:tcPr>
            <w:tcW w:w="3175" w:type="dxa"/>
          </w:tcPr>
          <w:p w:rsidR="004C16C6" w:rsidRDefault="004C16C6">
            <w:pPr>
              <w:pStyle w:val="ConsPlusNormal"/>
            </w:pPr>
          </w:p>
        </w:tc>
        <w:tc>
          <w:tcPr>
            <w:tcW w:w="5839" w:type="dxa"/>
          </w:tcPr>
          <w:p w:rsidR="004C16C6" w:rsidRDefault="004C16C6">
            <w:pPr>
              <w:pStyle w:val="ConsPlusNormal"/>
            </w:pPr>
          </w:p>
        </w:tc>
      </w:tr>
      <w:tr w:rsidR="004C16C6">
        <w:tblPrEx>
          <w:tblBorders>
            <w:right w:val="single" w:sz="4" w:space="0" w:color="auto"/>
          </w:tblBorders>
        </w:tblPrEx>
        <w:tc>
          <w:tcPr>
            <w:tcW w:w="3175" w:type="dxa"/>
            <w:tcBorders>
              <w:left w:val="nil"/>
              <w:bottom w:val="nil"/>
            </w:tcBorders>
          </w:tcPr>
          <w:p w:rsidR="004C16C6" w:rsidRDefault="004C16C6">
            <w:pPr>
              <w:pStyle w:val="ConsPlusNormal"/>
              <w:jc w:val="right"/>
            </w:pPr>
            <w:r>
              <w:t>Итого</w:t>
            </w:r>
          </w:p>
        </w:tc>
        <w:tc>
          <w:tcPr>
            <w:tcW w:w="583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Раздел 2. Операции с источниками финансирования дефицита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4C16C6">
        <w:tc>
          <w:tcPr>
            <w:tcW w:w="1304" w:type="dxa"/>
            <w:tcBorders>
              <w:left w:val="nil"/>
            </w:tcBorders>
          </w:tcPr>
          <w:p w:rsidR="004C16C6" w:rsidRDefault="004C16C6">
            <w:pPr>
              <w:pStyle w:val="ConsPlusNormal"/>
              <w:jc w:val="center"/>
            </w:pPr>
            <w:r>
              <w:t>Код по БК</w:t>
            </w:r>
          </w:p>
        </w:tc>
        <w:tc>
          <w:tcPr>
            <w:tcW w:w="2574" w:type="dxa"/>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2574" w:type="dxa"/>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c>
          <w:tcPr>
            <w:tcW w:w="2576" w:type="dxa"/>
            <w:tcBorders>
              <w:right w:val="nil"/>
            </w:tcBorders>
          </w:tcPr>
          <w:p w:rsidR="004C16C6" w:rsidRDefault="004C16C6">
            <w:pPr>
              <w:pStyle w:val="ConsPlusNormal"/>
              <w:jc w:val="center"/>
            </w:pPr>
            <w:r>
              <w:t>Итого в ____ году</w:t>
            </w:r>
          </w:p>
          <w:p w:rsidR="004C16C6" w:rsidRDefault="004C16C6">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4C16C6">
        <w:tc>
          <w:tcPr>
            <w:tcW w:w="1304" w:type="dxa"/>
            <w:tcBorders>
              <w:left w:val="nil"/>
            </w:tcBorders>
          </w:tcPr>
          <w:p w:rsidR="004C16C6" w:rsidRDefault="004C16C6">
            <w:pPr>
              <w:pStyle w:val="ConsPlusNormal"/>
              <w:jc w:val="center"/>
            </w:pPr>
            <w:r>
              <w:t>1</w:t>
            </w:r>
          </w:p>
        </w:tc>
        <w:tc>
          <w:tcPr>
            <w:tcW w:w="2574" w:type="dxa"/>
          </w:tcPr>
          <w:p w:rsidR="004C16C6" w:rsidRDefault="004C16C6">
            <w:pPr>
              <w:pStyle w:val="ConsPlusNormal"/>
              <w:jc w:val="center"/>
            </w:pPr>
            <w:bookmarkStart w:id="164" w:name="P13531"/>
            <w:bookmarkEnd w:id="164"/>
            <w:r>
              <w:t>2</w:t>
            </w:r>
          </w:p>
        </w:tc>
        <w:tc>
          <w:tcPr>
            <w:tcW w:w="2574" w:type="dxa"/>
          </w:tcPr>
          <w:p w:rsidR="004C16C6" w:rsidRDefault="004C16C6">
            <w:pPr>
              <w:pStyle w:val="ConsPlusNormal"/>
              <w:jc w:val="center"/>
            </w:pPr>
            <w:bookmarkStart w:id="165" w:name="P13532"/>
            <w:bookmarkEnd w:id="165"/>
            <w:r>
              <w:t>3</w:t>
            </w:r>
          </w:p>
        </w:tc>
        <w:tc>
          <w:tcPr>
            <w:tcW w:w="2576" w:type="dxa"/>
            <w:tcBorders>
              <w:right w:val="nil"/>
            </w:tcBorders>
          </w:tcPr>
          <w:p w:rsidR="004C16C6" w:rsidRDefault="004C16C6">
            <w:pPr>
              <w:pStyle w:val="ConsPlusNormal"/>
              <w:jc w:val="center"/>
            </w:pPr>
            <w:bookmarkStart w:id="166" w:name="P13533"/>
            <w:bookmarkEnd w:id="166"/>
            <w:r>
              <w:t>4</w:t>
            </w: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2574" w:type="dxa"/>
          </w:tcPr>
          <w:p w:rsidR="004C16C6" w:rsidRDefault="004C16C6">
            <w:pPr>
              <w:pStyle w:val="ConsPlusNormal"/>
            </w:pPr>
          </w:p>
        </w:tc>
        <w:tc>
          <w:tcPr>
            <w:tcW w:w="2574" w:type="dxa"/>
          </w:tcPr>
          <w:p w:rsidR="004C16C6" w:rsidRDefault="004C16C6">
            <w:pPr>
              <w:pStyle w:val="ConsPlusNormal"/>
            </w:pPr>
          </w:p>
        </w:tc>
        <w:tc>
          <w:tcPr>
            <w:tcW w:w="2576" w:type="dxa"/>
          </w:tcPr>
          <w:p w:rsidR="004C16C6" w:rsidRDefault="004C16C6">
            <w:pPr>
              <w:pStyle w:val="ConsPlusNormal"/>
            </w:pPr>
          </w:p>
        </w:tc>
      </w:tr>
      <w:tr w:rsidR="004C16C6">
        <w:tblPrEx>
          <w:tblBorders>
            <w:right w:val="single" w:sz="4" w:space="0" w:color="auto"/>
          </w:tblBorders>
        </w:tblPrEx>
        <w:tc>
          <w:tcPr>
            <w:tcW w:w="1304" w:type="dxa"/>
            <w:tcBorders>
              <w:left w:val="nil"/>
              <w:bottom w:val="nil"/>
            </w:tcBorders>
          </w:tcPr>
          <w:p w:rsidR="004C16C6" w:rsidRDefault="004C16C6">
            <w:pPr>
              <w:pStyle w:val="ConsPlusNormal"/>
              <w:jc w:val="right"/>
            </w:pPr>
            <w:r>
              <w:t>Итого</w:t>
            </w:r>
          </w:p>
        </w:tc>
        <w:tc>
          <w:tcPr>
            <w:tcW w:w="2574" w:type="dxa"/>
          </w:tcPr>
          <w:p w:rsidR="004C16C6" w:rsidRDefault="004C16C6">
            <w:pPr>
              <w:pStyle w:val="ConsPlusNormal"/>
            </w:pPr>
          </w:p>
        </w:tc>
        <w:tc>
          <w:tcPr>
            <w:tcW w:w="2574" w:type="dxa"/>
          </w:tcPr>
          <w:p w:rsidR="004C16C6" w:rsidRDefault="004C16C6">
            <w:pPr>
              <w:pStyle w:val="ConsPlusNormal"/>
            </w:pPr>
          </w:p>
        </w:tc>
        <w:tc>
          <w:tcPr>
            <w:tcW w:w="257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53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67" w:name="P13566"/>
      <w:bookmarkEnd w:id="167"/>
      <w:r>
        <w:t xml:space="preserve">                             ОТЧЕТ О СОСТОЯНИИ</w:t>
      </w:r>
    </w:p>
    <w:p w:rsidR="004C16C6" w:rsidRDefault="004C16C6">
      <w:pPr>
        <w:pStyle w:val="ConsPlusNonformat"/>
        <w:jc w:val="both"/>
      </w:pPr>
      <w:r>
        <w:t xml:space="preserve">                 лицевого счета иного получателя бюджетных</w:t>
      </w:r>
    </w:p>
    <w:p w:rsidR="004C16C6" w:rsidRDefault="004C16C6">
      <w:pPr>
        <w:pStyle w:val="ConsPlusNonformat"/>
        <w:jc w:val="both"/>
      </w:pPr>
      <w:r>
        <w:t xml:space="preserve">                                ┌──────────────────┐</w:t>
      </w:r>
    </w:p>
    <w:p w:rsidR="004C16C6" w:rsidRDefault="004C16C6">
      <w:pPr>
        <w:pStyle w:val="ConsPlusNonformat"/>
        <w:jc w:val="both"/>
      </w:pPr>
      <w:r>
        <w:t xml:space="preserve">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0531792</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на "__" 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Иной получатель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35">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36">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4C16C6">
        <w:tc>
          <w:tcPr>
            <w:tcW w:w="1304" w:type="dxa"/>
            <w:vMerge w:val="restart"/>
            <w:tcBorders>
              <w:left w:val="nil"/>
            </w:tcBorders>
          </w:tcPr>
          <w:p w:rsidR="004C16C6" w:rsidRDefault="004C16C6">
            <w:pPr>
              <w:pStyle w:val="ConsPlusNormal"/>
              <w:jc w:val="center"/>
            </w:pPr>
            <w:r>
              <w:t>Код по БК</w:t>
            </w:r>
          </w:p>
        </w:tc>
        <w:tc>
          <w:tcPr>
            <w:tcW w:w="1926" w:type="dxa"/>
            <w:gridSpan w:val="3"/>
          </w:tcPr>
          <w:p w:rsidR="004C16C6" w:rsidRDefault="004C16C6">
            <w:pPr>
              <w:pStyle w:val="ConsPlusNormal"/>
              <w:jc w:val="center"/>
            </w:pPr>
            <w:r>
              <w:t>Бюджетные ассигнования</w:t>
            </w:r>
          </w:p>
        </w:tc>
        <w:tc>
          <w:tcPr>
            <w:tcW w:w="4194" w:type="dxa"/>
            <w:gridSpan w:val="4"/>
          </w:tcPr>
          <w:p w:rsidR="004C16C6" w:rsidRDefault="004C16C6">
            <w:pPr>
              <w:pStyle w:val="ConsPlusNormal"/>
              <w:jc w:val="center"/>
            </w:pPr>
            <w:r>
              <w:t>Лимиты бюджетных обязательств</w:t>
            </w:r>
          </w:p>
        </w:tc>
        <w:tc>
          <w:tcPr>
            <w:tcW w:w="1644" w:type="dxa"/>
            <w:vMerge w:val="restart"/>
            <w:tcBorders>
              <w:right w:val="nil"/>
            </w:tcBorders>
          </w:tcPr>
          <w:p w:rsidR="004C16C6" w:rsidRDefault="004C16C6">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C16C6">
        <w:tc>
          <w:tcPr>
            <w:tcW w:w="1304" w:type="dxa"/>
            <w:vMerge/>
            <w:tcBorders>
              <w:left w:val="nil"/>
            </w:tcBorders>
          </w:tcPr>
          <w:p w:rsidR="004C16C6" w:rsidRDefault="004C16C6">
            <w:pPr>
              <w:pStyle w:val="ConsPlusNormal"/>
            </w:pPr>
          </w:p>
        </w:tc>
        <w:tc>
          <w:tcPr>
            <w:tcW w:w="793" w:type="dxa"/>
            <w:vMerge w:val="restart"/>
          </w:tcPr>
          <w:p w:rsidR="004C16C6" w:rsidRDefault="004C16C6">
            <w:pPr>
              <w:pStyle w:val="ConsPlusNormal"/>
              <w:jc w:val="center"/>
            </w:pPr>
            <w:r>
              <w:t>на ____ текущий финансовый год</w:t>
            </w:r>
          </w:p>
        </w:tc>
        <w:tc>
          <w:tcPr>
            <w:tcW w:w="1133" w:type="dxa"/>
            <w:gridSpan w:val="2"/>
          </w:tcPr>
          <w:p w:rsidR="004C16C6" w:rsidRDefault="004C16C6">
            <w:pPr>
              <w:pStyle w:val="ConsPlusNormal"/>
              <w:jc w:val="center"/>
            </w:pPr>
            <w:r>
              <w:t>на плановый период ____ - ____ годов</w:t>
            </w:r>
          </w:p>
        </w:tc>
        <w:tc>
          <w:tcPr>
            <w:tcW w:w="2551" w:type="dxa"/>
            <w:gridSpan w:val="2"/>
          </w:tcPr>
          <w:p w:rsidR="004C16C6" w:rsidRDefault="004C16C6">
            <w:pPr>
              <w:pStyle w:val="ConsPlusNormal"/>
              <w:jc w:val="center"/>
            </w:pPr>
            <w:r>
              <w:t>на ____ текущий финансовый год</w:t>
            </w:r>
          </w:p>
        </w:tc>
        <w:tc>
          <w:tcPr>
            <w:tcW w:w="1643" w:type="dxa"/>
            <w:gridSpan w:val="2"/>
          </w:tcPr>
          <w:p w:rsidR="004C16C6" w:rsidRDefault="004C16C6">
            <w:pPr>
              <w:pStyle w:val="ConsPlusNormal"/>
              <w:jc w:val="center"/>
            </w:pPr>
            <w:r>
              <w:t>на плановый период ____ - ____ годов</w:t>
            </w:r>
          </w:p>
        </w:tc>
        <w:tc>
          <w:tcPr>
            <w:tcW w:w="1644" w:type="dxa"/>
            <w:vMerge/>
            <w:tcBorders>
              <w:right w:val="nil"/>
            </w:tcBorders>
          </w:tcPr>
          <w:p w:rsidR="004C16C6" w:rsidRDefault="004C16C6">
            <w:pPr>
              <w:pStyle w:val="ConsPlusNormal"/>
            </w:pPr>
          </w:p>
        </w:tc>
      </w:tr>
      <w:tr w:rsidR="004C16C6">
        <w:tc>
          <w:tcPr>
            <w:tcW w:w="1304" w:type="dxa"/>
            <w:vMerge/>
            <w:tcBorders>
              <w:left w:val="nil"/>
            </w:tcBorders>
          </w:tcPr>
          <w:p w:rsidR="004C16C6" w:rsidRDefault="004C16C6">
            <w:pPr>
              <w:pStyle w:val="ConsPlusNormal"/>
            </w:pPr>
          </w:p>
        </w:tc>
        <w:tc>
          <w:tcPr>
            <w:tcW w:w="793" w:type="dxa"/>
            <w:vMerge/>
          </w:tcPr>
          <w:p w:rsidR="004C16C6" w:rsidRDefault="004C16C6">
            <w:pPr>
              <w:pStyle w:val="ConsPlusNormal"/>
            </w:pPr>
          </w:p>
        </w:tc>
        <w:tc>
          <w:tcPr>
            <w:tcW w:w="623" w:type="dxa"/>
          </w:tcPr>
          <w:p w:rsidR="004C16C6" w:rsidRDefault="004C16C6">
            <w:pPr>
              <w:pStyle w:val="ConsPlusNormal"/>
              <w:jc w:val="center"/>
            </w:pPr>
            <w:r>
              <w:t>первый год</w:t>
            </w:r>
          </w:p>
        </w:tc>
        <w:tc>
          <w:tcPr>
            <w:tcW w:w="510" w:type="dxa"/>
          </w:tcPr>
          <w:p w:rsidR="004C16C6" w:rsidRDefault="004C16C6">
            <w:pPr>
              <w:pStyle w:val="ConsPlusNormal"/>
              <w:jc w:val="center"/>
            </w:pPr>
            <w:r>
              <w:t>второй год</w:t>
            </w:r>
          </w:p>
        </w:tc>
        <w:tc>
          <w:tcPr>
            <w:tcW w:w="1020" w:type="dxa"/>
          </w:tcPr>
          <w:p w:rsidR="004C16C6" w:rsidRDefault="004C16C6">
            <w:pPr>
              <w:pStyle w:val="ConsPlusNormal"/>
              <w:jc w:val="center"/>
            </w:pPr>
            <w:r>
              <w:t>в валюте Российской Федерации</w:t>
            </w:r>
          </w:p>
        </w:tc>
        <w:tc>
          <w:tcPr>
            <w:tcW w:w="1531" w:type="dxa"/>
          </w:tcPr>
          <w:p w:rsidR="004C16C6" w:rsidRDefault="004C16C6">
            <w:pPr>
              <w:pStyle w:val="ConsPlusNormal"/>
              <w:jc w:val="center"/>
            </w:pPr>
            <w:r>
              <w:t>для выплат в иностранной валюте (в рублевом эквиваленте)</w:t>
            </w:r>
          </w:p>
        </w:tc>
        <w:tc>
          <w:tcPr>
            <w:tcW w:w="794" w:type="dxa"/>
          </w:tcPr>
          <w:p w:rsidR="004C16C6" w:rsidRDefault="004C16C6">
            <w:pPr>
              <w:pStyle w:val="ConsPlusNormal"/>
              <w:jc w:val="center"/>
            </w:pPr>
            <w:r>
              <w:t>первый год</w:t>
            </w:r>
          </w:p>
        </w:tc>
        <w:tc>
          <w:tcPr>
            <w:tcW w:w="849" w:type="dxa"/>
          </w:tcPr>
          <w:p w:rsidR="004C16C6" w:rsidRDefault="004C16C6">
            <w:pPr>
              <w:pStyle w:val="ConsPlusNormal"/>
              <w:jc w:val="center"/>
            </w:pPr>
            <w:r>
              <w:t>второй год</w:t>
            </w:r>
          </w:p>
        </w:tc>
        <w:tc>
          <w:tcPr>
            <w:tcW w:w="1644" w:type="dxa"/>
            <w:vMerge/>
            <w:tcBorders>
              <w:right w:val="nil"/>
            </w:tcBorders>
          </w:tcPr>
          <w:p w:rsidR="004C16C6" w:rsidRDefault="004C16C6">
            <w:pPr>
              <w:pStyle w:val="ConsPlusNormal"/>
            </w:pPr>
          </w:p>
        </w:tc>
      </w:tr>
      <w:tr w:rsidR="004C16C6">
        <w:tc>
          <w:tcPr>
            <w:tcW w:w="1304" w:type="dxa"/>
            <w:tcBorders>
              <w:left w:val="nil"/>
            </w:tcBorders>
          </w:tcPr>
          <w:p w:rsidR="004C16C6" w:rsidRDefault="004C16C6">
            <w:pPr>
              <w:pStyle w:val="ConsPlusNormal"/>
              <w:jc w:val="center"/>
            </w:pPr>
            <w:r>
              <w:t>1</w:t>
            </w:r>
          </w:p>
        </w:tc>
        <w:tc>
          <w:tcPr>
            <w:tcW w:w="793" w:type="dxa"/>
          </w:tcPr>
          <w:p w:rsidR="004C16C6" w:rsidRDefault="004C16C6">
            <w:pPr>
              <w:pStyle w:val="ConsPlusNormal"/>
              <w:jc w:val="center"/>
            </w:pPr>
            <w:bookmarkStart w:id="168" w:name="P13634"/>
            <w:bookmarkEnd w:id="168"/>
            <w:r>
              <w:t>2</w:t>
            </w:r>
          </w:p>
        </w:tc>
        <w:tc>
          <w:tcPr>
            <w:tcW w:w="623" w:type="dxa"/>
          </w:tcPr>
          <w:p w:rsidR="004C16C6" w:rsidRDefault="004C16C6">
            <w:pPr>
              <w:pStyle w:val="ConsPlusNormal"/>
              <w:jc w:val="center"/>
            </w:pPr>
            <w:r>
              <w:t>3</w:t>
            </w:r>
          </w:p>
        </w:tc>
        <w:tc>
          <w:tcPr>
            <w:tcW w:w="510" w:type="dxa"/>
          </w:tcPr>
          <w:p w:rsidR="004C16C6" w:rsidRDefault="004C16C6">
            <w:pPr>
              <w:pStyle w:val="ConsPlusNormal"/>
              <w:jc w:val="center"/>
            </w:pPr>
            <w:r>
              <w:t>4</w:t>
            </w:r>
          </w:p>
        </w:tc>
        <w:tc>
          <w:tcPr>
            <w:tcW w:w="1020" w:type="dxa"/>
          </w:tcPr>
          <w:p w:rsidR="004C16C6" w:rsidRDefault="004C16C6">
            <w:pPr>
              <w:pStyle w:val="ConsPlusNormal"/>
              <w:jc w:val="center"/>
            </w:pPr>
            <w:bookmarkStart w:id="169" w:name="P13637"/>
            <w:bookmarkEnd w:id="169"/>
            <w:r>
              <w:t>5</w:t>
            </w:r>
          </w:p>
        </w:tc>
        <w:tc>
          <w:tcPr>
            <w:tcW w:w="1531" w:type="dxa"/>
          </w:tcPr>
          <w:p w:rsidR="004C16C6" w:rsidRDefault="004C16C6">
            <w:pPr>
              <w:pStyle w:val="ConsPlusNormal"/>
              <w:jc w:val="center"/>
            </w:pPr>
            <w:bookmarkStart w:id="170" w:name="P13638"/>
            <w:bookmarkEnd w:id="170"/>
            <w:r>
              <w:t>6</w:t>
            </w:r>
          </w:p>
        </w:tc>
        <w:tc>
          <w:tcPr>
            <w:tcW w:w="794" w:type="dxa"/>
          </w:tcPr>
          <w:p w:rsidR="004C16C6" w:rsidRDefault="004C16C6">
            <w:pPr>
              <w:pStyle w:val="ConsPlusNormal"/>
              <w:jc w:val="center"/>
            </w:pPr>
            <w:r>
              <w:t>7</w:t>
            </w:r>
          </w:p>
        </w:tc>
        <w:tc>
          <w:tcPr>
            <w:tcW w:w="849" w:type="dxa"/>
          </w:tcPr>
          <w:p w:rsidR="004C16C6" w:rsidRDefault="004C16C6">
            <w:pPr>
              <w:pStyle w:val="ConsPlusNormal"/>
              <w:jc w:val="center"/>
            </w:pPr>
            <w:r>
              <w:t>8</w:t>
            </w:r>
          </w:p>
        </w:tc>
        <w:tc>
          <w:tcPr>
            <w:tcW w:w="1644" w:type="dxa"/>
            <w:tcBorders>
              <w:right w:val="nil"/>
            </w:tcBorders>
          </w:tcPr>
          <w:p w:rsidR="004C16C6" w:rsidRDefault="004C16C6">
            <w:pPr>
              <w:pStyle w:val="ConsPlusNormal"/>
              <w:jc w:val="center"/>
            </w:pPr>
            <w:r>
              <w:t>9</w:t>
            </w: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793" w:type="dxa"/>
          </w:tcPr>
          <w:p w:rsidR="004C16C6" w:rsidRDefault="004C16C6">
            <w:pPr>
              <w:pStyle w:val="ConsPlusNormal"/>
            </w:pPr>
          </w:p>
        </w:tc>
        <w:tc>
          <w:tcPr>
            <w:tcW w:w="623" w:type="dxa"/>
          </w:tcPr>
          <w:p w:rsidR="004C16C6" w:rsidRDefault="004C16C6">
            <w:pPr>
              <w:pStyle w:val="ConsPlusNormal"/>
            </w:pPr>
          </w:p>
        </w:tc>
        <w:tc>
          <w:tcPr>
            <w:tcW w:w="510"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849"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793" w:type="dxa"/>
          </w:tcPr>
          <w:p w:rsidR="004C16C6" w:rsidRDefault="004C16C6">
            <w:pPr>
              <w:pStyle w:val="ConsPlusNormal"/>
            </w:pPr>
          </w:p>
        </w:tc>
        <w:tc>
          <w:tcPr>
            <w:tcW w:w="623" w:type="dxa"/>
          </w:tcPr>
          <w:p w:rsidR="004C16C6" w:rsidRDefault="004C16C6">
            <w:pPr>
              <w:pStyle w:val="ConsPlusNormal"/>
            </w:pPr>
          </w:p>
        </w:tc>
        <w:tc>
          <w:tcPr>
            <w:tcW w:w="510"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849"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right w:val="single" w:sz="4" w:space="0" w:color="auto"/>
          </w:tblBorders>
        </w:tblPrEx>
        <w:tc>
          <w:tcPr>
            <w:tcW w:w="1304" w:type="dxa"/>
          </w:tcPr>
          <w:p w:rsidR="004C16C6" w:rsidRDefault="004C16C6">
            <w:pPr>
              <w:pStyle w:val="ConsPlusNormal"/>
            </w:pPr>
          </w:p>
        </w:tc>
        <w:tc>
          <w:tcPr>
            <w:tcW w:w="793" w:type="dxa"/>
          </w:tcPr>
          <w:p w:rsidR="004C16C6" w:rsidRDefault="004C16C6">
            <w:pPr>
              <w:pStyle w:val="ConsPlusNormal"/>
            </w:pPr>
          </w:p>
        </w:tc>
        <w:tc>
          <w:tcPr>
            <w:tcW w:w="623" w:type="dxa"/>
          </w:tcPr>
          <w:p w:rsidR="004C16C6" w:rsidRDefault="004C16C6">
            <w:pPr>
              <w:pStyle w:val="ConsPlusNormal"/>
            </w:pPr>
          </w:p>
        </w:tc>
        <w:tc>
          <w:tcPr>
            <w:tcW w:w="510"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849" w:type="dxa"/>
          </w:tcPr>
          <w:p w:rsidR="004C16C6" w:rsidRDefault="004C16C6">
            <w:pPr>
              <w:pStyle w:val="ConsPlusNormal"/>
            </w:pPr>
          </w:p>
        </w:tc>
        <w:tc>
          <w:tcPr>
            <w:tcW w:w="1644" w:type="dxa"/>
          </w:tcPr>
          <w:p w:rsidR="004C16C6" w:rsidRDefault="004C16C6">
            <w:pPr>
              <w:pStyle w:val="ConsPlusNormal"/>
            </w:pPr>
          </w:p>
        </w:tc>
      </w:tr>
      <w:tr w:rsidR="004C16C6">
        <w:tblPrEx>
          <w:tblBorders>
            <w:right w:val="single" w:sz="4" w:space="0" w:color="auto"/>
          </w:tblBorders>
        </w:tblPrEx>
        <w:tc>
          <w:tcPr>
            <w:tcW w:w="1304" w:type="dxa"/>
            <w:tcBorders>
              <w:left w:val="nil"/>
              <w:bottom w:val="nil"/>
            </w:tcBorders>
          </w:tcPr>
          <w:p w:rsidR="004C16C6" w:rsidRDefault="004C16C6">
            <w:pPr>
              <w:pStyle w:val="ConsPlusNormal"/>
              <w:jc w:val="right"/>
            </w:pPr>
            <w:r>
              <w:t>Итого</w:t>
            </w:r>
          </w:p>
        </w:tc>
        <w:tc>
          <w:tcPr>
            <w:tcW w:w="793" w:type="dxa"/>
          </w:tcPr>
          <w:p w:rsidR="004C16C6" w:rsidRDefault="004C16C6">
            <w:pPr>
              <w:pStyle w:val="ConsPlusNormal"/>
            </w:pPr>
          </w:p>
        </w:tc>
        <w:tc>
          <w:tcPr>
            <w:tcW w:w="623" w:type="dxa"/>
          </w:tcPr>
          <w:p w:rsidR="004C16C6" w:rsidRDefault="004C16C6">
            <w:pPr>
              <w:pStyle w:val="ConsPlusNormal"/>
            </w:pPr>
          </w:p>
        </w:tc>
        <w:tc>
          <w:tcPr>
            <w:tcW w:w="510" w:type="dxa"/>
          </w:tcPr>
          <w:p w:rsidR="004C16C6" w:rsidRDefault="004C16C6">
            <w:pPr>
              <w:pStyle w:val="ConsPlusNormal"/>
            </w:pPr>
          </w:p>
        </w:tc>
        <w:tc>
          <w:tcPr>
            <w:tcW w:w="1020" w:type="dxa"/>
          </w:tcPr>
          <w:p w:rsidR="004C16C6" w:rsidRDefault="004C16C6">
            <w:pPr>
              <w:pStyle w:val="ConsPlusNormal"/>
            </w:pPr>
          </w:p>
        </w:tc>
        <w:tc>
          <w:tcPr>
            <w:tcW w:w="1531" w:type="dxa"/>
          </w:tcPr>
          <w:p w:rsidR="004C16C6" w:rsidRDefault="004C16C6">
            <w:pPr>
              <w:pStyle w:val="ConsPlusNormal"/>
            </w:pPr>
          </w:p>
        </w:tc>
        <w:tc>
          <w:tcPr>
            <w:tcW w:w="794" w:type="dxa"/>
          </w:tcPr>
          <w:p w:rsidR="004C16C6" w:rsidRDefault="004C16C6">
            <w:pPr>
              <w:pStyle w:val="ConsPlusNormal"/>
            </w:pPr>
          </w:p>
        </w:tc>
        <w:tc>
          <w:tcPr>
            <w:tcW w:w="849" w:type="dxa"/>
          </w:tcPr>
          <w:p w:rsidR="004C16C6" w:rsidRDefault="004C16C6">
            <w:pPr>
              <w:pStyle w:val="ConsPlusNormal"/>
            </w:pPr>
          </w:p>
        </w:tc>
        <w:tc>
          <w:tcPr>
            <w:tcW w:w="164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4C16C6">
        <w:tc>
          <w:tcPr>
            <w:tcW w:w="1474" w:type="dxa"/>
            <w:vMerge w:val="restart"/>
            <w:tcBorders>
              <w:left w:val="nil"/>
            </w:tcBorders>
          </w:tcPr>
          <w:p w:rsidR="004C16C6" w:rsidRDefault="004C16C6">
            <w:pPr>
              <w:pStyle w:val="ConsPlusNormal"/>
              <w:jc w:val="center"/>
            </w:pPr>
            <w:r>
              <w:t>Код по БК</w:t>
            </w:r>
          </w:p>
        </w:tc>
        <w:tc>
          <w:tcPr>
            <w:tcW w:w="3401" w:type="dxa"/>
            <w:gridSpan w:val="4"/>
          </w:tcPr>
          <w:p w:rsidR="004C16C6" w:rsidRDefault="004C16C6">
            <w:pPr>
              <w:pStyle w:val="ConsPlusNormal"/>
              <w:jc w:val="center"/>
            </w:pPr>
            <w:r>
              <w:t>Выплаты</w:t>
            </w:r>
          </w:p>
        </w:tc>
        <w:tc>
          <w:tcPr>
            <w:tcW w:w="3286" w:type="dxa"/>
            <w:gridSpan w:val="4"/>
          </w:tcPr>
          <w:p w:rsidR="004C16C6" w:rsidRDefault="004C16C6">
            <w:pPr>
              <w:pStyle w:val="ConsPlusNormal"/>
              <w:jc w:val="center"/>
            </w:pPr>
            <w:r>
              <w:t>Поступления</w:t>
            </w:r>
          </w:p>
        </w:tc>
        <w:tc>
          <w:tcPr>
            <w:tcW w:w="907" w:type="dxa"/>
            <w:vMerge w:val="restart"/>
            <w:tcBorders>
              <w:right w:val="nil"/>
            </w:tcBorders>
          </w:tcPr>
          <w:p w:rsidR="004C16C6" w:rsidRDefault="004C16C6">
            <w:pPr>
              <w:pStyle w:val="ConsPlusNormal"/>
              <w:jc w:val="center"/>
            </w:pPr>
            <w:r>
              <w:t>Итого</w:t>
            </w:r>
          </w:p>
          <w:p w:rsidR="004C16C6" w:rsidRDefault="004C16C6">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4C16C6">
        <w:tc>
          <w:tcPr>
            <w:tcW w:w="1474" w:type="dxa"/>
            <w:vMerge/>
            <w:tcBorders>
              <w:left w:val="nil"/>
            </w:tcBorders>
          </w:tcPr>
          <w:p w:rsidR="004C16C6" w:rsidRDefault="004C16C6">
            <w:pPr>
              <w:pStyle w:val="ConsPlusNormal"/>
            </w:pPr>
          </w:p>
        </w:tc>
        <w:tc>
          <w:tcPr>
            <w:tcW w:w="850" w:type="dxa"/>
            <w:vMerge w:val="restart"/>
          </w:tcPr>
          <w:p w:rsidR="004C16C6" w:rsidRDefault="004C16C6">
            <w:pPr>
              <w:pStyle w:val="ConsPlusNormal"/>
              <w:jc w:val="center"/>
            </w:pPr>
            <w:r>
              <w:t>в валюте Российской Федерации</w:t>
            </w:r>
          </w:p>
        </w:tc>
        <w:tc>
          <w:tcPr>
            <w:tcW w:w="2551" w:type="dxa"/>
            <w:gridSpan w:val="3"/>
          </w:tcPr>
          <w:p w:rsidR="004C16C6" w:rsidRDefault="004C16C6">
            <w:pPr>
              <w:pStyle w:val="ConsPlusNormal"/>
              <w:jc w:val="center"/>
            </w:pPr>
            <w:r>
              <w:t>в иностранной валюте</w:t>
            </w:r>
          </w:p>
        </w:tc>
        <w:tc>
          <w:tcPr>
            <w:tcW w:w="793" w:type="dxa"/>
            <w:vMerge w:val="restart"/>
          </w:tcPr>
          <w:p w:rsidR="004C16C6" w:rsidRDefault="004C16C6">
            <w:pPr>
              <w:pStyle w:val="ConsPlusNormal"/>
              <w:jc w:val="center"/>
            </w:pPr>
            <w:r>
              <w:t>в валюте Российской Федерации</w:t>
            </w:r>
          </w:p>
        </w:tc>
        <w:tc>
          <w:tcPr>
            <w:tcW w:w="2493" w:type="dxa"/>
            <w:gridSpan w:val="3"/>
          </w:tcPr>
          <w:p w:rsidR="004C16C6" w:rsidRDefault="004C16C6">
            <w:pPr>
              <w:pStyle w:val="ConsPlusNormal"/>
              <w:jc w:val="center"/>
            </w:pPr>
            <w:r>
              <w:t>в иностранной валюте</w:t>
            </w:r>
          </w:p>
        </w:tc>
        <w:tc>
          <w:tcPr>
            <w:tcW w:w="907" w:type="dxa"/>
            <w:vMerge/>
            <w:tcBorders>
              <w:right w:val="nil"/>
            </w:tcBorders>
          </w:tcPr>
          <w:p w:rsidR="004C16C6" w:rsidRDefault="004C16C6">
            <w:pPr>
              <w:pStyle w:val="ConsPlusNormal"/>
            </w:pPr>
          </w:p>
        </w:tc>
      </w:tr>
      <w:tr w:rsidR="004C16C6">
        <w:tc>
          <w:tcPr>
            <w:tcW w:w="1474" w:type="dxa"/>
            <w:vMerge/>
            <w:tcBorders>
              <w:left w:val="nil"/>
            </w:tcBorders>
          </w:tcPr>
          <w:p w:rsidR="004C16C6" w:rsidRDefault="004C16C6">
            <w:pPr>
              <w:pStyle w:val="ConsPlusNormal"/>
            </w:pPr>
          </w:p>
        </w:tc>
        <w:tc>
          <w:tcPr>
            <w:tcW w:w="850" w:type="dxa"/>
            <w:vMerge/>
          </w:tcPr>
          <w:p w:rsidR="004C16C6" w:rsidRDefault="004C16C6">
            <w:pPr>
              <w:pStyle w:val="ConsPlusNormal"/>
            </w:pPr>
          </w:p>
        </w:tc>
        <w:tc>
          <w:tcPr>
            <w:tcW w:w="737" w:type="dxa"/>
          </w:tcPr>
          <w:p w:rsidR="004C16C6" w:rsidRDefault="004C16C6">
            <w:pPr>
              <w:pStyle w:val="ConsPlusNormal"/>
              <w:jc w:val="center"/>
            </w:pPr>
            <w:r>
              <w:t xml:space="preserve">код валюты по </w:t>
            </w:r>
            <w:hyperlink r:id="rId537">
              <w:r>
                <w:rPr>
                  <w:color w:val="0000FF"/>
                </w:rPr>
                <w:t>ОКВ</w:t>
              </w:r>
            </w:hyperlink>
          </w:p>
        </w:tc>
        <w:tc>
          <w:tcPr>
            <w:tcW w:w="850" w:type="dxa"/>
          </w:tcPr>
          <w:p w:rsidR="004C16C6" w:rsidRDefault="004C16C6">
            <w:pPr>
              <w:pStyle w:val="ConsPlusNormal"/>
              <w:jc w:val="center"/>
            </w:pPr>
            <w:r>
              <w:t>сумма в иностранной валюте</w:t>
            </w:r>
          </w:p>
        </w:tc>
        <w:tc>
          <w:tcPr>
            <w:tcW w:w="964" w:type="dxa"/>
          </w:tcPr>
          <w:p w:rsidR="004C16C6" w:rsidRDefault="004C16C6">
            <w:pPr>
              <w:pStyle w:val="ConsPlusNormal"/>
              <w:jc w:val="center"/>
            </w:pPr>
            <w:r>
              <w:t>сумма в рублевом эквиваленте</w:t>
            </w:r>
          </w:p>
        </w:tc>
        <w:tc>
          <w:tcPr>
            <w:tcW w:w="793" w:type="dxa"/>
            <w:vMerge/>
          </w:tcPr>
          <w:p w:rsidR="004C16C6" w:rsidRDefault="004C16C6">
            <w:pPr>
              <w:pStyle w:val="ConsPlusNormal"/>
            </w:pPr>
          </w:p>
        </w:tc>
        <w:tc>
          <w:tcPr>
            <w:tcW w:w="623" w:type="dxa"/>
          </w:tcPr>
          <w:p w:rsidR="004C16C6" w:rsidRDefault="004C16C6">
            <w:pPr>
              <w:pStyle w:val="ConsPlusNormal"/>
              <w:jc w:val="center"/>
            </w:pPr>
            <w:r>
              <w:t xml:space="preserve">код валюты по </w:t>
            </w:r>
            <w:hyperlink r:id="rId538">
              <w:r>
                <w:rPr>
                  <w:color w:val="0000FF"/>
                </w:rPr>
                <w:t>ОКВ</w:t>
              </w:r>
            </w:hyperlink>
          </w:p>
        </w:tc>
        <w:tc>
          <w:tcPr>
            <w:tcW w:w="850" w:type="dxa"/>
          </w:tcPr>
          <w:p w:rsidR="004C16C6" w:rsidRDefault="004C16C6">
            <w:pPr>
              <w:pStyle w:val="ConsPlusNormal"/>
              <w:jc w:val="center"/>
            </w:pPr>
            <w:r>
              <w:t>сумма в иностранной валюте</w:t>
            </w:r>
          </w:p>
        </w:tc>
        <w:tc>
          <w:tcPr>
            <w:tcW w:w="1020" w:type="dxa"/>
          </w:tcPr>
          <w:p w:rsidR="004C16C6" w:rsidRDefault="004C16C6">
            <w:pPr>
              <w:pStyle w:val="ConsPlusNormal"/>
              <w:jc w:val="center"/>
            </w:pPr>
            <w:r>
              <w:t>сумма в рублевом эквиваленте</w:t>
            </w:r>
          </w:p>
        </w:tc>
        <w:tc>
          <w:tcPr>
            <w:tcW w:w="907" w:type="dxa"/>
            <w:vMerge/>
            <w:tcBorders>
              <w:right w:val="nil"/>
            </w:tcBorders>
          </w:tcPr>
          <w:p w:rsidR="004C16C6" w:rsidRDefault="004C16C6">
            <w:pPr>
              <w:pStyle w:val="ConsPlusNormal"/>
            </w:pPr>
          </w:p>
        </w:tc>
      </w:tr>
      <w:tr w:rsidR="004C16C6">
        <w:tc>
          <w:tcPr>
            <w:tcW w:w="147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bookmarkStart w:id="171" w:name="P13697"/>
            <w:bookmarkEnd w:id="171"/>
            <w:r>
              <w:t>2</w:t>
            </w:r>
          </w:p>
        </w:tc>
        <w:tc>
          <w:tcPr>
            <w:tcW w:w="73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964" w:type="dxa"/>
          </w:tcPr>
          <w:p w:rsidR="004C16C6" w:rsidRDefault="004C16C6">
            <w:pPr>
              <w:pStyle w:val="ConsPlusNormal"/>
              <w:jc w:val="center"/>
            </w:pPr>
            <w:bookmarkStart w:id="172" w:name="P13700"/>
            <w:bookmarkEnd w:id="172"/>
            <w:r>
              <w:t>5</w:t>
            </w:r>
          </w:p>
        </w:tc>
        <w:tc>
          <w:tcPr>
            <w:tcW w:w="793" w:type="dxa"/>
          </w:tcPr>
          <w:p w:rsidR="004C16C6" w:rsidRDefault="004C16C6">
            <w:pPr>
              <w:pStyle w:val="ConsPlusNormal"/>
              <w:jc w:val="center"/>
            </w:pPr>
            <w:bookmarkStart w:id="173" w:name="P13701"/>
            <w:bookmarkEnd w:id="173"/>
            <w:r>
              <w:t>6</w:t>
            </w:r>
          </w:p>
        </w:tc>
        <w:tc>
          <w:tcPr>
            <w:tcW w:w="623"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1020" w:type="dxa"/>
          </w:tcPr>
          <w:p w:rsidR="004C16C6" w:rsidRDefault="004C16C6">
            <w:pPr>
              <w:pStyle w:val="ConsPlusNormal"/>
              <w:jc w:val="center"/>
            </w:pPr>
            <w:bookmarkStart w:id="174" w:name="P13704"/>
            <w:bookmarkEnd w:id="174"/>
            <w:r>
              <w:t>9</w:t>
            </w:r>
          </w:p>
        </w:tc>
        <w:tc>
          <w:tcPr>
            <w:tcW w:w="907" w:type="dxa"/>
            <w:tcBorders>
              <w:right w:val="nil"/>
            </w:tcBorders>
          </w:tcPr>
          <w:p w:rsidR="004C16C6" w:rsidRDefault="004C16C6">
            <w:pPr>
              <w:pStyle w:val="ConsPlusNormal"/>
              <w:jc w:val="center"/>
            </w:pPr>
            <w:bookmarkStart w:id="175" w:name="P13705"/>
            <w:bookmarkEnd w:id="175"/>
            <w:r>
              <w:t>10</w:t>
            </w:r>
          </w:p>
        </w:tc>
      </w:tr>
      <w:tr w:rsidR="004C16C6">
        <w:tblPrEx>
          <w:tblBorders>
            <w:left w:val="single" w:sz="4" w:space="0" w:color="auto"/>
            <w:right w:val="single" w:sz="4" w:space="0" w:color="auto"/>
          </w:tblBorders>
        </w:tblPrEx>
        <w:tc>
          <w:tcPr>
            <w:tcW w:w="1474"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793" w:type="dxa"/>
          </w:tcPr>
          <w:p w:rsidR="004C16C6" w:rsidRDefault="004C16C6">
            <w:pPr>
              <w:pStyle w:val="ConsPlusNormal"/>
            </w:pPr>
          </w:p>
        </w:tc>
        <w:tc>
          <w:tcPr>
            <w:tcW w:w="623"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r>
      <w:tr w:rsidR="004C16C6">
        <w:tblPrEx>
          <w:tblBorders>
            <w:left w:val="single" w:sz="4" w:space="0" w:color="auto"/>
            <w:right w:val="single" w:sz="4" w:space="0" w:color="auto"/>
          </w:tblBorders>
        </w:tblPrEx>
        <w:tc>
          <w:tcPr>
            <w:tcW w:w="1474"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793" w:type="dxa"/>
          </w:tcPr>
          <w:p w:rsidR="004C16C6" w:rsidRDefault="004C16C6">
            <w:pPr>
              <w:pStyle w:val="ConsPlusNormal"/>
            </w:pPr>
          </w:p>
        </w:tc>
        <w:tc>
          <w:tcPr>
            <w:tcW w:w="623"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r>
      <w:tr w:rsidR="004C16C6">
        <w:tblPrEx>
          <w:tblBorders>
            <w:right w:val="single" w:sz="4" w:space="0" w:color="auto"/>
          </w:tblBorders>
        </w:tblPrEx>
        <w:tc>
          <w:tcPr>
            <w:tcW w:w="1474" w:type="dxa"/>
            <w:tcBorders>
              <w:left w:val="nil"/>
              <w:bottom w:val="nil"/>
            </w:tcBorders>
          </w:tcPr>
          <w:p w:rsidR="004C16C6" w:rsidRDefault="004C16C6">
            <w:pPr>
              <w:pStyle w:val="ConsPlusNormal"/>
              <w:jc w:val="right"/>
            </w:pPr>
            <w:r>
              <w:t xml:space="preserve">Итого по коду валют (по </w:t>
            </w:r>
            <w:hyperlink r:id="rId539">
              <w:r>
                <w:rPr>
                  <w:color w:val="0000FF"/>
                </w:rPr>
                <w:t>ОКВ</w:t>
              </w:r>
            </w:hyperlink>
            <w:r>
              <w:t>)</w:t>
            </w:r>
          </w:p>
        </w:tc>
        <w:tc>
          <w:tcPr>
            <w:tcW w:w="850" w:type="dxa"/>
            <w:vAlign w:val="bottom"/>
          </w:tcPr>
          <w:p w:rsidR="004C16C6" w:rsidRDefault="004C16C6">
            <w:pPr>
              <w:pStyle w:val="ConsPlusNormal"/>
              <w:jc w:val="center"/>
            </w:pPr>
            <w:r>
              <w:t>X</w:t>
            </w:r>
          </w:p>
        </w:tc>
        <w:tc>
          <w:tcPr>
            <w:tcW w:w="737" w:type="dxa"/>
            <w:vAlign w:val="bottom"/>
          </w:tcPr>
          <w:p w:rsidR="004C16C6" w:rsidRDefault="004C16C6">
            <w:pPr>
              <w:pStyle w:val="ConsPlusNormal"/>
            </w:pPr>
          </w:p>
        </w:tc>
        <w:tc>
          <w:tcPr>
            <w:tcW w:w="850" w:type="dxa"/>
            <w:vAlign w:val="bottom"/>
          </w:tcPr>
          <w:p w:rsidR="004C16C6" w:rsidRDefault="004C16C6">
            <w:pPr>
              <w:pStyle w:val="ConsPlusNormal"/>
            </w:pPr>
          </w:p>
        </w:tc>
        <w:tc>
          <w:tcPr>
            <w:tcW w:w="964" w:type="dxa"/>
            <w:vAlign w:val="bottom"/>
          </w:tcPr>
          <w:p w:rsidR="004C16C6" w:rsidRDefault="004C16C6">
            <w:pPr>
              <w:pStyle w:val="ConsPlusNormal"/>
            </w:pPr>
          </w:p>
        </w:tc>
        <w:tc>
          <w:tcPr>
            <w:tcW w:w="793" w:type="dxa"/>
            <w:vAlign w:val="bottom"/>
          </w:tcPr>
          <w:p w:rsidR="004C16C6" w:rsidRDefault="004C16C6">
            <w:pPr>
              <w:pStyle w:val="ConsPlusNormal"/>
              <w:jc w:val="center"/>
            </w:pPr>
            <w:r>
              <w:t>X</w:t>
            </w:r>
          </w:p>
        </w:tc>
        <w:tc>
          <w:tcPr>
            <w:tcW w:w="623" w:type="dxa"/>
            <w:vAlign w:val="bottom"/>
          </w:tcPr>
          <w:p w:rsidR="004C16C6" w:rsidRDefault="004C16C6">
            <w:pPr>
              <w:pStyle w:val="ConsPlusNormal"/>
            </w:pPr>
          </w:p>
        </w:tc>
        <w:tc>
          <w:tcPr>
            <w:tcW w:w="850" w:type="dxa"/>
            <w:vAlign w:val="bottom"/>
          </w:tcPr>
          <w:p w:rsidR="004C16C6" w:rsidRDefault="004C16C6">
            <w:pPr>
              <w:pStyle w:val="ConsPlusNormal"/>
            </w:pPr>
          </w:p>
        </w:tc>
        <w:tc>
          <w:tcPr>
            <w:tcW w:w="1020" w:type="dxa"/>
            <w:vAlign w:val="bottom"/>
          </w:tcPr>
          <w:p w:rsidR="004C16C6" w:rsidRDefault="004C16C6">
            <w:pPr>
              <w:pStyle w:val="ConsPlusNormal"/>
            </w:pPr>
          </w:p>
        </w:tc>
        <w:tc>
          <w:tcPr>
            <w:tcW w:w="907" w:type="dxa"/>
            <w:vAlign w:val="bottom"/>
          </w:tcPr>
          <w:p w:rsidR="004C16C6" w:rsidRDefault="004C16C6">
            <w:pPr>
              <w:pStyle w:val="ConsPlusNormal"/>
            </w:pPr>
          </w:p>
        </w:tc>
      </w:tr>
      <w:tr w:rsidR="004C16C6">
        <w:tblPrEx>
          <w:tblBorders>
            <w:right w:val="single" w:sz="4" w:space="0" w:color="auto"/>
          </w:tblBorders>
        </w:tblPrEx>
        <w:tc>
          <w:tcPr>
            <w:tcW w:w="1474" w:type="dxa"/>
            <w:tcBorders>
              <w:top w:val="nil"/>
              <w:left w:val="nil"/>
              <w:bottom w:val="nil"/>
            </w:tcBorders>
          </w:tcPr>
          <w:p w:rsidR="004C16C6" w:rsidRDefault="004C16C6">
            <w:pPr>
              <w:pStyle w:val="ConsPlusNormal"/>
              <w:jc w:val="right"/>
            </w:pPr>
            <w:r>
              <w:t>Всего</w:t>
            </w:r>
          </w:p>
        </w:tc>
        <w:tc>
          <w:tcPr>
            <w:tcW w:w="850" w:type="dxa"/>
            <w:vAlign w:val="bottom"/>
          </w:tcPr>
          <w:p w:rsidR="004C16C6" w:rsidRDefault="004C16C6">
            <w:pPr>
              <w:pStyle w:val="ConsPlusNormal"/>
            </w:pPr>
          </w:p>
        </w:tc>
        <w:tc>
          <w:tcPr>
            <w:tcW w:w="737"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964" w:type="dxa"/>
            <w:vAlign w:val="bottom"/>
          </w:tcPr>
          <w:p w:rsidR="004C16C6" w:rsidRDefault="004C16C6">
            <w:pPr>
              <w:pStyle w:val="ConsPlusNormal"/>
            </w:pPr>
          </w:p>
        </w:tc>
        <w:tc>
          <w:tcPr>
            <w:tcW w:w="793" w:type="dxa"/>
            <w:vAlign w:val="bottom"/>
          </w:tcPr>
          <w:p w:rsidR="004C16C6" w:rsidRDefault="004C16C6">
            <w:pPr>
              <w:pStyle w:val="ConsPlusNormal"/>
            </w:pPr>
          </w:p>
        </w:tc>
        <w:tc>
          <w:tcPr>
            <w:tcW w:w="623"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1020" w:type="dxa"/>
            <w:vAlign w:val="bottom"/>
          </w:tcPr>
          <w:p w:rsidR="004C16C6" w:rsidRDefault="004C16C6">
            <w:pPr>
              <w:pStyle w:val="ConsPlusNormal"/>
            </w:pPr>
          </w:p>
        </w:tc>
        <w:tc>
          <w:tcPr>
            <w:tcW w:w="907" w:type="dxa"/>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0531792,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3. Неиспользованные бюджетные данные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4C16C6">
        <w:tc>
          <w:tcPr>
            <w:tcW w:w="2324" w:type="dxa"/>
            <w:tcBorders>
              <w:left w:val="nil"/>
            </w:tcBorders>
          </w:tcPr>
          <w:p w:rsidR="004C16C6" w:rsidRDefault="004C16C6">
            <w:pPr>
              <w:pStyle w:val="ConsPlusNormal"/>
              <w:jc w:val="center"/>
            </w:pPr>
            <w:r>
              <w:t>Код по БК</w:t>
            </w:r>
          </w:p>
        </w:tc>
        <w:tc>
          <w:tcPr>
            <w:tcW w:w="1871" w:type="dxa"/>
          </w:tcPr>
          <w:p w:rsidR="004C16C6" w:rsidRDefault="004C16C6">
            <w:pPr>
              <w:pStyle w:val="ConsPlusNormal"/>
              <w:jc w:val="center"/>
            </w:pPr>
            <w:r>
              <w:t>Бюджетные ассигнования</w:t>
            </w:r>
          </w:p>
          <w:p w:rsidR="004C16C6" w:rsidRDefault="004C16C6">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4C16C6" w:rsidRDefault="004C16C6">
            <w:pPr>
              <w:pStyle w:val="ConsPlusNormal"/>
              <w:jc w:val="center"/>
            </w:pPr>
            <w:r>
              <w:t>Лимиты бюджетных обязательств</w:t>
            </w:r>
          </w:p>
          <w:p w:rsidR="004C16C6" w:rsidRDefault="004C16C6">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4C16C6" w:rsidRDefault="004C16C6">
            <w:pPr>
              <w:pStyle w:val="ConsPlusNormal"/>
              <w:jc w:val="center"/>
            </w:pPr>
            <w:r>
              <w:t>Предельные объемы финансирования</w:t>
            </w:r>
          </w:p>
        </w:tc>
      </w:tr>
      <w:tr w:rsidR="004C16C6">
        <w:tblPrEx>
          <w:tblBorders>
            <w:right w:val="single" w:sz="4" w:space="0" w:color="auto"/>
          </w:tblBorders>
        </w:tblPrEx>
        <w:tc>
          <w:tcPr>
            <w:tcW w:w="2324" w:type="dxa"/>
            <w:tcBorders>
              <w:left w:val="nil"/>
            </w:tcBorders>
          </w:tcPr>
          <w:p w:rsidR="004C16C6" w:rsidRDefault="004C16C6">
            <w:pPr>
              <w:pStyle w:val="ConsPlusNormal"/>
              <w:jc w:val="center"/>
            </w:pPr>
            <w:r>
              <w:t>1</w:t>
            </w:r>
          </w:p>
        </w:tc>
        <w:tc>
          <w:tcPr>
            <w:tcW w:w="1871" w:type="dxa"/>
          </w:tcPr>
          <w:p w:rsidR="004C16C6" w:rsidRDefault="004C16C6">
            <w:pPr>
              <w:pStyle w:val="ConsPlusNormal"/>
              <w:jc w:val="center"/>
            </w:pPr>
            <w:r>
              <w:t>2</w:t>
            </w:r>
          </w:p>
        </w:tc>
        <w:tc>
          <w:tcPr>
            <w:tcW w:w="2835" w:type="dxa"/>
          </w:tcPr>
          <w:p w:rsidR="004C16C6" w:rsidRDefault="004C16C6">
            <w:pPr>
              <w:pStyle w:val="ConsPlusNormal"/>
              <w:jc w:val="center"/>
            </w:pPr>
            <w:r>
              <w:t>3</w:t>
            </w:r>
          </w:p>
        </w:tc>
        <w:tc>
          <w:tcPr>
            <w:tcW w:w="2041" w:type="dxa"/>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1871" w:type="dxa"/>
          </w:tcPr>
          <w:p w:rsidR="004C16C6" w:rsidRDefault="004C16C6">
            <w:pPr>
              <w:pStyle w:val="ConsPlusNormal"/>
            </w:pPr>
          </w:p>
        </w:tc>
        <w:tc>
          <w:tcPr>
            <w:tcW w:w="2835" w:type="dxa"/>
          </w:tcPr>
          <w:p w:rsidR="004C16C6" w:rsidRDefault="004C16C6">
            <w:pPr>
              <w:pStyle w:val="ConsPlusNormal"/>
            </w:pPr>
          </w:p>
        </w:tc>
        <w:tc>
          <w:tcPr>
            <w:tcW w:w="2041" w:type="dxa"/>
          </w:tcPr>
          <w:p w:rsidR="004C16C6" w:rsidRDefault="004C16C6">
            <w:pPr>
              <w:pStyle w:val="ConsPlusNormal"/>
            </w:pP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1871" w:type="dxa"/>
          </w:tcPr>
          <w:p w:rsidR="004C16C6" w:rsidRDefault="004C16C6">
            <w:pPr>
              <w:pStyle w:val="ConsPlusNormal"/>
            </w:pPr>
          </w:p>
        </w:tc>
        <w:tc>
          <w:tcPr>
            <w:tcW w:w="2835" w:type="dxa"/>
          </w:tcPr>
          <w:p w:rsidR="004C16C6" w:rsidRDefault="004C16C6">
            <w:pPr>
              <w:pStyle w:val="ConsPlusNormal"/>
            </w:pPr>
          </w:p>
        </w:tc>
        <w:tc>
          <w:tcPr>
            <w:tcW w:w="2041" w:type="dxa"/>
          </w:tcPr>
          <w:p w:rsidR="004C16C6" w:rsidRDefault="004C16C6">
            <w:pPr>
              <w:pStyle w:val="ConsPlusNormal"/>
            </w:pP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1871" w:type="dxa"/>
          </w:tcPr>
          <w:p w:rsidR="004C16C6" w:rsidRDefault="004C16C6">
            <w:pPr>
              <w:pStyle w:val="ConsPlusNormal"/>
            </w:pPr>
          </w:p>
        </w:tc>
        <w:tc>
          <w:tcPr>
            <w:tcW w:w="2835" w:type="dxa"/>
          </w:tcPr>
          <w:p w:rsidR="004C16C6" w:rsidRDefault="004C16C6">
            <w:pPr>
              <w:pStyle w:val="ConsPlusNormal"/>
            </w:pPr>
          </w:p>
        </w:tc>
        <w:tc>
          <w:tcPr>
            <w:tcW w:w="2041" w:type="dxa"/>
          </w:tcPr>
          <w:p w:rsidR="004C16C6" w:rsidRDefault="004C16C6">
            <w:pPr>
              <w:pStyle w:val="ConsPlusNormal"/>
            </w:pPr>
          </w:p>
        </w:tc>
      </w:tr>
      <w:tr w:rsidR="004C16C6">
        <w:tblPrEx>
          <w:tblBorders>
            <w:right w:val="single" w:sz="4" w:space="0" w:color="auto"/>
          </w:tblBorders>
        </w:tblPrEx>
        <w:tc>
          <w:tcPr>
            <w:tcW w:w="2324" w:type="dxa"/>
            <w:tcBorders>
              <w:left w:val="nil"/>
              <w:bottom w:val="nil"/>
            </w:tcBorders>
          </w:tcPr>
          <w:p w:rsidR="004C16C6" w:rsidRDefault="004C16C6">
            <w:pPr>
              <w:pStyle w:val="ConsPlusNormal"/>
              <w:jc w:val="right"/>
            </w:pPr>
            <w:r>
              <w:t>Итого</w:t>
            </w:r>
          </w:p>
        </w:tc>
        <w:tc>
          <w:tcPr>
            <w:tcW w:w="1871" w:type="dxa"/>
          </w:tcPr>
          <w:p w:rsidR="004C16C6" w:rsidRDefault="004C16C6">
            <w:pPr>
              <w:pStyle w:val="ConsPlusNormal"/>
            </w:pPr>
          </w:p>
        </w:tc>
        <w:tc>
          <w:tcPr>
            <w:tcW w:w="2835" w:type="dxa"/>
          </w:tcPr>
          <w:p w:rsidR="004C16C6" w:rsidRDefault="004C16C6">
            <w:pPr>
              <w:pStyle w:val="ConsPlusNormal"/>
            </w:pPr>
          </w:p>
        </w:tc>
        <w:tc>
          <w:tcPr>
            <w:tcW w:w="204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54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76" w:name="P13807"/>
      <w:bookmarkEnd w:id="176"/>
      <w:r>
        <w:t xml:space="preserve">                             ОТЧЕТ О СОСТОЯНИИ</w:t>
      </w:r>
    </w:p>
    <w:p w:rsidR="004C16C6" w:rsidRDefault="004C16C6">
      <w:pPr>
        <w:pStyle w:val="ConsPlusNonformat"/>
        <w:jc w:val="both"/>
      </w:pPr>
      <w:r>
        <w:t xml:space="preserve">                                                        ┌────────────┐</w:t>
      </w:r>
    </w:p>
    <w:p w:rsidR="004C16C6" w:rsidRDefault="004C16C6">
      <w:pPr>
        <w:pStyle w:val="ConsPlusNonformat"/>
        <w:jc w:val="both"/>
      </w:pPr>
      <w:r>
        <w:t xml:space="preserve">    лицевого счета иного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0531797</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на "__" 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Иной получатель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42">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4C16C6">
        <w:tc>
          <w:tcPr>
            <w:tcW w:w="793" w:type="dxa"/>
            <w:vMerge w:val="restart"/>
            <w:tcBorders>
              <w:left w:val="nil"/>
            </w:tcBorders>
          </w:tcPr>
          <w:p w:rsidR="004C16C6" w:rsidRDefault="004C16C6">
            <w:pPr>
              <w:pStyle w:val="ConsPlusNormal"/>
              <w:jc w:val="center"/>
            </w:pPr>
            <w:r>
              <w:lastRenderedPageBreak/>
              <w:t>Код по БК</w:t>
            </w:r>
          </w:p>
        </w:tc>
        <w:tc>
          <w:tcPr>
            <w:tcW w:w="3172" w:type="dxa"/>
            <w:gridSpan w:val="4"/>
          </w:tcPr>
          <w:p w:rsidR="004C16C6" w:rsidRDefault="004C16C6">
            <w:pPr>
              <w:pStyle w:val="ConsPlusNormal"/>
              <w:jc w:val="center"/>
            </w:pPr>
            <w:r>
              <w:t>Бюджетные ассигнования</w:t>
            </w:r>
          </w:p>
        </w:tc>
        <w:tc>
          <w:tcPr>
            <w:tcW w:w="4477" w:type="dxa"/>
            <w:gridSpan w:val="6"/>
          </w:tcPr>
          <w:p w:rsidR="004C16C6" w:rsidRDefault="004C16C6">
            <w:pPr>
              <w:pStyle w:val="ConsPlusNormal"/>
              <w:jc w:val="center"/>
            </w:pPr>
            <w:r>
              <w:t>Лимиты бюджетных обязательств</w:t>
            </w:r>
          </w:p>
        </w:tc>
        <w:tc>
          <w:tcPr>
            <w:tcW w:w="2495" w:type="dxa"/>
            <w:gridSpan w:val="2"/>
            <w:vMerge w:val="restart"/>
            <w:tcBorders>
              <w:right w:val="nil"/>
            </w:tcBorders>
          </w:tcPr>
          <w:p w:rsidR="004C16C6" w:rsidRDefault="004C16C6">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C16C6">
        <w:tc>
          <w:tcPr>
            <w:tcW w:w="793" w:type="dxa"/>
            <w:vMerge/>
            <w:tcBorders>
              <w:left w:val="nil"/>
            </w:tcBorders>
          </w:tcPr>
          <w:p w:rsidR="004C16C6" w:rsidRDefault="004C16C6">
            <w:pPr>
              <w:pStyle w:val="ConsPlusNormal"/>
            </w:pP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1473" w:type="dxa"/>
            <w:gridSpan w:val="2"/>
          </w:tcPr>
          <w:p w:rsidR="004C16C6" w:rsidRDefault="004C16C6">
            <w:pPr>
              <w:pStyle w:val="ConsPlusNormal"/>
              <w:jc w:val="center"/>
            </w:pPr>
            <w:r>
              <w:t>в валюте Российской Федерации</w:t>
            </w:r>
          </w:p>
        </w:tc>
        <w:tc>
          <w:tcPr>
            <w:tcW w:w="1530" w:type="dxa"/>
            <w:gridSpan w:val="2"/>
          </w:tcPr>
          <w:p w:rsidR="004C16C6" w:rsidRDefault="004C16C6">
            <w:pPr>
              <w:pStyle w:val="ConsPlusNormal"/>
              <w:jc w:val="center"/>
            </w:pPr>
            <w:r>
              <w:t>для выплат в иностранной валюте (в рублевом эквиваленте)</w:t>
            </w:r>
          </w:p>
        </w:tc>
        <w:tc>
          <w:tcPr>
            <w:tcW w:w="680" w:type="dxa"/>
            <w:vMerge w:val="restart"/>
          </w:tcPr>
          <w:p w:rsidR="004C16C6" w:rsidRDefault="004C16C6">
            <w:pPr>
              <w:pStyle w:val="ConsPlusNormal"/>
              <w:jc w:val="center"/>
            </w:pPr>
            <w:r>
              <w:t>на ____ год</w:t>
            </w:r>
          </w:p>
        </w:tc>
        <w:tc>
          <w:tcPr>
            <w:tcW w:w="794" w:type="dxa"/>
            <w:vMerge w:val="restart"/>
          </w:tcPr>
          <w:p w:rsidR="004C16C6" w:rsidRDefault="004C16C6">
            <w:pPr>
              <w:pStyle w:val="ConsPlusNormal"/>
              <w:jc w:val="center"/>
            </w:pPr>
            <w:r>
              <w:t>на ____ год</w:t>
            </w:r>
          </w:p>
        </w:tc>
        <w:tc>
          <w:tcPr>
            <w:tcW w:w="2495" w:type="dxa"/>
            <w:gridSpan w:val="2"/>
            <w:vMerge/>
            <w:tcBorders>
              <w:right w:val="nil"/>
            </w:tcBorders>
          </w:tcPr>
          <w:p w:rsidR="004C16C6" w:rsidRDefault="004C16C6">
            <w:pPr>
              <w:pStyle w:val="ConsPlusNormal"/>
            </w:pPr>
          </w:p>
        </w:tc>
      </w:tr>
      <w:tr w:rsidR="004C16C6">
        <w:tblPrEx>
          <w:tblBorders>
            <w:right w:val="single" w:sz="4" w:space="0" w:color="auto"/>
          </w:tblBorders>
        </w:tblPrEx>
        <w:tc>
          <w:tcPr>
            <w:tcW w:w="793" w:type="dxa"/>
            <w:vMerge/>
            <w:tcBorders>
              <w:left w:val="nil"/>
            </w:tcBorders>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680" w:type="dxa"/>
            <w:vMerge/>
          </w:tcPr>
          <w:p w:rsidR="004C16C6" w:rsidRDefault="004C16C6">
            <w:pPr>
              <w:pStyle w:val="ConsPlusNormal"/>
            </w:pPr>
          </w:p>
        </w:tc>
        <w:tc>
          <w:tcPr>
            <w:tcW w:w="794" w:type="dxa"/>
            <w:vMerge/>
          </w:tcPr>
          <w:p w:rsidR="004C16C6" w:rsidRDefault="004C16C6">
            <w:pPr>
              <w:pStyle w:val="ConsPlusNormal"/>
            </w:pPr>
          </w:p>
        </w:tc>
        <w:tc>
          <w:tcPr>
            <w:tcW w:w="1304" w:type="dxa"/>
          </w:tcPr>
          <w:p w:rsidR="004C16C6" w:rsidRDefault="004C16C6">
            <w:pPr>
              <w:pStyle w:val="ConsPlusNormal"/>
              <w:jc w:val="center"/>
            </w:pPr>
            <w:r>
              <w:t>на ____ год</w:t>
            </w:r>
          </w:p>
        </w:tc>
        <w:tc>
          <w:tcPr>
            <w:tcW w:w="1191" w:type="dxa"/>
          </w:tcPr>
          <w:p w:rsidR="004C16C6" w:rsidRDefault="004C16C6">
            <w:pPr>
              <w:pStyle w:val="ConsPlusNormal"/>
              <w:jc w:val="center"/>
            </w:pPr>
            <w:r>
              <w:t>на ____ год</w:t>
            </w:r>
          </w:p>
        </w:tc>
      </w:tr>
      <w:tr w:rsidR="004C16C6">
        <w:tblPrEx>
          <w:tblBorders>
            <w:right w:val="single" w:sz="4" w:space="0" w:color="auto"/>
          </w:tblBorders>
        </w:tblPrEx>
        <w:tc>
          <w:tcPr>
            <w:tcW w:w="793" w:type="dxa"/>
            <w:tcBorders>
              <w:left w:val="nil"/>
            </w:tcBorders>
          </w:tcPr>
          <w:p w:rsidR="004C16C6" w:rsidRDefault="004C16C6">
            <w:pPr>
              <w:pStyle w:val="ConsPlusNormal"/>
              <w:jc w:val="center"/>
            </w:pPr>
            <w:r>
              <w:t>1</w:t>
            </w:r>
          </w:p>
        </w:tc>
        <w:tc>
          <w:tcPr>
            <w:tcW w:w="793" w:type="dxa"/>
          </w:tcPr>
          <w:p w:rsidR="004C16C6" w:rsidRDefault="004C16C6">
            <w:pPr>
              <w:pStyle w:val="ConsPlusNormal"/>
              <w:jc w:val="center"/>
            </w:pPr>
            <w:bookmarkStart w:id="177" w:name="P13879"/>
            <w:bookmarkEnd w:id="177"/>
            <w:r>
              <w:t>2</w:t>
            </w:r>
          </w:p>
        </w:tc>
        <w:tc>
          <w:tcPr>
            <w:tcW w:w="793" w:type="dxa"/>
          </w:tcPr>
          <w:p w:rsidR="004C16C6" w:rsidRDefault="004C16C6">
            <w:pPr>
              <w:pStyle w:val="ConsPlusNormal"/>
              <w:jc w:val="center"/>
            </w:pPr>
            <w:r>
              <w:t>3</w:t>
            </w:r>
          </w:p>
        </w:tc>
        <w:tc>
          <w:tcPr>
            <w:tcW w:w="793" w:type="dxa"/>
          </w:tcPr>
          <w:p w:rsidR="004C16C6" w:rsidRDefault="004C16C6">
            <w:pPr>
              <w:pStyle w:val="ConsPlusNormal"/>
              <w:jc w:val="center"/>
            </w:pPr>
            <w:r>
              <w:t>4</w:t>
            </w:r>
          </w:p>
        </w:tc>
        <w:tc>
          <w:tcPr>
            <w:tcW w:w="793" w:type="dxa"/>
          </w:tcPr>
          <w:p w:rsidR="004C16C6" w:rsidRDefault="004C16C6">
            <w:pPr>
              <w:pStyle w:val="ConsPlusNormal"/>
              <w:jc w:val="center"/>
            </w:pPr>
            <w:r>
              <w:t>5</w:t>
            </w:r>
          </w:p>
        </w:tc>
        <w:tc>
          <w:tcPr>
            <w:tcW w:w="793" w:type="dxa"/>
          </w:tcPr>
          <w:p w:rsidR="004C16C6" w:rsidRDefault="004C16C6">
            <w:pPr>
              <w:pStyle w:val="ConsPlusNormal"/>
              <w:jc w:val="center"/>
            </w:pPr>
            <w:bookmarkStart w:id="178" w:name="P13883"/>
            <w:bookmarkEnd w:id="178"/>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bookmarkStart w:id="179" w:name="P13885"/>
            <w:bookmarkEnd w:id="179"/>
            <w:r>
              <w:t>8</w:t>
            </w:r>
          </w:p>
        </w:tc>
        <w:tc>
          <w:tcPr>
            <w:tcW w:w="850"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794" w:type="dxa"/>
          </w:tcPr>
          <w:p w:rsidR="004C16C6" w:rsidRDefault="004C16C6">
            <w:pPr>
              <w:pStyle w:val="ConsPlusNormal"/>
              <w:jc w:val="center"/>
            </w:pPr>
            <w:r>
              <w:t>11</w:t>
            </w:r>
          </w:p>
        </w:tc>
        <w:tc>
          <w:tcPr>
            <w:tcW w:w="1304" w:type="dxa"/>
          </w:tcPr>
          <w:p w:rsidR="004C16C6" w:rsidRDefault="004C16C6">
            <w:pPr>
              <w:pStyle w:val="ConsPlusNormal"/>
              <w:jc w:val="center"/>
            </w:pPr>
            <w:r>
              <w:t>12</w:t>
            </w:r>
          </w:p>
        </w:tc>
        <w:tc>
          <w:tcPr>
            <w:tcW w:w="1191" w:type="dxa"/>
          </w:tcPr>
          <w:p w:rsidR="004C16C6" w:rsidRDefault="004C16C6">
            <w:pPr>
              <w:pStyle w:val="ConsPlusNormal"/>
              <w:jc w:val="center"/>
            </w:pPr>
            <w:r>
              <w:t>13</w:t>
            </w:r>
          </w:p>
        </w:tc>
      </w:tr>
      <w:tr w:rsidR="004C16C6">
        <w:tblPrEx>
          <w:tblBorders>
            <w:left w:val="single" w:sz="4" w:space="0" w:color="auto"/>
            <w:right w:val="single" w:sz="4" w:space="0" w:color="auto"/>
          </w:tblBorders>
        </w:tblPrEx>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1304" w:type="dxa"/>
          </w:tcPr>
          <w:p w:rsidR="004C16C6" w:rsidRDefault="004C16C6">
            <w:pPr>
              <w:pStyle w:val="ConsPlusNormal"/>
            </w:pPr>
          </w:p>
        </w:tc>
        <w:tc>
          <w:tcPr>
            <w:tcW w:w="1191" w:type="dxa"/>
          </w:tcPr>
          <w:p w:rsidR="004C16C6" w:rsidRDefault="004C16C6">
            <w:pPr>
              <w:pStyle w:val="ConsPlusNormal"/>
            </w:pPr>
          </w:p>
        </w:tc>
      </w:tr>
      <w:tr w:rsidR="004C16C6">
        <w:tblPrEx>
          <w:tblBorders>
            <w:left w:val="single" w:sz="4" w:space="0" w:color="auto"/>
            <w:right w:val="single" w:sz="4" w:space="0" w:color="auto"/>
          </w:tblBorders>
        </w:tblPrEx>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1304" w:type="dxa"/>
          </w:tcPr>
          <w:p w:rsidR="004C16C6" w:rsidRDefault="004C16C6">
            <w:pPr>
              <w:pStyle w:val="ConsPlusNormal"/>
            </w:pPr>
          </w:p>
        </w:tc>
        <w:tc>
          <w:tcPr>
            <w:tcW w:w="1191" w:type="dxa"/>
          </w:tcPr>
          <w:p w:rsidR="004C16C6" w:rsidRDefault="004C16C6">
            <w:pPr>
              <w:pStyle w:val="ConsPlusNormal"/>
            </w:pPr>
          </w:p>
        </w:tc>
      </w:tr>
      <w:tr w:rsidR="004C16C6">
        <w:tblPrEx>
          <w:tblBorders>
            <w:right w:val="single" w:sz="4" w:space="0" w:color="auto"/>
          </w:tblBorders>
        </w:tblPrEx>
        <w:tc>
          <w:tcPr>
            <w:tcW w:w="793" w:type="dxa"/>
            <w:tcBorders>
              <w:left w:val="nil"/>
              <w:bottom w:val="nil"/>
            </w:tcBorders>
          </w:tcPr>
          <w:p w:rsidR="004C16C6" w:rsidRDefault="004C16C6">
            <w:pPr>
              <w:pStyle w:val="ConsPlusNormal"/>
              <w:jc w:val="right"/>
            </w:pPr>
            <w:r>
              <w:t>Итого</w:t>
            </w: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1304" w:type="dxa"/>
          </w:tcPr>
          <w:p w:rsidR="004C16C6" w:rsidRDefault="004C16C6">
            <w:pPr>
              <w:pStyle w:val="ConsPlusNormal"/>
            </w:pPr>
          </w:p>
        </w:tc>
        <w:tc>
          <w:tcPr>
            <w:tcW w:w="1191"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4C16C6">
        <w:tc>
          <w:tcPr>
            <w:tcW w:w="1814" w:type="dxa"/>
            <w:vMerge w:val="restart"/>
            <w:tcBorders>
              <w:left w:val="nil"/>
            </w:tcBorders>
          </w:tcPr>
          <w:p w:rsidR="004C16C6" w:rsidRDefault="004C16C6">
            <w:pPr>
              <w:pStyle w:val="ConsPlusNormal"/>
              <w:jc w:val="center"/>
            </w:pPr>
            <w:r>
              <w:t>Код по БК</w:t>
            </w:r>
          </w:p>
        </w:tc>
        <w:tc>
          <w:tcPr>
            <w:tcW w:w="3456" w:type="dxa"/>
            <w:gridSpan w:val="4"/>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c>
          <w:tcPr>
            <w:tcW w:w="3003" w:type="dxa"/>
            <w:gridSpan w:val="4"/>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793" w:type="dxa"/>
            <w:vMerge w:val="restart"/>
            <w:tcBorders>
              <w:right w:val="nil"/>
            </w:tcBorders>
          </w:tcPr>
          <w:p w:rsidR="004C16C6" w:rsidRDefault="004C16C6">
            <w:pPr>
              <w:pStyle w:val="ConsPlusNormal"/>
              <w:jc w:val="center"/>
            </w:pPr>
            <w:r>
              <w:t>Итого в ____ году</w:t>
            </w:r>
          </w:p>
          <w:p w:rsidR="004C16C6" w:rsidRDefault="004C16C6">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4C16C6">
        <w:tc>
          <w:tcPr>
            <w:tcW w:w="1814" w:type="dxa"/>
            <w:vMerge/>
            <w:tcBorders>
              <w:left w:val="nil"/>
            </w:tcBorders>
          </w:tcPr>
          <w:p w:rsidR="004C16C6" w:rsidRDefault="004C16C6">
            <w:pPr>
              <w:pStyle w:val="ConsPlusNormal"/>
            </w:pPr>
          </w:p>
        </w:tc>
        <w:tc>
          <w:tcPr>
            <w:tcW w:w="906" w:type="dxa"/>
            <w:vMerge w:val="restart"/>
          </w:tcPr>
          <w:p w:rsidR="004C16C6" w:rsidRDefault="004C16C6">
            <w:pPr>
              <w:pStyle w:val="ConsPlusNormal"/>
              <w:jc w:val="center"/>
            </w:pPr>
            <w:r>
              <w:t>сумма в валюте Российской Федерации</w:t>
            </w:r>
          </w:p>
        </w:tc>
        <w:tc>
          <w:tcPr>
            <w:tcW w:w="2550" w:type="dxa"/>
            <w:gridSpan w:val="3"/>
          </w:tcPr>
          <w:p w:rsidR="004C16C6" w:rsidRDefault="004C16C6">
            <w:pPr>
              <w:pStyle w:val="ConsPlusNormal"/>
              <w:jc w:val="center"/>
            </w:pPr>
            <w:r>
              <w:t>в иностранной валюте</w:t>
            </w:r>
          </w:p>
        </w:tc>
        <w:tc>
          <w:tcPr>
            <w:tcW w:w="793" w:type="dxa"/>
            <w:vMerge w:val="restart"/>
          </w:tcPr>
          <w:p w:rsidR="004C16C6" w:rsidRDefault="004C16C6">
            <w:pPr>
              <w:pStyle w:val="ConsPlusNormal"/>
              <w:jc w:val="center"/>
            </w:pPr>
            <w:r>
              <w:t>сумма в валюте Российской Федерации</w:t>
            </w:r>
          </w:p>
        </w:tc>
        <w:tc>
          <w:tcPr>
            <w:tcW w:w="2210" w:type="dxa"/>
            <w:gridSpan w:val="3"/>
          </w:tcPr>
          <w:p w:rsidR="004C16C6" w:rsidRDefault="004C16C6">
            <w:pPr>
              <w:pStyle w:val="ConsPlusNormal"/>
              <w:jc w:val="center"/>
            </w:pPr>
            <w:r>
              <w:t>в иностранной валюте</w:t>
            </w:r>
          </w:p>
        </w:tc>
        <w:tc>
          <w:tcPr>
            <w:tcW w:w="793" w:type="dxa"/>
            <w:vMerge/>
            <w:tcBorders>
              <w:right w:val="nil"/>
            </w:tcBorders>
          </w:tcPr>
          <w:p w:rsidR="004C16C6" w:rsidRDefault="004C16C6">
            <w:pPr>
              <w:pStyle w:val="ConsPlusNormal"/>
            </w:pPr>
          </w:p>
        </w:tc>
      </w:tr>
      <w:tr w:rsidR="004C16C6">
        <w:tc>
          <w:tcPr>
            <w:tcW w:w="1814" w:type="dxa"/>
            <w:vMerge/>
            <w:tcBorders>
              <w:left w:val="nil"/>
            </w:tcBorders>
          </w:tcPr>
          <w:p w:rsidR="004C16C6" w:rsidRDefault="004C16C6">
            <w:pPr>
              <w:pStyle w:val="ConsPlusNormal"/>
            </w:pPr>
          </w:p>
        </w:tc>
        <w:tc>
          <w:tcPr>
            <w:tcW w:w="906" w:type="dxa"/>
            <w:vMerge/>
          </w:tcPr>
          <w:p w:rsidR="004C16C6" w:rsidRDefault="004C16C6">
            <w:pPr>
              <w:pStyle w:val="ConsPlusNormal"/>
            </w:pPr>
          </w:p>
        </w:tc>
        <w:tc>
          <w:tcPr>
            <w:tcW w:w="793" w:type="dxa"/>
          </w:tcPr>
          <w:p w:rsidR="004C16C6" w:rsidRDefault="004C16C6">
            <w:pPr>
              <w:pStyle w:val="ConsPlusNormal"/>
              <w:jc w:val="center"/>
            </w:pPr>
            <w:r>
              <w:t xml:space="preserve">код валюты по </w:t>
            </w:r>
            <w:hyperlink r:id="rId543">
              <w:r>
                <w:rPr>
                  <w:color w:val="0000FF"/>
                </w:rPr>
                <w:t>ОКВ</w:t>
              </w:r>
            </w:hyperlink>
          </w:p>
        </w:tc>
        <w:tc>
          <w:tcPr>
            <w:tcW w:w="850" w:type="dxa"/>
          </w:tcPr>
          <w:p w:rsidR="004C16C6" w:rsidRDefault="004C16C6">
            <w:pPr>
              <w:pStyle w:val="ConsPlusNormal"/>
              <w:jc w:val="center"/>
            </w:pPr>
            <w:r>
              <w:t>сумма в иностранной валюте</w:t>
            </w:r>
          </w:p>
        </w:tc>
        <w:tc>
          <w:tcPr>
            <w:tcW w:w="907" w:type="dxa"/>
          </w:tcPr>
          <w:p w:rsidR="004C16C6" w:rsidRDefault="004C16C6">
            <w:pPr>
              <w:pStyle w:val="ConsPlusNormal"/>
              <w:jc w:val="center"/>
            </w:pPr>
            <w:r>
              <w:t>сумма в рублевом эквиваленте</w:t>
            </w:r>
          </w:p>
        </w:tc>
        <w:tc>
          <w:tcPr>
            <w:tcW w:w="793" w:type="dxa"/>
            <w:vMerge/>
          </w:tcPr>
          <w:p w:rsidR="004C16C6" w:rsidRDefault="004C16C6">
            <w:pPr>
              <w:pStyle w:val="ConsPlusNormal"/>
            </w:pPr>
          </w:p>
        </w:tc>
        <w:tc>
          <w:tcPr>
            <w:tcW w:w="623" w:type="dxa"/>
          </w:tcPr>
          <w:p w:rsidR="004C16C6" w:rsidRDefault="004C16C6">
            <w:pPr>
              <w:pStyle w:val="ConsPlusNormal"/>
              <w:jc w:val="center"/>
            </w:pPr>
            <w:r>
              <w:t xml:space="preserve">код валюты по </w:t>
            </w:r>
            <w:hyperlink r:id="rId544">
              <w:r>
                <w:rPr>
                  <w:color w:val="0000FF"/>
                </w:rPr>
                <w:t>ОКВ</w:t>
              </w:r>
            </w:hyperlink>
          </w:p>
        </w:tc>
        <w:tc>
          <w:tcPr>
            <w:tcW w:w="737" w:type="dxa"/>
          </w:tcPr>
          <w:p w:rsidR="004C16C6" w:rsidRDefault="004C16C6">
            <w:pPr>
              <w:pStyle w:val="ConsPlusNormal"/>
              <w:jc w:val="center"/>
            </w:pPr>
            <w:r>
              <w:t>сумма в иностранной валюте</w:t>
            </w:r>
          </w:p>
        </w:tc>
        <w:tc>
          <w:tcPr>
            <w:tcW w:w="850" w:type="dxa"/>
          </w:tcPr>
          <w:p w:rsidR="004C16C6" w:rsidRDefault="004C16C6">
            <w:pPr>
              <w:pStyle w:val="ConsPlusNormal"/>
              <w:jc w:val="center"/>
            </w:pPr>
            <w:r>
              <w:t>сумма в рублевом эквиваленте</w:t>
            </w:r>
          </w:p>
        </w:tc>
        <w:tc>
          <w:tcPr>
            <w:tcW w:w="793" w:type="dxa"/>
            <w:vMerge/>
            <w:tcBorders>
              <w:right w:val="nil"/>
            </w:tcBorders>
          </w:tcPr>
          <w:p w:rsidR="004C16C6" w:rsidRDefault="004C16C6">
            <w:pPr>
              <w:pStyle w:val="ConsPlusNormal"/>
            </w:pPr>
          </w:p>
        </w:tc>
      </w:tr>
      <w:tr w:rsidR="004C16C6">
        <w:tc>
          <w:tcPr>
            <w:tcW w:w="1814" w:type="dxa"/>
            <w:tcBorders>
              <w:left w:val="nil"/>
            </w:tcBorders>
          </w:tcPr>
          <w:p w:rsidR="004C16C6" w:rsidRDefault="004C16C6">
            <w:pPr>
              <w:pStyle w:val="ConsPlusNormal"/>
              <w:jc w:val="center"/>
            </w:pPr>
            <w:r>
              <w:t>1</w:t>
            </w:r>
          </w:p>
        </w:tc>
        <w:tc>
          <w:tcPr>
            <w:tcW w:w="906" w:type="dxa"/>
          </w:tcPr>
          <w:p w:rsidR="004C16C6" w:rsidRDefault="004C16C6">
            <w:pPr>
              <w:pStyle w:val="ConsPlusNormal"/>
              <w:jc w:val="center"/>
            </w:pPr>
            <w:bookmarkStart w:id="180" w:name="P13951"/>
            <w:bookmarkEnd w:id="180"/>
            <w:r>
              <w:t>2</w:t>
            </w:r>
          </w:p>
        </w:tc>
        <w:tc>
          <w:tcPr>
            <w:tcW w:w="793"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907" w:type="dxa"/>
          </w:tcPr>
          <w:p w:rsidR="004C16C6" w:rsidRDefault="004C16C6">
            <w:pPr>
              <w:pStyle w:val="ConsPlusNormal"/>
              <w:jc w:val="center"/>
            </w:pPr>
            <w:bookmarkStart w:id="181" w:name="P13954"/>
            <w:bookmarkEnd w:id="181"/>
            <w:r>
              <w:t>5</w:t>
            </w:r>
          </w:p>
        </w:tc>
        <w:tc>
          <w:tcPr>
            <w:tcW w:w="793" w:type="dxa"/>
          </w:tcPr>
          <w:p w:rsidR="004C16C6" w:rsidRDefault="004C16C6">
            <w:pPr>
              <w:pStyle w:val="ConsPlusNormal"/>
              <w:jc w:val="center"/>
            </w:pPr>
            <w:bookmarkStart w:id="182" w:name="P13955"/>
            <w:bookmarkEnd w:id="182"/>
            <w:r>
              <w:t>6</w:t>
            </w:r>
          </w:p>
        </w:tc>
        <w:tc>
          <w:tcPr>
            <w:tcW w:w="623" w:type="dxa"/>
          </w:tcPr>
          <w:p w:rsidR="004C16C6" w:rsidRDefault="004C16C6">
            <w:pPr>
              <w:pStyle w:val="ConsPlusNormal"/>
              <w:jc w:val="center"/>
            </w:pPr>
            <w:r>
              <w:t>7</w:t>
            </w:r>
          </w:p>
        </w:tc>
        <w:tc>
          <w:tcPr>
            <w:tcW w:w="737" w:type="dxa"/>
          </w:tcPr>
          <w:p w:rsidR="004C16C6" w:rsidRDefault="004C16C6">
            <w:pPr>
              <w:pStyle w:val="ConsPlusNormal"/>
              <w:jc w:val="center"/>
            </w:pPr>
            <w:r>
              <w:t>8</w:t>
            </w:r>
          </w:p>
        </w:tc>
        <w:tc>
          <w:tcPr>
            <w:tcW w:w="850" w:type="dxa"/>
          </w:tcPr>
          <w:p w:rsidR="004C16C6" w:rsidRDefault="004C16C6">
            <w:pPr>
              <w:pStyle w:val="ConsPlusNormal"/>
              <w:jc w:val="center"/>
            </w:pPr>
            <w:bookmarkStart w:id="183" w:name="P13958"/>
            <w:bookmarkEnd w:id="183"/>
            <w:r>
              <w:t>9</w:t>
            </w:r>
          </w:p>
        </w:tc>
        <w:tc>
          <w:tcPr>
            <w:tcW w:w="793" w:type="dxa"/>
            <w:tcBorders>
              <w:right w:val="nil"/>
            </w:tcBorders>
          </w:tcPr>
          <w:p w:rsidR="004C16C6" w:rsidRDefault="004C16C6">
            <w:pPr>
              <w:pStyle w:val="ConsPlusNormal"/>
              <w:jc w:val="center"/>
            </w:pPr>
            <w:bookmarkStart w:id="184" w:name="P13959"/>
            <w:bookmarkEnd w:id="184"/>
            <w:r>
              <w:t>10</w:t>
            </w:r>
          </w:p>
        </w:tc>
      </w:tr>
      <w:tr w:rsidR="004C16C6">
        <w:tblPrEx>
          <w:tblBorders>
            <w:left w:val="single" w:sz="4" w:space="0" w:color="auto"/>
            <w:right w:val="single" w:sz="4" w:space="0" w:color="auto"/>
          </w:tblBorders>
        </w:tblPrEx>
        <w:tc>
          <w:tcPr>
            <w:tcW w:w="1814" w:type="dxa"/>
          </w:tcPr>
          <w:p w:rsidR="004C16C6" w:rsidRDefault="004C16C6">
            <w:pPr>
              <w:pStyle w:val="ConsPlusNormal"/>
            </w:pPr>
          </w:p>
        </w:tc>
        <w:tc>
          <w:tcPr>
            <w:tcW w:w="906" w:type="dxa"/>
            <w:vAlign w:val="bottom"/>
          </w:tcPr>
          <w:p w:rsidR="004C16C6" w:rsidRDefault="004C16C6">
            <w:pPr>
              <w:pStyle w:val="ConsPlusNormal"/>
            </w:pPr>
          </w:p>
        </w:tc>
        <w:tc>
          <w:tcPr>
            <w:tcW w:w="793" w:type="dxa"/>
            <w:vAlign w:val="bottom"/>
          </w:tcPr>
          <w:p w:rsidR="004C16C6" w:rsidRDefault="004C16C6">
            <w:pPr>
              <w:pStyle w:val="ConsPlusNormal"/>
            </w:pPr>
          </w:p>
        </w:tc>
        <w:tc>
          <w:tcPr>
            <w:tcW w:w="850" w:type="dxa"/>
            <w:vAlign w:val="bottom"/>
          </w:tcPr>
          <w:p w:rsidR="004C16C6" w:rsidRDefault="004C16C6">
            <w:pPr>
              <w:pStyle w:val="ConsPlusNormal"/>
            </w:pPr>
          </w:p>
        </w:tc>
        <w:tc>
          <w:tcPr>
            <w:tcW w:w="907" w:type="dxa"/>
            <w:vAlign w:val="bottom"/>
          </w:tcPr>
          <w:p w:rsidR="004C16C6" w:rsidRDefault="004C16C6">
            <w:pPr>
              <w:pStyle w:val="ConsPlusNormal"/>
            </w:pPr>
          </w:p>
        </w:tc>
        <w:tc>
          <w:tcPr>
            <w:tcW w:w="793" w:type="dxa"/>
            <w:vAlign w:val="bottom"/>
          </w:tcPr>
          <w:p w:rsidR="004C16C6" w:rsidRDefault="004C16C6">
            <w:pPr>
              <w:pStyle w:val="ConsPlusNormal"/>
            </w:pPr>
          </w:p>
        </w:tc>
        <w:tc>
          <w:tcPr>
            <w:tcW w:w="623" w:type="dxa"/>
            <w:vAlign w:val="bottom"/>
          </w:tcPr>
          <w:p w:rsidR="004C16C6" w:rsidRDefault="004C16C6">
            <w:pPr>
              <w:pStyle w:val="ConsPlusNormal"/>
            </w:pPr>
          </w:p>
        </w:tc>
        <w:tc>
          <w:tcPr>
            <w:tcW w:w="737" w:type="dxa"/>
            <w:vAlign w:val="bottom"/>
          </w:tcPr>
          <w:p w:rsidR="004C16C6" w:rsidRDefault="004C16C6">
            <w:pPr>
              <w:pStyle w:val="ConsPlusNormal"/>
            </w:pPr>
          </w:p>
        </w:tc>
        <w:tc>
          <w:tcPr>
            <w:tcW w:w="850" w:type="dxa"/>
            <w:vAlign w:val="bottom"/>
          </w:tcPr>
          <w:p w:rsidR="004C16C6" w:rsidRDefault="004C16C6">
            <w:pPr>
              <w:pStyle w:val="ConsPlusNormal"/>
            </w:pPr>
          </w:p>
        </w:tc>
        <w:tc>
          <w:tcPr>
            <w:tcW w:w="793" w:type="dxa"/>
            <w:vAlign w:val="bottom"/>
          </w:tcPr>
          <w:p w:rsidR="004C16C6" w:rsidRDefault="004C16C6">
            <w:pPr>
              <w:pStyle w:val="ConsPlusNormal"/>
            </w:pPr>
          </w:p>
        </w:tc>
      </w:tr>
      <w:tr w:rsidR="004C16C6">
        <w:tblPrEx>
          <w:tblBorders>
            <w:left w:val="single" w:sz="4" w:space="0" w:color="auto"/>
            <w:right w:val="single" w:sz="4" w:space="0" w:color="auto"/>
          </w:tblBorders>
        </w:tblPrEx>
        <w:tc>
          <w:tcPr>
            <w:tcW w:w="1814" w:type="dxa"/>
          </w:tcPr>
          <w:p w:rsidR="004C16C6" w:rsidRDefault="004C16C6">
            <w:pPr>
              <w:pStyle w:val="ConsPlusNormal"/>
            </w:pPr>
          </w:p>
        </w:tc>
        <w:tc>
          <w:tcPr>
            <w:tcW w:w="906" w:type="dxa"/>
            <w:vAlign w:val="bottom"/>
          </w:tcPr>
          <w:p w:rsidR="004C16C6" w:rsidRDefault="004C16C6">
            <w:pPr>
              <w:pStyle w:val="ConsPlusNormal"/>
            </w:pPr>
          </w:p>
        </w:tc>
        <w:tc>
          <w:tcPr>
            <w:tcW w:w="793" w:type="dxa"/>
            <w:vAlign w:val="bottom"/>
          </w:tcPr>
          <w:p w:rsidR="004C16C6" w:rsidRDefault="004C16C6">
            <w:pPr>
              <w:pStyle w:val="ConsPlusNormal"/>
            </w:pPr>
          </w:p>
        </w:tc>
        <w:tc>
          <w:tcPr>
            <w:tcW w:w="850" w:type="dxa"/>
            <w:vAlign w:val="bottom"/>
          </w:tcPr>
          <w:p w:rsidR="004C16C6" w:rsidRDefault="004C16C6">
            <w:pPr>
              <w:pStyle w:val="ConsPlusNormal"/>
            </w:pPr>
          </w:p>
        </w:tc>
        <w:tc>
          <w:tcPr>
            <w:tcW w:w="907" w:type="dxa"/>
            <w:vAlign w:val="bottom"/>
          </w:tcPr>
          <w:p w:rsidR="004C16C6" w:rsidRDefault="004C16C6">
            <w:pPr>
              <w:pStyle w:val="ConsPlusNormal"/>
            </w:pPr>
          </w:p>
        </w:tc>
        <w:tc>
          <w:tcPr>
            <w:tcW w:w="793" w:type="dxa"/>
            <w:vAlign w:val="bottom"/>
          </w:tcPr>
          <w:p w:rsidR="004C16C6" w:rsidRDefault="004C16C6">
            <w:pPr>
              <w:pStyle w:val="ConsPlusNormal"/>
            </w:pPr>
          </w:p>
        </w:tc>
        <w:tc>
          <w:tcPr>
            <w:tcW w:w="623" w:type="dxa"/>
            <w:vAlign w:val="bottom"/>
          </w:tcPr>
          <w:p w:rsidR="004C16C6" w:rsidRDefault="004C16C6">
            <w:pPr>
              <w:pStyle w:val="ConsPlusNormal"/>
            </w:pPr>
          </w:p>
        </w:tc>
        <w:tc>
          <w:tcPr>
            <w:tcW w:w="737" w:type="dxa"/>
            <w:vAlign w:val="bottom"/>
          </w:tcPr>
          <w:p w:rsidR="004C16C6" w:rsidRDefault="004C16C6">
            <w:pPr>
              <w:pStyle w:val="ConsPlusNormal"/>
            </w:pPr>
          </w:p>
        </w:tc>
        <w:tc>
          <w:tcPr>
            <w:tcW w:w="850" w:type="dxa"/>
            <w:vAlign w:val="bottom"/>
          </w:tcPr>
          <w:p w:rsidR="004C16C6" w:rsidRDefault="004C16C6">
            <w:pPr>
              <w:pStyle w:val="ConsPlusNormal"/>
            </w:pPr>
          </w:p>
        </w:tc>
        <w:tc>
          <w:tcPr>
            <w:tcW w:w="793" w:type="dxa"/>
            <w:vAlign w:val="bottom"/>
          </w:tcPr>
          <w:p w:rsidR="004C16C6" w:rsidRDefault="004C16C6">
            <w:pPr>
              <w:pStyle w:val="ConsPlusNormal"/>
            </w:pPr>
          </w:p>
        </w:tc>
      </w:tr>
      <w:tr w:rsidR="004C16C6">
        <w:tblPrEx>
          <w:tblBorders>
            <w:right w:val="single" w:sz="4" w:space="0" w:color="auto"/>
          </w:tblBorders>
        </w:tblPrEx>
        <w:tc>
          <w:tcPr>
            <w:tcW w:w="1814" w:type="dxa"/>
            <w:tcBorders>
              <w:left w:val="nil"/>
              <w:bottom w:val="nil"/>
            </w:tcBorders>
          </w:tcPr>
          <w:p w:rsidR="004C16C6" w:rsidRDefault="004C16C6">
            <w:pPr>
              <w:pStyle w:val="ConsPlusNormal"/>
              <w:jc w:val="right"/>
            </w:pPr>
            <w:r>
              <w:t xml:space="preserve">Итого по коду валют (по </w:t>
            </w:r>
            <w:hyperlink r:id="rId545">
              <w:r>
                <w:rPr>
                  <w:color w:val="0000FF"/>
                </w:rPr>
                <w:t>ОКВ</w:t>
              </w:r>
            </w:hyperlink>
            <w:r>
              <w:t>)</w:t>
            </w:r>
          </w:p>
        </w:tc>
        <w:tc>
          <w:tcPr>
            <w:tcW w:w="906" w:type="dxa"/>
            <w:vAlign w:val="bottom"/>
          </w:tcPr>
          <w:p w:rsidR="004C16C6" w:rsidRDefault="004C16C6">
            <w:pPr>
              <w:pStyle w:val="ConsPlusNormal"/>
              <w:jc w:val="center"/>
            </w:pPr>
            <w:r>
              <w:t>X</w:t>
            </w:r>
          </w:p>
        </w:tc>
        <w:tc>
          <w:tcPr>
            <w:tcW w:w="793" w:type="dxa"/>
            <w:vAlign w:val="bottom"/>
          </w:tcPr>
          <w:p w:rsidR="004C16C6" w:rsidRDefault="004C16C6">
            <w:pPr>
              <w:pStyle w:val="ConsPlusNormal"/>
            </w:pPr>
          </w:p>
        </w:tc>
        <w:tc>
          <w:tcPr>
            <w:tcW w:w="850" w:type="dxa"/>
            <w:vAlign w:val="bottom"/>
          </w:tcPr>
          <w:p w:rsidR="004C16C6" w:rsidRDefault="004C16C6">
            <w:pPr>
              <w:pStyle w:val="ConsPlusNormal"/>
            </w:pPr>
          </w:p>
        </w:tc>
        <w:tc>
          <w:tcPr>
            <w:tcW w:w="907" w:type="dxa"/>
            <w:vAlign w:val="bottom"/>
          </w:tcPr>
          <w:p w:rsidR="004C16C6" w:rsidRDefault="004C16C6">
            <w:pPr>
              <w:pStyle w:val="ConsPlusNormal"/>
            </w:pPr>
          </w:p>
        </w:tc>
        <w:tc>
          <w:tcPr>
            <w:tcW w:w="793" w:type="dxa"/>
            <w:vAlign w:val="bottom"/>
          </w:tcPr>
          <w:p w:rsidR="004C16C6" w:rsidRDefault="004C16C6">
            <w:pPr>
              <w:pStyle w:val="ConsPlusNormal"/>
              <w:jc w:val="center"/>
            </w:pPr>
            <w:r>
              <w:t>X</w:t>
            </w:r>
          </w:p>
        </w:tc>
        <w:tc>
          <w:tcPr>
            <w:tcW w:w="623" w:type="dxa"/>
            <w:vAlign w:val="bottom"/>
          </w:tcPr>
          <w:p w:rsidR="004C16C6" w:rsidRDefault="004C16C6">
            <w:pPr>
              <w:pStyle w:val="ConsPlusNormal"/>
            </w:pPr>
          </w:p>
        </w:tc>
        <w:tc>
          <w:tcPr>
            <w:tcW w:w="737" w:type="dxa"/>
            <w:vAlign w:val="bottom"/>
          </w:tcPr>
          <w:p w:rsidR="004C16C6" w:rsidRDefault="004C16C6">
            <w:pPr>
              <w:pStyle w:val="ConsPlusNormal"/>
            </w:pPr>
          </w:p>
        </w:tc>
        <w:tc>
          <w:tcPr>
            <w:tcW w:w="850" w:type="dxa"/>
            <w:vAlign w:val="bottom"/>
          </w:tcPr>
          <w:p w:rsidR="004C16C6" w:rsidRDefault="004C16C6">
            <w:pPr>
              <w:pStyle w:val="ConsPlusNormal"/>
            </w:pPr>
          </w:p>
        </w:tc>
        <w:tc>
          <w:tcPr>
            <w:tcW w:w="793" w:type="dxa"/>
            <w:vAlign w:val="bottom"/>
          </w:tcPr>
          <w:p w:rsidR="004C16C6" w:rsidRDefault="004C16C6">
            <w:pPr>
              <w:pStyle w:val="ConsPlusNormal"/>
            </w:pPr>
          </w:p>
        </w:tc>
      </w:tr>
      <w:tr w:rsidR="004C16C6">
        <w:tblPrEx>
          <w:tblBorders>
            <w:right w:val="single" w:sz="4" w:space="0" w:color="auto"/>
          </w:tblBorders>
        </w:tblPrEx>
        <w:tc>
          <w:tcPr>
            <w:tcW w:w="1814" w:type="dxa"/>
            <w:tcBorders>
              <w:top w:val="nil"/>
              <w:left w:val="nil"/>
              <w:bottom w:val="nil"/>
            </w:tcBorders>
          </w:tcPr>
          <w:p w:rsidR="004C16C6" w:rsidRDefault="004C16C6">
            <w:pPr>
              <w:pStyle w:val="ConsPlusNormal"/>
              <w:jc w:val="right"/>
            </w:pPr>
            <w:r>
              <w:t>Всего</w:t>
            </w:r>
          </w:p>
        </w:tc>
        <w:tc>
          <w:tcPr>
            <w:tcW w:w="906" w:type="dxa"/>
            <w:vAlign w:val="bottom"/>
          </w:tcPr>
          <w:p w:rsidR="004C16C6" w:rsidRDefault="004C16C6">
            <w:pPr>
              <w:pStyle w:val="ConsPlusNormal"/>
            </w:pPr>
          </w:p>
        </w:tc>
        <w:tc>
          <w:tcPr>
            <w:tcW w:w="793"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907" w:type="dxa"/>
            <w:vAlign w:val="bottom"/>
          </w:tcPr>
          <w:p w:rsidR="004C16C6" w:rsidRDefault="004C16C6">
            <w:pPr>
              <w:pStyle w:val="ConsPlusNormal"/>
            </w:pPr>
          </w:p>
        </w:tc>
        <w:tc>
          <w:tcPr>
            <w:tcW w:w="793" w:type="dxa"/>
            <w:vAlign w:val="bottom"/>
          </w:tcPr>
          <w:p w:rsidR="004C16C6" w:rsidRDefault="004C16C6">
            <w:pPr>
              <w:pStyle w:val="ConsPlusNormal"/>
            </w:pPr>
          </w:p>
        </w:tc>
        <w:tc>
          <w:tcPr>
            <w:tcW w:w="623" w:type="dxa"/>
            <w:vAlign w:val="bottom"/>
          </w:tcPr>
          <w:p w:rsidR="004C16C6" w:rsidRDefault="004C16C6">
            <w:pPr>
              <w:pStyle w:val="ConsPlusNormal"/>
              <w:jc w:val="center"/>
            </w:pPr>
            <w:r>
              <w:t>X</w:t>
            </w:r>
          </w:p>
        </w:tc>
        <w:tc>
          <w:tcPr>
            <w:tcW w:w="737" w:type="dxa"/>
            <w:vAlign w:val="bottom"/>
          </w:tcPr>
          <w:p w:rsidR="004C16C6" w:rsidRDefault="004C16C6">
            <w:pPr>
              <w:pStyle w:val="ConsPlusNormal"/>
              <w:jc w:val="center"/>
            </w:pPr>
            <w:r>
              <w:t>X</w:t>
            </w:r>
          </w:p>
        </w:tc>
        <w:tc>
          <w:tcPr>
            <w:tcW w:w="850" w:type="dxa"/>
            <w:vAlign w:val="bottom"/>
          </w:tcPr>
          <w:p w:rsidR="004C16C6" w:rsidRDefault="004C16C6">
            <w:pPr>
              <w:pStyle w:val="ConsPlusNormal"/>
            </w:pPr>
          </w:p>
        </w:tc>
        <w:tc>
          <w:tcPr>
            <w:tcW w:w="793" w:type="dxa"/>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0531797,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3. Неиспользованные бюджетные данные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4C16C6">
        <w:tc>
          <w:tcPr>
            <w:tcW w:w="2324" w:type="dxa"/>
            <w:tcBorders>
              <w:left w:val="nil"/>
            </w:tcBorders>
          </w:tcPr>
          <w:p w:rsidR="004C16C6" w:rsidRDefault="004C16C6">
            <w:pPr>
              <w:pStyle w:val="ConsPlusNormal"/>
              <w:jc w:val="center"/>
            </w:pPr>
            <w:r>
              <w:t>Код по БК</w:t>
            </w:r>
          </w:p>
        </w:tc>
        <w:tc>
          <w:tcPr>
            <w:tcW w:w="1814" w:type="dxa"/>
          </w:tcPr>
          <w:p w:rsidR="004C16C6" w:rsidRDefault="004C16C6">
            <w:pPr>
              <w:pStyle w:val="ConsPlusNormal"/>
              <w:jc w:val="center"/>
            </w:pPr>
            <w:r>
              <w:t>Бюджетные ассигнования на ____ год</w:t>
            </w:r>
          </w:p>
          <w:p w:rsidR="004C16C6" w:rsidRDefault="004C16C6">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4C16C6" w:rsidRDefault="004C16C6">
            <w:pPr>
              <w:pStyle w:val="ConsPlusNormal"/>
              <w:jc w:val="center"/>
            </w:pPr>
            <w:r>
              <w:t>Лимиты бюджетных обязательств на ____ год</w:t>
            </w:r>
          </w:p>
          <w:p w:rsidR="004C16C6" w:rsidRDefault="004C16C6">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4C16C6" w:rsidRDefault="004C16C6">
            <w:pPr>
              <w:pStyle w:val="ConsPlusNormal"/>
              <w:jc w:val="center"/>
            </w:pPr>
            <w:r>
              <w:t>Предельные объемы финансирования на ____ год</w:t>
            </w:r>
          </w:p>
        </w:tc>
      </w:tr>
      <w:tr w:rsidR="004C16C6">
        <w:tc>
          <w:tcPr>
            <w:tcW w:w="2324" w:type="dxa"/>
            <w:tcBorders>
              <w:left w:val="nil"/>
            </w:tcBorders>
          </w:tcPr>
          <w:p w:rsidR="004C16C6" w:rsidRDefault="004C16C6">
            <w:pPr>
              <w:pStyle w:val="ConsPlusNormal"/>
              <w:jc w:val="center"/>
            </w:pPr>
            <w:r>
              <w:t>1</w:t>
            </w:r>
          </w:p>
        </w:tc>
        <w:tc>
          <w:tcPr>
            <w:tcW w:w="1814" w:type="dxa"/>
          </w:tcPr>
          <w:p w:rsidR="004C16C6" w:rsidRDefault="004C16C6">
            <w:pPr>
              <w:pStyle w:val="ConsPlusNormal"/>
              <w:jc w:val="center"/>
            </w:pPr>
            <w:r>
              <w:t>2</w:t>
            </w:r>
          </w:p>
        </w:tc>
        <w:tc>
          <w:tcPr>
            <w:tcW w:w="2551" w:type="dxa"/>
          </w:tcPr>
          <w:p w:rsidR="004C16C6" w:rsidRDefault="004C16C6">
            <w:pPr>
              <w:pStyle w:val="ConsPlusNormal"/>
              <w:jc w:val="center"/>
            </w:pPr>
            <w:r>
              <w:t>3</w:t>
            </w:r>
          </w:p>
        </w:tc>
        <w:tc>
          <w:tcPr>
            <w:tcW w:w="2380"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1814" w:type="dxa"/>
          </w:tcPr>
          <w:p w:rsidR="004C16C6" w:rsidRDefault="004C16C6">
            <w:pPr>
              <w:pStyle w:val="ConsPlusNormal"/>
            </w:pPr>
          </w:p>
        </w:tc>
        <w:tc>
          <w:tcPr>
            <w:tcW w:w="2551" w:type="dxa"/>
          </w:tcPr>
          <w:p w:rsidR="004C16C6" w:rsidRDefault="004C16C6">
            <w:pPr>
              <w:pStyle w:val="ConsPlusNormal"/>
            </w:pPr>
          </w:p>
        </w:tc>
        <w:tc>
          <w:tcPr>
            <w:tcW w:w="2380" w:type="dxa"/>
          </w:tcPr>
          <w:p w:rsidR="004C16C6" w:rsidRDefault="004C16C6">
            <w:pPr>
              <w:pStyle w:val="ConsPlusNormal"/>
            </w:pP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1814" w:type="dxa"/>
          </w:tcPr>
          <w:p w:rsidR="004C16C6" w:rsidRDefault="004C16C6">
            <w:pPr>
              <w:pStyle w:val="ConsPlusNormal"/>
            </w:pPr>
          </w:p>
        </w:tc>
        <w:tc>
          <w:tcPr>
            <w:tcW w:w="2551" w:type="dxa"/>
          </w:tcPr>
          <w:p w:rsidR="004C16C6" w:rsidRDefault="004C16C6">
            <w:pPr>
              <w:pStyle w:val="ConsPlusNormal"/>
            </w:pPr>
          </w:p>
        </w:tc>
        <w:tc>
          <w:tcPr>
            <w:tcW w:w="2380" w:type="dxa"/>
          </w:tcPr>
          <w:p w:rsidR="004C16C6" w:rsidRDefault="004C16C6">
            <w:pPr>
              <w:pStyle w:val="ConsPlusNormal"/>
            </w:pPr>
          </w:p>
        </w:tc>
      </w:tr>
      <w:tr w:rsidR="004C16C6">
        <w:tblPrEx>
          <w:tblBorders>
            <w:left w:val="single" w:sz="4" w:space="0" w:color="auto"/>
            <w:right w:val="single" w:sz="4" w:space="0" w:color="auto"/>
          </w:tblBorders>
        </w:tblPrEx>
        <w:tc>
          <w:tcPr>
            <w:tcW w:w="2324" w:type="dxa"/>
          </w:tcPr>
          <w:p w:rsidR="004C16C6" w:rsidRDefault="004C16C6">
            <w:pPr>
              <w:pStyle w:val="ConsPlusNormal"/>
            </w:pPr>
          </w:p>
        </w:tc>
        <w:tc>
          <w:tcPr>
            <w:tcW w:w="1814" w:type="dxa"/>
          </w:tcPr>
          <w:p w:rsidR="004C16C6" w:rsidRDefault="004C16C6">
            <w:pPr>
              <w:pStyle w:val="ConsPlusNormal"/>
            </w:pPr>
          </w:p>
        </w:tc>
        <w:tc>
          <w:tcPr>
            <w:tcW w:w="2551" w:type="dxa"/>
          </w:tcPr>
          <w:p w:rsidR="004C16C6" w:rsidRDefault="004C16C6">
            <w:pPr>
              <w:pStyle w:val="ConsPlusNormal"/>
            </w:pPr>
          </w:p>
        </w:tc>
        <w:tc>
          <w:tcPr>
            <w:tcW w:w="2380" w:type="dxa"/>
          </w:tcPr>
          <w:p w:rsidR="004C16C6" w:rsidRDefault="004C16C6">
            <w:pPr>
              <w:pStyle w:val="ConsPlusNormal"/>
            </w:pPr>
          </w:p>
        </w:tc>
      </w:tr>
      <w:tr w:rsidR="004C16C6">
        <w:tblPrEx>
          <w:tblBorders>
            <w:right w:val="single" w:sz="4" w:space="0" w:color="auto"/>
          </w:tblBorders>
        </w:tblPrEx>
        <w:tc>
          <w:tcPr>
            <w:tcW w:w="2324" w:type="dxa"/>
            <w:tcBorders>
              <w:left w:val="nil"/>
              <w:bottom w:val="nil"/>
            </w:tcBorders>
          </w:tcPr>
          <w:p w:rsidR="004C16C6" w:rsidRDefault="004C16C6">
            <w:pPr>
              <w:pStyle w:val="ConsPlusNormal"/>
              <w:jc w:val="right"/>
            </w:pPr>
            <w:r>
              <w:t>Итого</w:t>
            </w:r>
          </w:p>
        </w:tc>
        <w:tc>
          <w:tcPr>
            <w:tcW w:w="1814" w:type="dxa"/>
          </w:tcPr>
          <w:p w:rsidR="004C16C6" w:rsidRDefault="004C16C6">
            <w:pPr>
              <w:pStyle w:val="ConsPlusNormal"/>
            </w:pPr>
          </w:p>
        </w:tc>
        <w:tc>
          <w:tcPr>
            <w:tcW w:w="2551" w:type="dxa"/>
          </w:tcPr>
          <w:p w:rsidR="004C16C6" w:rsidRDefault="004C16C6">
            <w:pPr>
              <w:pStyle w:val="ConsPlusNormal"/>
            </w:pPr>
          </w:p>
        </w:tc>
        <w:tc>
          <w:tcPr>
            <w:tcW w:w="238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rmal"/>
        <w:jc w:val="center"/>
      </w:pPr>
      <w:r>
        <w:t>ОТЧЕТ О СОСТОЯНИИ</w:t>
      </w:r>
    </w:p>
    <w:p w:rsidR="004C16C6" w:rsidRDefault="004C16C6">
      <w:pPr>
        <w:pStyle w:val="ConsPlusNormal"/>
        <w:jc w:val="center"/>
      </w:pPr>
      <w:r>
        <w:t>лицевого счета территориального органа государственного</w:t>
      </w:r>
    </w:p>
    <w:p w:rsidR="004C16C6" w:rsidRDefault="004C16C6">
      <w:pPr>
        <w:pStyle w:val="ConsPlusNormal"/>
        <w:jc w:val="center"/>
      </w:pPr>
      <w:r>
        <w:t>внебюджетного фонда Российской Федерации</w:t>
      </w:r>
    </w:p>
    <w:p w:rsidR="004C16C6" w:rsidRDefault="004C16C6">
      <w:pPr>
        <w:pStyle w:val="ConsPlusNormal"/>
        <w:jc w:val="both"/>
      </w:pPr>
    </w:p>
    <w:p w:rsidR="004C16C6" w:rsidRDefault="004C16C6">
      <w:pPr>
        <w:pStyle w:val="ConsPlusNormal"/>
        <w:ind w:firstLine="540"/>
        <w:jc w:val="both"/>
      </w:pPr>
      <w:r>
        <w:t xml:space="preserve">Утратил силу. - </w:t>
      </w:r>
      <w:hyperlink r:id="rId546">
        <w:r>
          <w:rPr>
            <w:color w:val="0000FF"/>
          </w:rPr>
          <w:t>Приказ</w:t>
        </w:r>
      </w:hyperlink>
      <w:r>
        <w:t xml:space="preserve"> Казначейства России от 28.12.2022 N 38н.</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185" w:name="P14073"/>
      <w:bookmarkEnd w:id="185"/>
      <w:r>
        <w:t xml:space="preserve">                             ОТЧЕТ О СОСТОЯНИИ</w:t>
      </w:r>
    </w:p>
    <w:p w:rsidR="004C16C6" w:rsidRDefault="004C16C6">
      <w:pPr>
        <w:pStyle w:val="ConsPlusNonformat"/>
        <w:jc w:val="both"/>
      </w:pPr>
      <w:r>
        <w:t xml:space="preserve">                                                            ┌──────┐</w:t>
      </w:r>
    </w:p>
    <w:p w:rsidR="004C16C6" w:rsidRDefault="004C16C6">
      <w:pPr>
        <w:pStyle w:val="ConsPlusNonformat"/>
        <w:jc w:val="both"/>
      </w:pPr>
      <w:r>
        <w:t xml:space="preserve">       лицевого счета бюджетного (автономного)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0531965</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на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Единица измерения: руб</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48">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4C16C6">
        <w:tc>
          <w:tcPr>
            <w:tcW w:w="3742" w:type="dxa"/>
            <w:tcBorders>
              <w:left w:val="nil"/>
            </w:tcBorders>
          </w:tcPr>
          <w:p w:rsidR="004C16C6" w:rsidRDefault="004C16C6">
            <w:pPr>
              <w:pStyle w:val="ConsPlusNormal"/>
              <w:jc w:val="center"/>
            </w:pPr>
            <w:r>
              <w:t>Наименование показателя</w:t>
            </w:r>
          </w:p>
        </w:tc>
        <w:tc>
          <w:tcPr>
            <w:tcW w:w="5386" w:type="dxa"/>
            <w:tcBorders>
              <w:right w:val="nil"/>
            </w:tcBorders>
          </w:tcPr>
          <w:p w:rsidR="004C16C6" w:rsidRDefault="004C16C6">
            <w:pPr>
              <w:pStyle w:val="ConsPlusNormal"/>
              <w:jc w:val="center"/>
            </w:pPr>
            <w:r>
              <w:t>Остаток средств на лицевом счете</w:t>
            </w:r>
          </w:p>
        </w:tc>
      </w:tr>
      <w:tr w:rsidR="004C16C6">
        <w:tc>
          <w:tcPr>
            <w:tcW w:w="3742" w:type="dxa"/>
            <w:tcBorders>
              <w:left w:val="nil"/>
            </w:tcBorders>
          </w:tcPr>
          <w:p w:rsidR="004C16C6" w:rsidRDefault="004C16C6">
            <w:pPr>
              <w:pStyle w:val="ConsPlusNormal"/>
              <w:jc w:val="center"/>
            </w:pPr>
            <w:r>
              <w:t>1</w:t>
            </w:r>
          </w:p>
        </w:tc>
        <w:tc>
          <w:tcPr>
            <w:tcW w:w="5386" w:type="dxa"/>
            <w:tcBorders>
              <w:right w:val="nil"/>
            </w:tcBorders>
          </w:tcPr>
          <w:p w:rsidR="004C16C6" w:rsidRDefault="004C16C6">
            <w:pPr>
              <w:pStyle w:val="ConsPlusNormal"/>
              <w:jc w:val="center"/>
            </w:pPr>
            <w:r>
              <w:t>2</w:t>
            </w:r>
          </w:p>
        </w:tc>
      </w:tr>
      <w:tr w:rsidR="004C16C6">
        <w:tblPrEx>
          <w:tblBorders>
            <w:right w:val="single" w:sz="4" w:space="0" w:color="auto"/>
          </w:tblBorders>
        </w:tblPrEx>
        <w:tc>
          <w:tcPr>
            <w:tcW w:w="3742" w:type="dxa"/>
            <w:tcBorders>
              <w:left w:val="nil"/>
            </w:tcBorders>
          </w:tcPr>
          <w:p w:rsidR="004C16C6" w:rsidRDefault="004C16C6">
            <w:pPr>
              <w:pStyle w:val="ConsPlusNormal"/>
            </w:pPr>
            <w:r>
              <w:t>На начало года</w:t>
            </w:r>
          </w:p>
        </w:tc>
        <w:tc>
          <w:tcPr>
            <w:tcW w:w="5386" w:type="dxa"/>
          </w:tcPr>
          <w:p w:rsidR="004C16C6" w:rsidRDefault="004C16C6">
            <w:pPr>
              <w:pStyle w:val="ConsPlusNormal"/>
            </w:pPr>
          </w:p>
        </w:tc>
      </w:tr>
      <w:tr w:rsidR="004C16C6">
        <w:tblPrEx>
          <w:tblBorders>
            <w:right w:val="single" w:sz="4" w:space="0" w:color="auto"/>
          </w:tblBorders>
        </w:tblPrEx>
        <w:tc>
          <w:tcPr>
            <w:tcW w:w="3742" w:type="dxa"/>
            <w:tcBorders>
              <w:left w:val="nil"/>
            </w:tcBorders>
          </w:tcPr>
          <w:p w:rsidR="004C16C6" w:rsidRDefault="004C16C6">
            <w:pPr>
              <w:pStyle w:val="ConsPlusNormal"/>
            </w:pPr>
            <w:r>
              <w:t>На отчетную дату</w:t>
            </w:r>
          </w:p>
        </w:tc>
        <w:tc>
          <w:tcPr>
            <w:tcW w:w="538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со средствами бюджетного учреждения</w:t>
      </w:r>
    </w:p>
    <w:p w:rsidR="004C16C6" w:rsidRDefault="004C16C6">
      <w:pPr>
        <w:pStyle w:val="ConsPlusNonformat"/>
        <w:jc w:val="both"/>
      </w:pPr>
      <w:r>
        <w:t xml:space="preserve">                         (автономного учреждения)</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4C16C6">
        <w:tc>
          <w:tcPr>
            <w:tcW w:w="3984" w:type="dxa"/>
            <w:tcBorders>
              <w:left w:val="nil"/>
            </w:tcBorders>
          </w:tcPr>
          <w:p w:rsidR="004C16C6" w:rsidRDefault="004C16C6">
            <w:pPr>
              <w:pStyle w:val="ConsPlusNormal"/>
              <w:jc w:val="center"/>
            </w:pPr>
            <w:r>
              <w:t>Код по бюджетной классификации Российской Федерации</w:t>
            </w:r>
          </w:p>
        </w:tc>
        <w:tc>
          <w:tcPr>
            <w:tcW w:w="2578" w:type="dxa"/>
          </w:tcPr>
          <w:p w:rsidR="004C16C6" w:rsidRDefault="004C16C6">
            <w:pPr>
              <w:pStyle w:val="ConsPlusNormal"/>
              <w:jc w:val="center"/>
            </w:pPr>
            <w:r>
              <w:t>Поступления</w:t>
            </w:r>
          </w:p>
        </w:tc>
        <w:tc>
          <w:tcPr>
            <w:tcW w:w="2579" w:type="dxa"/>
            <w:tcBorders>
              <w:right w:val="nil"/>
            </w:tcBorders>
          </w:tcPr>
          <w:p w:rsidR="004C16C6" w:rsidRDefault="004C16C6">
            <w:pPr>
              <w:pStyle w:val="ConsPlusNormal"/>
              <w:jc w:val="center"/>
            </w:pPr>
            <w:r>
              <w:t>Выплаты</w:t>
            </w:r>
          </w:p>
        </w:tc>
      </w:tr>
      <w:tr w:rsidR="004C16C6">
        <w:tc>
          <w:tcPr>
            <w:tcW w:w="3984" w:type="dxa"/>
            <w:tcBorders>
              <w:left w:val="nil"/>
            </w:tcBorders>
          </w:tcPr>
          <w:p w:rsidR="004C16C6" w:rsidRDefault="004C16C6">
            <w:pPr>
              <w:pStyle w:val="ConsPlusNormal"/>
              <w:jc w:val="center"/>
            </w:pPr>
            <w:r>
              <w:t>1</w:t>
            </w:r>
          </w:p>
        </w:tc>
        <w:tc>
          <w:tcPr>
            <w:tcW w:w="2578" w:type="dxa"/>
          </w:tcPr>
          <w:p w:rsidR="004C16C6" w:rsidRDefault="004C16C6">
            <w:pPr>
              <w:pStyle w:val="ConsPlusNormal"/>
              <w:jc w:val="center"/>
            </w:pPr>
            <w:r>
              <w:t>2</w:t>
            </w:r>
          </w:p>
        </w:tc>
        <w:tc>
          <w:tcPr>
            <w:tcW w:w="2579" w:type="dxa"/>
            <w:tcBorders>
              <w:right w:val="nil"/>
            </w:tcBorders>
          </w:tcPr>
          <w:p w:rsidR="004C16C6" w:rsidRDefault="004C16C6">
            <w:pPr>
              <w:pStyle w:val="ConsPlusNormal"/>
              <w:jc w:val="center"/>
            </w:pPr>
            <w:r>
              <w:t>3</w:t>
            </w:r>
          </w:p>
        </w:tc>
      </w:tr>
      <w:tr w:rsidR="004C16C6">
        <w:tblPrEx>
          <w:tblBorders>
            <w:left w:val="single" w:sz="4" w:space="0" w:color="auto"/>
            <w:right w:val="single" w:sz="4" w:space="0" w:color="auto"/>
          </w:tblBorders>
        </w:tblPrEx>
        <w:tc>
          <w:tcPr>
            <w:tcW w:w="3984" w:type="dxa"/>
          </w:tcPr>
          <w:p w:rsidR="004C16C6" w:rsidRDefault="004C16C6">
            <w:pPr>
              <w:pStyle w:val="ConsPlusNormal"/>
            </w:pPr>
          </w:p>
        </w:tc>
        <w:tc>
          <w:tcPr>
            <w:tcW w:w="2578" w:type="dxa"/>
          </w:tcPr>
          <w:p w:rsidR="004C16C6" w:rsidRDefault="004C16C6">
            <w:pPr>
              <w:pStyle w:val="ConsPlusNormal"/>
            </w:pPr>
          </w:p>
        </w:tc>
        <w:tc>
          <w:tcPr>
            <w:tcW w:w="2579" w:type="dxa"/>
          </w:tcPr>
          <w:p w:rsidR="004C16C6" w:rsidRDefault="004C16C6">
            <w:pPr>
              <w:pStyle w:val="ConsPlusNormal"/>
            </w:pPr>
          </w:p>
        </w:tc>
      </w:tr>
      <w:tr w:rsidR="004C16C6">
        <w:tblPrEx>
          <w:tblBorders>
            <w:left w:val="single" w:sz="4" w:space="0" w:color="auto"/>
            <w:right w:val="single" w:sz="4" w:space="0" w:color="auto"/>
          </w:tblBorders>
        </w:tblPrEx>
        <w:tc>
          <w:tcPr>
            <w:tcW w:w="3984" w:type="dxa"/>
          </w:tcPr>
          <w:p w:rsidR="004C16C6" w:rsidRDefault="004C16C6">
            <w:pPr>
              <w:pStyle w:val="ConsPlusNormal"/>
            </w:pPr>
          </w:p>
        </w:tc>
        <w:tc>
          <w:tcPr>
            <w:tcW w:w="2578" w:type="dxa"/>
          </w:tcPr>
          <w:p w:rsidR="004C16C6" w:rsidRDefault="004C16C6">
            <w:pPr>
              <w:pStyle w:val="ConsPlusNormal"/>
            </w:pPr>
          </w:p>
        </w:tc>
        <w:tc>
          <w:tcPr>
            <w:tcW w:w="2579" w:type="dxa"/>
          </w:tcPr>
          <w:p w:rsidR="004C16C6" w:rsidRDefault="004C16C6">
            <w:pPr>
              <w:pStyle w:val="ConsPlusNormal"/>
            </w:pPr>
          </w:p>
        </w:tc>
      </w:tr>
      <w:tr w:rsidR="004C16C6">
        <w:tblPrEx>
          <w:tblBorders>
            <w:right w:val="single" w:sz="4" w:space="0" w:color="auto"/>
          </w:tblBorders>
        </w:tblPrEx>
        <w:tc>
          <w:tcPr>
            <w:tcW w:w="3984" w:type="dxa"/>
            <w:tcBorders>
              <w:left w:val="nil"/>
              <w:bottom w:val="nil"/>
            </w:tcBorders>
          </w:tcPr>
          <w:p w:rsidR="004C16C6" w:rsidRDefault="004C16C6">
            <w:pPr>
              <w:pStyle w:val="ConsPlusNormal"/>
              <w:jc w:val="right"/>
            </w:pPr>
            <w:r>
              <w:t>Итого</w:t>
            </w:r>
          </w:p>
        </w:tc>
        <w:tc>
          <w:tcPr>
            <w:tcW w:w="2578" w:type="dxa"/>
          </w:tcPr>
          <w:p w:rsidR="004C16C6" w:rsidRDefault="004C16C6">
            <w:pPr>
              <w:pStyle w:val="ConsPlusNormal"/>
            </w:pPr>
          </w:p>
        </w:tc>
        <w:tc>
          <w:tcPr>
            <w:tcW w:w="257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39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49">
              <w:r>
                <w:rPr>
                  <w:color w:val="0000FF"/>
                </w:rPr>
                <w:t>N 16н</w:t>
              </w:r>
            </w:hyperlink>
            <w:r>
              <w:rPr>
                <w:color w:val="392C69"/>
              </w:rPr>
              <w:t>,</w:t>
            </w:r>
          </w:p>
          <w:p w:rsidR="004C16C6" w:rsidRDefault="004C16C6">
            <w:pPr>
              <w:pStyle w:val="ConsPlusNormal"/>
              <w:jc w:val="center"/>
            </w:pPr>
            <w:r>
              <w:rPr>
                <w:color w:val="392C69"/>
              </w:rPr>
              <w:t xml:space="preserve">от 28.06.2021 </w:t>
            </w:r>
            <w:hyperlink r:id="rId55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86" w:name="P14169"/>
      <w:bookmarkEnd w:id="186"/>
      <w:r>
        <w:t xml:space="preserve">                             ОТЧЕТ О СОСТОЯНИИ</w:t>
      </w:r>
    </w:p>
    <w:p w:rsidR="004C16C6" w:rsidRDefault="004C16C6">
      <w:pPr>
        <w:pStyle w:val="ConsPlusNonformat"/>
        <w:jc w:val="both"/>
      </w:pPr>
      <w:r>
        <w:t xml:space="preserve">            отдельного лицевого счета бюджетного (автономного)</w:t>
      </w:r>
    </w:p>
    <w:p w:rsidR="004C16C6" w:rsidRDefault="004C16C6">
      <w:pPr>
        <w:pStyle w:val="ConsPlusNonformat"/>
        <w:jc w:val="both"/>
      </w:pPr>
      <w:r>
        <w:t xml:space="preserve">                               ┌───────────────────┐</w:t>
      </w:r>
    </w:p>
    <w:p w:rsidR="004C16C6" w:rsidRDefault="004C16C6">
      <w:pPr>
        <w:pStyle w:val="ConsPlusNonformat"/>
        <w:jc w:val="both"/>
      </w:pPr>
      <w:r>
        <w:lastRenderedPageBreak/>
        <w:t xml:space="preserve">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0531966</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на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месячная</w:t>
            </w:r>
          </w:p>
        </w:tc>
        <w:tc>
          <w:tcPr>
            <w:tcW w:w="3118" w:type="dxa"/>
            <w:tcBorders>
              <w:top w:val="single" w:sz="4" w:space="0" w:color="auto"/>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52">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4C16C6">
        <w:tc>
          <w:tcPr>
            <w:tcW w:w="3231" w:type="dxa"/>
            <w:gridSpan w:val="2"/>
            <w:vMerge w:val="restart"/>
          </w:tcPr>
          <w:p w:rsidR="004C16C6" w:rsidRDefault="004C16C6">
            <w:pPr>
              <w:pStyle w:val="ConsPlusNormal"/>
              <w:jc w:val="center"/>
            </w:pPr>
            <w:r>
              <w:t>Код субсидии</w:t>
            </w:r>
          </w:p>
        </w:tc>
        <w:tc>
          <w:tcPr>
            <w:tcW w:w="1304" w:type="dxa"/>
            <w:vMerge w:val="restart"/>
          </w:tcPr>
          <w:p w:rsidR="004C16C6" w:rsidRDefault="004C16C6">
            <w:pPr>
              <w:pStyle w:val="ConsPlusNormal"/>
              <w:jc w:val="center"/>
            </w:pPr>
            <w:r>
              <w:t>На начало года</w:t>
            </w:r>
          </w:p>
        </w:tc>
        <w:tc>
          <w:tcPr>
            <w:tcW w:w="4478" w:type="dxa"/>
            <w:gridSpan w:val="3"/>
            <w:tcBorders>
              <w:right w:val="nil"/>
            </w:tcBorders>
          </w:tcPr>
          <w:p w:rsidR="004C16C6" w:rsidRDefault="004C16C6">
            <w:pPr>
              <w:pStyle w:val="ConsPlusNormal"/>
              <w:jc w:val="center"/>
            </w:pPr>
            <w:r>
              <w:t>На отчетную дату</w:t>
            </w:r>
          </w:p>
        </w:tc>
      </w:tr>
      <w:tr w:rsidR="004C16C6">
        <w:tc>
          <w:tcPr>
            <w:tcW w:w="3231" w:type="dxa"/>
            <w:gridSpan w:val="2"/>
            <w:vMerge/>
          </w:tcPr>
          <w:p w:rsidR="004C16C6" w:rsidRDefault="004C16C6">
            <w:pPr>
              <w:pStyle w:val="ConsPlusNormal"/>
            </w:pPr>
          </w:p>
        </w:tc>
        <w:tc>
          <w:tcPr>
            <w:tcW w:w="1304" w:type="dxa"/>
            <w:vMerge/>
          </w:tcPr>
          <w:p w:rsidR="004C16C6" w:rsidRDefault="004C16C6">
            <w:pPr>
              <w:pStyle w:val="ConsPlusNormal"/>
            </w:pPr>
          </w:p>
        </w:tc>
        <w:tc>
          <w:tcPr>
            <w:tcW w:w="964" w:type="dxa"/>
            <w:vMerge w:val="restart"/>
          </w:tcPr>
          <w:p w:rsidR="004C16C6" w:rsidRDefault="004C16C6">
            <w:pPr>
              <w:pStyle w:val="ConsPlusNormal"/>
              <w:jc w:val="center"/>
            </w:pPr>
            <w:r>
              <w:t>всего</w:t>
            </w:r>
          </w:p>
        </w:tc>
        <w:tc>
          <w:tcPr>
            <w:tcW w:w="3514" w:type="dxa"/>
            <w:gridSpan w:val="2"/>
            <w:tcBorders>
              <w:right w:val="nil"/>
            </w:tcBorders>
          </w:tcPr>
          <w:p w:rsidR="004C16C6" w:rsidRDefault="004C16C6">
            <w:pPr>
              <w:pStyle w:val="ConsPlusNormal"/>
              <w:jc w:val="center"/>
            </w:pPr>
            <w:r>
              <w:t>в том числе неразрешенный к использованию остаток субсидии</w:t>
            </w:r>
          </w:p>
        </w:tc>
      </w:tr>
      <w:tr w:rsidR="004C16C6">
        <w:tc>
          <w:tcPr>
            <w:tcW w:w="1644" w:type="dxa"/>
          </w:tcPr>
          <w:p w:rsidR="004C16C6" w:rsidRDefault="004C16C6">
            <w:pPr>
              <w:pStyle w:val="ConsPlusNormal"/>
              <w:jc w:val="center"/>
            </w:pPr>
            <w:r>
              <w:t>прошлого года</w:t>
            </w:r>
          </w:p>
        </w:tc>
        <w:tc>
          <w:tcPr>
            <w:tcW w:w="1587" w:type="dxa"/>
          </w:tcPr>
          <w:p w:rsidR="004C16C6" w:rsidRDefault="004C16C6">
            <w:pPr>
              <w:pStyle w:val="ConsPlusNormal"/>
              <w:jc w:val="center"/>
            </w:pPr>
            <w:r>
              <w:t>текущего года</w:t>
            </w:r>
          </w:p>
        </w:tc>
        <w:tc>
          <w:tcPr>
            <w:tcW w:w="1304" w:type="dxa"/>
            <w:vMerge/>
          </w:tcPr>
          <w:p w:rsidR="004C16C6" w:rsidRDefault="004C16C6">
            <w:pPr>
              <w:pStyle w:val="ConsPlusNormal"/>
            </w:pPr>
          </w:p>
        </w:tc>
        <w:tc>
          <w:tcPr>
            <w:tcW w:w="964" w:type="dxa"/>
            <w:vMerge/>
          </w:tcPr>
          <w:p w:rsidR="004C16C6" w:rsidRDefault="004C16C6">
            <w:pPr>
              <w:pStyle w:val="ConsPlusNormal"/>
            </w:pPr>
          </w:p>
        </w:tc>
        <w:tc>
          <w:tcPr>
            <w:tcW w:w="1757" w:type="dxa"/>
          </w:tcPr>
          <w:p w:rsidR="004C16C6" w:rsidRDefault="004C16C6">
            <w:pPr>
              <w:pStyle w:val="ConsPlusNormal"/>
              <w:jc w:val="center"/>
            </w:pPr>
            <w:r>
              <w:t>прошлого года</w:t>
            </w:r>
          </w:p>
        </w:tc>
        <w:tc>
          <w:tcPr>
            <w:tcW w:w="1757" w:type="dxa"/>
            <w:tcBorders>
              <w:right w:val="nil"/>
            </w:tcBorders>
          </w:tcPr>
          <w:p w:rsidR="004C16C6" w:rsidRDefault="004C16C6">
            <w:pPr>
              <w:pStyle w:val="ConsPlusNormal"/>
              <w:jc w:val="center"/>
            </w:pPr>
            <w:r>
              <w:t>текущего года</w:t>
            </w:r>
          </w:p>
        </w:tc>
      </w:tr>
      <w:tr w:rsidR="004C16C6">
        <w:tc>
          <w:tcPr>
            <w:tcW w:w="1644" w:type="dxa"/>
          </w:tcPr>
          <w:p w:rsidR="004C16C6" w:rsidRDefault="004C16C6">
            <w:pPr>
              <w:pStyle w:val="ConsPlusNormal"/>
              <w:jc w:val="center"/>
            </w:pPr>
            <w:r>
              <w:t>1</w:t>
            </w:r>
          </w:p>
        </w:tc>
        <w:tc>
          <w:tcPr>
            <w:tcW w:w="1587" w:type="dxa"/>
          </w:tcPr>
          <w:p w:rsidR="004C16C6" w:rsidRDefault="004C16C6">
            <w:pPr>
              <w:pStyle w:val="ConsPlusNormal"/>
              <w:jc w:val="center"/>
            </w:pPr>
            <w:r>
              <w:t>2</w:t>
            </w:r>
          </w:p>
        </w:tc>
        <w:tc>
          <w:tcPr>
            <w:tcW w:w="1304"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1757" w:type="dxa"/>
          </w:tcPr>
          <w:p w:rsidR="004C16C6" w:rsidRDefault="004C16C6">
            <w:pPr>
              <w:pStyle w:val="ConsPlusNormal"/>
              <w:jc w:val="center"/>
            </w:pPr>
            <w:r>
              <w:t>5</w:t>
            </w:r>
          </w:p>
        </w:tc>
        <w:tc>
          <w:tcPr>
            <w:tcW w:w="1757" w:type="dxa"/>
            <w:tcBorders>
              <w:right w:val="nil"/>
            </w:tcBorders>
          </w:tcPr>
          <w:p w:rsidR="004C16C6" w:rsidRDefault="004C16C6">
            <w:pPr>
              <w:pStyle w:val="ConsPlusNormal"/>
              <w:jc w:val="center"/>
            </w:pPr>
            <w:r>
              <w:t>6</w:t>
            </w:r>
          </w:p>
        </w:tc>
      </w:tr>
      <w:tr w:rsidR="004C16C6">
        <w:tblPrEx>
          <w:tblBorders>
            <w:right w:val="single" w:sz="4" w:space="0" w:color="auto"/>
          </w:tblBorders>
        </w:tblPrEx>
        <w:tc>
          <w:tcPr>
            <w:tcW w:w="1644" w:type="dxa"/>
          </w:tcPr>
          <w:p w:rsidR="004C16C6" w:rsidRDefault="004C16C6">
            <w:pPr>
              <w:pStyle w:val="ConsPlusNormal"/>
            </w:pPr>
          </w:p>
        </w:tc>
        <w:tc>
          <w:tcPr>
            <w:tcW w:w="1587" w:type="dxa"/>
          </w:tcPr>
          <w:p w:rsidR="004C16C6" w:rsidRDefault="004C16C6">
            <w:pPr>
              <w:pStyle w:val="ConsPlusNormal"/>
            </w:pPr>
          </w:p>
        </w:tc>
        <w:tc>
          <w:tcPr>
            <w:tcW w:w="1304" w:type="dxa"/>
          </w:tcPr>
          <w:p w:rsidR="004C16C6" w:rsidRDefault="004C16C6">
            <w:pPr>
              <w:pStyle w:val="ConsPlusNormal"/>
            </w:pPr>
          </w:p>
        </w:tc>
        <w:tc>
          <w:tcPr>
            <w:tcW w:w="964" w:type="dxa"/>
          </w:tcPr>
          <w:p w:rsidR="004C16C6" w:rsidRDefault="004C16C6">
            <w:pPr>
              <w:pStyle w:val="ConsPlusNormal"/>
            </w:pPr>
          </w:p>
        </w:tc>
        <w:tc>
          <w:tcPr>
            <w:tcW w:w="1757" w:type="dxa"/>
          </w:tcPr>
          <w:p w:rsidR="004C16C6" w:rsidRDefault="004C16C6">
            <w:pPr>
              <w:pStyle w:val="ConsPlusNormal"/>
            </w:pPr>
          </w:p>
        </w:tc>
        <w:tc>
          <w:tcPr>
            <w:tcW w:w="1757" w:type="dxa"/>
          </w:tcPr>
          <w:p w:rsidR="004C16C6" w:rsidRDefault="004C16C6">
            <w:pPr>
              <w:pStyle w:val="ConsPlusNormal"/>
            </w:pPr>
          </w:p>
        </w:tc>
      </w:tr>
      <w:tr w:rsidR="004C16C6">
        <w:tblPrEx>
          <w:tblBorders>
            <w:right w:val="single" w:sz="4" w:space="0" w:color="auto"/>
          </w:tblBorders>
        </w:tblPrEx>
        <w:tc>
          <w:tcPr>
            <w:tcW w:w="1644" w:type="dxa"/>
          </w:tcPr>
          <w:p w:rsidR="004C16C6" w:rsidRDefault="004C16C6">
            <w:pPr>
              <w:pStyle w:val="ConsPlusNormal"/>
            </w:pPr>
          </w:p>
        </w:tc>
        <w:tc>
          <w:tcPr>
            <w:tcW w:w="1587" w:type="dxa"/>
          </w:tcPr>
          <w:p w:rsidR="004C16C6" w:rsidRDefault="004C16C6">
            <w:pPr>
              <w:pStyle w:val="ConsPlusNormal"/>
            </w:pPr>
          </w:p>
        </w:tc>
        <w:tc>
          <w:tcPr>
            <w:tcW w:w="1304" w:type="dxa"/>
          </w:tcPr>
          <w:p w:rsidR="004C16C6" w:rsidRDefault="004C16C6">
            <w:pPr>
              <w:pStyle w:val="ConsPlusNormal"/>
            </w:pPr>
          </w:p>
        </w:tc>
        <w:tc>
          <w:tcPr>
            <w:tcW w:w="964" w:type="dxa"/>
          </w:tcPr>
          <w:p w:rsidR="004C16C6" w:rsidRDefault="004C16C6">
            <w:pPr>
              <w:pStyle w:val="ConsPlusNormal"/>
            </w:pPr>
          </w:p>
        </w:tc>
        <w:tc>
          <w:tcPr>
            <w:tcW w:w="1757" w:type="dxa"/>
          </w:tcPr>
          <w:p w:rsidR="004C16C6" w:rsidRDefault="004C16C6">
            <w:pPr>
              <w:pStyle w:val="ConsPlusNormal"/>
            </w:pPr>
          </w:p>
        </w:tc>
        <w:tc>
          <w:tcPr>
            <w:tcW w:w="1757" w:type="dxa"/>
          </w:tcPr>
          <w:p w:rsidR="004C16C6" w:rsidRDefault="004C16C6">
            <w:pPr>
              <w:pStyle w:val="ConsPlusNormal"/>
            </w:pPr>
          </w:p>
        </w:tc>
      </w:tr>
      <w:tr w:rsidR="004C16C6">
        <w:tblPrEx>
          <w:tblBorders>
            <w:left w:val="nil"/>
            <w:right w:val="single" w:sz="4" w:space="0" w:color="auto"/>
          </w:tblBorders>
        </w:tblPrEx>
        <w:tc>
          <w:tcPr>
            <w:tcW w:w="3231" w:type="dxa"/>
            <w:gridSpan w:val="2"/>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964" w:type="dxa"/>
          </w:tcPr>
          <w:p w:rsidR="004C16C6" w:rsidRDefault="004C16C6">
            <w:pPr>
              <w:pStyle w:val="ConsPlusNormal"/>
            </w:pPr>
          </w:p>
        </w:tc>
        <w:tc>
          <w:tcPr>
            <w:tcW w:w="1757" w:type="dxa"/>
          </w:tcPr>
          <w:p w:rsidR="004C16C6" w:rsidRDefault="004C16C6">
            <w:pPr>
              <w:pStyle w:val="ConsPlusNormal"/>
            </w:pPr>
          </w:p>
        </w:tc>
        <w:tc>
          <w:tcPr>
            <w:tcW w:w="175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0531966,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за "__" __________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4C16C6">
        <w:tc>
          <w:tcPr>
            <w:tcW w:w="794" w:type="dxa"/>
            <w:vMerge w:val="restart"/>
          </w:tcPr>
          <w:p w:rsidR="004C16C6" w:rsidRDefault="004C16C6">
            <w:pPr>
              <w:pStyle w:val="ConsPlusNormal"/>
              <w:jc w:val="center"/>
            </w:pPr>
            <w:r>
              <w:t>Код субсидии</w:t>
            </w:r>
          </w:p>
        </w:tc>
        <w:tc>
          <w:tcPr>
            <w:tcW w:w="1934" w:type="dxa"/>
            <w:vMerge w:val="restart"/>
          </w:tcPr>
          <w:p w:rsidR="004C16C6" w:rsidRDefault="004C16C6">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4C16C6" w:rsidRDefault="004C16C6">
            <w:pPr>
              <w:pStyle w:val="ConsPlusNormal"/>
              <w:jc w:val="center"/>
            </w:pPr>
            <w:r>
              <w:lastRenderedPageBreak/>
              <w:t>Код объекта капиталь</w:t>
            </w:r>
            <w:r>
              <w:lastRenderedPageBreak/>
              <w:t>ных вложений</w:t>
            </w:r>
          </w:p>
        </w:tc>
        <w:tc>
          <w:tcPr>
            <w:tcW w:w="1928" w:type="dxa"/>
            <w:vMerge w:val="restart"/>
          </w:tcPr>
          <w:p w:rsidR="004C16C6" w:rsidRDefault="004C16C6">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4C16C6" w:rsidRDefault="004C16C6">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4C16C6" w:rsidRDefault="004C16C6">
            <w:pPr>
              <w:pStyle w:val="ConsPlusNormal"/>
              <w:jc w:val="center"/>
            </w:pPr>
            <w:r>
              <w:lastRenderedPageBreak/>
              <w:t>Планируемые</w:t>
            </w:r>
          </w:p>
        </w:tc>
      </w:tr>
      <w:tr w:rsidR="004C16C6">
        <w:tc>
          <w:tcPr>
            <w:tcW w:w="794" w:type="dxa"/>
            <w:vMerge/>
          </w:tcPr>
          <w:p w:rsidR="004C16C6" w:rsidRDefault="004C16C6">
            <w:pPr>
              <w:pStyle w:val="ConsPlusNormal"/>
            </w:pPr>
          </w:p>
        </w:tc>
        <w:tc>
          <w:tcPr>
            <w:tcW w:w="1934" w:type="dxa"/>
            <w:vMerge/>
          </w:tcPr>
          <w:p w:rsidR="004C16C6" w:rsidRDefault="004C16C6">
            <w:pPr>
              <w:pStyle w:val="ConsPlusNormal"/>
            </w:pPr>
          </w:p>
        </w:tc>
        <w:tc>
          <w:tcPr>
            <w:tcW w:w="1077" w:type="dxa"/>
            <w:vMerge/>
          </w:tcPr>
          <w:p w:rsidR="004C16C6" w:rsidRDefault="004C16C6">
            <w:pPr>
              <w:pStyle w:val="ConsPlusNormal"/>
            </w:pPr>
          </w:p>
        </w:tc>
        <w:tc>
          <w:tcPr>
            <w:tcW w:w="1928" w:type="dxa"/>
            <w:vMerge/>
          </w:tcPr>
          <w:p w:rsidR="004C16C6" w:rsidRDefault="004C16C6">
            <w:pPr>
              <w:pStyle w:val="ConsPlusNormal"/>
            </w:pPr>
          </w:p>
        </w:tc>
        <w:tc>
          <w:tcPr>
            <w:tcW w:w="1701" w:type="dxa"/>
            <w:vMerge/>
          </w:tcPr>
          <w:p w:rsidR="004C16C6" w:rsidRDefault="004C16C6">
            <w:pPr>
              <w:pStyle w:val="ConsPlusNormal"/>
            </w:pPr>
          </w:p>
        </w:tc>
        <w:tc>
          <w:tcPr>
            <w:tcW w:w="794" w:type="dxa"/>
          </w:tcPr>
          <w:p w:rsidR="004C16C6" w:rsidRDefault="004C16C6">
            <w:pPr>
              <w:pStyle w:val="ConsPlusNormal"/>
              <w:jc w:val="center"/>
            </w:pPr>
            <w:r>
              <w:t>поступ</w:t>
            </w:r>
            <w:r>
              <w:lastRenderedPageBreak/>
              <w:t>ления</w:t>
            </w:r>
          </w:p>
        </w:tc>
        <w:tc>
          <w:tcPr>
            <w:tcW w:w="794" w:type="dxa"/>
          </w:tcPr>
          <w:p w:rsidR="004C16C6" w:rsidRDefault="004C16C6">
            <w:pPr>
              <w:pStyle w:val="ConsPlusNormal"/>
              <w:jc w:val="center"/>
            </w:pPr>
            <w:r>
              <w:lastRenderedPageBreak/>
              <w:t>выплат</w:t>
            </w:r>
            <w:r>
              <w:lastRenderedPageBreak/>
              <w:t>ы</w:t>
            </w:r>
          </w:p>
        </w:tc>
      </w:tr>
      <w:tr w:rsidR="004C16C6">
        <w:tc>
          <w:tcPr>
            <w:tcW w:w="794" w:type="dxa"/>
          </w:tcPr>
          <w:p w:rsidR="004C16C6" w:rsidRDefault="004C16C6">
            <w:pPr>
              <w:pStyle w:val="ConsPlusNormal"/>
              <w:jc w:val="center"/>
            </w:pPr>
            <w:r>
              <w:lastRenderedPageBreak/>
              <w:t>1</w:t>
            </w:r>
          </w:p>
        </w:tc>
        <w:tc>
          <w:tcPr>
            <w:tcW w:w="1934"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928"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794" w:type="dxa"/>
          </w:tcPr>
          <w:p w:rsidR="004C16C6" w:rsidRDefault="004C16C6">
            <w:pPr>
              <w:pStyle w:val="ConsPlusNormal"/>
              <w:jc w:val="center"/>
            </w:pPr>
            <w:r>
              <w:t>7</w:t>
            </w:r>
          </w:p>
        </w:tc>
      </w:tr>
      <w:tr w:rsidR="004C16C6">
        <w:tc>
          <w:tcPr>
            <w:tcW w:w="794" w:type="dxa"/>
          </w:tcPr>
          <w:p w:rsidR="004C16C6" w:rsidRDefault="004C16C6">
            <w:pPr>
              <w:pStyle w:val="ConsPlusNormal"/>
            </w:pPr>
          </w:p>
        </w:tc>
        <w:tc>
          <w:tcPr>
            <w:tcW w:w="19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70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r w:rsidR="004C16C6">
        <w:tc>
          <w:tcPr>
            <w:tcW w:w="794" w:type="dxa"/>
          </w:tcPr>
          <w:p w:rsidR="004C16C6" w:rsidRDefault="004C16C6">
            <w:pPr>
              <w:pStyle w:val="ConsPlusNormal"/>
            </w:pPr>
          </w:p>
        </w:tc>
        <w:tc>
          <w:tcPr>
            <w:tcW w:w="19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70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r w:rsidR="004C16C6">
        <w:tblPrEx>
          <w:tblBorders>
            <w:left w:val="nil"/>
          </w:tblBorders>
        </w:tblPrEx>
        <w:tc>
          <w:tcPr>
            <w:tcW w:w="3805" w:type="dxa"/>
            <w:gridSpan w:val="3"/>
            <w:tcBorders>
              <w:left w:val="nil"/>
              <w:bottom w:val="nil"/>
            </w:tcBorders>
          </w:tcPr>
          <w:p w:rsidR="004C16C6" w:rsidRDefault="004C16C6">
            <w:pPr>
              <w:pStyle w:val="ConsPlusNormal"/>
              <w:jc w:val="right"/>
            </w:pPr>
            <w:r>
              <w:t>Итого</w:t>
            </w:r>
          </w:p>
        </w:tc>
        <w:tc>
          <w:tcPr>
            <w:tcW w:w="1928" w:type="dxa"/>
          </w:tcPr>
          <w:p w:rsidR="004C16C6" w:rsidRDefault="004C16C6">
            <w:pPr>
              <w:pStyle w:val="ConsPlusNormal"/>
            </w:pPr>
          </w:p>
        </w:tc>
        <w:tc>
          <w:tcPr>
            <w:tcW w:w="170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 бюджетного учреждения</w:t>
      </w:r>
    </w:p>
    <w:p w:rsidR="004C16C6" w:rsidRDefault="004C16C6">
      <w:pPr>
        <w:pStyle w:val="ConsPlusNonformat"/>
        <w:jc w:val="both"/>
      </w:pPr>
      <w:r>
        <w:t xml:space="preserve">                         (автономного учреждения)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4C16C6">
        <w:tc>
          <w:tcPr>
            <w:tcW w:w="1531" w:type="dxa"/>
          </w:tcPr>
          <w:p w:rsidR="004C16C6" w:rsidRDefault="004C16C6">
            <w:pPr>
              <w:pStyle w:val="ConsPlusNormal"/>
              <w:jc w:val="center"/>
            </w:pPr>
            <w:r>
              <w:t>Код субсидии</w:t>
            </w:r>
          </w:p>
        </w:tc>
        <w:tc>
          <w:tcPr>
            <w:tcW w:w="2721" w:type="dxa"/>
          </w:tcPr>
          <w:p w:rsidR="004C16C6" w:rsidRDefault="004C16C6">
            <w:pPr>
              <w:pStyle w:val="ConsPlusNormal"/>
              <w:jc w:val="center"/>
            </w:pPr>
            <w:r>
              <w:t>Код по бюджетной классификации Российской Федерации</w:t>
            </w:r>
          </w:p>
        </w:tc>
        <w:tc>
          <w:tcPr>
            <w:tcW w:w="1478" w:type="dxa"/>
          </w:tcPr>
          <w:p w:rsidR="004C16C6" w:rsidRDefault="004C16C6">
            <w:pPr>
              <w:pStyle w:val="ConsPlusNormal"/>
              <w:jc w:val="center"/>
            </w:pPr>
            <w:r>
              <w:t>Код объекта капитальных вложений</w:t>
            </w:r>
          </w:p>
        </w:tc>
        <w:tc>
          <w:tcPr>
            <w:tcW w:w="1644" w:type="dxa"/>
          </w:tcPr>
          <w:p w:rsidR="004C16C6" w:rsidRDefault="004C16C6">
            <w:pPr>
              <w:pStyle w:val="ConsPlusNormal"/>
              <w:jc w:val="center"/>
            </w:pPr>
            <w:r>
              <w:t>Поступления</w:t>
            </w:r>
          </w:p>
        </w:tc>
        <w:tc>
          <w:tcPr>
            <w:tcW w:w="1644" w:type="dxa"/>
          </w:tcPr>
          <w:p w:rsidR="004C16C6" w:rsidRDefault="004C16C6">
            <w:pPr>
              <w:pStyle w:val="ConsPlusNormal"/>
              <w:jc w:val="center"/>
            </w:pPr>
            <w:r>
              <w:t>Выплаты</w:t>
            </w:r>
          </w:p>
        </w:tc>
      </w:tr>
      <w:tr w:rsidR="004C16C6">
        <w:tc>
          <w:tcPr>
            <w:tcW w:w="1531" w:type="dxa"/>
          </w:tcPr>
          <w:p w:rsidR="004C16C6" w:rsidRDefault="004C16C6">
            <w:pPr>
              <w:pStyle w:val="ConsPlusNormal"/>
              <w:jc w:val="center"/>
            </w:pPr>
            <w:r>
              <w:t>1</w:t>
            </w:r>
          </w:p>
        </w:tc>
        <w:tc>
          <w:tcPr>
            <w:tcW w:w="2721" w:type="dxa"/>
          </w:tcPr>
          <w:p w:rsidR="004C16C6" w:rsidRDefault="004C16C6">
            <w:pPr>
              <w:pStyle w:val="ConsPlusNormal"/>
              <w:jc w:val="center"/>
            </w:pPr>
            <w:r>
              <w:t>2</w:t>
            </w:r>
          </w:p>
        </w:tc>
        <w:tc>
          <w:tcPr>
            <w:tcW w:w="1478" w:type="dxa"/>
          </w:tcPr>
          <w:p w:rsidR="004C16C6" w:rsidRDefault="004C16C6">
            <w:pPr>
              <w:pStyle w:val="ConsPlusNormal"/>
              <w:jc w:val="center"/>
            </w:pPr>
            <w:r>
              <w:t>3</w:t>
            </w:r>
          </w:p>
        </w:tc>
        <w:tc>
          <w:tcPr>
            <w:tcW w:w="1644" w:type="dxa"/>
          </w:tcPr>
          <w:p w:rsidR="004C16C6" w:rsidRDefault="004C16C6">
            <w:pPr>
              <w:pStyle w:val="ConsPlusNormal"/>
              <w:jc w:val="center"/>
            </w:pPr>
            <w:r>
              <w:t>4</w:t>
            </w:r>
          </w:p>
        </w:tc>
        <w:tc>
          <w:tcPr>
            <w:tcW w:w="1644" w:type="dxa"/>
          </w:tcPr>
          <w:p w:rsidR="004C16C6" w:rsidRDefault="004C16C6">
            <w:pPr>
              <w:pStyle w:val="ConsPlusNormal"/>
              <w:jc w:val="center"/>
            </w:pPr>
            <w:r>
              <w:t>5</w:t>
            </w:r>
          </w:p>
        </w:tc>
      </w:tr>
      <w:tr w:rsidR="004C16C6">
        <w:tc>
          <w:tcPr>
            <w:tcW w:w="1531" w:type="dxa"/>
          </w:tcPr>
          <w:p w:rsidR="004C16C6" w:rsidRDefault="004C16C6">
            <w:pPr>
              <w:pStyle w:val="ConsPlusNormal"/>
            </w:pPr>
          </w:p>
        </w:tc>
        <w:tc>
          <w:tcPr>
            <w:tcW w:w="2721" w:type="dxa"/>
          </w:tcPr>
          <w:p w:rsidR="004C16C6" w:rsidRDefault="004C16C6">
            <w:pPr>
              <w:pStyle w:val="ConsPlusNormal"/>
            </w:pPr>
          </w:p>
        </w:tc>
        <w:tc>
          <w:tcPr>
            <w:tcW w:w="1478"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r>
      <w:tr w:rsidR="004C16C6">
        <w:tc>
          <w:tcPr>
            <w:tcW w:w="1531" w:type="dxa"/>
          </w:tcPr>
          <w:p w:rsidR="004C16C6" w:rsidRDefault="004C16C6">
            <w:pPr>
              <w:pStyle w:val="ConsPlusNormal"/>
            </w:pPr>
          </w:p>
        </w:tc>
        <w:tc>
          <w:tcPr>
            <w:tcW w:w="2721" w:type="dxa"/>
          </w:tcPr>
          <w:p w:rsidR="004C16C6" w:rsidRDefault="004C16C6">
            <w:pPr>
              <w:pStyle w:val="ConsPlusNormal"/>
            </w:pPr>
          </w:p>
        </w:tc>
        <w:tc>
          <w:tcPr>
            <w:tcW w:w="1478" w:type="dxa"/>
          </w:tcPr>
          <w:p w:rsidR="004C16C6" w:rsidRDefault="004C16C6">
            <w:pPr>
              <w:pStyle w:val="ConsPlusNormal"/>
            </w:pPr>
          </w:p>
        </w:tc>
        <w:tc>
          <w:tcPr>
            <w:tcW w:w="1644" w:type="dxa"/>
          </w:tcPr>
          <w:p w:rsidR="004C16C6" w:rsidRDefault="004C16C6">
            <w:pPr>
              <w:pStyle w:val="ConsPlusNormal"/>
            </w:pPr>
          </w:p>
        </w:tc>
        <w:tc>
          <w:tcPr>
            <w:tcW w:w="1644" w:type="dxa"/>
          </w:tcPr>
          <w:p w:rsidR="004C16C6" w:rsidRDefault="004C16C6">
            <w:pPr>
              <w:pStyle w:val="ConsPlusNormal"/>
            </w:pPr>
          </w:p>
        </w:tc>
      </w:tr>
      <w:tr w:rsidR="004C16C6">
        <w:tblPrEx>
          <w:tblBorders>
            <w:left w:val="nil"/>
          </w:tblBorders>
        </w:tblPrEx>
        <w:tc>
          <w:tcPr>
            <w:tcW w:w="5730" w:type="dxa"/>
            <w:gridSpan w:val="3"/>
            <w:tcBorders>
              <w:left w:val="nil"/>
              <w:bottom w:val="nil"/>
            </w:tcBorders>
          </w:tcPr>
          <w:p w:rsidR="004C16C6" w:rsidRDefault="004C16C6">
            <w:pPr>
              <w:pStyle w:val="ConsPlusNormal"/>
              <w:jc w:val="right"/>
            </w:pPr>
            <w:r>
              <w:t>Итого</w:t>
            </w:r>
          </w:p>
        </w:tc>
        <w:tc>
          <w:tcPr>
            <w:tcW w:w="1644" w:type="dxa"/>
          </w:tcPr>
          <w:p w:rsidR="004C16C6" w:rsidRDefault="004C16C6">
            <w:pPr>
              <w:pStyle w:val="ConsPlusNormal"/>
            </w:pPr>
          </w:p>
        </w:tc>
        <w:tc>
          <w:tcPr>
            <w:tcW w:w="164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4C16C6">
        <w:tc>
          <w:tcPr>
            <w:tcW w:w="794" w:type="dxa"/>
          </w:tcPr>
          <w:p w:rsidR="004C16C6" w:rsidRDefault="004C16C6">
            <w:pPr>
              <w:pStyle w:val="ConsPlusNormal"/>
              <w:jc w:val="center"/>
            </w:pPr>
            <w:r>
              <w:t>Код субсидии</w:t>
            </w:r>
          </w:p>
        </w:tc>
        <w:tc>
          <w:tcPr>
            <w:tcW w:w="1934" w:type="dxa"/>
          </w:tcPr>
          <w:p w:rsidR="004C16C6" w:rsidRDefault="004C16C6">
            <w:pPr>
              <w:pStyle w:val="ConsPlusNormal"/>
              <w:jc w:val="center"/>
            </w:pPr>
            <w:r>
              <w:t>Код по бюджетной классификации Российской Федерации</w:t>
            </w:r>
          </w:p>
        </w:tc>
        <w:tc>
          <w:tcPr>
            <w:tcW w:w="1077" w:type="dxa"/>
          </w:tcPr>
          <w:p w:rsidR="004C16C6" w:rsidRDefault="004C16C6">
            <w:pPr>
              <w:pStyle w:val="ConsPlusNormal"/>
              <w:jc w:val="center"/>
            </w:pPr>
            <w:r>
              <w:t>Код объекта капитальных вложений</w:t>
            </w:r>
          </w:p>
        </w:tc>
        <w:tc>
          <w:tcPr>
            <w:tcW w:w="1928" w:type="dxa"/>
          </w:tcPr>
          <w:p w:rsidR="004C16C6" w:rsidRDefault="004C16C6">
            <w:pPr>
              <w:pStyle w:val="ConsPlusNormal"/>
              <w:jc w:val="center"/>
            </w:pPr>
            <w:r>
              <w:t>Получено</w:t>
            </w:r>
          </w:p>
        </w:tc>
        <w:tc>
          <w:tcPr>
            <w:tcW w:w="1701" w:type="dxa"/>
          </w:tcPr>
          <w:p w:rsidR="004C16C6" w:rsidRDefault="004C16C6">
            <w:pPr>
              <w:pStyle w:val="ConsPlusNormal"/>
              <w:jc w:val="center"/>
            </w:pPr>
            <w:r>
              <w:t>Переведено</w:t>
            </w:r>
          </w:p>
        </w:tc>
        <w:tc>
          <w:tcPr>
            <w:tcW w:w="794" w:type="dxa"/>
          </w:tcPr>
          <w:p w:rsidR="004C16C6" w:rsidRDefault="004C16C6">
            <w:pPr>
              <w:pStyle w:val="ConsPlusNormal"/>
              <w:jc w:val="center"/>
            </w:pPr>
            <w:r>
              <w:t>Исполнено</w:t>
            </w:r>
          </w:p>
        </w:tc>
        <w:tc>
          <w:tcPr>
            <w:tcW w:w="794" w:type="dxa"/>
          </w:tcPr>
          <w:p w:rsidR="004C16C6" w:rsidRDefault="004C16C6">
            <w:pPr>
              <w:pStyle w:val="ConsPlusNormal"/>
              <w:jc w:val="center"/>
            </w:pPr>
            <w:r>
              <w:t>Примечание</w:t>
            </w:r>
          </w:p>
        </w:tc>
      </w:tr>
      <w:tr w:rsidR="004C16C6">
        <w:tc>
          <w:tcPr>
            <w:tcW w:w="794" w:type="dxa"/>
          </w:tcPr>
          <w:p w:rsidR="004C16C6" w:rsidRDefault="004C16C6">
            <w:pPr>
              <w:pStyle w:val="ConsPlusNormal"/>
              <w:jc w:val="center"/>
            </w:pPr>
            <w:r>
              <w:t>1</w:t>
            </w:r>
          </w:p>
        </w:tc>
        <w:tc>
          <w:tcPr>
            <w:tcW w:w="1934"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928"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794" w:type="dxa"/>
          </w:tcPr>
          <w:p w:rsidR="004C16C6" w:rsidRDefault="004C16C6">
            <w:pPr>
              <w:pStyle w:val="ConsPlusNormal"/>
              <w:jc w:val="center"/>
            </w:pPr>
            <w:r>
              <w:t>7</w:t>
            </w:r>
          </w:p>
        </w:tc>
      </w:tr>
      <w:tr w:rsidR="004C16C6">
        <w:tc>
          <w:tcPr>
            <w:tcW w:w="794" w:type="dxa"/>
          </w:tcPr>
          <w:p w:rsidR="004C16C6" w:rsidRDefault="004C16C6">
            <w:pPr>
              <w:pStyle w:val="ConsPlusNormal"/>
            </w:pPr>
          </w:p>
        </w:tc>
        <w:tc>
          <w:tcPr>
            <w:tcW w:w="19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70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r w:rsidR="004C16C6">
        <w:tc>
          <w:tcPr>
            <w:tcW w:w="794" w:type="dxa"/>
          </w:tcPr>
          <w:p w:rsidR="004C16C6" w:rsidRDefault="004C16C6">
            <w:pPr>
              <w:pStyle w:val="ConsPlusNormal"/>
            </w:pPr>
          </w:p>
        </w:tc>
        <w:tc>
          <w:tcPr>
            <w:tcW w:w="1934" w:type="dxa"/>
          </w:tcPr>
          <w:p w:rsidR="004C16C6" w:rsidRDefault="004C16C6">
            <w:pPr>
              <w:pStyle w:val="ConsPlusNormal"/>
            </w:pPr>
          </w:p>
        </w:tc>
        <w:tc>
          <w:tcPr>
            <w:tcW w:w="1077" w:type="dxa"/>
          </w:tcPr>
          <w:p w:rsidR="004C16C6" w:rsidRDefault="004C16C6">
            <w:pPr>
              <w:pStyle w:val="ConsPlusNormal"/>
            </w:pPr>
          </w:p>
        </w:tc>
        <w:tc>
          <w:tcPr>
            <w:tcW w:w="1928" w:type="dxa"/>
          </w:tcPr>
          <w:p w:rsidR="004C16C6" w:rsidRDefault="004C16C6">
            <w:pPr>
              <w:pStyle w:val="ConsPlusNormal"/>
            </w:pPr>
          </w:p>
        </w:tc>
        <w:tc>
          <w:tcPr>
            <w:tcW w:w="170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r w:rsidR="004C16C6">
        <w:tblPrEx>
          <w:tblBorders>
            <w:left w:val="nil"/>
          </w:tblBorders>
        </w:tblPrEx>
        <w:tc>
          <w:tcPr>
            <w:tcW w:w="3805" w:type="dxa"/>
            <w:gridSpan w:val="3"/>
            <w:tcBorders>
              <w:left w:val="nil"/>
              <w:bottom w:val="nil"/>
            </w:tcBorders>
          </w:tcPr>
          <w:p w:rsidR="004C16C6" w:rsidRDefault="004C16C6">
            <w:pPr>
              <w:pStyle w:val="ConsPlusNormal"/>
              <w:jc w:val="right"/>
            </w:pPr>
            <w:r>
              <w:t>Итого</w:t>
            </w:r>
          </w:p>
        </w:tc>
        <w:tc>
          <w:tcPr>
            <w:tcW w:w="1928" w:type="dxa"/>
          </w:tcPr>
          <w:p w:rsidR="004C16C6" w:rsidRDefault="004C16C6">
            <w:pPr>
              <w:pStyle w:val="ConsPlusNormal"/>
            </w:pPr>
          </w:p>
        </w:tc>
        <w:tc>
          <w:tcPr>
            <w:tcW w:w="1701"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lastRenderedPageBreak/>
        <w:t>Приложение N 40</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28.12.2017 </w:t>
            </w:r>
            <w:hyperlink r:id="rId553">
              <w:r>
                <w:rPr>
                  <w:color w:val="0000FF"/>
                </w:rPr>
                <w:t>N 36н</w:t>
              </w:r>
            </w:hyperlink>
            <w:r>
              <w:rPr>
                <w:color w:val="392C69"/>
              </w:rPr>
              <w:t>,</w:t>
            </w:r>
          </w:p>
          <w:p w:rsidR="004C16C6" w:rsidRDefault="004C16C6">
            <w:pPr>
              <w:pStyle w:val="ConsPlusNormal"/>
              <w:jc w:val="center"/>
            </w:pPr>
            <w:r>
              <w:rPr>
                <w:color w:val="392C69"/>
              </w:rPr>
              <w:t xml:space="preserve">от 28.06.2021 </w:t>
            </w:r>
            <w:hyperlink r:id="rId554">
              <w:r>
                <w:rPr>
                  <w:color w:val="0000FF"/>
                </w:rPr>
                <w:t>N 23н</w:t>
              </w:r>
            </w:hyperlink>
            <w:r>
              <w:rPr>
                <w:color w:val="392C69"/>
              </w:rPr>
              <w:t xml:space="preserve">, 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right"/>
      </w:pPr>
    </w:p>
    <w:p w:rsidR="004C16C6" w:rsidRDefault="004C16C6">
      <w:pPr>
        <w:pStyle w:val="ConsPlusNonformat"/>
        <w:jc w:val="both"/>
      </w:pPr>
      <w:bookmarkStart w:id="187" w:name="P14380"/>
      <w:bookmarkEnd w:id="187"/>
      <w:r>
        <w:t xml:space="preserve">                             ОТЧЕТ О СОСТОЯНИИ</w:t>
      </w:r>
    </w:p>
    <w:p w:rsidR="004C16C6" w:rsidRDefault="004C16C6">
      <w:pPr>
        <w:pStyle w:val="ConsPlusNonformat"/>
        <w:jc w:val="both"/>
      </w:pPr>
      <w:r>
        <w:t xml:space="preserve">               лицевого счета для учета операций получателя</w:t>
      </w:r>
    </w:p>
    <w:p w:rsidR="004C16C6" w:rsidRDefault="004C16C6">
      <w:pPr>
        <w:pStyle w:val="ConsPlusNonformat"/>
        <w:jc w:val="both"/>
      </w:pPr>
      <w:r>
        <w:t xml:space="preserve">                                           ┌───────────┐</w:t>
      </w:r>
    </w:p>
    <w:p w:rsidR="004C16C6" w:rsidRDefault="004C16C6">
      <w:pPr>
        <w:pStyle w:val="ConsPlusNonformat"/>
        <w:jc w:val="both"/>
      </w:pPr>
      <w:r>
        <w:t xml:space="preserve">                      средств из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0531837</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на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Получатель средств из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месячная</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nil"/>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4C16C6" w:rsidRDefault="004C16C6">
            <w:pPr>
              <w:pStyle w:val="ConsPlusNormal"/>
              <w:jc w:val="center"/>
            </w:pPr>
            <w:hyperlink r:id="rId556">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4C16C6">
        <w:tc>
          <w:tcPr>
            <w:tcW w:w="3742" w:type="dxa"/>
            <w:gridSpan w:val="2"/>
            <w:vMerge w:val="restart"/>
            <w:tcBorders>
              <w:left w:val="nil"/>
            </w:tcBorders>
          </w:tcPr>
          <w:p w:rsidR="004C16C6" w:rsidRDefault="004C16C6">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4C16C6" w:rsidRDefault="004C16C6">
            <w:pPr>
              <w:pStyle w:val="ConsPlusNormal"/>
              <w:jc w:val="center"/>
            </w:pPr>
            <w:r>
              <w:t>На начало года</w:t>
            </w:r>
          </w:p>
        </w:tc>
        <w:tc>
          <w:tcPr>
            <w:tcW w:w="4025" w:type="dxa"/>
            <w:gridSpan w:val="3"/>
            <w:tcBorders>
              <w:right w:val="nil"/>
            </w:tcBorders>
          </w:tcPr>
          <w:p w:rsidR="004C16C6" w:rsidRDefault="004C16C6">
            <w:pPr>
              <w:pStyle w:val="ConsPlusNormal"/>
              <w:jc w:val="center"/>
            </w:pPr>
            <w:r>
              <w:t>На отчетную дату</w:t>
            </w:r>
          </w:p>
        </w:tc>
      </w:tr>
      <w:tr w:rsidR="004C16C6">
        <w:tc>
          <w:tcPr>
            <w:tcW w:w="3742" w:type="dxa"/>
            <w:gridSpan w:val="2"/>
            <w:vMerge/>
            <w:tcBorders>
              <w:left w:val="nil"/>
            </w:tcBorders>
          </w:tcPr>
          <w:p w:rsidR="004C16C6" w:rsidRDefault="004C16C6">
            <w:pPr>
              <w:pStyle w:val="ConsPlusNormal"/>
            </w:pPr>
          </w:p>
        </w:tc>
        <w:tc>
          <w:tcPr>
            <w:tcW w:w="1247" w:type="dxa"/>
            <w:vMerge/>
          </w:tcPr>
          <w:p w:rsidR="004C16C6" w:rsidRDefault="004C16C6">
            <w:pPr>
              <w:pStyle w:val="ConsPlusNormal"/>
            </w:pPr>
          </w:p>
        </w:tc>
        <w:tc>
          <w:tcPr>
            <w:tcW w:w="794" w:type="dxa"/>
            <w:vMerge w:val="restart"/>
          </w:tcPr>
          <w:p w:rsidR="004C16C6" w:rsidRDefault="004C16C6">
            <w:pPr>
              <w:pStyle w:val="ConsPlusNormal"/>
              <w:jc w:val="center"/>
            </w:pPr>
            <w:r>
              <w:t>всего</w:t>
            </w:r>
          </w:p>
        </w:tc>
        <w:tc>
          <w:tcPr>
            <w:tcW w:w="3231" w:type="dxa"/>
            <w:gridSpan w:val="2"/>
            <w:tcBorders>
              <w:right w:val="nil"/>
            </w:tcBorders>
          </w:tcPr>
          <w:p w:rsidR="004C16C6" w:rsidRDefault="004C16C6">
            <w:pPr>
              <w:pStyle w:val="ConsPlusNormal"/>
              <w:jc w:val="center"/>
            </w:pPr>
            <w:r>
              <w:t>в том числе неразрешенный к использованию остаток субсидии</w:t>
            </w:r>
          </w:p>
        </w:tc>
      </w:tr>
      <w:tr w:rsidR="004C16C6">
        <w:tc>
          <w:tcPr>
            <w:tcW w:w="1928" w:type="dxa"/>
            <w:tcBorders>
              <w:left w:val="nil"/>
            </w:tcBorders>
          </w:tcPr>
          <w:p w:rsidR="004C16C6" w:rsidRDefault="004C16C6">
            <w:pPr>
              <w:pStyle w:val="ConsPlusNormal"/>
              <w:jc w:val="center"/>
            </w:pPr>
            <w:r>
              <w:t>прошлого года</w:t>
            </w:r>
          </w:p>
        </w:tc>
        <w:tc>
          <w:tcPr>
            <w:tcW w:w="1814" w:type="dxa"/>
          </w:tcPr>
          <w:p w:rsidR="004C16C6" w:rsidRDefault="004C16C6">
            <w:pPr>
              <w:pStyle w:val="ConsPlusNormal"/>
              <w:jc w:val="center"/>
            </w:pPr>
            <w:r>
              <w:t>текущего года</w:t>
            </w:r>
          </w:p>
        </w:tc>
        <w:tc>
          <w:tcPr>
            <w:tcW w:w="1247" w:type="dxa"/>
            <w:vMerge/>
          </w:tcPr>
          <w:p w:rsidR="004C16C6" w:rsidRDefault="004C16C6">
            <w:pPr>
              <w:pStyle w:val="ConsPlusNormal"/>
            </w:pPr>
          </w:p>
        </w:tc>
        <w:tc>
          <w:tcPr>
            <w:tcW w:w="794" w:type="dxa"/>
            <w:vMerge/>
          </w:tcPr>
          <w:p w:rsidR="004C16C6" w:rsidRDefault="004C16C6">
            <w:pPr>
              <w:pStyle w:val="ConsPlusNormal"/>
            </w:pPr>
          </w:p>
        </w:tc>
        <w:tc>
          <w:tcPr>
            <w:tcW w:w="1644" w:type="dxa"/>
          </w:tcPr>
          <w:p w:rsidR="004C16C6" w:rsidRDefault="004C16C6">
            <w:pPr>
              <w:pStyle w:val="ConsPlusNormal"/>
              <w:jc w:val="center"/>
            </w:pPr>
            <w:r>
              <w:t>прошлого года</w:t>
            </w:r>
          </w:p>
        </w:tc>
        <w:tc>
          <w:tcPr>
            <w:tcW w:w="1587" w:type="dxa"/>
            <w:tcBorders>
              <w:right w:val="nil"/>
            </w:tcBorders>
          </w:tcPr>
          <w:p w:rsidR="004C16C6" w:rsidRDefault="004C16C6">
            <w:pPr>
              <w:pStyle w:val="ConsPlusNormal"/>
              <w:jc w:val="center"/>
            </w:pPr>
            <w:r>
              <w:t>текущего года</w:t>
            </w:r>
          </w:p>
        </w:tc>
      </w:tr>
      <w:tr w:rsidR="004C16C6">
        <w:tc>
          <w:tcPr>
            <w:tcW w:w="1928" w:type="dxa"/>
            <w:tcBorders>
              <w:left w:val="nil"/>
            </w:tcBorders>
          </w:tcPr>
          <w:p w:rsidR="004C16C6" w:rsidRDefault="004C16C6">
            <w:pPr>
              <w:pStyle w:val="ConsPlusNormal"/>
              <w:jc w:val="center"/>
            </w:pPr>
            <w:r>
              <w:t>1</w:t>
            </w:r>
          </w:p>
        </w:tc>
        <w:tc>
          <w:tcPr>
            <w:tcW w:w="1814" w:type="dxa"/>
          </w:tcPr>
          <w:p w:rsidR="004C16C6" w:rsidRDefault="004C16C6">
            <w:pPr>
              <w:pStyle w:val="ConsPlusNormal"/>
              <w:jc w:val="center"/>
            </w:pPr>
            <w:r>
              <w:t>2</w:t>
            </w:r>
          </w:p>
        </w:tc>
        <w:tc>
          <w:tcPr>
            <w:tcW w:w="1247"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1644" w:type="dxa"/>
          </w:tcPr>
          <w:p w:rsidR="004C16C6" w:rsidRDefault="004C16C6">
            <w:pPr>
              <w:pStyle w:val="ConsPlusNormal"/>
              <w:jc w:val="center"/>
            </w:pPr>
            <w:r>
              <w:t>5</w:t>
            </w:r>
          </w:p>
        </w:tc>
        <w:tc>
          <w:tcPr>
            <w:tcW w:w="1587" w:type="dxa"/>
            <w:tcBorders>
              <w:right w:val="nil"/>
            </w:tcBorders>
          </w:tcPr>
          <w:p w:rsidR="004C16C6" w:rsidRDefault="004C16C6">
            <w:pPr>
              <w:pStyle w:val="ConsPlusNormal"/>
              <w:jc w:val="center"/>
            </w:pPr>
            <w:r>
              <w:t>6</w:t>
            </w:r>
          </w:p>
        </w:tc>
      </w:tr>
      <w:tr w:rsidR="004C16C6">
        <w:tblPrEx>
          <w:tblBorders>
            <w:left w:val="single" w:sz="4" w:space="0" w:color="auto"/>
            <w:right w:val="single" w:sz="4" w:space="0" w:color="auto"/>
          </w:tblBorders>
        </w:tblPrEx>
        <w:tc>
          <w:tcPr>
            <w:tcW w:w="1928" w:type="dxa"/>
          </w:tcPr>
          <w:p w:rsidR="004C16C6" w:rsidRDefault="004C16C6">
            <w:pPr>
              <w:pStyle w:val="ConsPlusNormal"/>
            </w:pPr>
          </w:p>
        </w:tc>
        <w:tc>
          <w:tcPr>
            <w:tcW w:w="1814" w:type="dxa"/>
          </w:tcPr>
          <w:p w:rsidR="004C16C6" w:rsidRDefault="004C16C6">
            <w:pPr>
              <w:pStyle w:val="ConsPlusNormal"/>
            </w:pPr>
          </w:p>
        </w:tc>
        <w:tc>
          <w:tcPr>
            <w:tcW w:w="1247"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blPrEx>
          <w:tblBorders>
            <w:left w:val="single" w:sz="4" w:space="0" w:color="auto"/>
            <w:right w:val="single" w:sz="4" w:space="0" w:color="auto"/>
          </w:tblBorders>
        </w:tblPrEx>
        <w:tc>
          <w:tcPr>
            <w:tcW w:w="1928" w:type="dxa"/>
          </w:tcPr>
          <w:p w:rsidR="004C16C6" w:rsidRDefault="004C16C6">
            <w:pPr>
              <w:pStyle w:val="ConsPlusNormal"/>
            </w:pPr>
          </w:p>
        </w:tc>
        <w:tc>
          <w:tcPr>
            <w:tcW w:w="1814" w:type="dxa"/>
          </w:tcPr>
          <w:p w:rsidR="004C16C6" w:rsidRDefault="004C16C6">
            <w:pPr>
              <w:pStyle w:val="ConsPlusNormal"/>
            </w:pPr>
          </w:p>
        </w:tc>
        <w:tc>
          <w:tcPr>
            <w:tcW w:w="1247"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blPrEx>
          <w:tblBorders>
            <w:left w:val="single" w:sz="4" w:space="0" w:color="auto"/>
            <w:right w:val="single" w:sz="4" w:space="0" w:color="auto"/>
          </w:tblBorders>
        </w:tblPrEx>
        <w:tc>
          <w:tcPr>
            <w:tcW w:w="1928" w:type="dxa"/>
          </w:tcPr>
          <w:p w:rsidR="004C16C6" w:rsidRDefault="004C16C6">
            <w:pPr>
              <w:pStyle w:val="ConsPlusNormal"/>
            </w:pPr>
          </w:p>
        </w:tc>
        <w:tc>
          <w:tcPr>
            <w:tcW w:w="1814" w:type="dxa"/>
          </w:tcPr>
          <w:p w:rsidR="004C16C6" w:rsidRDefault="004C16C6">
            <w:pPr>
              <w:pStyle w:val="ConsPlusNormal"/>
            </w:pPr>
          </w:p>
        </w:tc>
        <w:tc>
          <w:tcPr>
            <w:tcW w:w="1247"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r w:rsidR="004C16C6">
        <w:tblPrEx>
          <w:tblBorders>
            <w:right w:val="single" w:sz="4" w:space="0" w:color="auto"/>
          </w:tblBorders>
        </w:tblPrEx>
        <w:tc>
          <w:tcPr>
            <w:tcW w:w="3742" w:type="dxa"/>
            <w:gridSpan w:val="2"/>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794"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0531837,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4C16C6">
        <w:tc>
          <w:tcPr>
            <w:tcW w:w="2494" w:type="dxa"/>
            <w:vMerge w:val="restart"/>
            <w:tcBorders>
              <w:left w:val="nil"/>
            </w:tcBorders>
          </w:tcPr>
          <w:p w:rsidR="004C16C6" w:rsidRDefault="004C16C6">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4C16C6" w:rsidRDefault="004C16C6">
            <w:pPr>
              <w:pStyle w:val="ConsPlusNormal"/>
              <w:jc w:val="center"/>
            </w:pPr>
            <w:r>
              <w:t>Код по бюджетной классификации Российской Федерации</w:t>
            </w:r>
          </w:p>
        </w:tc>
        <w:tc>
          <w:tcPr>
            <w:tcW w:w="681" w:type="dxa"/>
            <w:vMerge w:val="restart"/>
          </w:tcPr>
          <w:p w:rsidR="004C16C6" w:rsidRDefault="004C16C6">
            <w:pPr>
              <w:pStyle w:val="ConsPlusNormal"/>
              <w:jc w:val="center"/>
            </w:pPr>
            <w:r>
              <w:t>Код объекта капитальных вложений</w:t>
            </w:r>
          </w:p>
        </w:tc>
        <w:tc>
          <w:tcPr>
            <w:tcW w:w="1644" w:type="dxa"/>
            <w:vMerge w:val="restart"/>
          </w:tcPr>
          <w:p w:rsidR="004C16C6" w:rsidRDefault="004C16C6">
            <w:pPr>
              <w:pStyle w:val="ConsPlusNormal"/>
              <w:jc w:val="center"/>
            </w:pPr>
            <w:r>
              <w:t>Разрешенный к использованию остаток субсидий прошлых лет на начало 20__ г.</w:t>
            </w:r>
          </w:p>
        </w:tc>
        <w:tc>
          <w:tcPr>
            <w:tcW w:w="1587" w:type="dxa"/>
            <w:vMerge w:val="restart"/>
          </w:tcPr>
          <w:p w:rsidR="004C16C6" w:rsidRDefault="004C16C6">
            <w:pPr>
              <w:pStyle w:val="ConsPlusNormal"/>
              <w:jc w:val="center"/>
            </w:pPr>
            <w:r>
              <w:t>Суммы возврата дебиторской задолженности прошлых лет</w:t>
            </w:r>
          </w:p>
        </w:tc>
        <w:tc>
          <w:tcPr>
            <w:tcW w:w="1303" w:type="dxa"/>
            <w:gridSpan w:val="2"/>
            <w:tcBorders>
              <w:right w:val="nil"/>
            </w:tcBorders>
          </w:tcPr>
          <w:p w:rsidR="004C16C6" w:rsidRDefault="004C16C6">
            <w:pPr>
              <w:pStyle w:val="ConsPlusNormal"/>
              <w:jc w:val="center"/>
            </w:pPr>
            <w:r>
              <w:t>Планируемые</w:t>
            </w:r>
          </w:p>
        </w:tc>
      </w:tr>
      <w:tr w:rsidR="004C16C6">
        <w:tc>
          <w:tcPr>
            <w:tcW w:w="2494" w:type="dxa"/>
            <w:vMerge/>
            <w:tcBorders>
              <w:left w:val="nil"/>
            </w:tcBorders>
          </w:tcPr>
          <w:p w:rsidR="004C16C6" w:rsidRDefault="004C16C6">
            <w:pPr>
              <w:pStyle w:val="ConsPlusNormal"/>
            </w:pPr>
          </w:p>
        </w:tc>
        <w:tc>
          <w:tcPr>
            <w:tcW w:w="1361" w:type="dxa"/>
            <w:vMerge/>
          </w:tcPr>
          <w:p w:rsidR="004C16C6" w:rsidRDefault="004C16C6">
            <w:pPr>
              <w:pStyle w:val="ConsPlusNormal"/>
            </w:pPr>
          </w:p>
        </w:tc>
        <w:tc>
          <w:tcPr>
            <w:tcW w:w="681" w:type="dxa"/>
            <w:vMerge/>
          </w:tcPr>
          <w:p w:rsidR="004C16C6" w:rsidRDefault="004C16C6">
            <w:pPr>
              <w:pStyle w:val="ConsPlusNormal"/>
            </w:pPr>
          </w:p>
        </w:tc>
        <w:tc>
          <w:tcPr>
            <w:tcW w:w="1644" w:type="dxa"/>
            <w:vMerge/>
          </w:tcPr>
          <w:p w:rsidR="004C16C6" w:rsidRDefault="004C16C6">
            <w:pPr>
              <w:pStyle w:val="ConsPlusNormal"/>
            </w:pPr>
          </w:p>
        </w:tc>
        <w:tc>
          <w:tcPr>
            <w:tcW w:w="1587" w:type="dxa"/>
            <w:vMerge/>
          </w:tcPr>
          <w:p w:rsidR="004C16C6" w:rsidRDefault="004C16C6">
            <w:pPr>
              <w:pStyle w:val="ConsPlusNormal"/>
            </w:pPr>
          </w:p>
        </w:tc>
        <w:tc>
          <w:tcPr>
            <w:tcW w:w="681" w:type="dxa"/>
          </w:tcPr>
          <w:p w:rsidR="004C16C6" w:rsidRDefault="004C16C6">
            <w:pPr>
              <w:pStyle w:val="ConsPlusNormal"/>
              <w:jc w:val="center"/>
            </w:pPr>
            <w:r>
              <w:t>поступления</w:t>
            </w:r>
          </w:p>
        </w:tc>
        <w:tc>
          <w:tcPr>
            <w:tcW w:w="622" w:type="dxa"/>
            <w:tcBorders>
              <w:right w:val="nil"/>
            </w:tcBorders>
          </w:tcPr>
          <w:p w:rsidR="004C16C6" w:rsidRDefault="004C16C6">
            <w:pPr>
              <w:pStyle w:val="ConsPlusNormal"/>
              <w:jc w:val="center"/>
            </w:pPr>
            <w:r>
              <w:t>выплаты</w:t>
            </w:r>
          </w:p>
        </w:tc>
      </w:tr>
      <w:tr w:rsidR="004C16C6">
        <w:tc>
          <w:tcPr>
            <w:tcW w:w="2494" w:type="dxa"/>
            <w:tcBorders>
              <w:left w:val="nil"/>
            </w:tcBorders>
          </w:tcPr>
          <w:p w:rsidR="004C16C6" w:rsidRDefault="004C16C6">
            <w:pPr>
              <w:pStyle w:val="ConsPlusNormal"/>
              <w:jc w:val="center"/>
            </w:pPr>
            <w:r>
              <w:t>1</w:t>
            </w:r>
          </w:p>
        </w:tc>
        <w:tc>
          <w:tcPr>
            <w:tcW w:w="1361" w:type="dxa"/>
          </w:tcPr>
          <w:p w:rsidR="004C16C6" w:rsidRDefault="004C16C6">
            <w:pPr>
              <w:pStyle w:val="ConsPlusNormal"/>
              <w:jc w:val="center"/>
            </w:pPr>
            <w:r>
              <w:t>2</w:t>
            </w:r>
          </w:p>
        </w:tc>
        <w:tc>
          <w:tcPr>
            <w:tcW w:w="681" w:type="dxa"/>
          </w:tcPr>
          <w:p w:rsidR="004C16C6" w:rsidRDefault="004C16C6">
            <w:pPr>
              <w:pStyle w:val="ConsPlusNormal"/>
              <w:jc w:val="center"/>
            </w:pPr>
            <w:r>
              <w:t>3</w:t>
            </w:r>
          </w:p>
        </w:tc>
        <w:tc>
          <w:tcPr>
            <w:tcW w:w="1644" w:type="dxa"/>
          </w:tcPr>
          <w:p w:rsidR="004C16C6" w:rsidRDefault="004C16C6">
            <w:pPr>
              <w:pStyle w:val="ConsPlusNormal"/>
              <w:jc w:val="center"/>
            </w:pPr>
            <w:r>
              <w:t>4</w:t>
            </w:r>
          </w:p>
        </w:tc>
        <w:tc>
          <w:tcPr>
            <w:tcW w:w="1587" w:type="dxa"/>
          </w:tcPr>
          <w:p w:rsidR="004C16C6" w:rsidRDefault="004C16C6">
            <w:pPr>
              <w:pStyle w:val="ConsPlusNormal"/>
              <w:jc w:val="center"/>
            </w:pPr>
            <w:r>
              <w:t>5</w:t>
            </w:r>
          </w:p>
        </w:tc>
        <w:tc>
          <w:tcPr>
            <w:tcW w:w="681" w:type="dxa"/>
          </w:tcPr>
          <w:p w:rsidR="004C16C6" w:rsidRDefault="004C16C6">
            <w:pPr>
              <w:pStyle w:val="ConsPlusNormal"/>
              <w:jc w:val="center"/>
            </w:pPr>
            <w:r>
              <w:t>6</w:t>
            </w:r>
          </w:p>
        </w:tc>
        <w:tc>
          <w:tcPr>
            <w:tcW w:w="622" w:type="dxa"/>
            <w:tcBorders>
              <w:right w:val="nil"/>
            </w:tcBorders>
          </w:tcPr>
          <w:p w:rsidR="004C16C6" w:rsidRDefault="004C16C6">
            <w:pPr>
              <w:pStyle w:val="ConsPlusNormal"/>
              <w:jc w:val="center"/>
            </w:pPr>
            <w:r>
              <w:t>7</w:t>
            </w:r>
          </w:p>
        </w:tc>
      </w:tr>
      <w:tr w:rsidR="004C16C6">
        <w:tblPrEx>
          <w:tblBorders>
            <w:left w:val="single" w:sz="4" w:space="0" w:color="auto"/>
            <w:right w:val="single" w:sz="4" w:space="0" w:color="auto"/>
          </w:tblBorders>
        </w:tblPrEx>
        <w:tc>
          <w:tcPr>
            <w:tcW w:w="2494" w:type="dxa"/>
          </w:tcPr>
          <w:p w:rsidR="004C16C6" w:rsidRDefault="004C16C6">
            <w:pPr>
              <w:pStyle w:val="ConsPlusNormal"/>
            </w:pPr>
          </w:p>
        </w:tc>
        <w:tc>
          <w:tcPr>
            <w:tcW w:w="1361" w:type="dxa"/>
          </w:tcPr>
          <w:p w:rsidR="004C16C6" w:rsidRDefault="004C16C6">
            <w:pPr>
              <w:pStyle w:val="ConsPlusNormal"/>
            </w:pPr>
          </w:p>
        </w:tc>
        <w:tc>
          <w:tcPr>
            <w:tcW w:w="681"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c>
          <w:tcPr>
            <w:tcW w:w="681" w:type="dxa"/>
          </w:tcPr>
          <w:p w:rsidR="004C16C6" w:rsidRDefault="004C16C6">
            <w:pPr>
              <w:pStyle w:val="ConsPlusNormal"/>
            </w:pPr>
          </w:p>
        </w:tc>
        <w:tc>
          <w:tcPr>
            <w:tcW w:w="622" w:type="dxa"/>
          </w:tcPr>
          <w:p w:rsidR="004C16C6" w:rsidRDefault="004C16C6">
            <w:pPr>
              <w:pStyle w:val="ConsPlusNormal"/>
            </w:pPr>
          </w:p>
        </w:tc>
      </w:tr>
      <w:tr w:rsidR="004C16C6">
        <w:tblPrEx>
          <w:tblBorders>
            <w:left w:val="single" w:sz="4" w:space="0" w:color="auto"/>
            <w:right w:val="single" w:sz="4" w:space="0" w:color="auto"/>
          </w:tblBorders>
        </w:tblPrEx>
        <w:tc>
          <w:tcPr>
            <w:tcW w:w="2494" w:type="dxa"/>
          </w:tcPr>
          <w:p w:rsidR="004C16C6" w:rsidRDefault="004C16C6">
            <w:pPr>
              <w:pStyle w:val="ConsPlusNormal"/>
            </w:pPr>
          </w:p>
        </w:tc>
        <w:tc>
          <w:tcPr>
            <w:tcW w:w="1361" w:type="dxa"/>
          </w:tcPr>
          <w:p w:rsidR="004C16C6" w:rsidRDefault="004C16C6">
            <w:pPr>
              <w:pStyle w:val="ConsPlusNormal"/>
            </w:pPr>
          </w:p>
        </w:tc>
        <w:tc>
          <w:tcPr>
            <w:tcW w:w="681"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c>
          <w:tcPr>
            <w:tcW w:w="681" w:type="dxa"/>
          </w:tcPr>
          <w:p w:rsidR="004C16C6" w:rsidRDefault="004C16C6">
            <w:pPr>
              <w:pStyle w:val="ConsPlusNormal"/>
            </w:pPr>
          </w:p>
        </w:tc>
        <w:tc>
          <w:tcPr>
            <w:tcW w:w="622" w:type="dxa"/>
          </w:tcPr>
          <w:p w:rsidR="004C16C6" w:rsidRDefault="004C16C6">
            <w:pPr>
              <w:pStyle w:val="ConsPlusNormal"/>
            </w:pPr>
          </w:p>
        </w:tc>
      </w:tr>
      <w:tr w:rsidR="004C16C6">
        <w:tblPrEx>
          <w:tblBorders>
            <w:left w:val="single" w:sz="4" w:space="0" w:color="auto"/>
            <w:right w:val="single" w:sz="4" w:space="0" w:color="auto"/>
          </w:tblBorders>
        </w:tblPrEx>
        <w:tc>
          <w:tcPr>
            <w:tcW w:w="2494" w:type="dxa"/>
          </w:tcPr>
          <w:p w:rsidR="004C16C6" w:rsidRDefault="004C16C6">
            <w:pPr>
              <w:pStyle w:val="ConsPlusNormal"/>
            </w:pPr>
          </w:p>
        </w:tc>
        <w:tc>
          <w:tcPr>
            <w:tcW w:w="1361" w:type="dxa"/>
          </w:tcPr>
          <w:p w:rsidR="004C16C6" w:rsidRDefault="004C16C6">
            <w:pPr>
              <w:pStyle w:val="ConsPlusNormal"/>
            </w:pPr>
          </w:p>
        </w:tc>
        <w:tc>
          <w:tcPr>
            <w:tcW w:w="681" w:type="dxa"/>
          </w:tcPr>
          <w:p w:rsidR="004C16C6" w:rsidRDefault="004C16C6">
            <w:pPr>
              <w:pStyle w:val="ConsPlusNormal"/>
            </w:pPr>
          </w:p>
        </w:tc>
        <w:tc>
          <w:tcPr>
            <w:tcW w:w="1644" w:type="dxa"/>
          </w:tcPr>
          <w:p w:rsidR="004C16C6" w:rsidRDefault="004C16C6">
            <w:pPr>
              <w:pStyle w:val="ConsPlusNormal"/>
            </w:pPr>
          </w:p>
        </w:tc>
        <w:tc>
          <w:tcPr>
            <w:tcW w:w="1587" w:type="dxa"/>
          </w:tcPr>
          <w:p w:rsidR="004C16C6" w:rsidRDefault="004C16C6">
            <w:pPr>
              <w:pStyle w:val="ConsPlusNormal"/>
            </w:pPr>
          </w:p>
        </w:tc>
        <w:tc>
          <w:tcPr>
            <w:tcW w:w="681" w:type="dxa"/>
          </w:tcPr>
          <w:p w:rsidR="004C16C6" w:rsidRDefault="004C16C6">
            <w:pPr>
              <w:pStyle w:val="ConsPlusNormal"/>
            </w:pPr>
          </w:p>
        </w:tc>
        <w:tc>
          <w:tcPr>
            <w:tcW w:w="622" w:type="dxa"/>
          </w:tcPr>
          <w:p w:rsidR="004C16C6" w:rsidRDefault="004C16C6">
            <w:pPr>
              <w:pStyle w:val="ConsPlusNormal"/>
            </w:pPr>
          </w:p>
        </w:tc>
      </w:tr>
      <w:tr w:rsidR="004C16C6">
        <w:tblPrEx>
          <w:tblBorders>
            <w:right w:val="single" w:sz="4" w:space="0" w:color="auto"/>
          </w:tblBorders>
        </w:tblPrEx>
        <w:tc>
          <w:tcPr>
            <w:tcW w:w="4536" w:type="dxa"/>
            <w:gridSpan w:val="3"/>
            <w:tcBorders>
              <w:left w:val="nil"/>
              <w:bottom w:val="nil"/>
            </w:tcBorders>
          </w:tcPr>
          <w:p w:rsidR="004C16C6" w:rsidRDefault="004C16C6">
            <w:pPr>
              <w:pStyle w:val="ConsPlusNormal"/>
              <w:jc w:val="right"/>
            </w:pPr>
            <w:r>
              <w:t>Итого</w:t>
            </w:r>
          </w:p>
        </w:tc>
        <w:tc>
          <w:tcPr>
            <w:tcW w:w="1644" w:type="dxa"/>
          </w:tcPr>
          <w:p w:rsidR="004C16C6" w:rsidRDefault="004C16C6">
            <w:pPr>
              <w:pStyle w:val="ConsPlusNormal"/>
            </w:pPr>
          </w:p>
        </w:tc>
        <w:tc>
          <w:tcPr>
            <w:tcW w:w="1587" w:type="dxa"/>
          </w:tcPr>
          <w:p w:rsidR="004C16C6" w:rsidRDefault="004C16C6">
            <w:pPr>
              <w:pStyle w:val="ConsPlusNormal"/>
            </w:pPr>
          </w:p>
        </w:tc>
        <w:tc>
          <w:tcPr>
            <w:tcW w:w="681" w:type="dxa"/>
          </w:tcPr>
          <w:p w:rsidR="004C16C6" w:rsidRDefault="004C16C6">
            <w:pPr>
              <w:pStyle w:val="ConsPlusNormal"/>
            </w:pPr>
          </w:p>
        </w:tc>
        <w:tc>
          <w:tcPr>
            <w:tcW w:w="622"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w:t>
      </w:r>
    </w:p>
    <w:p w:rsidR="004C16C6" w:rsidRDefault="004C16C6">
      <w:pPr>
        <w:pStyle w:val="ConsPlusNonformat"/>
        <w:jc w:val="both"/>
      </w:pPr>
      <w:r>
        <w:t xml:space="preserve">                получателя средств из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4C16C6">
        <w:tc>
          <w:tcPr>
            <w:tcW w:w="2891" w:type="dxa"/>
            <w:tcBorders>
              <w:left w:val="nil"/>
            </w:tcBorders>
          </w:tcPr>
          <w:p w:rsidR="004C16C6" w:rsidRDefault="004C16C6">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4C16C6" w:rsidRDefault="004C16C6">
            <w:pPr>
              <w:pStyle w:val="ConsPlusNormal"/>
              <w:jc w:val="center"/>
            </w:pPr>
            <w:r>
              <w:t>Код по бюджетной классификации Российской Федерации</w:t>
            </w:r>
          </w:p>
        </w:tc>
        <w:tc>
          <w:tcPr>
            <w:tcW w:w="1020" w:type="dxa"/>
          </w:tcPr>
          <w:p w:rsidR="004C16C6" w:rsidRDefault="004C16C6">
            <w:pPr>
              <w:pStyle w:val="ConsPlusNormal"/>
              <w:jc w:val="center"/>
            </w:pPr>
            <w:r>
              <w:t>Код объекта капитальных вложений</w:t>
            </w:r>
          </w:p>
        </w:tc>
        <w:tc>
          <w:tcPr>
            <w:tcW w:w="1587" w:type="dxa"/>
          </w:tcPr>
          <w:p w:rsidR="004C16C6" w:rsidRDefault="004C16C6">
            <w:pPr>
              <w:pStyle w:val="ConsPlusNormal"/>
              <w:jc w:val="center"/>
            </w:pPr>
            <w:r>
              <w:t>Поступления</w:t>
            </w:r>
          </w:p>
        </w:tc>
        <w:tc>
          <w:tcPr>
            <w:tcW w:w="1134" w:type="dxa"/>
          </w:tcPr>
          <w:p w:rsidR="004C16C6" w:rsidRDefault="004C16C6">
            <w:pPr>
              <w:pStyle w:val="ConsPlusNormal"/>
              <w:jc w:val="center"/>
            </w:pPr>
            <w:r>
              <w:t>Выплаты</w:t>
            </w:r>
          </w:p>
        </w:tc>
        <w:tc>
          <w:tcPr>
            <w:tcW w:w="907" w:type="dxa"/>
            <w:tcBorders>
              <w:right w:val="nil"/>
            </w:tcBorders>
          </w:tcPr>
          <w:p w:rsidR="004C16C6" w:rsidRDefault="004C16C6">
            <w:pPr>
              <w:pStyle w:val="ConsPlusNormal"/>
              <w:jc w:val="center"/>
            </w:pPr>
            <w:r>
              <w:t>Примечание</w:t>
            </w:r>
          </w:p>
        </w:tc>
      </w:tr>
      <w:tr w:rsidR="004C16C6">
        <w:tc>
          <w:tcPr>
            <w:tcW w:w="2891" w:type="dxa"/>
            <w:tcBorders>
              <w:left w:val="nil"/>
            </w:tcBorders>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1587"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907" w:type="dxa"/>
            <w:tcBorders>
              <w:right w:val="nil"/>
            </w:tcBorders>
          </w:tcPr>
          <w:p w:rsidR="004C16C6" w:rsidRDefault="004C16C6">
            <w:pPr>
              <w:pStyle w:val="ConsPlusNormal"/>
              <w:jc w:val="center"/>
            </w:pPr>
            <w:r>
              <w:t>6</w:t>
            </w:r>
          </w:p>
        </w:tc>
      </w:tr>
      <w:tr w:rsidR="004C16C6">
        <w:tblPrEx>
          <w:tblBorders>
            <w:left w:val="single" w:sz="4" w:space="0" w:color="auto"/>
          </w:tblBorders>
        </w:tblPrEx>
        <w:tc>
          <w:tcPr>
            <w:tcW w:w="2891" w:type="dxa"/>
          </w:tcPr>
          <w:p w:rsidR="004C16C6" w:rsidRDefault="004C16C6">
            <w:pPr>
              <w:pStyle w:val="ConsPlusNormal"/>
            </w:pPr>
          </w:p>
        </w:tc>
        <w:tc>
          <w:tcPr>
            <w:tcW w:w="1531" w:type="dxa"/>
          </w:tcPr>
          <w:p w:rsidR="004C16C6" w:rsidRDefault="004C16C6">
            <w:pPr>
              <w:pStyle w:val="ConsPlusNormal"/>
            </w:pPr>
          </w:p>
        </w:tc>
        <w:tc>
          <w:tcPr>
            <w:tcW w:w="1020" w:type="dxa"/>
          </w:tcPr>
          <w:p w:rsidR="004C16C6" w:rsidRDefault="004C16C6">
            <w:pPr>
              <w:pStyle w:val="ConsPlusNormal"/>
            </w:pPr>
          </w:p>
        </w:tc>
        <w:tc>
          <w:tcPr>
            <w:tcW w:w="1587" w:type="dxa"/>
          </w:tcPr>
          <w:p w:rsidR="004C16C6" w:rsidRDefault="004C16C6">
            <w:pPr>
              <w:pStyle w:val="ConsPlusNormal"/>
            </w:pPr>
          </w:p>
        </w:tc>
        <w:tc>
          <w:tcPr>
            <w:tcW w:w="113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2891" w:type="dxa"/>
          </w:tcPr>
          <w:p w:rsidR="004C16C6" w:rsidRDefault="004C16C6">
            <w:pPr>
              <w:pStyle w:val="ConsPlusNormal"/>
            </w:pPr>
          </w:p>
        </w:tc>
        <w:tc>
          <w:tcPr>
            <w:tcW w:w="1531" w:type="dxa"/>
          </w:tcPr>
          <w:p w:rsidR="004C16C6" w:rsidRDefault="004C16C6">
            <w:pPr>
              <w:pStyle w:val="ConsPlusNormal"/>
            </w:pPr>
          </w:p>
        </w:tc>
        <w:tc>
          <w:tcPr>
            <w:tcW w:w="1020" w:type="dxa"/>
          </w:tcPr>
          <w:p w:rsidR="004C16C6" w:rsidRDefault="004C16C6">
            <w:pPr>
              <w:pStyle w:val="ConsPlusNormal"/>
            </w:pPr>
          </w:p>
        </w:tc>
        <w:tc>
          <w:tcPr>
            <w:tcW w:w="1587" w:type="dxa"/>
          </w:tcPr>
          <w:p w:rsidR="004C16C6" w:rsidRDefault="004C16C6">
            <w:pPr>
              <w:pStyle w:val="ConsPlusNormal"/>
            </w:pPr>
          </w:p>
        </w:tc>
        <w:tc>
          <w:tcPr>
            <w:tcW w:w="113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2891" w:type="dxa"/>
          </w:tcPr>
          <w:p w:rsidR="004C16C6" w:rsidRDefault="004C16C6">
            <w:pPr>
              <w:pStyle w:val="ConsPlusNormal"/>
            </w:pPr>
          </w:p>
        </w:tc>
        <w:tc>
          <w:tcPr>
            <w:tcW w:w="1531" w:type="dxa"/>
          </w:tcPr>
          <w:p w:rsidR="004C16C6" w:rsidRDefault="004C16C6">
            <w:pPr>
              <w:pStyle w:val="ConsPlusNormal"/>
            </w:pPr>
          </w:p>
        </w:tc>
        <w:tc>
          <w:tcPr>
            <w:tcW w:w="1020" w:type="dxa"/>
          </w:tcPr>
          <w:p w:rsidR="004C16C6" w:rsidRDefault="004C16C6">
            <w:pPr>
              <w:pStyle w:val="ConsPlusNormal"/>
            </w:pPr>
          </w:p>
        </w:tc>
        <w:tc>
          <w:tcPr>
            <w:tcW w:w="1587" w:type="dxa"/>
          </w:tcPr>
          <w:p w:rsidR="004C16C6" w:rsidRDefault="004C16C6">
            <w:pPr>
              <w:pStyle w:val="ConsPlusNormal"/>
            </w:pPr>
          </w:p>
        </w:tc>
        <w:tc>
          <w:tcPr>
            <w:tcW w:w="1134"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5442" w:type="dxa"/>
            <w:gridSpan w:val="3"/>
            <w:tcBorders>
              <w:left w:val="nil"/>
              <w:bottom w:val="nil"/>
            </w:tcBorders>
          </w:tcPr>
          <w:p w:rsidR="004C16C6" w:rsidRDefault="004C16C6">
            <w:pPr>
              <w:pStyle w:val="ConsPlusNormal"/>
              <w:jc w:val="right"/>
            </w:pPr>
            <w:r>
              <w:t>Итого</w:t>
            </w:r>
          </w:p>
        </w:tc>
        <w:tc>
          <w:tcPr>
            <w:tcW w:w="1587" w:type="dxa"/>
          </w:tcPr>
          <w:p w:rsidR="004C16C6" w:rsidRDefault="004C16C6">
            <w:pPr>
              <w:pStyle w:val="ConsPlusNormal"/>
            </w:pPr>
          </w:p>
        </w:tc>
        <w:tc>
          <w:tcPr>
            <w:tcW w:w="1134" w:type="dxa"/>
          </w:tcPr>
          <w:p w:rsidR="004C16C6" w:rsidRDefault="004C16C6">
            <w:pPr>
              <w:pStyle w:val="ConsPlusNormal"/>
            </w:pPr>
          </w:p>
        </w:tc>
        <w:tc>
          <w:tcPr>
            <w:tcW w:w="907" w:type="dxa"/>
            <w:tcBorders>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w:t>
      </w:r>
    </w:p>
    <w:p w:rsidR="004C16C6" w:rsidRDefault="004C16C6">
      <w:pPr>
        <w:pStyle w:val="ConsPlusNonformat"/>
        <w:jc w:val="both"/>
      </w:pPr>
      <w:r>
        <w:t xml:space="preserve">                                                         Всего страниц ____</w:t>
      </w:r>
    </w:p>
    <w:p w:rsidR="004C16C6" w:rsidRDefault="004C16C6">
      <w:pPr>
        <w:pStyle w:val="ConsPlusNonformat"/>
        <w:jc w:val="both"/>
      </w:pPr>
    </w:p>
    <w:p w:rsidR="004C16C6" w:rsidRDefault="004C16C6">
      <w:pPr>
        <w:pStyle w:val="ConsPlusNonformat"/>
        <w:jc w:val="both"/>
      </w:pPr>
      <w:r>
        <w:t xml:space="preserve">                                                        Форма 0531837, с. 3</w:t>
      </w:r>
    </w:p>
    <w:p w:rsidR="004C16C6" w:rsidRDefault="004C16C6">
      <w:pPr>
        <w:pStyle w:val="ConsPlusNonformat"/>
        <w:jc w:val="both"/>
      </w:pPr>
    </w:p>
    <w:p w:rsidR="004C16C6" w:rsidRDefault="004C16C6">
      <w:pPr>
        <w:pStyle w:val="ConsPlusNonformat"/>
        <w:jc w:val="both"/>
      </w:pPr>
      <w:r>
        <w:t xml:space="preserve">                                           Номер лицевого счета ___________</w:t>
      </w:r>
    </w:p>
    <w:p w:rsidR="004C16C6" w:rsidRDefault="004C16C6">
      <w:pPr>
        <w:pStyle w:val="ConsPlusNonformat"/>
        <w:jc w:val="both"/>
      </w:pPr>
      <w:r>
        <w:t xml:space="preserve">                                             на "__" ______________ 20__ г.</w:t>
      </w:r>
    </w:p>
    <w:p w:rsidR="004C16C6" w:rsidRDefault="004C16C6">
      <w:pPr>
        <w:pStyle w:val="ConsPlusNonformat"/>
        <w:jc w:val="both"/>
      </w:pPr>
    </w:p>
    <w:p w:rsidR="004C16C6" w:rsidRDefault="004C16C6">
      <w:pPr>
        <w:pStyle w:val="ConsPlusNonformat"/>
        <w:jc w:val="both"/>
      </w:pPr>
      <w:r>
        <w:t xml:space="preserve">           4. Операции по казначейскому обеспечению обязательств</w:t>
      </w:r>
    </w:p>
    <w:p w:rsidR="004C16C6" w:rsidRDefault="004C16C6">
      <w:pPr>
        <w:pStyle w:val="ConsPlusNonformat"/>
        <w:jc w:val="both"/>
      </w:pPr>
    </w:p>
    <w:p w:rsidR="004C16C6" w:rsidRDefault="004C16C6">
      <w:pPr>
        <w:pStyle w:val="ConsPlusNonformat"/>
        <w:jc w:val="both"/>
      </w:pPr>
      <w:r>
        <w:t xml:space="preserve">          4.1. Операции по казначейскому обеспечению обязательств</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4C16C6">
        <w:tc>
          <w:tcPr>
            <w:tcW w:w="2721" w:type="dxa"/>
            <w:tcBorders>
              <w:left w:val="nil"/>
            </w:tcBorders>
          </w:tcPr>
          <w:p w:rsidR="004C16C6" w:rsidRDefault="004C16C6">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4C16C6" w:rsidRDefault="004C16C6">
            <w:pPr>
              <w:pStyle w:val="ConsPlusNormal"/>
              <w:jc w:val="center"/>
            </w:pPr>
            <w:r>
              <w:t>Код по бюджетной классификации Российской Федерации</w:t>
            </w:r>
          </w:p>
        </w:tc>
        <w:tc>
          <w:tcPr>
            <w:tcW w:w="737" w:type="dxa"/>
          </w:tcPr>
          <w:p w:rsidR="004C16C6" w:rsidRDefault="004C16C6">
            <w:pPr>
              <w:pStyle w:val="ConsPlusNormal"/>
              <w:jc w:val="center"/>
            </w:pPr>
            <w:r>
              <w:t>Код объекта капитальных вложений</w:t>
            </w:r>
          </w:p>
        </w:tc>
        <w:tc>
          <w:tcPr>
            <w:tcW w:w="1304" w:type="dxa"/>
          </w:tcPr>
          <w:p w:rsidR="004C16C6" w:rsidRDefault="004C16C6">
            <w:pPr>
              <w:pStyle w:val="ConsPlusNormal"/>
              <w:jc w:val="center"/>
            </w:pPr>
            <w:r>
              <w:t>Получено</w:t>
            </w:r>
          </w:p>
        </w:tc>
        <w:tc>
          <w:tcPr>
            <w:tcW w:w="1474" w:type="dxa"/>
          </w:tcPr>
          <w:p w:rsidR="004C16C6" w:rsidRDefault="004C16C6">
            <w:pPr>
              <w:pStyle w:val="ConsPlusNormal"/>
              <w:jc w:val="center"/>
            </w:pPr>
            <w:r>
              <w:t>Переведено</w:t>
            </w:r>
          </w:p>
        </w:tc>
        <w:tc>
          <w:tcPr>
            <w:tcW w:w="681" w:type="dxa"/>
          </w:tcPr>
          <w:p w:rsidR="004C16C6" w:rsidRDefault="004C16C6">
            <w:pPr>
              <w:pStyle w:val="ConsPlusNormal"/>
              <w:jc w:val="center"/>
            </w:pPr>
            <w:r>
              <w:t>Исполнено</w:t>
            </w:r>
          </w:p>
        </w:tc>
        <w:tc>
          <w:tcPr>
            <w:tcW w:w="680" w:type="dxa"/>
            <w:tcBorders>
              <w:right w:val="nil"/>
            </w:tcBorders>
          </w:tcPr>
          <w:p w:rsidR="004C16C6" w:rsidRDefault="004C16C6">
            <w:pPr>
              <w:pStyle w:val="ConsPlusNormal"/>
              <w:jc w:val="center"/>
            </w:pPr>
            <w:r>
              <w:t>Примечание</w:t>
            </w:r>
          </w:p>
        </w:tc>
      </w:tr>
      <w:tr w:rsidR="004C16C6">
        <w:tc>
          <w:tcPr>
            <w:tcW w:w="2721" w:type="dxa"/>
            <w:tcBorders>
              <w:left w:val="nil"/>
            </w:tcBorders>
          </w:tcPr>
          <w:p w:rsidR="004C16C6" w:rsidRDefault="004C16C6">
            <w:pPr>
              <w:pStyle w:val="ConsPlusNormal"/>
              <w:jc w:val="center"/>
            </w:pPr>
            <w:r>
              <w:t>1</w:t>
            </w:r>
          </w:p>
        </w:tc>
        <w:tc>
          <w:tcPr>
            <w:tcW w:w="1474"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1304" w:type="dxa"/>
          </w:tcPr>
          <w:p w:rsidR="004C16C6" w:rsidRDefault="004C16C6">
            <w:pPr>
              <w:pStyle w:val="ConsPlusNormal"/>
              <w:jc w:val="center"/>
            </w:pPr>
            <w:r>
              <w:t>4</w:t>
            </w:r>
          </w:p>
        </w:tc>
        <w:tc>
          <w:tcPr>
            <w:tcW w:w="1474" w:type="dxa"/>
          </w:tcPr>
          <w:p w:rsidR="004C16C6" w:rsidRDefault="004C16C6">
            <w:pPr>
              <w:pStyle w:val="ConsPlusNormal"/>
              <w:jc w:val="center"/>
            </w:pPr>
            <w:r>
              <w:t>5</w:t>
            </w:r>
          </w:p>
        </w:tc>
        <w:tc>
          <w:tcPr>
            <w:tcW w:w="681" w:type="dxa"/>
          </w:tcPr>
          <w:p w:rsidR="004C16C6" w:rsidRDefault="004C16C6">
            <w:pPr>
              <w:pStyle w:val="ConsPlusNormal"/>
              <w:jc w:val="center"/>
            </w:pPr>
            <w:r>
              <w:t>6</w:t>
            </w:r>
          </w:p>
        </w:tc>
        <w:tc>
          <w:tcPr>
            <w:tcW w:w="680" w:type="dxa"/>
            <w:tcBorders>
              <w:right w:val="nil"/>
            </w:tcBorders>
          </w:tcPr>
          <w:p w:rsidR="004C16C6" w:rsidRDefault="004C16C6">
            <w:pPr>
              <w:pStyle w:val="ConsPlusNormal"/>
              <w:jc w:val="center"/>
            </w:pPr>
            <w:r>
              <w:t>7</w:t>
            </w:r>
          </w:p>
        </w:tc>
      </w:tr>
      <w:tr w:rsidR="004C16C6">
        <w:tblPrEx>
          <w:tblBorders>
            <w:left w:val="single" w:sz="4" w:space="0" w:color="auto"/>
          </w:tblBorders>
        </w:tblPrEx>
        <w:tc>
          <w:tcPr>
            <w:tcW w:w="2721" w:type="dxa"/>
          </w:tcPr>
          <w:p w:rsidR="004C16C6" w:rsidRDefault="004C16C6">
            <w:pPr>
              <w:pStyle w:val="ConsPlusNormal"/>
            </w:pPr>
          </w:p>
        </w:tc>
        <w:tc>
          <w:tcPr>
            <w:tcW w:w="1474"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1474" w:type="dxa"/>
          </w:tcPr>
          <w:p w:rsidR="004C16C6" w:rsidRDefault="004C16C6">
            <w:pPr>
              <w:pStyle w:val="ConsPlusNormal"/>
            </w:pPr>
          </w:p>
        </w:tc>
        <w:tc>
          <w:tcPr>
            <w:tcW w:w="681" w:type="dxa"/>
          </w:tcPr>
          <w:p w:rsidR="004C16C6" w:rsidRDefault="004C16C6">
            <w:pPr>
              <w:pStyle w:val="ConsPlusNormal"/>
            </w:pPr>
          </w:p>
        </w:tc>
        <w:tc>
          <w:tcPr>
            <w:tcW w:w="680" w:type="dxa"/>
            <w:tcBorders>
              <w:right w:val="nil"/>
            </w:tcBorders>
          </w:tcPr>
          <w:p w:rsidR="004C16C6" w:rsidRDefault="004C16C6">
            <w:pPr>
              <w:pStyle w:val="ConsPlusNormal"/>
            </w:pPr>
          </w:p>
        </w:tc>
      </w:tr>
      <w:tr w:rsidR="004C16C6">
        <w:tblPrEx>
          <w:tblBorders>
            <w:left w:val="single" w:sz="4" w:space="0" w:color="auto"/>
          </w:tblBorders>
        </w:tblPrEx>
        <w:tc>
          <w:tcPr>
            <w:tcW w:w="2721" w:type="dxa"/>
          </w:tcPr>
          <w:p w:rsidR="004C16C6" w:rsidRDefault="004C16C6">
            <w:pPr>
              <w:pStyle w:val="ConsPlusNormal"/>
            </w:pPr>
          </w:p>
        </w:tc>
        <w:tc>
          <w:tcPr>
            <w:tcW w:w="1474" w:type="dxa"/>
          </w:tcPr>
          <w:p w:rsidR="004C16C6" w:rsidRDefault="004C16C6">
            <w:pPr>
              <w:pStyle w:val="ConsPlusNormal"/>
            </w:pPr>
          </w:p>
        </w:tc>
        <w:tc>
          <w:tcPr>
            <w:tcW w:w="737" w:type="dxa"/>
          </w:tcPr>
          <w:p w:rsidR="004C16C6" w:rsidRDefault="004C16C6">
            <w:pPr>
              <w:pStyle w:val="ConsPlusNormal"/>
            </w:pPr>
          </w:p>
        </w:tc>
        <w:tc>
          <w:tcPr>
            <w:tcW w:w="1304" w:type="dxa"/>
          </w:tcPr>
          <w:p w:rsidR="004C16C6" w:rsidRDefault="004C16C6">
            <w:pPr>
              <w:pStyle w:val="ConsPlusNormal"/>
            </w:pPr>
          </w:p>
        </w:tc>
        <w:tc>
          <w:tcPr>
            <w:tcW w:w="1474" w:type="dxa"/>
          </w:tcPr>
          <w:p w:rsidR="004C16C6" w:rsidRDefault="004C16C6">
            <w:pPr>
              <w:pStyle w:val="ConsPlusNormal"/>
            </w:pPr>
          </w:p>
        </w:tc>
        <w:tc>
          <w:tcPr>
            <w:tcW w:w="681" w:type="dxa"/>
          </w:tcPr>
          <w:p w:rsidR="004C16C6" w:rsidRDefault="004C16C6">
            <w:pPr>
              <w:pStyle w:val="ConsPlusNormal"/>
            </w:pPr>
          </w:p>
        </w:tc>
        <w:tc>
          <w:tcPr>
            <w:tcW w:w="680" w:type="dxa"/>
            <w:tcBorders>
              <w:right w:val="nil"/>
            </w:tcBorders>
          </w:tcPr>
          <w:p w:rsidR="004C16C6" w:rsidRDefault="004C16C6">
            <w:pPr>
              <w:pStyle w:val="ConsPlusNormal"/>
            </w:pPr>
          </w:p>
        </w:tc>
      </w:tr>
      <w:tr w:rsidR="004C16C6">
        <w:tc>
          <w:tcPr>
            <w:tcW w:w="4932" w:type="dxa"/>
            <w:gridSpan w:val="3"/>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474" w:type="dxa"/>
          </w:tcPr>
          <w:p w:rsidR="004C16C6" w:rsidRDefault="004C16C6">
            <w:pPr>
              <w:pStyle w:val="ConsPlusNormal"/>
            </w:pPr>
          </w:p>
        </w:tc>
        <w:tc>
          <w:tcPr>
            <w:tcW w:w="681" w:type="dxa"/>
          </w:tcPr>
          <w:p w:rsidR="004C16C6" w:rsidRDefault="004C16C6">
            <w:pPr>
              <w:pStyle w:val="ConsPlusNormal"/>
            </w:pPr>
          </w:p>
        </w:tc>
        <w:tc>
          <w:tcPr>
            <w:tcW w:w="68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57">
              <w:r>
                <w:rPr>
                  <w:color w:val="0000FF"/>
                </w:rPr>
                <w:t>N 16н</w:t>
              </w:r>
            </w:hyperlink>
            <w:r>
              <w:rPr>
                <w:color w:val="392C69"/>
              </w:rPr>
              <w:t>,</w:t>
            </w:r>
          </w:p>
          <w:p w:rsidR="004C16C6" w:rsidRDefault="004C16C6">
            <w:pPr>
              <w:pStyle w:val="ConsPlusNormal"/>
              <w:jc w:val="center"/>
            </w:pPr>
            <w:r>
              <w:rPr>
                <w:color w:val="392C69"/>
              </w:rPr>
              <w:t xml:space="preserve">от 13.10.2021 </w:t>
            </w:r>
            <w:hyperlink r:id="rId55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88" w:name="P14624"/>
      <w:bookmarkEnd w:id="188"/>
      <w:r>
        <w:t xml:space="preserve">                                    АКТ</w:t>
      </w:r>
    </w:p>
    <w:p w:rsidR="004C16C6" w:rsidRDefault="004C16C6">
      <w:pPr>
        <w:pStyle w:val="ConsPlusNonformat"/>
        <w:jc w:val="both"/>
      </w:pPr>
      <w:r>
        <w:t xml:space="preserve">    приемки-передачи показателей лицевого счета главного распорядителя</w:t>
      </w:r>
    </w:p>
    <w:p w:rsidR="004C16C6" w:rsidRDefault="004C16C6">
      <w:pPr>
        <w:pStyle w:val="ConsPlusNonformat"/>
        <w:jc w:val="both"/>
      </w:pPr>
      <w:r>
        <w:t xml:space="preserve">                                                 ┌───────────┐</w:t>
      </w:r>
    </w:p>
    <w:p w:rsidR="004C16C6" w:rsidRDefault="004C16C6">
      <w:pPr>
        <w:pStyle w:val="ConsPlusNonformat"/>
        <w:jc w:val="both"/>
      </w:pPr>
      <w:r>
        <w:t xml:space="preserve">             (распорядителя) бюджетных средств N │           │</w:t>
      </w:r>
    </w:p>
    <w:p w:rsidR="004C16C6" w:rsidRDefault="004C16C6">
      <w:pPr>
        <w:pStyle w:val="ConsPlusNonformat"/>
        <w:jc w:val="both"/>
      </w:pPr>
      <w:r>
        <w:lastRenderedPageBreak/>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0531766</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от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560">
              <w:r>
                <w:rPr>
                  <w:color w:val="0000FF"/>
                </w:rPr>
                <w:t>383</w:t>
              </w:r>
            </w:hyperlink>
          </w:p>
        </w:tc>
      </w:tr>
      <w:tr w:rsidR="004C16C6">
        <w:tblPrEx>
          <w:tblBorders>
            <w:right w:val="nil"/>
          </w:tblBorders>
        </w:tblPrEx>
        <w:tc>
          <w:tcPr>
            <w:tcW w:w="3005" w:type="dxa"/>
            <w:tcBorders>
              <w:top w:val="nil"/>
              <w:left w:val="nil"/>
              <w:bottom w:val="nil"/>
              <w:right w:val="nil"/>
            </w:tcBorders>
            <w:vAlign w:val="bottom"/>
          </w:tcPr>
          <w:p w:rsidR="004C16C6" w:rsidRDefault="004C16C6">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4C16C6">
        <w:tc>
          <w:tcPr>
            <w:tcW w:w="850" w:type="dxa"/>
            <w:vMerge w:val="restart"/>
          </w:tcPr>
          <w:p w:rsidR="004C16C6" w:rsidRDefault="004C16C6">
            <w:pPr>
              <w:pStyle w:val="ConsPlusNormal"/>
              <w:jc w:val="center"/>
            </w:pPr>
            <w:r>
              <w:lastRenderedPageBreak/>
              <w:t>Код по БК</w:t>
            </w:r>
          </w:p>
        </w:tc>
        <w:tc>
          <w:tcPr>
            <w:tcW w:w="964" w:type="dxa"/>
            <w:vMerge w:val="restart"/>
          </w:tcPr>
          <w:p w:rsidR="004C16C6" w:rsidRDefault="004C16C6">
            <w:pPr>
              <w:pStyle w:val="ConsPlusNormal"/>
              <w:jc w:val="center"/>
            </w:pPr>
            <w:r>
              <w:t>Код строки</w:t>
            </w:r>
          </w:p>
        </w:tc>
        <w:tc>
          <w:tcPr>
            <w:tcW w:w="2948" w:type="dxa"/>
            <w:gridSpan w:val="3"/>
          </w:tcPr>
          <w:p w:rsidR="004C16C6" w:rsidRDefault="004C16C6">
            <w:pPr>
              <w:pStyle w:val="ConsPlusNormal"/>
              <w:jc w:val="center"/>
            </w:pPr>
            <w:r>
              <w:t>Получено</w:t>
            </w:r>
          </w:p>
        </w:tc>
        <w:tc>
          <w:tcPr>
            <w:tcW w:w="2835" w:type="dxa"/>
            <w:gridSpan w:val="3"/>
          </w:tcPr>
          <w:p w:rsidR="004C16C6" w:rsidRDefault="004C16C6">
            <w:pPr>
              <w:pStyle w:val="ConsPlusNormal"/>
              <w:jc w:val="center"/>
            </w:pPr>
            <w:r>
              <w:t>Распределено</w:t>
            </w:r>
          </w:p>
        </w:tc>
        <w:tc>
          <w:tcPr>
            <w:tcW w:w="2835" w:type="dxa"/>
            <w:gridSpan w:val="3"/>
          </w:tcPr>
          <w:p w:rsidR="004C16C6" w:rsidRDefault="004C16C6">
            <w:pPr>
              <w:pStyle w:val="ConsPlusNormal"/>
              <w:jc w:val="center"/>
            </w:pPr>
            <w:r>
              <w:t>Заблокировано</w:t>
            </w:r>
          </w:p>
        </w:tc>
      </w:tr>
      <w:tr w:rsidR="004C16C6">
        <w:tc>
          <w:tcPr>
            <w:tcW w:w="850" w:type="dxa"/>
            <w:vMerge/>
          </w:tcPr>
          <w:p w:rsidR="004C16C6" w:rsidRDefault="004C16C6">
            <w:pPr>
              <w:pStyle w:val="ConsPlusNormal"/>
            </w:pPr>
          </w:p>
        </w:tc>
        <w:tc>
          <w:tcPr>
            <w:tcW w:w="964" w:type="dxa"/>
            <w:vMerge/>
          </w:tcPr>
          <w:p w:rsidR="004C16C6" w:rsidRDefault="004C16C6">
            <w:pPr>
              <w:pStyle w:val="ConsPlusNormal"/>
            </w:pPr>
          </w:p>
        </w:tc>
        <w:tc>
          <w:tcPr>
            <w:tcW w:w="850" w:type="dxa"/>
            <w:vMerge w:val="restart"/>
          </w:tcPr>
          <w:p w:rsidR="004C16C6" w:rsidRDefault="004C16C6">
            <w:pPr>
              <w:pStyle w:val="ConsPlusNormal"/>
              <w:jc w:val="center"/>
            </w:pPr>
            <w:r>
              <w:t>на __ текущий финансовый год</w:t>
            </w:r>
          </w:p>
        </w:tc>
        <w:tc>
          <w:tcPr>
            <w:tcW w:w="2098" w:type="dxa"/>
            <w:gridSpan w:val="2"/>
          </w:tcPr>
          <w:p w:rsidR="004C16C6" w:rsidRDefault="004C16C6">
            <w:pPr>
              <w:pStyle w:val="ConsPlusNormal"/>
              <w:jc w:val="center"/>
            </w:pPr>
            <w:r>
              <w:t>на плановый период ___ - ___ годов</w:t>
            </w:r>
          </w:p>
        </w:tc>
        <w:tc>
          <w:tcPr>
            <w:tcW w:w="907" w:type="dxa"/>
            <w:vMerge w:val="restart"/>
          </w:tcPr>
          <w:p w:rsidR="004C16C6" w:rsidRDefault="004C16C6">
            <w:pPr>
              <w:pStyle w:val="ConsPlusNormal"/>
              <w:jc w:val="center"/>
            </w:pPr>
            <w:r>
              <w:t>на __ текущий финансовый год</w:t>
            </w:r>
          </w:p>
        </w:tc>
        <w:tc>
          <w:tcPr>
            <w:tcW w:w="1928" w:type="dxa"/>
            <w:gridSpan w:val="2"/>
          </w:tcPr>
          <w:p w:rsidR="004C16C6" w:rsidRDefault="004C16C6">
            <w:pPr>
              <w:pStyle w:val="ConsPlusNormal"/>
              <w:jc w:val="center"/>
            </w:pPr>
            <w:r>
              <w:t>на плановый период ___ - ___ годов</w:t>
            </w:r>
          </w:p>
        </w:tc>
        <w:tc>
          <w:tcPr>
            <w:tcW w:w="907" w:type="dxa"/>
            <w:vMerge w:val="restart"/>
          </w:tcPr>
          <w:p w:rsidR="004C16C6" w:rsidRDefault="004C16C6">
            <w:pPr>
              <w:pStyle w:val="ConsPlusNormal"/>
              <w:jc w:val="center"/>
            </w:pPr>
            <w:r>
              <w:t>на __ текущий финансовый год</w:t>
            </w:r>
          </w:p>
        </w:tc>
        <w:tc>
          <w:tcPr>
            <w:tcW w:w="1928" w:type="dxa"/>
            <w:gridSpan w:val="2"/>
          </w:tcPr>
          <w:p w:rsidR="004C16C6" w:rsidRDefault="004C16C6">
            <w:pPr>
              <w:pStyle w:val="ConsPlusNormal"/>
              <w:jc w:val="center"/>
            </w:pPr>
            <w:r>
              <w:t>на плановый период ___ - ___ годов</w:t>
            </w:r>
          </w:p>
        </w:tc>
      </w:tr>
      <w:tr w:rsidR="004C16C6">
        <w:tc>
          <w:tcPr>
            <w:tcW w:w="850" w:type="dxa"/>
            <w:vMerge/>
          </w:tcPr>
          <w:p w:rsidR="004C16C6" w:rsidRDefault="004C16C6">
            <w:pPr>
              <w:pStyle w:val="ConsPlusNormal"/>
            </w:pPr>
          </w:p>
        </w:tc>
        <w:tc>
          <w:tcPr>
            <w:tcW w:w="964" w:type="dxa"/>
            <w:vMerge/>
          </w:tcPr>
          <w:p w:rsidR="004C16C6" w:rsidRDefault="004C16C6">
            <w:pPr>
              <w:pStyle w:val="ConsPlusNormal"/>
            </w:pPr>
          </w:p>
        </w:tc>
        <w:tc>
          <w:tcPr>
            <w:tcW w:w="850" w:type="dxa"/>
            <w:vMerge/>
          </w:tcPr>
          <w:p w:rsidR="004C16C6" w:rsidRDefault="004C16C6">
            <w:pPr>
              <w:pStyle w:val="ConsPlusNormal"/>
            </w:pPr>
          </w:p>
        </w:tc>
        <w:tc>
          <w:tcPr>
            <w:tcW w:w="1134"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c>
          <w:tcPr>
            <w:tcW w:w="907"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c>
          <w:tcPr>
            <w:tcW w:w="907"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r>
      <w:tr w:rsidR="004C16C6">
        <w:tc>
          <w:tcPr>
            <w:tcW w:w="850"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964"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964" w:type="dxa"/>
          </w:tcPr>
          <w:p w:rsidR="004C16C6" w:rsidRDefault="004C16C6">
            <w:pPr>
              <w:pStyle w:val="ConsPlusNormal"/>
              <w:jc w:val="center"/>
            </w:pPr>
            <w:r>
              <w:t>10</w:t>
            </w:r>
          </w:p>
        </w:tc>
        <w:tc>
          <w:tcPr>
            <w:tcW w:w="964" w:type="dxa"/>
          </w:tcPr>
          <w:p w:rsidR="004C16C6" w:rsidRDefault="004C16C6">
            <w:pPr>
              <w:pStyle w:val="ConsPlusNormal"/>
              <w:jc w:val="center"/>
            </w:pPr>
            <w:r>
              <w:t>11</w:t>
            </w:r>
          </w:p>
        </w:tc>
      </w:tr>
      <w:tr w:rsidR="004C16C6">
        <w:tblPrEx>
          <w:tblBorders>
            <w:right w:val="nil"/>
          </w:tblBorders>
        </w:tblPrEx>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blPrEx>
          <w:tblBorders>
            <w:right w:val="nil"/>
          </w:tblBorders>
        </w:tblPrEx>
        <w:tc>
          <w:tcPr>
            <w:tcW w:w="850"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blPrEx>
          <w:tblBorders>
            <w:left w:val="nil"/>
            <w:right w:val="nil"/>
          </w:tblBorders>
        </w:tblPrEx>
        <w:tc>
          <w:tcPr>
            <w:tcW w:w="1814" w:type="dxa"/>
            <w:gridSpan w:val="2"/>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113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64"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4C16C6">
        <w:tc>
          <w:tcPr>
            <w:tcW w:w="907" w:type="dxa"/>
            <w:vMerge w:val="restart"/>
          </w:tcPr>
          <w:p w:rsidR="004C16C6" w:rsidRDefault="004C16C6">
            <w:pPr>
              <w:pStyle w:val="ConsPlusNormal"/>
              <w:jc w:val="center"/>
            </w:pPr>
            <w:r>
              <w:t>Код строки</w:t>
            </w:r>
          </w:p>
        </w:tc>
        <w:tc>
          <w:tcPr>
            <w:tcW w:w="3175" w:type="dxa"/>
            <w:gridSpan w:val="3"/>
          </w:tcPr>
          <w:p w:rsidR="004C16C6" w:rsidRDefault="004C16C6">
            <w:pPr>
              <w:pStyle w:val="ConsPlusNormal"/>
              <w:jc w:val="center"/>
            </w:pPr>
            <w:r>
              <w:t>Подлежит распределению с учетом заблокированных</w:t>
            </w:r>
          </w:p>
        </w:tc>
        <w:tc>
          <w:tcPr>
            <w:tcW w:w="6350" w:type="dxa"/>
            <w:vMerge w:val="restart"/>
          </w:tcPr>
          <w:p w:rsidR="004C16C6" w:rsidRDefault="004C16C6">
            <w:pPr>
              <w:pStyle w:val="ConsPlusNormal"/>
              <w:jc w:val="center"/>
            </w:pPr>
            <w:r>
              <w:t>Примечание</w:t>
            </w:r>
          </w:p>
        </w:tc>
      </w:tr>
      <w:tr w:rsidR="004C16C6">
        <w:tc>
          <w:tcPr>
            <w:tcW w:w="907" w:type="dxa"/>
            <w:vMerge/>
          </w:tcPr>
          <w:p w:rsidR="004C16C6" w:rsidRDefault="004C16C6">
            <w:pPr>
              <w:pStyle w:val="ConsPlusNormal"/>
            </w:pPr>
          </w:p>
        </w:tc>
        <w:tc>
          <w:tcPr>
            <w:tcW w:w="1191" w:type="dxa"/>
            <w:vMerge w:val="restart"/>
          </w:tcPr>
          <w:p w:rsidR="004C16C6" w:rsidRDefault="004C16C6">
            <w:pPr>
              <w:pStyle w:val="ConsPlusNormal"/>
              <w:jc w:val="center"/>
            </w:pPr>
            <w:r>
              <w:t>на ___ текущий финансовый год</w:t>
            </w:r>
          </w:p>
        </w:tc>
        <w:tc>
          <w:tcPr>
            <w:tcW w:w="1984" w:type="dxa"/>
            <w:gridSpan w:val="2"/>
          </w:tcPr>
          <w:p w:rsidR="004C16C6" w:rsidRDefault="004C16C6">
            <w:pPr>
              <w:pStyle w:val="ConsPlusNormal"/>
              <w:jc w:val="center"/>
            </w:pPr>
            <w:r>
              <w:t>на плановый период ___ - ___ годов</w:t>
            </w:r>
          </w:p>
        </w:tc>
        <w:tc>
          <w:tcPr>
            <w:tcW w:w="6350" w:type="dxa"/>
            <w:vMerge/>
          </w:tcPr>
          <w:p w:rsidR="004C16C6" w:rsidRDefault="004C16C6">
            <w:pPr>
              <w:pStyle w:val="ConsPlusNormal"/>
            </w:pPr>
          </w:p>
        </w:tc>
      </w:tr>
      <w:tr w:rsidR="004C16C6">
        <w:tc>
          <w:tcPr>
            <w:tcW w:w="907" w:type="dxa"/>
            <w:vMerge/>
          </w:tcPr>
          <w:p w:rsidR="004C16C6" w:rsidRDefault="004C16C6">
            <w:pPr>
              <w:pStyle w:val="ConsPlusNormal"/>
            </w:pPr>
          </w:p>
        </w:tc>
        <w:tc>
          <w:tcPr>
            <w:tcW w:w="1191"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c>
          <w:tcPr>
            <w:tcW w:w="6350" w:type="dxa"/>
            <w:vMerge/>
          </w:tcPr>
          <w:p w:rsidR="004C16C6" w:rsidRDefault="004C16C6">
            <w:pPr>
              <w:pStyle w:val="ConsPlusNormal"/>
            </w:pPr>
          </w:p>
        </w:tc>
      </w:tr>
      <w:tr w:rsidR="004C16C6">
        <w:tc>
          <w:tcPr>
            <w:tcW w:w="907" w:type="dxa"/>
          </w:tcPr>
          <w:p w:rsidR="004C16C6" w:rsidRDefault="004C16C6">
            <w:pPr>
              <w:pStyle w:val="ConsPlusNormal"/>
              <w:jc w:val="center"/>
            </w:pPr>
            <w:r>
              <w:t>2</w:t>
            </w:r>
          </w:p>
        </w:tc>
        <w:tc>
          <w:tcPr>
            <w:tcW w:w="1191" w:type="dxa"/>
          </w:tcPr>
          <w:p w:rsidR="004C16C6" w:rsidRDefault="004C16C6">
            <w:pPr>
              <w:pStyle w:val="ConsPlusNormal"/>
              <w:jc w:val="center"/>
            </w:pPr>
            <w:r>
              <w:t>12</w:t>
            </w:r>
          </w:p>
        </w:tc>
        <w:tc>
          <w:tcPr>
            <w:tcW w:w="964" w:type="dxa"/>
          </w:tcPr>
          <w:p w:rsidR="004C16C6" w:rsidRDefault="004C16C6">
            <w:pPr>
              <w:pStyle w:val="ConsPlusNormal"/>
              <w:jc w:val="center"/>
            </w:pPr>
            <w:r>
              <w:t>13</w:t>
            </w:r>
          </w:p>
        </w:tc>
        <w:tc>
          <w:tcPr>
            <w:tcW w:w="1020" w:type="dxa"/>
          </w:tcPr>
          <w:p w:rsidR="004C16C6" w:rsidRDefault="004C16C6">
            <w:pPr>
              <w:pStyle w:val="ConsPlusNormal"/>
              <w:jc w:val="center"/>
            </w:pPr>
            <w:r>
              <w:t>14</w:t>
            </w:r>
          </w:p>
        </w:tc>
        <w:tc>
          <w:tcPr>
            <w:tcW w:w="6350" w:type="dxa"/>
          </w:tcPr>
          <w:p w:rsidR="004C16C6" w:rsidRDefault="004C16C6">
            <w:pPr>
              <w:pStyle w:val="ConsPlusNormal"/>
              <w:jc w:val="center"/>
            </w:pPr>
            <w:r>
              <w:t>15</w:t>
            </w:r>
          </w:p>
        </w:tc>
      </w:tr>
      <w:tr w:rsidR="004C16C6">
        <w:tblPrEx>
          <w:tblBorders>
            <w:left w:val="nil"/>
          </w:tblBorders>
        </w:tblPrEx>
        <w:tc>
          <w:tcPr>
            <w:tcW w:w="907" w:type="dxa"/>
            <w:tcBorders>
              <w:left w:val="nil"/>
            </w:tcBorders>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6350" w:type="dxa"/>
          </w:tcPr>
          <w:p w:rsidR="004C16C6" w:rsidRDefault="004C16C6">
            <w:pPr>
              <w:pStyle w:val="ConsPlusNormal"/>
            </w:pPr>
          </w:p>
        </w:tc>
      </w:tr>
      <w:tr w:rsidR="004C16C6">
        <w:tblPrEx>
          <w:tblBorders>
            <w:left w:val="nil"/>
          </w:tblBorders>
        </w:tblPrEx>
        <w:tc>
          <w:tcPr>
            <w:tcW w:w="907" w:type="dxa"/>
            <w:tcBorders>
              <w:left w:val="nil"/>
            </w:tcBorders>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6350" w:type="dxa"/>
          </w:tcPr>
          <w:p w:rsidR="004C16C6" w:rsidRDefault="004C16C6">
            <w:pPr>
              <w:pStyle w:val="ConsPlusNormal"/>
            </w:pPr>
          </w:p>
        </w:tc>
      </w:tr>
      <w:tr w:rsidR="004C16C6">
        <w:tblPrEx>
          <w:tblBorders>
            <w:left w:val="nil"/>
            <w:right w:val="nil"/>
          </w:tblBorders>
        </w:tblPrEx>
        <w:tc>
          <w:tcPr>
            <w:tcW w:w="907" w:type="dxa"/>
            <w:tcBorders>
              <w:left w:val="nil"/>
            </w:tcBorders>
          </w:tcPr>
          <w:p w:rsidR="004C16C6" w:rsidRDefault="004C16C6">
            <w:pPr>
              <w:pStyle w:val="ConsPlusNormal"/>
              <w:jc w:val="center"/>
            </w:pPr>
            <w:r>
              <w:t>X</w:t>
            </w:r>
          </w:p>
        </w:tc>
        <w:tc>
          <w:tcPr>
            <w:tcW w:w="1191" w:type="dxa"/>
          </w:tcPr>
          <w:p w:rsidR="004C16C6" w:rsidRDefault="004C16C6">
            <w:pPr>
              <w:pStyle w:val="ConsPlusNormal"/>
            </w:pPr>
          </w:p>
        </w:tc>
        <w:tc>
          <w:tcPr>
            <w:tcW w:w="964" w:type="dxa"/>
          </w:tcPr>
          <w:p w:rsidR="004C16C6" w:rsidRDefault="004C16C6">
            <w:pPr>
              <w:pStyle w:val="ConsPlusNormal"/>
            </w:pPr>
          </w:p>
        </w:tc>
        <w:tc>
          <w:tcPr>
            <w:tcW w:w="1020" w:type="dxa"/>
          </w:tcPr>
          <w:p w:rsidR="004C16C6" w:rsidRDefault="004C16C6">
            <w:pPr>
              <w:pStyle w:val="ConsPlusNormal"/>
            </w:pPr>
          </w:p>
        </w:tc>
        <w:tc>
          <w:tcPr>
            <w:tcW w:w="635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0531766,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p>
    <w:p w:rsidR="004C16C6" w:rsidRDefault="004C16C6">
      <w:pPr>
        <w:pStyle w:val="ConsPlusNonformat"/>
        <w:jc w:val="both"/>
      </w:pPr>
      <w:r>
        <w:t xml:space="preserve">               2. Доведенные лимиты бюджетных обстоятельств</w:t>
      </w:r>
    </w:p>
    <w:p w:rsidR="004C16C6" w:rsidRDefault="004C16C6">
      <w:pPr>
        <w:pStyle w:val="ConsPlusNonformat"/>
        <w:jc w:val="both"/>
      </w:pPr>
    </w:p>
    <w:p w:rsidR="004C16C6" w:rsidRDefault="004C16C6">
      <w:pPr>
        <w:pStyle w:val="ConsPlusNonformat"/>
        <w:jc w:val="both"/>
      </w:pPr>
      <w:r>
        <w:t xml:space="preserve">                    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4C16C6">
        <w:tc>
          <w:tcPr>
            <w:tcW w:w="1587"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907" w:type="dxa"/>
            <w:vMerge w:val="restart"/>
          </w:tcPr>
          <w:p w:rsidR="004C16C6" w:rsidRDefault="004C16C6">
            <w:pPr>
              <w:pStyle w:val="ConsPlusNormal"/>
              <w:jc w:val="center"/>
            </w:pPr>
            <w:r>
              <w:t>Код по БК</w:t>
            </w:r>
          </w:p>
        </w:tc>
        <w:tc>
          <w:tcPr>
            <w:tcW w:w="624" w:type="dxa"/>
            <w:vMerge w:val="restart"/>
          </w:tcPr>
          <w:p w:rsidR="004C16C6" w:rsidRDefault="004C16C6">
            <w:pPr>
              <w:pStyle w:val="ConsPlusNormal"/>
              <w:jc w:val="center"/>
            </w:pPr>
            <w:r>
              <w:t>Код строки</w:t>
            </w:r>
          </w:p>
        </w:tc>
        <w:tc>
          <w:tcPr>
            <w:tcW w:w="3119" w:type="dxa"/>
            <w:gridSpan w:val="3"/>
          </w:tcPr>
          <w:p w:rsidR="004C16C6" w:rsidRDefault="004C16C6">
            <w:pPr>
              <w:pStyle w:val="ConsPlusNormal"/>
              <w:jc w:val="center"/>
            </w:pPr>
            <w:r>
              <w:t>Получено</w:t>
            </w:r>
          </w:p>
        </w:tc>
        <w:tc>
          <w:tcPr>
            <w:tcW w:w="2834" w:type="dxa"/>
            <w:gridSpan w:val="3"/>
          </w:tcPr>
          <w:p w:rsidR="004C16C6" w:rsidRDefault="004C16C6">
            <w:pPr>
              <w:pStyle w:val="ConsPlusNormal"/>
              <w:jc w:val="center"/>
            </w:pPr>
            <w:r>
              <w:t>Распределено</w:t>
            </w:r>
          </w:p>
        </w:tc>
      </w:tr>
      <w:tr w:rsidR="004C16C6">
        <w:tc>
          <w:tcPr>
            <w:tcW w:w="1587" w:type="dxa"/>
            <w:vMerge/>
          </w:tcPr>
          <w:p w:rsidR="004C16C6" w:rsidRDefault="004C16C6">
            <w:pPr>
              <w:pStyle w:val="ConsPlusNormal"/>
            </w:pPr>
          </w:p>
        </w:tc>
        <w:tc>
          <w:tcPr>
            <w:tcW w:w="907" w:type="dxa"/>
            <w:vMerge/>
          </w:tcPr>
          <w:p w:rsidR="004C16C6" w:rsidRDefault="004C16C6">
            <w:pPr>
              <w:pStyle w:val="ConsPlusNormal"/>
            </w:pPr>
          </w:p>
        </w:tc>
        <w:tc>
          <w:tcPr>
            <w:tcW w:w="624" w:type="dxa"/>
            <w:vMerge/>
          </w:tcPr>
          <w:p w:rsidR="004C16C6" w:rsidRDefault="004C16C6">
            <w:pPr>
              <w:pStyle w:val="ConsPlusNormal"/>
            </w:pPr>
          </w:p>
        </w:tc>
        <w:tc>
          <w:tcPr>
            <w:tcW w:w="1191" w:type="dxa"/>
            <w:vMerge w:val="restart"/>
          </w:tcPr>
          <w:p w:rsidR="004C16C6" w:rsidRDefault="004C16C6">
            <w:pPr>
              <w:pStyle w:val="ConsPlusNormal"/>
              <w:jc w:val="center"/>
            </w:pPr>
            <w:r>
              <w:t>на __ текущий финансовый год</w:t>
            </w:r>
          </w:p>
        </w:tc>
        <w:tc>
          <w:tcPr>
            <w:tcW w:w="1928" w:type="dxa"/>
            <w:gridSpan w:val="2"/>
          </w:tcPr>
          <w:p w:rsidR="004C16C6" w:rsidRDefault="004C16C6">
            <w:pPr>
              <w:pStyle w:val="ConsPlusNormal"/>
              <w:jc w:val="center"/>
            </w:pPr>
            <w:r>
              <w:t>на плановый период ___ - ___ годов</w:t>
            </w:r>
          </w:p>
        </w:tc>
        <w:tc>
          <w:tcPr>
            <w:tcW w:w="850" w:type="dxa"/>
            <w:vMerge w:val="restart"/>
          </w:tcPr>
          <w:p w:rsidR="004C16C6" w:rsidRDefault="004C16C6">
            <w:pPr>
              <w:pStyle w:val="ConsPlusNormal"/>
              <w:jc w:val="center"/>
            </w:pPr>
            <w:r>
              <w:t>на __ текущий финансовый год</w:t>
            </w:r>
          </w:p>
        </w:tc>
        <w:tc>
          <w:tcPr>
            <w:tcW w:w="1984" w:type="dxa"/>
            <w:gridSpan w:val="2"/>
          </w:tcPr>
          <w:p w:rsidR="004C16C6" w:rsidRDefault="004C16C6">
            <w:pPr>
              <w:pStyle w:val="ConsPlusNormal"/>
              <w:jc w:val="center"/>
            </w:pPr>
            <w:r>
              <w:t>на плановый период ___ - ___ годов</w:t>
            </w:r>
          </w:p>
        </w:tc>
      </w:tr>
      <w:tr w:rsidR="004C16C6">
        <w:tc>
          <w:tcPr>
            <w:tcW w:w="1587" w:type="dxa"/>
            <w:vMerge/>
          </w:tcPr>
          <w:p w:rsidR="004C16C6" w:rsidRDefault="004C16C6">
            <w:pPr>
              <w:pStyle w:val="ConsPlusNormal"/>
            </w:pPr>
          </w:p>
        </w:tc>
        <w:tc>
          <w:tcPr>
            <w:tcW w:w="907" w:type="dxa"/>
            <w:vMerge/>
          </w:tcPr>
          <w:p w:rsidR="004C16C6" w:rsidRDefault="004C16C6">
            <w:pPr>
              <w:pStyle w:val="ConsPlusNormal"/>
            </w:pPr>
          </w:p>
        </w:tc>
        <w:tc>
          <w:tcPr>
            <w:tcW w:w="624" w:type="dxa"/>
            <w:vMerge/>
          </w:tcPr>
          <w:p w:rsidR="004C16C6" w:rsidRDefault="004C16C6">
            <w:pPr>
              <w:pStyle w:val="ConsPlusNormal"/>
            </w:pPr>
          </w:p>
        </w:tc>
        <w:tc>
          <w:tcPr>
            <w:tcW w:w="1191" w:type="dxa"/>
            <w:vMerge/>
          </w:tcPr>
          <w:p w:rsidR="004C16C6" w:rsidRDefault="004C16C6">
            <w:pPr>
              <w:pStyle w:val="ConsPlusNormal"/>
            </w:pPr>
          </w:p>
        </w:tc>
        <w:tc>
          <w:tcPr>
            <w:tcW w:w="964"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c>
          <w:tcPr>
            <w:tcW w:w="850" w:type="dxa"/>
            <w:vMerge/>
          </w:tcPr>
          <w:p w:rsidR="004C16C6" w:rsidRDefault="004C16C6">
            <w:pPr>
              <w:pStyle w:val="ConsPlusNormal"/>
            </w:pPr>
          </w:p>
        </w:tc>
        <w:tc>
          <w:tcPr>
            <w:tcW w:w="1020" w:type="dxa"/>
          </w:tcPr>
          <w:p w:rsidR="004C16C6" w:rsidRDefault="004C16C6">
            <w:pPr>
              <w:pStyle w:val="ConsPlusNormal"/>
              <w:jc w:val="center"/>
            </w:pPr>
            <w:r>
              <w:t>первый год</w:t>
            </w:r>
          </w:p>
        </w:tc>
        <w:tc>
          <w:tcPr>
            <w:tcW w:w="964" w:type="dxa"/>
          </w:tcPr>
          <w:p w:rsidR="004C16C6" w:rsidRDefault="004C16C6">
            <w:pPr>
              <w:pStyle w:val="ConsPlusNormal"/>
              <w:jc w:val="center"/>
            </w:pPr>
            <w:r>
              <w:t>второй год</w:t>
            </w:r>
          </w:p>
        </w:tc>
      </w:tr>
      <w:tr w:rsidR="004C16C6">
        <w:tc>
          <w:tcPr>
            <w:tcW w:w="1587" w:type="dxa"/>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964"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850"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964" w:type="dxa"/>
          </w:tcPr>
          <w:p w:rsidR="004C16C6" w:rsidRDefault="004C16C6">
            <w:pPr>
              <w:pStyle w:val="ConsPlusNormal"/>
              <w:jc w:val="center"/>
            </w:pPr>
            <w:r>
              <w:t>9</w:t>
            </w:r>
          </w:p>
        </w:tc>
      </w:tr>
      <w:tr w:rsidR="004C16C6">
        <w:tblPrEx>
          <w:tblBorders>
            <w:right w:val="nil"/>
          </w:tblBorders>
        </w:tblPrEx>
        <w:tc>
          <w:tcPr>
            <w:tcW w:w="1587"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blPrEx>
          <w:tblBorders>
            <w:right w:val="nil"/>
          </w:tblBorders>
        </w:tblPrEx>
        <w:tc>
          <w:tcPr>
            <w:tcW w:w="1587"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119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blPrEx>
          <w:tblBorders>
            <w:left w:val="nil"/>
            <w:right w:val="nil"/>
          </w:tblBorders>
        </w:tblPrEx>
        <w:tc>
          <w:tcPr>
            <w:tcW w:w="3118" w:type="dxa"/>
            <w:gridSpan w:val="3"/>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964"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4C16C6">
        <w:tc>
          <w:tcPr>
            <w:tcW w:w="567" w:type="dxa"/>
            <w:vMerge w:val="restart"/>
          </w:tcPr>
          <w:p w:rsidR="004C16C6" w:rsidRDefault="004C16C6">
            <w:pPr>
              <w:pStyle w:val="ConsPlusNormal"/>
              <w:jc w:val="center"/>
            </w:pPr>
            <w:r>
              <w:t>Код строки</w:t>
            </w:r>
          </w:p>
        </w:tc>
        <w:tc>
          <w:tcPr>
            <w:tcW w:w="2438" w:type="dxa"/>
            <w:gridSpan w:val="3"/>
          </w:tcPr>
          <w:p w:rsidR="004C16C6" w:rsidRDefault="004C16C6">
            <w:pPr>
              <w:pStyle w:val="ConsPlusNormal"/>
              <w:jc w:val="center"/>
            </w:pPr>
            <w:r>
              <w:t>Заблокировано</w:t>
            </w:r>
          </w:p>
        </w:tc>
        <w:tc>
          <w:tcPr>
            <w:tcW w:w="2551" w:type="dxa"/>
            <w:gridSpan w:val="3"/>
          </w:tcPr>
          <w:p w:rsidR="004C16C6" w:rsidRDefault="004C16C6">
            <w:pPr>
              <w:pStyle w:val="ConsPlusNormal"/>
              <w:jc w:val="center"/>
            </w:pPr>
            <w:r>
              <w:t>Подлежит распределению с учетом заблокированных</w:t>
            </w:r>
          </w:p>
        </w:tc>
        <w:tc>
          <w:tcPr>
            <w:tcW w:w="3515" w:type="dxa"/>
            <w:vMerge w:val="restart"/>
          </w:tcPr>
          <w:p w:rsidR="004C16C6" w:rsidRDefault="004C16C6">
            <w:pPr>
              <w:pStyle w:val="ConsPlusNormal"/>
              <w:jc w:val="center"/>
            </w:pPr>
            <w:r>
              <w:t>Примечание</w:t>
            </w:r>
          </w:p>
        </w:tc>
      </w:tr>
      <w:tr w:rsidR="004C16C6">
        <w:tc>
          <w:tcPr>
            <w:tcW w:w="567" w:type="dxa"/>
            <w:vMerge/>
          </w:tcPr>
          <w:p w:rsidR="004C16C6" w:rsidRDefault="004C16C6">
            <w:pPr>
              <w:pStyle w:val="ConsPlusNormal"/>
            </w:pPr>
          </w:p>
        </w:tc>
        <w:tc>
          <w:tcPr>
            <w:tcW w:w="794" w:type="dxa"/>
            <w:vMerge w:val="restart"/>
          </w:tcPr>
          <w:p w:rsidR="004C16C6" w:rsidRDefault="004C16C6">
            <w:pPr>
              <w:pStyle w:val="ConsPlusNormal"/>
              <w:jc w:val="center"/>
            </w:pPr>
            <w:r>
              <w:t>на __ текущий финансовый год</w:t>
            </w:r>
          </w:p>
        </w:tc>
        <w:tc>
          <w:tcPr>
            <w:tcW w:w="1644" w:type="dxa"/>
            <w:gridSpan w:val="2"/>
          </w:tcPr>
          <w:p w:rsidR="004C16C6" w:rsidRDefault="004C16C6">
            <w:pPr>
              <w:pStyle w:val="ConsPlusNormal"/>
              <w:jc w:val="center"/>
            </w:pPr>
            <w:r>
              <w:t>на плановый период ___ - ___ годов</w:t>
            </w:r>
          </w:p>
        </w:tc>
        <w:tc>
          <w:tcPr>
            <w:tcW w:w="907" w:type="dxa"/>
            <w:vMerge w:val="restart"/>
          </w:tcPr>
          <w:p w:rsidR="004C16C6" w:rsidRDefault="004C16C6">
            <w:pPr>
              <w:pStyle w:val="ConsPlusNormal"/>
              <w:jc w:val="center"/>
            </w:pPr>
            <w:r>
              <w:t>на __ текущий финансовый год</w:t>
            </w:r>
          </w:p>
        </w:tc>
        <w:tc>
          <w:tcPr>
            <w:tcW w:w="1644" w:type="dxa"/>
            <w:gridSpan w:val="2"/>
          </w:tcPr>
          <w:p w:rsidR="004C16C6" w:rsidRDefault="004C16C6">
            <w:pPr>
              <w:pStyle w:val="ConsPlusNormal"/>
              <w:jc w:val="center"/>
            </w:pPr>
            <w:r>
              <w:t>на плановый период ___ - ___ годов</w:t>
            </w:r>
          </w:p>
        </w:tc>
        <w:tc>
          <w:tcPr>
            <w:tcW w:w="3515" w:type="dxa"/>
            <w:vMerge/>
          </w:tcPr>
          <w:p w:rsidR="004C16C6" w:rsidRDefault="004C16C6">
            <w:pPr>
              <w:pStyle w:val="ConsPlusNormal"/>
            </w:pPr>
          </w:p>
        </w:tc>
      </w:tr>
      <w:tr w:rsidR="004C16C6">
        <w:tc>
          <w:tcPr>
            <w:tcW w:w="567" w:type="dxa"/>
            <w:vMerge/>
          </w:tcPr>
          <w:p w:rsidR="004C16C6" w:rsidRDefault="004C16C6">
            <w:pPr>
              <w:pStyle w:val="ConsPlusNormal"/>
            </w:pPr>
          </w:p>
        </w:tc>
        <w:tc>
          <w:tcPr>
            <w:tcW w:w="794"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907"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3515" w:type="dxa"/>
            <w:vMerge/>
          </w:tcPr>
          <w:p w:rsidR="004C16C6" w:rsidRDefault="004C16C6">
            <w:pPr>
              <w:pStyle w:val="ConsPlusNormal"/>
            </w:pPr>
          </w:p>
        </w:tc>
      </w:tr>
      <w:tr w:rsidR="004C16C6">
        <w:tc>
          <w:tcPr>
            <w:tcW w:w="567" w:type="dxa"/>
          </w:tcPr>
          <w:p w:rsidR="004C16C6" w:rsidRDefault="004C16C6">
            <w:pPr>
              <w:pStyle w:val="ConsPlusNormal"/>
              <w:jc w:val="center"/>
            </w:pPr>
            <w:r>
              <w:t>3</w:t>
            </w:r>
          </w:p>
        </w:tc>
        <w:tc>
          <w:tcPr>
            <w:tcW w:w="794" w:type="dxa"/>
          </w:tcPr>
          <w:p w:rsidR="004C16C6" w:rsidRDefault="004C16C6">
            <w:pPr>
              <w:pStyle w:val="ConsPlusNormal"/>
              <w:jc w:val="center"/>
            </w:pPr>
            <w:r>
              <w:t>10</w:t>
            </w:r>
          </w:p>
        </w:tc>
        <w:tc>
          <w:tcPr>
            <w:tcW w:w="794" w:type="dxa"/>
          </w:tcPr>
          <w:p w:rsidR="004C16C6" w:rsidRDefault="004C16C6">
            <w:pPr>
              <w:pStyle w:val="ConsPlusNormal"/>
              <w:jc w:val="center"/>
            </w:pPr>
            <w:r>
              <w:t>11</w:t>
            </w:r>
          </w:p>
        </w:tc>
        <w:tc>
          <w:tcPr>
            <w:tcW w:w="850" w:type="dxa"/>
          </w:tcPr>
          <w:p w:rsidR="004C16C6" w:rsidRDefault="004C16C6">
            <w:pPr>
              <w:pStyle w:val="ConsPlusNormal"/>
              <w:jc w:val="center"/>
            </w:pPr>
            <w:r>
              <w:t>12</w:t>
            </w:r>
          </w:p>
        </w:tc>
        <w:tc>
          <w:tcPr>
            <w:tcW w:w="907" w:type="dxa"/>
          </w:tcPr>
          <w:p w:rsidR="004C16C6" w:rsidRDefault="004C16C6">
            <w:pPr>
              <w:pStyle w:val="ConsPlusNormal"/>
              <w:jc w:val="center"/>
            </w:pPr>
            <w:r>
              <w:t>13</w:t>
            </w:r>
          </w:p>
        </w:tc>
        <w:tc>
          <w:tcPr>
            <w:tcW w:w="794" w:type="dxa"/>
          </w:tcPr>
          <w:p w:rsidR="004C16C6" w:rsidRDefault="004C16C6">
            <w:pPr>
              <w:pStyle w:val="ConsPlusNormal"/>
              <w:jc w:val="center"/>
            </w:pPr>
            <w:r>
              <w:t>14</w:t>
            </w:r>
          </w:p>
        </w:tc>
        <w:tc>
          <w:tcPr>
            <w:tcW w:w="850" w:type="dxa"/>
          </w:tcPr>
          <w:p w:rsidR="004C16C6" w:rsidRDefault="004C16C6">
            <w:pPr>
              <w:pStyle w:val="ConsPlusNormal"/>
              <w:jc w:val="center"/>
            </w:pPr>
            <w:r>
              <w:t>15</w:t>
            </w:r>
          </w:p>
        </w:tc>
        <w:tc>
          <w:tcPr>
            <w:tcW w:w="3515" w:type="dxa"/>
          </w:tcPr>
          <w:p w:rsidR="004C16C6" w:rsidRDefault="004C16C6">
            <w:pPr>
              <w:pStyle w:val="ConsPlusNormal"/>
              <w:jc w:val="center"/>
            </w:pPr>
            <w:r>
              <w:t>16</w:t>
            </w:r>
          </w:p>
        </w:tc>
      </w:tr>
      <w:tr w:rsidR="004C16C6">
        <w:tblPrEx>
          <w:tblBorders>
            <w:left w:val="nil"/>
          </w:tblBorders>
        </w:tblPrEx>
        <w:tc>
          <w:tcPr>
            <w:tcW w:w="567" w:type="dxa"/>
            <w:tcBorders>
              <w:left w:val="nil"/>
            </w:tcBorders>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3515" w:type="dxa"/>
          </w:tcPr>
          <w:p w:rsidR="004C16C6" w:rsidRDefault="004C16C6">
            <w:pPr>
              <w:pStyle w:val="ConsPlusNormal"/>
            </w:pPr>
          </w:p>
        </w:tc>
      </w:tr>
      <w:tr w:rsidR="004C16C6">
        <w:tblPrEx>
          <w:tblBorders>
            <w:left w:val="nil"/>
          </w:tblBorders>
        </w:tblPrEx>
        <w:tc>
          <w:tcPr>
            <w:tcW w:w="567" w:type="dxa"/>
            <w:tcBorders>
              <w:left w:val="nil"/>
            </w:tcBorders>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3515" w:type="dxa"/>
          </w:tcPr>
          <w:p w:rsidR="004C16C6" w:rsidRDefault="004C16C6">
            <w:pPr>
              <w:pStyle w:val="ConsPlusNormal"/>
            </w:pPr>
          </w:p>
        </w:tc>
      </w:tr>
      <w:tr w:rsidR="004C16C6">
        <w:tblPrEx>
          <w:tblBorders>
            <w:left w:val="nil"/>
            <w:right w:val="nil"/>
          </w:tblBorders>
        </w:tblPrEx>
        <w:tc>
          <w:tcPr>
            <w:tcW w:w="567" w:type="dxa"/>
            <w:tcBorders>
              <w:left w:val="nil"/>
            </w:tcBorders>
          </w:tcPr>
          <w:p w:rsidR="004C16C6" w:rsidRDefault="004C16C6">
            <w:pPr>
              <w:pStyle w:val="ConsPlusNormal"/>
              <w:jc w:val="center"/>
            </w:pPr>
            <w:r>
              <w:t>X</w:t>
            </w:r>
          </w:p>
        </w:tc>
        <w:tc>
          <w:tcPr>
            <w:tcW w:w="79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3515"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Лимиты бюджетных обязательств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4C16C6">
        <w:tc>
          <w:tcPr>
            <w:tcW w:w="2268" w:type="dxa"/>
          </w:tcPr>
          <w:p w:rsidR="004C16C6" w:rsidRDefault="004C16C6">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4C16C6" w:rsidRDefault="004C16C6">
            <w:pPr>
              <w:pStyle w:val="ConsPlusNormal"/>
              <w:jc w:val="center"/>
            </w:pPr>
            <w:r>
              <w:lastRenderedPageBreak/>
              <w:t>Код по БК</w:t>
            </w:r>
          </w:p>
        </w:tc>
        <w:tc>
          <w:tcPr>
            <w:tcW w:w="1304" w:type="dxa"/>
          </w:tcPr>
          <w:p w:rsidR="004C16C6" w:rsidRDefault="004C16C6">
            <w:pPr>
              <w:pStyle w:val="ConsPlusNormal"/>
              <w:jc w:val="center"/>
            </w:pPr>
            <w:r>
              <w:t>Получено</w:t>
            </w:r>
          </w:p>
        </w:tc>
        <w:tc>
          <w:tcPr>
            <w:tcW w:w="1134" w:type="dxa"/>
          </w:tcPr>
          <w:p w:rsidR="004C16C6" w:rsidRDefault="004C16C6">
            <w:pPr>
              <w:pStyle w:val="ConsPlusNormal"/>
              <w:jc w:val="center"/>
            </w:pPr>
            <w:r>
              <w:t>Распределено</w:t>
            </w:r>
          </w:p>
        </w:tc>
        <w:tc>
          <w:tcPr>
            <w:tcW w:w="1984" w:type="dxa"/>
          </w:tcPr>
          <w:p w:rsidR="004C16C6" w:rsidRDefault="004C16C6">
            <w:pPr>
              <w:pStyle w:val="ConsPlusNormal"/>
              <w:jc w:val="center"/>
            </w:pPr>
            <w:r>
              <w:t>Подлежит распределению</w:t>
            </w:r>
          </w:p>
          <w:p w:rsidR="004C16C6" w:rsidRDefault="004C16C6">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4C16C6" w:rsidRDefault="004C16C6">
            <w:pPr>
              <w:pStyle w:val="ConsPlusNormal"/>
              <w:jc w:val="center"/>
            </w:pPr>
            <w:r>
              <w:t>Примечание</w:t>
            </w:r>
          </w:p>
        </w:tc>
      </w:tr>
      <w:tr w:rsidR="004C16C6">
        <w:tblPrEx>
          <w:tblBorders>
            <w:left w:val="nil"/>
          </w:tblBorders>
        </w:tblPrEx>
        <w:tc>
          <w:tcPr>
            <w:tcW w:w="2268" w:type="dxa"/>
            <w:tcBorders>
              <w:left w:val="nil"/>
            </w:tcBorders>
          </w:tcPr>
          <w:p w:rsidR="004C16C6" w:rsidRDefault="004C16C6">
            <w:pPr>
              <w:pStyle w:val="ConsPlusNormal"/>
              <w:jc w:val="center"/>
            </w:pPr>
            <w:r>
              <w:lastRenderedPageBreak/>
              <w:t>1</w:t>
            </w:r>
          </w:p>
        </w:tc>
        <w:tc>
          <w:tcPr>
            <w:tcW w:w="907" w:type="dxa"/>
          </w:tcPr>
          <w:p w:rsidR="004C16C6" w:rsidRDefault="004C16C6">
            <w:pPr>
              <w:pStyle w:val="ConsPlusNormal"/>
              <w:jc w:val="center"/>
            </w:pPr>
            <w:r>
              <w:t>2</w:t>
            </w:r>
          </w:p>
        </w:tc>
        <w:tc>
          <w:tcPr>
            <w:tcW w:w="1304" w:type="dxa"/>
          </w:tcPr>
          <w:p w:rsidR="004C16C6" w:rsidRDefault="004C16C6">
            <w:pPr>
              <w:pStyle w:val="ConsPlusNormal"/>
              <w:jc w:val="center"/>
            </w:pPr>
            <w:bookmarkStart w:id="189" w:name="P14882"/>
            <w:bookmarkEnd w:id="189"/>
            <w:r>
              <w:t>3</w:t>
            </w:r>
          </w:p>
        </w:tc>
        <w:tc>
          <w:tcPr>
            <w:tcW w:w="1134" w:type="dxa"/>
          </w:tcPr>
          <w:p w:rsidR="004C16C6" w:rsidRDefault="004C16C6">
            <w:pPr>
              <w:pStyle w:val="ConsPlusNormal"/>
              <w:jc w:val="center"/>
            </w:pPr>
            <w:bookmarkStart w:id="190" w:name="P14883"/>
            <w:bookmarkEnd w:id="190"/>
            <w:r>
              <w:t>4</w:t>
            </w:r>
          </w:p>
        </w:tc>
        <w:tc>
          <w:tcPr>
            <w:tcW w:w="1984" w:type="dxa"/>
          </w:tcPr>
          <w:p w:rsidR="004C16C6" w:rsidRDefault="004C16C6">
            <w:pPr>
              <w:pStyle w:val="ConsPlusNormal"/>
              <w:jc w:val="center"/>
            </w:pPr>
            <w:r>
              <w:t>5</w:t>
            </w:r>
          </w:p>
        </w:tc>
        <w:tc>
          <w:tcPr>
            <w:tcW w:w="1474" w:type="dxa"/>
          </w:tcPr>
          <w:p w:rsidR="004C16C6" w:rsidRDefault="004C16C6">
            <w:pPr>
              <w:pStyle w:val="ConsPlusNormal"/>
              <w:jc w:val="center"/>
            </w:pPr>
            <w:r>
              <w:t>6</w:t>
            </w:r>
          </w:p>
        </w:tc>
      </w:tr>
      <w:tr w:rsidR="004C16C6">
        <w:tc>
          <w:tcPr>
            <w:tcW w:w="2268" w:type="dxa"/>
          </w:tcPr>
          <w:p w:rsidR="004C16C6" w:rsidRDefault="004C16C6">
            <w:pPr>
              <w:pStyle w:val="ConsPlusNormal"/>
            </w:pPr>
          </w:p>
        </w:tc>
        <w:tc>
          <w:tcPr>
            <w:tcW w:w="907" w:type="dxa"/>
          </w:tcPr>
          <w:p w:rsidR="004C16C6" w:rsidRDefault="004C16C6">
            <w:pPr>
              <w:pStyle w:val="ConsPlusNormal"/>
            </w:pPr>
          </w:p>
        </w:tc>
        <w:tc>
          <w:tcPr>
            <w:tcW w:w="1304" w:type="dxa"/>
          </w:tcPr>
          <w:p w:rsidR="004C16C6" w:rsidRDefault="004C16C6">
            <w:pPr>
              <w:pStyle w:val="ConsPlusNormal"/>
            </w:pPr>
          </w:p>
        </w:tc>
        <w:tc>
          <w:tcPr>
            <w:tcW w:w="1134" w:type="dxa"/>
          </w:tcPr>
          <w:p w:rsidR="004C16C6" w:rsidRDefault="004C16C6">
            <w:pPr>
              <w:pStyle w:val="ConsPlusNormal"/>
            </w:pPr>
          </w:p>
        </w:tc>
        <w:tc>
          <w:tcPr>
            <w:tcW w:w="1984" w:type="dxa"/>
          </w:tcPr>
          <w:p w:rsidR="004C16C6" w:rsidRDefault="004C16C6">
            <w:pPr>
              <w:pStyle w:val="ConsPlusNormal"/>
            </w:pPr>
          </w:p>
        </w:tc>
        <w:tc>
          <w:tcPr>
            <w:tcW w:w="1474" w:type="dxa"/>
          </w:tcPr>
          <w:p w:rsidR="004C16C6" w:rsidRDefault="004C16C6">
            <w:pPr>
              <w:pStyle w:val="ConsPlusNormal"/>
            </w:pPr>
          </w:p>
        </w:tc>
      </w:tr>
      <w:tr w:rsidR="004C16C6">
        <w:tc>
          <w:tcPr>
            <w:tcW w:w="2268" w:type="dxa"/>
          </w:tcPr>
          <w:p w:rsidR="004C16C6" w:rsidRDefault="004C16C6">
            <w:pPr>
              <w:pStyle w:val="ConsPlusNormal"/>
            </w:pPr>
          </w:p>
        </w:tc>
        <w:tc>
          <w:tcPr>
            <w:tcW w:w="907" w:type="dxa"/>
          </w:tcPr>
          <w:p w:rsidR="004C16C6" w:rsidRDefault="004C16C6">
            <w:pPr>
              <w:pStyle w:val="ConsPlusNormal"/>
            </w:pPr>
          </w:p>
        </w:tc>
        <w:tc>
          <w:tcPr>
            <w:tcW w:w="1304" w:type="dxa"/>
          </w:tcPr>
          <w:p w:rsidR="004C16C6" w:rsidRDefault="004C16C6">
            <w:pPr>
              <w:pStyle w:val="ConsPlusNormal"/>
            </w:pPr>
          </w:p>
        </w:tc>
        <w:tc>
          <w:tcPr>
            <w:tcW w:w="1134" w:type="dxa"/>
          </w:tcPr>
          <w:p w:rsidR="004C16C6" w:rsidRDefault="004C16C6">
            <w:pPr>
              <w:pStyle w:val="ConsPlusNormal"/>
            </w:pPr>
          </w:p>
        </w:tc>
        <w:tc>
          <w:tcPr>
            <w:tcW w:w="1984"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3175" w:type="dxa"/>
            <w:gridSpan w:val="2"/>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134" w:type="dxa"/>
          </w:tcPr>
          <w:p w:rsidR="004C16C6" w:rsidRDefault="004C16C6">
            <w:pPr>
              <w:pStyle w:val="ConsPlusNormal"/>
            </w:pPr>
          </w:p>
        </w:tc>
        <w:tc>
          <w:tcPr>
            <w:tcW w:w="1984"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0531766, с. 3</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2.3. Лимиты бюджетных обязательств в иностранной валюте</w:t>
      </w:r>
    </w:p>
    <w:p w:rsidR="004C16C6" w:rsidRDefault="004C16C6">
      <w:pPr>
        <w:pStyle w:val="ConsPlusNonformat"/>
        <w:jc w:val="both"/>
      </w:pPr>
      <w:r>
        <w:t xml:space="preserve">            в текущем финансовом году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4C16C6">
        <w:tc>
          <w:tcPr>
            <w:tcW w:w="2268" w:type="dxa"/>
          </w:tcPr>
          <w:p w:rsidR="004C16C6" w:rsidRDefault="004C16C6">
            <w:pPr>
              <w:pStyle w:val="ConsPlusNormal"/>
              <w:jc w:val="center"/>
            </w:pPr>
            <w:r>
              <w:t>Код объекта капитального вложения (мероприятия по информатизации)</w:t>
            </w:r>
          </w:p>
        </w:tc>
        <w:tc>
          <w:tcPr>
            <w:tcW w:w="907" w:type="dxa"/>
          </w:tcPr>
          <w:p w:rsidR="004C16C6" w:rsidRDefault="004C16C6">
            <w:pPr>
              <w:pStyle w:val="ConsPlusNormal"/>
              <w:jc w:val="center"/>
            </w:pPr>
            <w:r>
              <w:t>Код по БК</w:t>
            </w:r>
          </w:p>
        </w:tc>
        <w:tc>
          <w:tcPr>
            <w:tcW w:w="1304" w:type="dxa"/>
          </w:tcPr>
          <w:p w:rsidR="004C16C6" w:rsidRDefault="004C16C6">
            <w:pPr>
              <w:pStyle w:val="ConsPlusNormal"/>
              <w:jc w:val="center"/>
            </w:pPr>
            <w:r>
              <w:t>Получено</w:t>
            </w:r>
          </w:p>
        </w:tc>
        <w:tc>
          <w:tcPr>
            <w:tcW w:w="1134" w:type="dxa"/>
          </w:tcPr>
          <w:p w:rsidR="004C16C6" w:rsidRDefault="004C16C6">
            <w:pPr>
              <w:pStyle w:val="ConsPlusNormal"/>
              <w:jc w:val="center"/>
            </w:pPr>
            <w:r>
              <w:t>Распределено</w:t>
            </w:r>
          </w:p>
        </w:tc>
        <w:tc>
          <w:tcPr>
            <w:tcW w:w="1984" w:type="dxa"/>
          </w:tcPr>
          <w:p w:rsidR="004C16C6" w:rsidRDefault="004C16C6">
            <w:pPr>
              <w:pStyle w:val="ConsPlusNormal"/>
              <w:jc w:val="center"/>
            </w:pPr>
            <w:r>
              <w:t>Подлежит распределению</w:t>
            </w:r>
          </w:p>
        </w:tc>
        <w:tc>
          <w:tcPr>
            <w:tcW w:w="1474" w:type="dxa"/>
          </w:tcPr>
          <w:p w:rsidR="004C16C6" w:rsidRDefault="004C16C6">
            <w:pPr>
              <w:pStyle w:val="ConsPlusNormal"/>
              <w:jc w:val="center"/>
            </w:pPr>
            <w:r>
              <w:t>Примечание</w:t>
            </w:r>
          </w:p>
        </w:tc>
      </w:tr>
      <w:tr w:rsidR="004C16C6">
        <w:tblPrEx>
          <w:tblBorders>
            <w:left w:val="nil"/>
          </w:tblBorders>
        </w:tblPrEx>
        <w:tc>
          <w:tcPr>
            <w:tcW w:w="2268" w:type="dxa"/>
            <w:tcBorders>
              <w:left w:val="nil"/>
            </w:tcBorders>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1304"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984" w:type="dxa"/>
          </w:tcPr>
          <w:p w:rsidR="004C16C6" w:rsidRDefault="004C16C6">
            <w:pPr>
              <w:pStyle w:val="ConsPlusNormal"/>
              <w:jc w:val="center"/>
            </w:pPr>
            <w:r>
              <w:t>5</w:t>
            </w:r>
          </w:p>
        </w:tc>
        <w:tc>
          <w:tcPr>
            <w:tcW w:w="1474" w:type="dxa"/>
          </w:tcPr>
          <w:p w:rsidR="004C16C6" w:rsidRDefault="004C16C6">
            <w:pPr>
              <w:pStyle w:val="ConsPlusNormal"/>
              <w:jc w:val="center"/>
            </w:pPr>
            <w:r>
              <w:t>6</w:t>
            </w:r>
          </w:p>
        </w:tc>
      </w:tr>
      <w:tr w:rsidR="004C16C6">
        <w:tc>
          <w:tcPr>
            <w:tcW w:w="2268" w:type="dxa"/>
          </w:tcPr>
          <w:p w:rsidR="004C16C6" w:rsidRDefault="004C16C6">
            <w:pPr>
              <w:pStyle w:val="ConsPlusNormal"/>
            </w:pPr>
          </w:p>
        </w:tc>
        <w:tc>
          <w:tcPr>
            <w:tcW w:w="907" w:type="dxa"/>
          </w:tcPr>
          <w:p w:rsidR="004C16C6" w:rsidRDefault="004C16C6">
            <w:pPr>
              <w:pStyle w:val="ConsPlusNormal"/>
            </w:pPr>
          </w:p>
        </w:tc>
        <w:tc>
          <w:tcPr>
            <w:tcW w:w="1304" w:type="dxa"/>
          </w:tcPr>
          <w:p w:rsidR="004C16C6" w:rsidRDefault="004C16C6">
            <w:pPr>
              <w:pStyle w:val="ConsPlusNormal"/>
            </w:pPr>
          </w:p>
        </w:tc>
        <w:tc>
          <w:tcPr>
            <w:tcW w:w="1134" w:type="dxa"/>
          </w:tcPr>
          <w:p w:rsidR="004C16C6" w:rsidRDefault="004C16C6">
            <w:pPr>
              <w:pStyle w:val="ConsPlusNormal"/>
            </w:pPr>
          </w:p>
        </w:tc>
        <w:tc>
          <w:tcPr>
            <w:tcW w:w="1984" w:type="dxa"/>
          </w:tcPr>
          <w:p w:rsidR="004C16C6" w:rsidRDefault="004C16C6">
            <w:pPr>
              <w:pStyle w:val="ConsPlusNormal"/>
            </w:pPr>
          </w:p>
        </w:tc>
        <w:tc>
          <w:tcPr>
            <w:tcW w:w="1474" w:type="dxa"/>
          </w:tcPr>
          <w:p w:rsidR="004C16C6" w:rsidRDefault="004C16C6">
            <w:pPr>
              <w:pStyle w:val="ConsPlusNormal"/>
            </w:pPr>
          </w:p>
        </w:tc>
      </w:tr>
      <w:tr w:rsidR="004C16C6">
        <w:tc>
          <w:tcPr>
            <w:tcW w:w="2268" w:type="dxa"/>
          </w:tcPr>
          <w:p w:rsidR="004C16C6" w:rsidRDefault="004C16C6">
            <w:pPr>
              <w:pStyle w:val="ConsPlusNormal"/>
            </w:pPr>
          </w:p>
        </w:tc>
        <w:tc>
          <w:tcPr>
            <w:tcW w:w="907" w:type="dxa"/>
          </w:tcPr>
          <w:p w:rsidR="004C16C6" w:rsidRDefault="004C16C6">
            <w:pPr>
              <w:pStyle w:val="ConsPlusNormal"/>
            </w:pPr>
          </w:p>
        </w:tc>
        <w:tc>
          <w:tcPr>
            <w:tcW w:w="1304" w:type="dxa"/>
          </w:tcPr>
          <w:p w:rsidR="004C16C6" w:rsidRDefault="004C16C6">
            <w:pPr>
              <w:pStyle w:val="ConsPlusNormal"/>
            </w:pPr>
          </w:p>
        </w:tc>
        <w:tc>
          <w:tcPr>
            <w:tcW w:w="1134" w:type="dxa"/>
          </w:tcPr>
          <w:p w:rsidR="004C16C6" w:rsidRDefault="004C16C6">
            <w:pPr>
              <w:pStyle w:val="ConsPlusNormal"/>
            </w:pPr>
          </w:p>
        </w:tc>
        <w:tc>
          <w:tcPr>
            <w:tcW w:w="1984"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3175" w:type="dxa"/>
            <w:gridSpan w:val="2"/>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134" w:type="dxa"/>
          </w:tcPr>
          <w:p w:rsidR="004C16C6" w:rsidRDefault="004C16C6">
            <w:pPr>
              <w:pStyle w:val="ConsPlusNormal"/>
            </w:pPr>
          </w:p>
        </w:tc>
        <w:tc>
          <w:tcPr>
            <w:tcW w:w="1984"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Доведенные предельные объемы финансирования</w:t>
      </w:r>
    </w:p>
    <w:p w:rsidR="004C16C6" w:rsidRDefault="004C16C6">
      <w:pPr>
        <w:pStyle w:val="ConsPlusNonformat"/>
        <w:jc w:val="both"/>
      </w:pPr>
    </w:p>
    <w:p w:rsidR="004C16C6" w:rsidRDefault="004C16C6">
      <w:pPr>
        <w:pStyle w:val="ConsPlusNonformat"/>
        <w:jc w:val="both"/>
      </w:pPr>
      <w:r>
        <w:t xml:space="preserve">                   3.1. Предельные объемы финансирования</w:t>
      </w:r>
    </w:p>
    <w:p w:rsidR="004C16C6" w:rsidRDefault="004C16C6">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4C16C6">
        <w:tc>
          <w:tcPr>
            <w:tcW w:w="1814" w:type="dxa"/>
            <w:tcBorders>
              <w:left w:val="nil"/>
            </w:tcBorders>
          </w:tcPr>
          <w:p w:rsidR="004C16C6" w:rsidRDefault="004C16C6">
            <w:pPr>
              <w:pStyle w:val="ConsPlusNormal"/>
              <w:jc w:val="center"/>
            </w:pPr>
            <w:r>
              <w:t>Код по БК</w:t>
            </w:r>
          </w:p>
        </w:tc>
        <w:tc>
          <w:tcPr>
            <w:tcW w:w="1814" w:type="dxa"/>
          </w:tcPr>
          <w:p w:rsidR="004C16C6" w:rsidRDefault="004C16C6">
            <w:pPr>
              <w:pStyle w:val="ConsPlusNormal"/>
              <w:jc w:val="center"/>
            </w:pPr>
            <w:r>
              <w:t>Получено</w:t>
            </w:r>
          </w:p>
        </w:tc>
        <w:tc>
          <w:tcPr>
            <w:tcW w:w="1757"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Подлежит распределению</w:t>
            </w:r>
          </w:p>
        </w:tc>
        <w:tc>
          <w:tcPr>
            <w:tcW w:w="1644" w:type="dxa"/>
          </w:tcPr>
          <w:p w:rsidR="004C16C6" w:rsidRDefault="004C16C6">
            <w:pPr>
              <w:pStyle w:val="ConsPlusNormal"/>
              <w:jc w:val="center"/>
            </w:pPr>
            <w:r>
              <w:t>Примечание</w:t>
            </w:r>
          </w:p>
        </w:tc>
      </w:tr>
      <w:tr w:rsidR="004C16C6">
        <w:tc>
          <w:tcPr>
            <w:tcW w:w="1814" w:type="dxa"/>
            <w:tcBorders>
              <w:left w:val="nil"/>
            </w:tcBorders>
          </w:tcPr>
          <w:p w:rsidR="004C16C6" w:rsidRDefault="004C16C6">
            <w:pPr>
              <w:pStyle w:val="ConsPlusNormal"/>
              <w:jc w:val="center"/>
            </w:pPr>
            <w:r>
              <w:t>1</w:t>
            </w:r>
          </w:p>
        </w:tc>
        <w:tc>
          <w:tcPr>
            <w:tcW w:w="1814" w:type="dxa"/>
          </w:tcPr>
          <w:p w:rsidR="004C16C6" w:rsidRDefault="004C16C6">
            <w:pPr>
              <w:pStyle w:val="ConsPlusNormal"/>
              <w:jc w:val="center"/>
            </w:pPr>
            <w:r>
              <w:t>2</w:t>
            </w:r>
          </w:p>
        </w:tc>
        <w:tc>
          <w:tcPr>
            <w:tcW w:w="1757" w:type="dxa"/>
          </w:tcPr>
          <w:p w:rsidR="004C16C6" w:rsidRDefault="004C16C6">
            <w:pPr>
              <w:pStyle w:val="ConsPlusNormal"/>
              <w:jc w:val="center"/>
            </w:pPr>
            <w:r>
              <w:t>3</w:t>
            </w:r>
          </w:p>
        </w:tc>
        <w:tc>
          <w:tcPr>
            <w:tcW w:w="2041" w:type="dxa"/>
          </w:tcPr>
          <w:p w:rsidR="004C16C6" w:rsidRDefault="004C16C6">
            <w:pPr>
              <w:pStyle w:val="ConsPlusNormal"/>
              <w:jc w:val="center"/>
            </w:pPr>
            <w:r>
              <w:t>4</w:t>
            </w:r>
          </w:p>
        </w:tc>
        <w:tc>
          <w:tcPr>
            <w:tcW w:w="1644" w:type="dxa"/>
          </w:tcPr>
          <w:p w:rsidR="004C16C6" w:rsidRDefault="004C16C6">
            <w:pPr>
              <w:pStyle w:val="ConsPlusNormal"/>
              <w:jc w:val="center"/>
            </w:pPr>
            <w:r>
              <w:t>5</w:t>
            </w: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right w:val="nil"/>
          </w:tblBorders>
        </w:tblPrEx>
        <w:tc>
          <w:tcPr>
            <w:tcW w:w="1814" w:type="dxa"/>
            <w:tcBorders>
              <w:left w:val="nil"/>
              <w:bottom w:val="nil"/>
            </w:tcBorders>
          </w:tcPr>
          <w:p w:rsidR="004C16C6" w:rsidRDefault="004C16C6">
            <w:pPr>
              <w:pStyle w:val="ConsPlusNormal"/>
              <w:jc w:val="right"/>
            </w:pPr>
            <w:r>
              <w:t>Итого</w:t>
            </w: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lastRenderedPageBreak/>
        <w:t xml:space="preserve">         3.2. Предельные объемы финансирования на выплаты за счет</w:t>
      </w:r>
    </w:p>
    <w:p w:rsidR="004C16C6" w:rsidRDefault="004C16C6">
      <w:pPr>
        <w:pStyle w:val="ConsPlusNonformat"/>
        <w:jc w:val="both"/>
      </w:pPr>
      <w:r>
        <w:t xml:space="preserve">                      связанных иностранных кредитов</w:t>
      </w:r>
    </w:p>
    <w:p w:rsidR="004C16C6" w:rsidRDefault="004C16C6">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4C16C6">
        <w:tc>
          <w:tcPr>
            <w:tcW w:w="1814" w:type="dxa"/>
            <w:tcBorders>
              <w:left w:val="nil"/>
            </w:tcBorders>
          </w:tcPr>
          <w:p w:rsidR="004C16C6" w:rsidRDefault="004C16C6">
            <w:pPr>
              <w:pStyle w:val="ConsPlusNormal"/>
              <w:jc w:val="center"/>
            </w:pPr>
            <w:r>
              <w:t>Код по БК</w:t>
            </w:r>
          </w:p>
        </w:tc>
        <w:tc>
          <w:tcPr>
            <w:tcW w:w="1814" w:type="dxa"/>
          </w:tcPr>
          <w:p w:rsidR="004C16C6" w:rsidRDefault="004C16C6">
            <w:pPr>
              <w:pStyle w:val="ConsPlusNormal"/>
              <w:jc w:val="center"/>
            </w:pPr>
            <w:r>
              <w:t>Получено</w:t>
            </w:r>
          </w:p>
        </w:tc>
        <w:tc>
          <w:tcPr>
            <w:tcW w:w="1757"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Подлежит распределению</w:t>
            </w:r>
          </w:p>
        </w:tc>
        <w:tc>
          <w:tcPr>
            <w:tcW w:w="1644" w:type="dxa"/>
          </w:tcPr>
          <w:p w:rsidR="004C16C6" w:rsidRDefault="004C16C6">
            <w:pPr>
              <w:pStyle w:val="ConsPlusNormal"/>
              <w:jc w:val="center"/>
            </w:pPr>
            <w:r>
              <w:t>Примечание</w:t>
            </w:r>
          </w:p>
        </w:tc>
      </w:tr>
      <w:tr w:rsidR="004C16C6">
        <w:tc>
          <w:tcPr>
            <w:tcW w:w="1814" w:type="dxa"/>
            <w:tcBorders>
              <w:left w:val="nil"/>
            </w:tcBorders>
          </w:tcPr>
          <w:p w:rsidR="004C16C6" w:rsidRDefault="004C16C6">
            <w:pPr>
              <w:pStyle w:val="ConsPlusNormal"/>
              <w:jc w:val="center"/>
            </w:pPr>
            <w:r>
              <w:t>1</w:t>
            </w:r>
          </w:p>
        </w:tc>
        <w:tc>
          <w:tcPr>
            <w:tcW w:w="1814" w:type="dxa"/>
          </w:tcPr>
          <w:p w:rsidR="004C16C6" w:rsidRDefault="004C16C6">
            <w:pPr>
              <w:pStyle w:val="ConsPlusNormal"/>
              <w:jc w:val="center"/>
            </w:pPr>
            <w:r>
              <w:t>2</w:t>
            </w:r>
          </w:p>
        </w:tc>
        <w:tc>
          <w:tcPr>
            <w:tcW w:w="1757" w:type="dxa"/>
          </w:tcPr>
          <w:p w:rsidR="004C16C6" w:rsidRDefault="004C16C6">
            <w:pPr>
              <w:pStyle w:val="ConsPlusNormal"/>
              <w:jc w:val="center"/>
            </w:pPr>
            <w:r>
              <w:t>3</w:t>
            </w:r>
          </w:p>
        </w:tc>
        <w:tc>
          <w:tcPr>
            <w:tcW w:w="2041" w:type="dxa"/>
          </w:tcPr>
          <w:p w:rsidR="004C16C6" w:rsidRDefault="004C16C6">
            <w:pPr>
              <w:pStyle w:val="ConsPlusNormal"/>
              <w:jc w:val="center"/>
            </w:pPr>
            <w:r>
              <w:t>4</w:t>
            </w:r>
          </w:p>
        </w:tc>
        <w:tc>
          <w:tcPr>
            <w:tcW w:w="1644" w:type="dxa"/>
          </w:tcPr>
          <w:p w:rsidR="004C16C6" w:rsidRDefault="004C16C6">
            <w:pPr>
              <w:pStyle w:val="ConsPlusNormal"/>
              <w:jc w:val="center"/>
            </w:pPr>
            <w:r>
              <w:t>5</w:t>
            </w: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right w:val="nil"/>
          </w:tblBorders>
        </w:tblPrEx>
        <w:tc>
          <w:tcPr>
            <w:tcW w:w="1814" w:type="dxa"/>
            <w:tcBorders>
              <w:left w:val="nil"/>
              <w:bottom w:val="nil"/>
            </w:tcBorders>
          </w:tcPr>
          <w:p w:rsidR="004C16C6" w:rsidRDefault="004C16C6">
            <w:pPr>
              <w:pStyle w:val="ConsPlusNormal"/>
              <w:jc w:val="right"/>
            </w:pPr>
            <w:r>
              <w:t>Итого</w:t>
            </w: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Предельные объемы финансирования на выплаты</w:t>
      </w:r>
    </w:p>
    <w:p w:rsidR="004C16C6" w:rsidRDefault="004C16C6">
      <w:pPr>
        <w:pStyle w:val="ConsPlusNonformat"/>
        <w:jc w:val="both"/>
      </w:pPr>
      <w:r>
        <w:t xml:space="preserve">               в иностранной валюте (в рублевом эквиваленте)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4C16C6">
        <w:tc>
          <w:tcPr>
            <w:tcW w:w="1814" w:type="dxa"/>
            <w:tcBorders>
              <w:left w:val="nil"/>
            </w:tcBorders>
          </w:tcPr>
          <w:p w:rsidR="004C16C6" w:rsidRDefault="004C16C6">
            <w:pPr>
              <w:pStyle w:val="ConsPlusNormal"/>
              <w:jc w:val="center"/>
            </w:pPr>
            <w:r>
              <w:t>Код по БК</w:t>
            </w:r>
          </w:p>
        </w:tc>
        <w:tc>
          <w:tcPr>
            <w:tcW w:w="1814" w:type="dxa"/>
          </w:tcPr>
          <w:p w:rsidR="004C16C6" w:rsidRDefault="004C16C6">
            <w:pPr>
              <w:pStyle w:val="ConsPlusNormal"/>
              <w:jc w:val="center"/>
            </w:pPr>
            <w:r>
              <w:t>Получено</w:t>
            </w:r>
          </w:p>
        </w:tc>
        <w:tc>
          <w:tcPr>
            <w:tcW w:w="1757" w:type="dxa"/>
          </w:tcPr>
          <w:p w:rsidR="004C16C6" w:rsidRDefault="004C16C6">
            <w:pPr>
              <w:pStyle w:val="ConsPlusNormal"/>
              <w:jc w:val="center"/>
            </w:pPr>
            <w:r>
              <w:t>Распределено</w:t>
            </w:r>
          </w:p>
        </w:tc>
        <w:tc>
          <w:tcPr>
            <w:tcW w:w="2041" w:type="dxa"/>
          </w:tcPr>
          <w:p w:rsidR="004C16C6" w:rsidRDefault="004C16C6">
            <w:pPr>
              <w:pStyle w:val="ConsPlusNormal"/>
              <w:jc w:val="center"/>
            </w:pPr>
            <w:r>
              <w:t>Подлежит распределению</w:t>
            </w:r>
          </w:p>
          <w:p w:rsidR="004C16C6" w:rsidRDefault="004C16C6">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4C16C6" w:rsidRDefault="004C16C6">
            <w:pPr>
              <w:pStyle w:val="ConsPlusNormal"/>
              <w:jc w:val="center"/>
            </w:pPr>
            <w:r>
              <w:t>Примечание</w:t>
            </w:r>
          </w:p>
        </w:tc>
      </w:tr>
      <w:tr w:rsidR="004C16C6">
        <w:tc>
          <w:tcPr>
            <w:tcW w:w="1814" w:type="dxa"/>
            <w:tcBorders>
              <w:left w:val="nil"/>
            </w:tcBorders>
          </w:tcPr>
          <w:p w:rsidR="004C16C6" w:rsidRDefault="004C16C6">
            <w:pPr>
              <w:pStyle w:val="ConsPlusNormal"/>
              <w:jc w:val="center"/>
            </w:pPr>
            <w:r>
              <w:t>1</w:t>
            </w:r>
          </w:p>
        </w:tc>
        <w:tc>
          <w:tcPr>
            <w:tcW w:w="1814" w:type="dxa"/>
          </w:tcPr>
          <w:p w:rsidR="004C16C6" w:rsidRDefault="004C16C6">
            <w:pPr>
              <w:pStyle w:val="ConsPlusNormal"/>
              <w:jc w:val="center"/>
            </w:pPr>
            <w:bookmarkStart w:id="191" w:name="P15039"/>
            <w:bookmarkEnd w:id="191"/>
            <w:r>
              <w:t>2</w:t>
            </w:r>
          </w:p>
        </w:tc>
        <w:tc>
          <w:tcPr>
            <w:tcW w:w="1757" w:type="dxa"/>
          </w:tcPr>
          <w:p w:rsidR="004C16C6" w:rsidRDefault="004C16C6">
            <w:pPr>
              <w:pStyle w:val="ConsPlusNormal"/>
              <w:jc w:val="center"/>
            </w:pPr>
            <w:bookmarkStart w:id="192" w:name="P15040"/>
            <w:bookmarkEnd w:id="192"/>
            <w:r>
              <w:t>3</w:t>
            </w:r>
          </w:p>
        </w:tc>
        <w:tc>
          <w:tcPr>
            <w:tcW w:w="2041" w:type="dxa"/>
          </w:tcPr>
          <w:p w:rsidR="004C16C6" w:rsidRDefault="004C16C6">
            <w:pPr>
              <w:pStyle w:val="ConsPlusNormal"/>
              <w:jc w:val="center"/>
            </w:pPr>
            <w:r>
              <w:t>4</w:t>
            </w:r>
          </w:p>
        </w:tc>
        <w:tc>
          <w:tcPr>
            <w:tcW w:w="1644" w:type="dxa"/>
          </w:tcPr>
          <w:p w:rsidR="004C16C6" w:rsidRDefault="004C16C6">
            <w:pPr>
              <w:pStyle w:val="ConsPlusNormal"/>
              <w:jc w:val="center"/>
            </w:pPr>
            <w:r>
              <w:t>5</w:t>
            </w: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Pr>
          <w:p w:rsidR="004C16C6" w:rsidRDefault="004C16C6">
            <w:pPr>
              <w:pStyle w:val="ConsPlusNormal"/>
            </w:pPr>
          </w:p>
        </w:tc>
      </w:tr>
      <w:tr w:rsidR="004C16C6">
        <w:tblPrEx>
          <w:tblBorders>
            <w:right w:val="nil"/>
          </w:tblBorders>
        </w:tblPrEx>
        <w:tc>
          <w:tcPr>
            <w:tcW w:w="1814" w:type="dxa"/>
            <w:tcBorders>
              <w:left w:val="nil"/>
              <w:bottom w:val="nil"/>
            </w:tcBorders>
          </w:tcPr>
          <w:p w:rsidR="004C16C6" w:rsidRDefault="004C16C6">
            <w:pPr>
              <w:pStyle w:val="ConsPlusNormal"/>
              <w:jc w:val="right"/>
            </w:pPr>
            <w:r>
              <w:t>Итого</w:t>
            </w:r>
          </w:p>
        </w:tc>
        <w:tc>
          <w:tcPr>
            <w:tcW w:w="1814" w:type="dxa"/>
          </w:tcPr>
          <w:p w:rsidR="004C16C6" w:rsidRDefault="004C16C6">
            <w:pPr>
              <w:pStyle w:val="ConsPlusNormal"/>
            </w:pPr>
          </w:p>
        </w:tc>
        <w:tc>
          <w:tcPr>
            <w:tcW w:w="1757" w:type="dxa"/>
          </w:tcPr>
          <w:p w:rsidR="004C16C6" w:rsidRDefault="004C16C6">
            <w:pPr>
              <w:pStyle w:val="ConsPlusNormal"/>
            </w:pPr>
          </w:p>
        </w:tc>
        <w:tc>
          <w:tcPr>
            <w:tcW w:w="2041" w:type="dxa"/>
          </w:tcPr>
          <w:p w:rsidR="004C16C6" w:rsidRDefault="004C16C6">
            <w:pPr>
              <w:pStyle w:val="ConsPlusNormal"/>
            </w:pPr>
          </w:p>
        </w:tc>
        <w:tc>
          <w:tcPr>
            <w:tcW w:w="164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0531766, с. 4</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3.4. Предельные объемы финансирования</w:t>
      </w:r>
    </w:p>
    <w:p w:rsidR="004C16C6" w:rsidRDefault="004C16C6">
      <w:pPr>
        <w:pStyle w:val="ConsPlusNonformat"/>
        <w:jc w:val="both"/>
      </w:pPr>
      <w:r>
        <w:t xml:space="preserve">             на выплаты, за исключением связанных иностранных</w:t>
      </w:r>
    </w:p>
    <w:p w:rsidR="004C16C6" w:rsidRDefault="004C16C6">
      <w:pPr>
        <w:pStyle w:val="ConsPlusNonformat"/>
        <w:jc w:val="both"/>
      </w:pPr>
      <w:r>
        <w:t xml:space="preserve">                       кредитов и иностранной валюты</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4C16C6">
        <w:tc>
          <w:tcPr>
            <w:tcW w:w="1474" w:type="dxa"/>
            <w:tcBorders>
              <w:left w:val="nil"/>
            </w:tcBorders>
          </w:tcPr>
          <w:p w:rsidR="004C16C6" w:rsidRDefault="004C16C6">
            <w:pPr>
              <w:pStyle w:val="ConsPlusNormal"/>
              <w:jc w:val="center"/>
            </w:pPr>
            <w:r>
              <w:t>Код по БК</w:t>
            </w:r>
          </w:p>
        </w:tc>
        <w:tc>
          <w:tcPr>
            <w:tcW w:w="1474" w:type="dxa"/>
          </w:tcPr>
          <w:p w:rsidR="004C16C6" w:rsidRDefault="004C16C6">
            <w:pPr>
              <w:pStyle w:val="ConsPlusNormal"/>
              <w:jc w:val="center"/>
            </w:pPr>
            <w:r>
              <w:t>Получено</w:t>
            </w:r>
          </w:p>
        </w:tc>
        <w:tc>
          <w:tcPr>
            <w:tcW w:w="1701" w:type="dxa"/>
          </w:tcPr>
          <w:p w:rsidR="004C16C6" w:rsidRDefault="004C16C6">
            <w:pPr>
              <w:pStyle w:val="ConsPlusNormal"/>
              <w:jc w:val="center"/>
            </w:pPr>
            <w:r>
              <w:t>Распределено</w:t>
            </w:r>
          </w:p>
        </w:tc>
        <w:tc>
          <w:tcPr>
            <w:tcW w:w="1928" w:type="dxa"/>
          </w:tcPr>
          <w:p w:rsidR="004C16C6" w:rsidRDefault="004C16C6">
            <w:pPr>
              <w:pStyle w:val="ConsPlusNormal"/>
              <w:jc w:val="center"/>
            </w:pPr>
            <w:r>
              <w:t>Подлежит распределению</w:t>
            </w:r>
          </w:p>
        </w:tc>
        <w:tc>
          <w:tcPr>
            <w:tcW w:w="2494" w:type="dxa"/>
          </w:tcPr>
          <w:p w:rsidR="004C16C6" w:rsidRDefault="004C16C6">
            <w:pPr>
              <w:pStyle w:val="ConsPlusNormal"/>
              <w:jc w:val="center"/>
            </w:pPr>
            <w:r>
              <w:t>Примечание</w:t>
            </w:r>
          </w:p>
        </w:tc>
      </w:tr>
      <w:tr w:rsidR="004C16C6">
        <w:tc>
          <w:tcPr>
            <w:tcW w:w="1474" w:type="dxa"/>
            <w:tcBorders>
              <w:left w:val="nil"/>
            </w:tcBorders>
          </w:tcPr>
          <w:p w:rsidR="004C16C6" w:rsidRDefault="004C16C6">
            <w:pPr>
              <w:pStyle w:val="ConsPlusNormal"/>
              <w:jc w:val="center"/>
            </w:pPr>
            <w:r>
              <w:t>1</w:t>
            </w:r>
          </w:p>
        </w:tc>
        <w:tc>
          <w:tcPr>
            <w:tcW w:w="1474" w:type="dxa"/>
          </w:tcPr>
          <w:p w:rsidR="004C16C6" w:rsidRDefault="004C16C6">
            <w:pPr>
              <w:pStyle w:val="ConsPlusNormal"/>
              <w:jc w:val="center"/>
            </w:pPr>
            <w:r>
              <w:t>2</w:t>
            </w:r>
          </w:p>
        </w:tc>
        <w:tc>
          <w:tcPr>
            <w:tcW w:w="1701" w:type="dxa"/>
          </w:tcPr>
          <w:p w:rsidR="004C16C6" w:rsidRDefault="004C16C6">
            <w:pPr>
              <w:pStyle w:val="ConsPlusNormal"/>
              <w:jc w:val="center"/>
            </w:pPr>
            <w:r>
              <w:t>3</w:t>
            </w:r>
          </w:p>
        </w:tc>
        <w:tc>
          <w:tcPr>
            <w:tcW w:w="1928" w:type="dxa"/>
          </w:tcPr>
          <w:p w:rsidR="004C16C6" w:rsidRDefault="004C16C6">
            <w:pPr>
              <w:pStyle w:val="ConsPlusNormal"/>
              <w:jc w:val="center"/>
            </w:pPr>
            <w:r>
              <w:t>4</w:t>
            </w:r>
          </w:p>
        </w:tc>
        <w:tc>
          <w:tcPr>
            <w:tcW w:w="2494" w:type="dxa"/>
          </w:tcPr>
          <w:p w:rsidR="004C16C6" w:rsidRDefault="004C16C6">
            <w:pPr>
              <w:pStyle w:val="ConsPlusNormal"/>
              <w:jc w:val="center"/>
            </w:pPr>
            <w:r>
              <w:t>5</w:t>
            </w:r>
          </w:p>
        </w:tc>
      </w:tr>
      <w:tr w:rsidR="004C16C6">
        <w:tblPrEx>
          <w:tblBorders>
            <w:left w:val="single" w:sz="4" w:space="0" w:color="auto"/>
          </w:tblBorders>
        </w:tblPrEx>
        <w:tc>
          <w:tcPr>
            <w:tcW w:w="1474" w:type="dxa"/>
          </w:tcPr>
          <w:p w:rsidR="004C16C6" w:rsidRDefault="004C16C6">
            <w:pPr>
              <w:pStyle w:val="ConsPlusNormal"/>
            </w:pPr>
          </w:p>
        </w:tc>
        <w:tc>
          <w:tcPr>
            <w:tcW w:w="1474" w:type="dxa"/>
          </w:tcPr>
          <w:p w:rsidR="004C16C6" w:rsidRDefault="004C16C6">
            <w:pPr>
              <w:pStyle w:val="ConsPlusNormal"/>
            </w:pPr>
          </w:p>
        </w:tc>
        <w:tc>
          <w:tcPr>
            <w:tcW w:w="1701" w:type="dxa"/>
          </w:tcPr>
          <w:p w:rsidR="004C16C6" w:rsidRDefault="004C16C6">
            <w:pPr>
              <w:pStyle w:val="ConsPlusNormal"/>
            </w:pPr>
          </w:p>
        </w:tc>
        <w:tc>
          <w:tcPr>
            <w:tcW w:w="1928" w:type="dxa"/>
          </w:tcPr>
          <w:p w:rsidR="004C16C6" w:rsidRDefault="004C16C6">
            <w:pPr>
              <w:pStyle w:val="ConsPlusNormal"/>
            </w:pPr>
          </w:p>
        </w:tc>
        <w:tc>
          <w:tcPr>
            <w:tcW w:w="2494" w:type="dxa"/>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474" w:type="dxa"/>
          </w:tcPr>
          <w:p w:rsidR="004C16C6" w:rsidRDefault="004C16C6">
            <w:pPr>
              <w:pStyle w:val="ConsPlusNormal"/>
            </w:pPr>
          </w:p>
        </w:tc>
        <w:tc>
          <w:tcPr>
            <w:tcW w:w="1701" w:type="dxa"/>
          </w:tcPr>
          <w:p w:rsidR="004C16C6" w:rsidRDefault="004C16C6">
            <w:pPr>
              <w:pStyle w:val="ConsPlusNormal"/>
            </w:pPr>
          </w:p>
        </w:tc>
        <w:tc>
          <w:tcPr>
            <w:tcW w:w="1928" w:type="dxa"/>
          </w:tcPr>
          <w:p w:rsidR="004C16C6" w:rsidRDefault="004C16C6">
            <w:pPr>
              <w:pStyle w:val="ConsPlusNormal"/>
            </w:pPr>
          </w:p>
        </w:tc>
        <w:tc>
          <w:tcPr>
            <w:tcW w:w="2494" w:type="dxa"/>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474" w:type="dxa"/>
          </w:tcPr>
          <w:p w:rsidR="004C16C6" w:rsidRDefault="004C16C6">
            <w:pPr>
              <w:pStyle w:val="ConsPlusNormal"/>
            </w:pPr>
          </w:p>
        </w:tc>
        <w:tc>
          <w:tcPr>
            <w:tcW w:w="1701" w:type="dxa"/>
          </w:tcPr>
          <w:p w:rsidR="004C16C6" w:rsidRDefault="004C16C6">
            <w:pPr>
              <w:pStyle w:val="ConsPlusNormal"/>
            </w:pPr>
          </w:p>
        </w:tc>
        <w:tc>
          <w:tcPr>
            <w:tcW w:w="1928" w:type="dxa"/>
          </w:tcPr>
          <w:p w:rsidR="004C16C6" w:rsidRDefault="004C16C6">
            <w:pPr>
              <w:pStyle w:val="ConsPlusNormal"/>
            </w:pPr>
          </w:p>
        </w:tc>
        <w:tc>
          <w:tcPr>
            <w:tcW w:w="2494" w:type="dxa"/>
          </w:tcPr>
          <w:p w:rsidR="004C16C6" w:rsidRDefault="004C16C6">
            <w:pPr>
              <w:pStyle w:val="ConsPlusNormal"/>
            </w:pPr>
          </w:p>
        </w:tc>
      </w:tr>
      <w:tr w:rsidR="004C16C6">
        <w:tblPrEx>
          <w:tblBorders>
            <w:right w:val="nil"/>
          </w:tblBorders>
        </w:tblPrEx>
        <w:tc>
          <w:tcPr>
            <w:tcW w:w="1474" w:type="dxa"/>
            <w:tcBorders>
              <w:left w:val="nil"/>
              <w:bottom w:val="nil"/>
            </w:tcBorders>
          </w:tcPr>
          <w:p w:rsidR="004C16C6" w:rsidRDefault="004C16C6">
            <w:pPr>
              <w:pStyle w:val="ConsPlusNormal"/>
              <w:jc w:val="right"/>
            </w:pPr>
            <w:r>
              <w:lastRenderedPageBreak/>
              <w:t>Итого</w:t>
            </w:r>
          </w:p>
        </w:tc>
        <w:tc>
          <w:tcPr>
            <w:tcW w:w="1474" w:type="dxa"/>
          </w:tcPr>
          <w:p w:rsidR="004C16C6" w:rsidRDefault="004C16C6">
            <w:pPr>
              <w:pStyle w:val="ConsPlusNormal"/>
            </w:pPr>
          </w:p>
        </w:tc>
        <w:tc>
          <w:tcPr>
            <w:tcW w:w="1701" w:type="dxa"/>
          </w:tcPr>
          <w:p w:rsidR="004C16C6" w:rsidRDefault="004C16C6">
            <w:pPr>
              <w:pStyle w:val="ConsPlusNormal"/>
            </w:pPr>
          </w:p>
        </w:tc>
        <w:tc>
          <w:tcPr>
            <w:tcW w:w="1928" w:type="dxa"/>
          </w:tcPr>
          <w:p w:rsidR="004C16C6" w:rsidRDefault="004C16C6">
            <w:pPr>
              <w:pStyle w:val="ConsPlusNormal"/>
            </w:pPr>
          </w:p>
        </w:tc>
        <w:tc>
          <w:tcPr>
            <w:tcW w:w="249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r>
        <w:t>Главный бухгалтер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61">
              <w:r>
                <w:rPr>
                  <w:color w:val="0000FF"/>
                </w:rPr>
                <w:t>N 16н</w:t>
              </w:r>
            </w:hyperlink>
            <w:r>
              <w:rPr>
                <w:color w:val="392C69"/>
              </w:rPr>
              <w:t>,</w:t>
            </w:r>
          </w:p>
          <w:p w:rsidR="004C16C6" w:rsidRDefault="004C16C6">
            <w:pPr>
              <w:pStyle w:val="ConsPlusNormal"/>
              <w:jc w:val="center"/>
            </w:pPr>
            <w:r>
              <w:rPr>
                <w:color w:val="392C69"/>
              </w:rPr>
              <w:t xml:space="preserve">от 13.10.2021 </w:t>
            </w:r>
            <w:hyperlink r:id="rId56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193" w:name="P15156"/>
      <w:bookmarkEnd w:id="193"/>
      <w:r>
        <w:t xml:space="preserve">                                    АКТ</w:t>
      </w:r>
    </w:p>
    <w:p w:rsidR="004C16C6" w:rsidRDefault="004C16C6">
      <w:pPr>
        <w:pStyle w:val="ConsPlusNonformat"/>
        <w:jc w:val="both"/>
      </w:pPr>
      <w:r>
        <w:t xml:space="preserve">           приемки-передачи показателей лицевого счета главного</w:t>
      </w:r>
    </w:p>
    <w:p w:rsidR="004C16C6" w:rsidRDefault="004C16C6">
      <w:pPr>
        <w:pStyle w:val="ConsPlusNonformat"/>
        <w:jc w:val="both"/>
      </w:pPr>
      <w:r>
        <w:t xml:space="preserve">                                                         ┌───────┐</w:t>
      </w:r>
    </w:p>
    <w:p w:rsidR="004C16C6" w:rsidRDefault="004C16C6">
      <w:pPr>
        <w:pStyle w:val="ConsPlusNonformat"/>
        <w:jc w:val="both"/>
      </w:pPr>
      <w:r>
        <w:t xml:space="preserve">       распорядителя (распорядителя)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0531741</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от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single" w:sz="4" w:space="0" w:color="auto"/>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564">
              <w:r>
                <w:rPr>
                  <w:color w:val="0000FF"/>
                </w:rPr>
                <w:t>383</w:t>
              </w:r>
            </w:hyperlink>
          </w:p>
        </w:tc>
      </w:tr>
      <w:tr w:rsidR="004C16C6">
        <w:tblPrEx>
          <w:tblBorders>
            <w:right w:val="nil"/>
          </w:tblBorders>
        </w:tblPrEx>
        <w:tc>
          <w:tcPr>
            <w:tcW w:w="3005" w:type="dxa"/>
            <w:tcBorders>
              <w:top w:val="nil"/>
              <w:left w:val="nil"/>
              <w:bottom w:val="nil"/>
              <w:right w:val="nil"/>
            </w:tcBorders>
            <w:vAlign w:val="bottom"/>
          </w:tcPr>
          <w:p w:rsidR="004C16C6" w:rsidRDefault="004C16C6">
            <w:pPr>
              <w:pStyle w:val="ConsPlusNormal"/>
            </w:pPr>
            <w:r>
              <w:t>Основание для передачи</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4C16C6">
        <w:tc>
          <w:tcPr>
            <w:tcW w:w="850" w:type="dxa"/>
            <w:vMerge w:val="restart"/>
          </w:tcPr>
          <w:p w:rsidR="004C16C6" w:rsidRDefault="004C16C6">
            <w:pPr>
              <w:pStyle w:val="ConsPlusNormal"/>
              <w:jc w:val="center"/>
            </w:pPr>
            <w:r>
              <w:lastRenderedPageBreak/>
              <w:t>Код по БК</w:t>
            </w:r>
          </w:p>
        </w:tc>
        <w:tc>
          <w:tcPr>
            <w:tcW w:w="680" w:type="dxa"/>
            <w:vMerge w:val="restart"/>
          </w:tcPr>
          <w:p w:rsidR="004C16C6" w:rsidRDefault="004C16C6">
            <w:pPr>
              <w:pStyle w:val="ConsPlusNormal"/>
              <w:jc w:val="center"/>
            </w:pPr>
            <w:r>
              <w:t>Код строки</w:t>
            </w:r>
          </w:p>
        </w:tc>
        <w:tc>
          <w:tcPr>
            <w:tcW w:w="3344" w:type="dxa"/>
            <w:gridSpan w:val="4"/>
          </w:tcPr>
          <w:p w:rsidR="004C16C6" w:rsidRDefault="004C16C6">
            <w:pPr>
              <w:pStyle w:val="ConsPlusNormal"/>
              <w:jc w:val="center"/>
            </w:pPr>
            <w:r>
              <w:t>Получено</w:t>
            </w:r>
          </w:p>
        </w:tc>
        <w:tc>
          <w:tcPr>
            <w:tcW w:w="3176" w:type="dxa"/>
            <w:gridSpan w:val="4"/>
          </w:tcPr>
          <w:p w:rsidR="004C16C6" w:rsidRDefault="004C16C6">
            <w:pPr>
              <w:pStyle w:val="ConsPlusNormal"/>
              <w:jc w:val="center"/>
            </w:pPr>
            <w:r>
              <w:t>Распределено</w:t>
            </w:r>
          </w:p>
        </w:tc>
        <w:tc>
          <w:tcPr>
            <w:tcW w:w="3119" w:type="dxa"/>
            <w:gridSpan w:val="4"/>
          </w:tcPr>
          <w:p w:rsidR="004C16C6" w:rsidRDefault="004C16C6">
            <w:pPr>
              <w:pStyle w:val="ConsPlusNormal"/>
              <w:jc w:val="center"/>
            </w:pPr>
            <w:r>
              <w:t>Заблокировано</w:t>
            </w:r>
          </w:p>
        </w:tc>
      </w:tr>
      <w:tr w:rsidR="004C16C6">
        <w:tc>
          <w:tcPr>
            <w:tcW w:w="850" w:type="dxa"/>
            <w:vMerge/>
          </w:tcPr>
          <w:p w:rsidR="004C16C6" w:rsidRDefault="004C16C6">
            <w:pPr>
              <w:pStyle w:val="ConsPlusNormal"/>
            </w:pPr>
          </w:p>
        </w:tc>
        <w:tc>
          <w:tcPr>
            <w:tcW w:w="680" w:type="dxa"/>
            <w:vMerge/>
          </w:tcPr>
          <w:p w:rsidR="004C16C6" w:rsidRDefault="004C16C6">
            <w:pPr>
              <w:pStyle w:val="ConsPlusNormal"/>
            </w:pPr>
          </w:p>
        </w:tc>
        <w:tc>
          <w:tcPr>
            <w:tcW w:w="850" w:type="dxa"/>
          </w:tcPr>
          <w:p w:rsidR="004C16C6" w:rsidRDefault="004C16C6">
            <w:pPr>
              <w:pStyle w:val="ConsPlusNormal"/>
              <w:jc w:val="center"/>
            </w:pPr>
            <w:r>
              <w:t>на __ год</w:t>
            </w:r>
          </w:p>
        </w:tc>
        <w:tc>
          <w:tcPr>
            <w:tcW w:w="850" w:type="dxa"/>
          </w:tcPr>
          <w:p w:rsidR="004C16C6" w:rsidRDefault="004C16C6">
            <w:pPr>
              <w:pStyle w:val="ConsPlusNormal"/>
              <w:jc w:val="center"/>
            </w:pPr>
            <w:r>
              <w:t>на __ год</w:t>
            </w:r>
          </w:p>
        </w:tc>
        <w:tc>
          <w:tcPr>
            <w:tcW w:w="850"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37" w:type="dxa"/>
          </w:tcPr>
          <w:p w:rsidR="004C16C6" w:rsidRDefault="004C16C6">
            <w:pPr>
              <w:pStyle w:val="ConsPlusNormal"/>
              <w:jc w:val="center"/>
            </w:pPr>
            <w:r>
              <w:t>на __ год</w:t>
            </w:r>
          </w:p>
        </w:tc>
      </w:tr>
      <w:tr w:rsidR="004C16C6">
        <w:tc>
          <w:tcPr>
            <w:tcW w:w="850" w:type="dxa"/>
          </w:tcPr>
          <w:p w:rsidR="004C16C6" w:rsidRDefault="004C16C6">
            <w:pPr>
              <w:pStyle w:val="ConsPlusNormal"/>
              <w:jc w:val="center"/>
            </w:pPr>
            <w:r>
              <w:t>1</w:t>
            </w:r>
          </w:p>
        </w:tc>
        <w:tc>
          <w:tcPr>
            <w:tcW w:w="680"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794"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794" w:type="dxa"/>
          </w:tcPr>
          <w:p w:rsidR="004C16C6" w:rsidRDefault="004C16C6">
            <w:pPr>
              <w:pStyle w:val="ConsPlusNormal"/>
              <w:jc w:val="center"/>
            </w:pPr>
            <w:r>
              <w:t>11</w:t>
            </w:r>
          </w:p>
        </w:tc>
        <w:tc>
          <w:tcPr>
            <w:tcW w:w="794" w:type="dxa"/>
          </w:tcPr>
          <w:p w:rsidR="004C16C6" w:rsidRDefault="004C16C6">
            <w:pPr>
              <w:pStyle w:val="ConsPlusNormal"/>
              <w:jc w:val="center"/>
            </w:pPr>
            <w:r>
              <w:t>12</w:t>
            </w:r>
          </w:p>
        </w:tc>
        <w:tc>
          <w:tcPr>
            <w:tcW w:w="794" w:type="dxa"/>
          </w:tcPr>
          <w:p w:rsidR="004C16C6" w:rsidRDefault="004C16C6">
            <w:pPr>
              <w:pStyle w:val="ConsPlusNormal"/>
              <w:jc w:val="center"/>
            </w:pPr>
            <w:r>
              <w:t>13</w:t>
            </w:r>
          </w:p>
        </w:tc>
        <w:tc>
          <w:tcPr>
            <w:tcW w:w="737" w:type="dxa"/>
          </w:tcPr>
          <w:p w:rsidR="004C16C6" w:rsidRDefault="004C16C6">
            <w:pPr>
              <w:pStyle w:val="ConsPlusNormal"/>
              <w:jc w:val="center"/>
            </w:pPr>
            <w:r>
              <w:t>14</w:t>
            </w:r>
          </w:p>
        </w:tc>
      </w:tr>
      <w:tr w:rsidR="004C16C6">
        <w:tblPrEx>
          <w:tblBorders>
            <w:right w:val="none" w:sz="0" w:space="0" w:color="auto"/>
          </w:tblBorders>
        </w:tblPrEx>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blPrEx>
          <w:tblBorders>
            <w:right w:val="none" w:sz="0" w:space="0" w:color="auto"/>
          </w:tblBorders>
        </w:tblPrEx>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blPrEx>
          <w:tblBorders>
            <w:left w:val="nil"/>
            <w:right w:val="none" w:sz="0" w:space="0" w:color="auto"/>
          </w:tblBorders>
        </w:tblPrEx>
        <w:tc>
          <w:tcPr>
            <w:tcW w:w="1530" w:type="dxa"/>
            <w:gridSpan w:val="2"/>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4C16C6">
        <w:tc>
          <w:tcPr>
            <w:tcW w:w="1051" w:type="dxa"/>
            <w:vMerge w:val="restart"/>
          </w:tcPr>
          <w:p w:rsidR="004C16C6" w:rsidRDefault="004C16C6">
            <w:pPr>
              <w:pStyle w:val="ConsPlusNormal"/>
              <w:jc w:val="center"/>
            </w:pPr>
            <w:r>
              <w:t>Код строки</w:t>
            </w:r>
          </w:p>
        </w:tc>
        <w:tc>
          <w:tcPr>
            <w:tcW w:w="4167" w:type="dxa"/>
            <w:gridSpan w:val="4"/>
          </w:tcPr>
          <w:p w:rsidR="004C16C6" w:rsidRDefault="004C16C6">
            <w:pPr>
              <w:pStyle w:val="ConsPlusNormal"/>
              <w:jc w:val="center"/>
            </w:pPr>
            <w:r>
              <w:t>Подлежит распределению с учетом заблокированных</w:t>
            </w:r>
          </w:p>
        </w:tc>
        <w:tc>
          <w:tcPr>
            <w:tcW w:w="5953" w:type="dxa"/>
            <w:vMerge w:val="restart"/>
          </w:tcPr>
          <w:p w:rsidR="004C16C6" w:rsidRDefault="004C16C6">
            <w:pPr>
              <w:pStyle w:val="ConsPlusNormal"/>
              <w:jc w:val="center"/>
            </w:pPr>
            <w:r>
              <w:t>Примечание</w:t>
            </w:r>
          </w:p>
        </w:tc>
      </w:tr>
      <w:tr w:rsidR="004C16C6">
        <w:tc>
          <w:tcPr>
            <w:tcW w:w="1051" w:type="dxa"/>
            <w:vMerge/>
          </w:tcPr>
          <w:p w:rsidR="004C16C6" w:rsidRDefault="004C16C6">
            <w:pPr>
              <w:pStyle w:val="ConsPlusNormal"/>
            </w:pPr>
          </w:p>
        </w:tc>
        <w:tc>
          <w:tcPr>
            <w:tcW w:w="1046" w:type="dxa"/>
          </w:tcPr>
          <w:p w:rsidR="004C16C6" w:rsidRDefault="004C16C6">
            <w:pPr>
              <w:pStyle w:val="ConsPlusNormal"/>
              <w:jc w:val="center"/>
            </w:pPr>
            <w:r>
              <w:t>на __ год</w:t>
            </w:r>
          </w:p>
        </w:tc>
        <w:tc>
          <w:tcPr>
            <w:tcW w:w="1042" w:type="dxa"/>
          </w:tcPr>
          <w:p w:rsidR="004C16C6" w:rsidRDefault="004C16C6">
            <w:pPr>
              <w:pStyle w:val="ConsPlusNormal"/>
              <w:jc w:val="center"/>
            </w:pPr>
            <w:r>
              <w:t>на __ год</w:t>
            </w:r>
          </w:p>
        </w:tc>
        <w:tc>
          <w:tcPr>
            <w:tcW w:w="1037" w:type="dxa"/>
          </w:tcPr>
          <w:p w:rsidR="004C16C6" w:rsidRDefault="004C16C6">
            <w:pPr>
              <w:pStyle w:val="ConsPlusNormal"/>
              <w:jc w:val="center"/>
            </w:pPr>
            <w:r>
              <w:t>на __ год</w:t>
            </w:r>
          </w:p>
        </w:tc>
        <w:tc>
          <w:tcPr>
            <w:tcW w:w="1042" w:type="dxa"/>
          </w:tcPr>
          <w:p w:rsidR="004C16C6" w:rsidRDefault="004C16C6">
            <w:pPr>
              <w:pStyle w:val="ConsPlusNormal"/>
              <w:jc w:val="center"/>
            </w:pPr>
            <w:r>
              <w:t>на __ год</w:t>
            </w:r>
          </w:p>
        </w:tc>
        <w:tc>
          <w:tcPr>
            <w:tcW w:w="5953" w:type="dxa"/>
            <w:vMerge/>
          </w:tcPr>
          <w:p w:rsidR="004C16C6" w:rsidRDefault="004C16C6">
            <w:pPr>
              <w:pStyle w:val="ConsPlusNormal"/>
            </w:pPr>
          </w:p>
        </w:tc>
      </w:tr>
      <w:tr w:rsidR="004C16C6">
        <w:tc>
          <w:tcPr>
            <w:tcW w:w="1051" w:type="dxa"/>
          </w:tcPr>
          <w:p w:rsidR="004C16C6" w:rsidRDefault="004C16C6">
            <w:pPr>
              <w:pStyle w:val="ConsPlusNormal"/>
              <w:jc w:val="center"/>
            </w:pPr>
            <w:r>
              <w:t>2</w:t>
            </w:r>
          </w:p>
        </w:tc>
        <w:tc>
          <w:tcPr>
            <w:tcW w:w="1046" w:type="dxa"/>
          </w:tcPr>
          <w:p w:rsidR="004C16C6" w:rsidRDefault="004C16C6">
            <w:pPr>
              <w:pStyle w:val="ConsPlusNormal"/>
              <w:jc w:val="center"/>
            </w:pPr>
            <w:r>
              <w:t>15</w:t>
            </w:r>
          </w:p>
        </w:tc>
        <w:tc>
          <w:tcPr>
            <w:tcW w:w="1042" w:type="dxa"/>
          </w:tcPr>
          <w:p w:rsidR="004C16C6" w:rsidRDefault="004C16C6">
            <w:pPr>
              <w:pStyle w:val="ConsPlusNormal"/>
              <w:jc w:val="center"/>
            </w:pPr>
            <w:r>
              <w:t>16</w:t>
            </w:r>
          </w:p>
        </w:tc>
        <w:tc>
          <w:tcPr>
            <w:tcW w:w="1037" w:type="dxa"/>
          </w:tcPr>
          <w:p w:rsidR="004C16C6" w:rsidRDefault="004C16C6">
            <w:pPr>
              <w:pStyle w:val="ConsPlusNormal"/>
              <w:jc w:val="center"/>
            </w:pPr>
            <w:r>
              <w:t>17</w:t>
            </w:r>
          </w:p>
        </w:tc>
        <w:tc>
          <w:tcPr>
            <w:tcW w:w="1042" w:type="dxa"/>
          </w:tcPr>
          <w:p w:rsidR="004C16C6" w:rsidRDefault="004C16C6">
            <w:pPr>
              <w:pStyle w:val="ConsPlusNormal"/>
              <w:jc w:val="center"/>
            </w:pPr>
            <w:r>
              <w:t>18</w:t>
            </w:r>
          </w:p>
        </w:tc>
        <w:tc>
          <w:tcPr>
            <w:tcW w:w="5953" w:type="dxa"/>
          </w:tcPr>
          <w:p w:rsidR="004C16C6" w:rsidRDefault="004C16C6">
            <w:pPr>
              <w:pStyle w:val="ConsPlusNormal"/>
              <w:jc w:val="center"/>
            </w:pPr>
            <w:r>
              <w:t>19</w:t>
            </w:r>
          </w:p>
        </w:tc>
      </w:tr>
      <w:tr w:rsidR="004C16C6">
        <w:tblPrEx>
          <w:tblBorders>
            <w:left w:val="nil"/>
          </w:tblBorders>
        </w:tblPrEx>
        <w:tc>
          <w:tcPr>
            <w:tcW w:w="1051" w:type="dxa"/>
            <w:tcBorders>
              <w:left w:val="nil"/>
            </w:tcBorders>
          </w:tcPr>
          <w:p w:rsidR="004C16C6" w:rsidRDefault="004C16C6">
            <w:pPr>
              <w:pStyle w:val="ConsPlusNormal"/>
            </w:pPr>
          </w:p>
        </w:tc>
        <w:tc>
          <w:tcPr>
            <w:tcW w:w="1046" w:type="dxa"/>
          </w:tcPr>
          <w:p w:rsidR="004C16C6" w:rsidRDefault="004C16C6">
            <w:pPr>
              <w:pStyle w:val="ConsPlusNormal"/>
            </w:pPr>
          </w:p>
        </w:tc>
        <w:tc>
          <w:tcPr>
            <w:tcW w:w="1042" w:type="dxa"/>
          </w:tcPr>
          <w:p w:rsidR="004C16C6" w:rsidRDefault="004C16C6">
            <w:pPr>
              <w:pStyle w:val="ConsPlusNormal"/>
            </w:pPr>
          </w:p>
        </w:tc>
        <w:tc>
          <w:tcPr>
            <w:tcW w:w="1037" w:type="dxa"/>
          </w:tcPr>
          <w:p w:rsidR="004C16C6" w:rsidRDefault="004C16C6">
            <w:pPr>
              <w:pStyle w:val="ConsPlusNormal"/>
            </w:pPr>
          </w:p>
        </w:tc>
        <w:tc>
          <w:tcPr>
            <w:tcW w:w="1042" w:type="dxa"/>
          </w:tcPr>
          <w:p w:rsidR="004C16C6" w:rsidRDefault="004C16C6">
            <w:pPr>
              <w:pStyle w:val="ConsPlusNormal"/>
            </w:pPr>
          </w:p>
        </w:tc>
        <w:tc>
          <w:tcPr>
            <w:tcW w:w="5953" w:type="dxa"/>
          </w:tcPr>
          <w:p w:rsidR="004C16C6" w:rsidRDefault="004C16C6">
            <w:pPr>
              <w:pStyle w:val="ConsPlusNormal"/>
            </w:pPr>
          </w:p>
        </w:tc>
      </w:tr>
      <w:tr w:rsidR="004C16C6">
        <w:tblPrEx>
          <w:tblBorders>
            <w:left w:val="nil"/>
          </w:tblBorders>
        </w:tblPrEx>
        <w:tc>
          <w:tcPr>
            <w:tcW w:w="1051" w:type="dxa"/>
            <w:tcBorders>
              <w:left w:val="nil"/>
            </w:tcBorders>
            <w:vAlign w:val="center"/>
          </w:tcPr>
          <w:p w:rsidR="004C16C6" w:rsidRDefault="004C16C6">
            <w:pPr>
              <w:pStyle w:val="ConsPlusNormal"/>
              <w:jc w:val="center"/>
            </w:pPr>
            <w:r>
              <w:t>X</w:t>
            </w:r>
          </w:p>
        </w:tc>
        <w:tc>
          <w:tcPr>
            <w:tcW w:w="1046" w:type="dxa"/>
          </w:tcPr>
          <w:p w:rsidR="004C16C6" w:rsidRDefault="004C16C6">
            <w:pPr>
              <w:pStyle w:val="ConsPlusNormal"/>
            </w:pPr>
          </w:p>
        </w:tc>
        <w:tc>
          <w:tcPr>
            <w:tcW w:w="1042" w:type="dxa"/>
          </w:tcPr>
          <w:p w:rsidR="004C16C6" w:rsidRDefault="004C16C6">
            <w:pPr>
              <w:pStyle w:val="ConsPlusNormal"/>
            </w:pPr>
          </w:p>
        </w:tc>
        <w:tc>
          <w:tcPr>
            <w:tcW w:w="1037" w:type="dxa"/>
          </w:tcPr>
          <w:p w:rsidR="004C16C6" w:rsidRDefault="004C16C6">
            <w:pPr>
              <w:pStyle w:val="ConsPlusNormal"/>
            </w:pPr>
          </w:p>
        </w:tc>
        <w:tc>
          <w:tcPr>
            <w:tcW w:w="1042" w:type="dxa"/>
          </w:tcPr>
          <w:p w:rsidR="004C16C6" w:rsidRDefault="004C16C6">
            <w:pPr>
              <w:pStyle w:val="ConsPlusNormal"/>
            </w:pPr>
          </w:p>
        </w:tc>
        <w:tc>
          <w:tcPr>
            <w:tcW w:w="5953" w:type="dxa"/>
            <w:tcBorders>
              <w:bottom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0531741,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2. Доведенные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4C16C6">
        <w:tc>
          <w:tcPr>
            <w:tcW w:w="1701"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624" w:type="dxa"/>
            <w:vMerge w:val="restart"/>
          </w:tcPr>
          <w:p w:rsidR="004C16C6" w:rsidRDefault="004C16C6">
            <w:pPr>
              <w:pStyle w:val="ConsPlusNormal"/>
              <w:jc w:val="center"/>
            </w:pPr>
            <w:r>
              <w:t>Код по БК</w:t>
            </w:r>
          </w:p>
        </w:tc>
        <w:tc>
          <w:tcPr>
            <w:tcW w:w="624" w:type="dxa"/>
            <w:vMerge w:val="restart"/>
          </w:tcPr>
          <w:p w:rsidR="004C16C6" w:rsidRDefault="004C16C6">
            <w:pPr>
              <w:pStyle w:val="ConsPlusNormal"/>
              <w:jc w:val="center"/>
            </w:pPr>
            <w:r>
              <w:t>Код строки</w:t>
            </w:r>
          </w:p>
        </w:tc>
        <w:tc>
          <w:tcPr>
            <w:tcW w:w="2948" w:type="dxa"/>
            <w:gridSpan w:val="4"/>
          </w:tcPr>
          <w:p w:rsidR="004C16C6" w:rsidRDefault="004C16C6">
            <w:pPr>
              <w:pStyle w:val="ConsPlusNormal"/>
              <w:jc w:val="center"/>
            </w:pPr>
            <w:r>
              <w:t>Получено</w:t>
            </w:r>
          </w:p>
        </w:tc>
        <w:tc>
          <w:tcPr>
            <w:tcW w:w="3119" w:type="dxa"/>
            <w:gridSpan w:val="4"/>
          </w:tcPr>
          <w:p w:rsidR="004C16C6" w:rsidRDefault="004C16C6">
            <w:pPr>
              <w:pStyle w:val="ConsPlusNormal"/>
              <w:jc w:val="center"/>
            </w:pPr>
            <w:r>
              <w:t>Распределено</w:t>
            </w:r>
          </w:p>
        </w:tc>
      </w:tr>
      <w:tr w:rsidR="004C16C6">
        <w:tc>
          <w:tcPr>
            <w:tcW w:w="1701" w:type="dxa"/>
            <w:vMerge/>
          </w:tcPr>
          <w:p w:rsidR="004C16C6" w:rsidRDefault="004C16C6">
            <w:pPr>
              <w:pStyle w:val="ConsPlusNormal"/>
            </w:pPr>
          </w:p>
        </w:tc>
        <w:tc>
          <w:tcPr>
            <w:tcW w:w="624" w:type="dxa"/>
            <w:vMerge/>
          </w:tcPr>
          <w:p w:rsidR="004C16C6" w:rsidRDefault="004C16C6">
            <w:pPr>
              <w:pStyle w:val="ConsPlusNormal"/>
            </w:pPr>
          </w:p>
        </w:tc>
        <w:tc>
          <w:tcPr>
            <w:tcW w:w="624" w:type="dxa"/>
            <w:vMerge/>
          </w:tcPr>
          <w:p w:rsidR="004C16C6" w:rsidRDefault="004C16C6">
            <w:pPr>
              <w:pStyle w:val="ConsPlusNormal"/>
            </w:pPr>
          </w:p>
        </w:tc>
        <w:tc>
          <w:tcPr>
            <w:tcW w:w="737" w:type="dxa"/>
          </w:tcPr>
          <w:p w:rsidR="004C16C6" w:rsidRDefault="004C16C6">
            <w:pPr>
              <w:pStyle w:val="ConsPlusNormal"/>
              <w:jc w:val="center"/>
            </w:pPr>
            <w:r>
              <w:t>на __ год</w:t>
            </w:r>
          </w:p>
        </w:tc>
        <w:tc>
          <w:tcPr>
            <w:tcW w:w="737" w:type="dxa"/>
          </w:tcPr>
          <w:p w:rsidR="004C16C6" w:rsidRDefault="004C16C6">
            <w:pPr>
              <w:pStyle w:val="ConsPlusNormal"/>
              <w:jc w:val="center"/>
            </w:pPr>
            <w:r>
              <w:t>на __ год</w:t>
            </w:r>
          </w:p>
        </w:tc>
        <w:tc>
          <w:tcPr>
            <w:tcW w:w="737" w:type="dxa"/>
          </w:tcPr>
          <w:p w:rsidR="004C16C6" w:rsidRDefault="004C16C6">
            <w:pPr>
              <w:pStyle w:val="ConsPlusNormal"/>
              <w:jc w:val="center"/>
            </w:pPr>
            <w:r>
              <w:t>на __ год</w:t>
            </w:r>
          </w:p>
        </w:tc>
        <w:tc>
          <w:tcPr>
            <w:tcW w:w="737"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37"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r>
      <w:tr w:rsidR="004C16C6">
        <w:tc>
          <w:tcPr>
            <w:tcW w:w="1701" w:type="dxa"/>
          </w:tcPr>
          <w:p w:rsidR="004C16C6" w:rsidRDefault="004C16C6">
            <w:pPr>
              <w:pStyle w:val="ConsPlusNormal"/>
              <w:jc w:val="center"/>
            </w:pPr>
            <w:r>
              <w:t>1</w:t>
            </w:r>
          </w:p>
        </w:tc>
        <w:tc>
          <w:tcPr>
            <w:tcW w:w="624"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37"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737"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794" w:type="dxa"/>
          </w:tcPr>
          <w:p w:rsidR="004C16C6" w:rsidRDefault="004C16C6">
            <w:pPr>
              <w:pStyle w:val="ConsPlusNormal"/>
              <w:jc w:val="center"/>
            </w:pPr>
            <w:r>
              <w:t>11</w:t>
            </w:r>
          </w:p>
        </w:tc>
      </w:tr>
      <w:tr w:rsidR="004C16C6">
        <w:tblPrEx>
          <w:tblBorders>
            <w:right w:val="none" w:sz="0" w:space="0" w:color="auto"/>
          </w:tblBorders>
        </w:tblPrEx>
        <w:tc>
          <w:tcPr>
            <w:tcW w:w="1701"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right w:val="none" w:sz="0" w:space="0" w:color="auto"/>
          </w:tblBorders>
        </w:tblPrEx>
        <w:tc>
          <w:tcPr>
            <w:tcW w:w="1701"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left w:val="nil"/>
            <w:right w:val="none" w:sz="0" w:space="0" w:color="auto"/>
          </w:tblBorders>
        </w:tblPrEx>
        <w:tc>
          <w:tcPr>
            <w:tcW w:w="2949" w:type="dxa"/>
            <w:gridSpan w:val="3"/>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94"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4C16C6">
        <w:tc>
          <w:tcPr>
            <w:tcW w:w="680" w:type="dxa"/>
            <w:vMerge w:val="restart"/>
          </w:tcPr>
          <w:p w:rsidR="004C16C6" w:rsidRDefault="004C16C6">
            <w:pPr>
              <w:pStyle w:val="ConsPlusNormal"/>
              <w:jc w:val="center"/>
            </w:pPr>
            <w:r>
              <w:t>Код строки</w:t>
            </w:r>
          </w:p>
        </w:tc>
        <w:tc>
          <w:tcPr>
            <w:tcW w:w="3344" w:type="dxa"/>
            <w:gridSpan w:val="4"/>
          </w:tcPr>
          <w:p w:rsidR="004C16C6" w:rsidRDefault="004C16C6">
            <w:pPr>
              <w:pStyle w:val="ConsPlusNormal"/>
              <w:jc w:val="center"/>
            </w:pPr>
            <w:r>
              <w:t>Заблокировано</w:t>
            </w:r>
          </w:p>
        </w:tc>
        <w:tc>
          <w:tcPr>
            <w:tcW w:w="3176" w:type="dxa"/>
            <w:gridSpan w:val="4"/>
          </w:tcPr>
          <w:p w:rsidR="004C16C6" w:rsidRDefault="004C16C6">
            <w:pPr>
              <w:pStyle w:val="ConsPlusNormal"/>
              <w:jc w:val="center"/>
            </w:pPr>
            <w:r>
              <w:t>Подлежит распределению с учетом заблокированных</w:t>
            </w:r>
          </w:p>
        </w:tc>
        <w:tc>
          <w:tcPr>
            <w:tcW w:w="1814" w:type="dxa"/>
            <w:vMerge w:val="restart"/>
          </w:tcPr>
          <w:p w:rsidR="004C16C6" w:rsidRDefault="004C16C6">
            <w:pPr>
              <w:pStyle w:val="ConsPlusNormal"/>
              <w:jc w:val="center"/>
            </w:pPr>
            <w:r>
              <w:t>Примечание</w:t>
            </w:r>
          </w:p>
        </w:tc>
      </w:tr>
      <w:tr w:rsidR="004C16C6">
        <w:tc>
          <w:tcPr>
            <w:tcW w:w="680" w:type="dxa"/>
            <w:vMerge/>
          </w:tcPr>
          <w:p w:rsidR="004C16C6" w:rsidRDefault="004C16C6">
            <w:pPr>
              <w:pStyle w:val="ConsPlusNormal"/>
            </w:pPr>
          </w:p>
        </w:tc>
        <w:tc>
          <w:tcPr>
            <w:tcW w:w="850" w:type="dxa"/>
          </w:tcPr>
          <w:p w:rsidR="004C16C6" w:rsidRDefault="004C16C6">
            <w:pPr>
              <w:pStyle w:val="ConsPlusNormal"/>
              <w:jc w:val="center"/>
            </w:pPr>
            <w:r>
              <w:t>на __ год</w:t>
            </w:r>
          </w:p>
        </w:tc>
        <w:tc>
          <w:tcPr>
            <w:tcW w:w="850" w:type="dxa"/>
          </w:tcPr>
          <w:p w:rsidR="004C16C6" w:rsidRDefault="004C16C6">
            <w:pPr>
              <w:pStyle w:val="ConsPlusNormal"/>
              <w:jc w:val="center"/>
            </w:pPr>
            <w:r>
              <w:t>на __ год</w:t>
            </w:r>
          </w:p>
        </w:tc>
        <w:tc>
          <w:tcPr>
            <w:tcW w:w="850"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1814" w:type="dxa"/>
            <w:vMerge/>
          </w:tcPr>
          <w:p w:rsidR="004C16C6" w:rsidRDefault="004C16C6">
            <w:pPr>
              <w:pStyle w:val="ConsPlusNormal"/>
            </w:pPr>
          </w:p>
        </w:tc>
      </w:tr>
      <w:tr w:rsidR="004C16C6">
        <w:tc>
          <w:tcPr>
            <w:tcW w:w="680" w:type="dxa"/>
          </w:tcPr>
          <w:p w:rsidR="004C16C6" w:rsidRDefault="004C16C6">
            <w:pPr>
              <w:pStyle w:val="ConsPlusNormal"/>
              <w:jc w:val="center"/>
            </w:pPr>
            <w:r>
              <w:t>3</w:t>
            </w:r>
          </w:p>
        </w:tc>
        <w:tc>
          <w:tcPr>
            <w:tcW w:w="850" w:type="dxa"/>
          </w:tcPr>
          <w:p w:rsidR="004C16C6" w:rsidRDefault="004C16C6">
            <w:pPr>
              <w:pStyle w:val="ConsPlusNormal"/>
              <w:jc w:val="center"/>
            </w:pPr>
            <w:r>
              <w:t>12</w:t>
            </w:r>
          </w:p>
        </w:tc>
        <w:tc>
          <w:tcPr>
            <w:tcW w:w="850" w:type="dxa"/>
          </w:tcPr>
          <w:p w:rsidR="004C16C6" w:rsidRDefault="004C16C6">
            <w:pPr>
              <w:pStyle w:val="ConsPlusNormal"/>
              <w:jc w:val="center"/>
            </w:pPr>
            <w:r>
              <w:t>13</w:t>
            </w:r>
          </w:p>
        </w:tc>
        <w:tc>
          <w:tcPr>
            <w:tcW w:w="850" w:type="dxa"/>
          </w:tcPr>
          <w:p w:rsidR="004C16C6" w:rsidRDefault="004C16C6">
            <w:pPr>
              <w:pStyle w:val="ConsPlusNormal"/>
              <w:jc w:val="center"/>
            </w:pPr>
            <w:r>
              <w:t>14</w:t>
            </w:r>
          </w:p>
        </w:tc>
        <w:tc>
          <w:tcPr>
            <w:tcW w:w="794" w:type="dxa"/>
          </w:tcPr>
          <w:p w:rsidR="004C16C6" w:rsidRDefault="004C16C6">
            <w:pPr>
              <w:pStyle w:val="ConsPlusNormal"/>
              <w:jc w:val="center"/>
            </w:pPr>
            <w:r>
              <w:t>15</w:t>
            </w:r>
          </w:p>
        </w:tc>
        <w:tc>
          <w:tcPr>
            <w:tcW w:w="794" w:type="dxa"/>
          </w:tcPr>
          <w:p w:rsidR="004C16C6" w:rsidRDefault="004C16C6">
            <w:pPr>
              <w:pStyle w:val="ConsPlusNormal"/>
              <w:jc w:val="center"/>
            </w:pPr>
            <w:r>
              <w:t>16</w:t>
            </w:r>
          </w:p>
        </w:tc>
        <w:tc>
          <w:tcPr>
            <w:tcW w:w="794" w:type="dxa"/>
          </w:tcPr>
          <w:p w:rsidR="004C16C6" w:rsidRDefault="004C16C6">
            <w:pPr>
              <w:pStyle w:val="ConsPlusNormal"/>
              <w:jc w:val="center"/>
            </w:pPr>
            <w:r>
              <w:t>17</w:t>
            </w:r>
          </w:p>
        </w:tc>
        <w:tc>
          <w:tcPr>
            <w:tcW w:w="794" w:type="dxa"/>
          </w:tcPr>
          <w:p w:rsidR="004C16C6" w:rsidRDefault="004C16C6">
            <w:pPr>
              <w:pStyle w:val="ConsPlusNormal"/>
              <w:jc w:val="center"/>
            </w:pPr>
            <w:r>
              <w:t>18</w:t>
            </w:r>
          </w:p>
        </w:tc>
        <w:tc>
          <w:tcPr>
            <w:tcW w:w="794" w:type="dxa"/>
          </w:tcPr>
          <w:p w:rsidR="004C16C6" w:rsidRDefault="004C16C6">
            <w:pPr>
              <w:pStyle w:val="ConsPlusNormal"/>
              <w:jc w:val="center"/>
            </w:pPr>
            <w:r>
              <w:t>19</w:t>
            </w:r>
          </w:p>
        </w:tc>
        <w:tc>
          <w:tcPr>
            <w:tcW w:w="1814" w:type="dxa"/>
          </w:tcPr>
          <w:p w:rsidR="004C16C6" w:rsidRDefault="004C16C6">
            <w:pPr>
              <w:pStyle w:val="ConsPlusNormal"/>
              <w:jc w:val="center"/>
            </w:pPr>
            <w:r>
              <w:t>20</w:t>
            </w:r>
          </w:p>
        </w:tc>
      </w:tr>
      <w:tr w:rsidR="004C16C6">
        <w:tblPrEx>
          <w:tblBorders>
            <w:left w:val="none" w:sz="0" w:space="0" w:color="auto"/>
          </w:tblBorders>
        </w:tblPrEx>
        <w:tc>
          <w:tcPr>
            <w:tcW w:w="680" w:type="dxa"/>
            <w:tcBorders>
              <w:left w:val="nil"/>
            </w:tcBorders>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1814" w:type="dxa"/>
          </w:tcPr>
          <w:p w:rsidR="004C16C6" w:rsidRDefault="004C16C6">
            <w:pPr>
              <w:pStyle w:val="ConsPlusNormal"/>
            </w:pPr>
          </w:p>
        </w:tc>
      </w:tr>
      <w:tr w:rsidR="004C16C6">
        <w:tblPrEx>
          <w:tblBorders>
            <w:left w:val="none" w:sz="0" w:space="0" w:color="auto"/>
          </w:tblBorders>
        </w:tblPrEx>
        <w:tc>
          <w:tcPr>
            <w:tcW w:w="680" w:type="dxa"/>
            <w:tcBorders>
              <w:left w:val="nil"/>
            </w:tcBorders>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1814" w:type="dxa"/>
          </w:tcPr>
          <w:p w:rsidR="004C16C6" w:rsidRDefault="004C16C6">
            <w:pPr>
              <w:pStyle w:val="ConsPlusNormal"/>
            </w:pPr>
          </w:p>
        </w:tc>
      </w:tr>
      <w:tr w:rsidR="004C16C6">
        <w:tblPrEx>
          <w:tblBorders>
            <w:left w:val="none" w:sz="0" w:space="0" w:color="auto"/>
            <w:right w:val="nil"/>
          </w:tblBorders>
        </w:tblPrEx>
        <w:tc>
          <w:tcPr>
            <w:tcW w:w="680" w:type="dxa"/>
            <w:tcBorders>
              <w:left w:val="nil"/>
            </w:tcBorders>
          </w:tcPr>
          <w:p w:rsidR="004C16C6" w:rsidRDefault="004C16C6">
            <w:pPr>
              <w:pStyle w:val="ConsPlusNormal"/>
              <w:jc w:val="center"/>
            </w:pPr>
            <w:r>
              <w:t>X</w:t>
            </w: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181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Лимиты бюджетных обязательств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4C16C6">
        <w:tc>
          <w:tcPr>
            <w:tcW w:w="2438"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1020" w:type="dxa"/>
            <w:vMerge w:val="restart"/>
          </w:tcPr>
          <w:p w:rsidR="004C16C6" w:rsidRDefault="004C16C6">
            <w:pPr>
              <w:pStyle w:val="ConsPlusNormal"/>
              <w:jc w:val="center"/>
            </w:pPr>
            <w:r>
              <w:t>Код по БК</w:t>
            </w:r>
          </w:p>
        </w:tc>
        <w:tc>
          <w:tcPr>
            <w:tcW w:w="737" w:type="dxa"/>
            <w:vMerge w:val="restart"/>
          </w:tcPr>
          <w:p w:rsidR="004C16C6" w:rsidRDefault="004C16C6">
            <w:pPr>
              <w:pStyle w:val="ConsPlusNormal"/>
              <w:jc w:val="center"/>
            </w:pPr>
            <w:r>
              <w:t>Код строки</w:t>
            </w:r>
          </w:p>
        </w:tc>
        <w:tc>
          <w:tcPr>
            <w:tcW w:w="1531" w:type="dxa"/>
            <w:gridSpan w:val="2"/>
          </w:tcPr>
          <w:p w:rsidR="004C16C6" w:rsidRDefault="004C16C6">
            <w:pPr>
              <w:pStyle w:val="ConsPlusNormal"/>
              <w:jc w:val="center"/>
            </w:pPr>
            <w:r>
              <w:t>Получено</w:t>
            </w:r>
          </w:p>
        </w:tc>
        <w:tc>
          <w:tcPr>
            <w:tcW w:w="1644" w:type="dxa"/>
            <w:gridSpan w:val="2"/>
          </w:tcPr>
          <w:p w:rsidR="004C16C6" w:rsidRDefault="004C16C6">
            <w:pPr>
              <w:pStyle w:val="ConsPlusNormal"/>
              <w:jc w:val="center"/>
            </w:pPr>
            <w:r>
              <w:t>Распределено</w:t>
            </w:r>
          </w:p>
        </w:tc>
        <w:tc>
          <w:tcPr>
            <w:tcW w:w="1701" w:type="dxa"/>
            <w:gridSpan w:val="2"/>
          </w:tcPr>
          <w:p w:rsidR="004C16C6" w:rsidRDefault="004C16C6">
            <w:pPr>
              <w:pStyle w:val="ConsPlusNormal"/>
              <w:jc w:val="center"/>
            </w:pPr>
            <w:r>
              <w:t>Подлежит распределению</w:t>
            </w:r>
          </w:p>
        </w:tc>
      </w:tr>
      <w:tr w:rsidR="004C16C6">
        <w:tc>
          <w:tcPr>
            <w:tcW w:w="2438" w:type="dxa"/>
            <w:vMerge/>
          </w:tcPr>
          <w:p w:rsidR="004C16C6" w:rsidRDefault="004C16C6">
            <w:pPr>
              <w:pStyle w:val="ConsPlusNormal"/>
            </w:pPr>
          </w:p>
        </w:tc>
        <w:tc>
          <w:tcPr>
            <w:tcW w:w="1020" w:type="dxa"/>
            <w:vMerge/>
          </w:tcPr>
          <w:p w:rsidR="004C16C6" w:rsidRDefault="004C16C6">
            <w:pPr>
              <w:pStyle w:val="ConsPlusNormal"/>
            </w:pPr>
          </w:p>
        </w:tc>
        <w:tc>
          <w:tcPr>
            <w:tcW w:w="737" w:type="dxa"/>
            <w:vMerge/>
          </w:tcPr>
          <w:p w:rsidR="004C16C6" w:rsidRDefault="004C16C6">
            <w:pPr>
              <w:pStyle w:val="ConsPlusNormal"/>
            </w:pPr>
          </w:p>
        </w:tc>
        <w:tc>
          <w:tcPr>
            <w:tcW w:w="737"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850"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907" w:type="dxa"/>
          </w:tcPr>
          <w:p w:rsidR="004C16C6" w:rsidRDefault="004C16C6">
            <w:pPr>
              <w:pStyle w:val="ConsPlusNormal"/>
              <w:jc w:val="center"/>
            </w:pPr>
            <w:r>
              <w:t>на __ год</w:t>
            </w:r>
          </w:p>
        </w:tc>
      </w:tr>
      <w:tr w:rsidR="004C16C6">
        <w:tc>
          <w:tcPr>
            <w:tcW w:w="2438" w:type="dxa"/>
          </w:tcPr>
          <w:p w:rsidR="004C16C6" w:rsidRDefault="004C16C6">
            <w:pPr>
              <w:pStyle w:val="ConsPlusNormal"/>
              <w:jc w:val="center"/>
            </w:pPr>
            <w:r>
              <w:t>1</w:t>
            </w:r>
          </w:p>
        </w:tc>
        <w:tc>
          <w:tcPr>
            <w:tcW w:w="1020"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907" w:type="dxa"/>
          </w:tcPr>
          <w:p w:rsidR="004C16C6" w:rsidRDefault="004C16C6">
            <w:pPr>
              <w:pStyle w:val="ConsPlusNormal"/>
              <w:jc w:val="center"/>
            </w:pPr>
            <w:r>
              <w:t>9</w:t>
            </w:r>
          </w:p>
        </w:tc>
      </w:tr>
      <w:tr w:rsidR="004C16C6">
        <w:tc>
          <w:tcPr>
            <w:tcW w:w="2438"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r>
      <w:tr w:rsidR="004C16C6">
        <w:tc>
          <w:tcPr>
            <w:tcW w:w="2438"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r>
      <w:tr w:rsidR="004C16C6">
        <w:tblPrEx>
          <w:tblBorders>
            <w:left w:val="nil"/>
          </w:tblBorders>
        </w:tblPrEx>
        <w:tc>
          <w:tcPr>
            <w:tcW w:w="4195" w:type="dxa"/>
            <w:gridSpan w:val="3"/>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4C16C6">
        <w:tc>
          <w:tcPr>
            <w:tcW w:w="1320" w:type="dxa"/>
            <w:vMerge w:val="restart"/>
          </w:tcPr>
          <w:p w:rsidR="004C16C6" w:rsidRDefault="004C16C6">
            <w:pPr>
              <w:pStyle w:val="ConsPlusNormal"/>
              <w:jc w:val="center"/>
            </w:pPr>
            <w:r>
              <w:t>Код строки</w:t>
            </w:r>
          </w:p>
        </w:tc>
        <w:tc>
          <w:tcPr>
            <w:tcW w:w="2971" w:type="dxa"/>
            <w:gridSpan w:val="2"/>
          </w:tcPr>
          <w:p w:rsidR="004C16C6" w:rsidRDefault="004C16C6">
            <w:pPr>
              <w:pStyle w:val="ConsPlusNormal"/>
              <w:jc w:val="center"/>
            </w:pPr>
            <w:r>
              <w:t>Заблокировано</w:t>
            </w:r>
          </w:p>
        </w:tc>
        <w:tc>
          <w:tcPr>
            <w:tcW w:w="3144" w:type="dxa"/>
            <w:gridSpan w:val="2"/>
          </w:tcPr>
          <w:p w:rsidR="004C16C6" w:rsidRDefault="004C16C6">
            <w:pPr>
              <w:pStyle w:val="ConsPlusNormal"/>
              <w:jc w:val="center"/>
            </w:pPr>
            <w:r>
              <w:t>Подлежит распределению с учетом блокировки</w:t>
            </w:r>
          </w:p>
        </w:tc>
        <w:tc>
          <w:tcPr>
            <w:tcW w:w="1644" w:type="dxa"/>
            <w:vMerge w:val="restart"/>
          </w:tcPr>
          <w:p w:rsidR="004C16C6" w:rsidRDefault="004C16C6">
            <w:pPr>
              <w:pStyle w:val="ConsPlusNormal"/>
              <w:jc w:val="center"/>
            </w:pPr>
            <w:r>
              <w:t>Примечание</w:t>
            </w:r>
          </w:p>
        </w:tc>
      </w:tr>
      <w:tr w:rsidR="004C16C6">
        <w:tc>
          <w:tcPr>
            <w:tcW w:w="1320" w:type="dxa"/>
            <w:vMerge/>
          </w:tcPr>
          <w:p w:rsidR="004C16C6" w:rsidRDefault="004C16C6">
            <w:pPr>
              <w:pStyle w:val="ConsPlusNormal"/>
            </w:pPr>
          </w:p>
        </w:tc>
        <w:tc>
          <w:tcPr>
            <w:tcW w:w="1488" w:type="dxa"/>
          </w:tcPr>
          <w:p w:rsidR="004C16C6" w:rsidRDefault="004C16C6">
            <w:pPr>
              <w:pStyle w:val="ConsPlusNormal"/>
              <w:jc w:val="center"/>
            </w:pPr>
            <w:r>
              <w:t>на __ год</w:t>
            </w:r>
          </w:p>
        </w:tc>
        <w:tc>
          <w:tcPr>
            <w:tcW w:w="1483" w:type="dxa"/>
          </w:tcPr>
          <w:p w:rsidR="004C16C6" w:rsidRDefault="004C16C6">
            <w:pPr>
              <w:pStyle w:val="ConsPlusNormal"/>
              <w:jc w:val="center"/>
            </w:pPr>
            <w:r>
              <w:t>на __ год</w:t>
            </w:r>
          </w:p>
        </w:tc>
        <w:tc>
          <w:tcPr>
            <w:tcW w:w="1574" w:type="dxa"/>
          </w:tcPr>
          <w:p w:rsidR="004C16C6" w:rsidRDefault="004C16C6">
            <w:pPr>
              <w:pStyle w:val="ConsPlusNormal"/>
              <w:jc w:val="center"/>
            </w:pPr>
            <w:r>
              <w:t>на __ год</w:t>
            </w:r>
          </w:p>
        </w:tc>
        <w:tc>
          <w:tcPr>
            <w:tcW w:w="1570" w:type="dxa"/>
          </w:tcPr>
          <w:p w:rsidR="004C16C6" w:rsidRDefault="004C16C6">
            <w:pPr>
              <w:pStyle w:val="ConsPlusNormal"/>
              <w:jc w:val="center"/>
            </w:pPr>
            <w:r>
              <w:t>на __ год</w:t>
            </w:r>
          </w:p>
        </w:tc>
        <w:tc>
          <w:tcPr>
            <w:tcW w:w="1644" w:type="dxa"/>
            <w:vMerge/>
          </w:tcPr>
          <w:p w:rsidR="004C16C6" w:rsidRDefault="004C16C6">
            <w:pPr>
              <w:pStyle w:val="ConsPlusNormal"/>
            </w:pPr>
          </w:p>
        </w:tc>
      </w:tr>
      <w:tr w:rsidR="004C16C6">
        <w:tc>
          <w:tcPr>
            <w:tcW w:w="1320" w:type="dxa"/>
          </w:tcPr>
          <w:p w:rsidR="004C16C6" w:rsidRDefault="004C16C6">
            <w:pPr>
              <w:pStyle w:val="ConsPlusNormal"/>
              <w:jc w:val="center"/>
            </w:pPr>
            <w:r>
              <w:t>3</w:t>
            </w:r>
          </w:p>
        </w:tc>
        <w:tc>
          <w:tcPr>
            <w:tcW w:w="1488" w:type="dxa"/>
          </w:tcPr>
          <w:p w:rsidR="004C16C6" w:rsidRDefault="004C16C6">
            <w:pPr>
              <w:pStyle w:val="ConsPlusNormal"/>
              <w:jc w:val="center"/>
            </w:pPr>
            <w:r>
              <w:t>10</w:t>
            </w:r>
          </w:p>
        </w:tc>
        <w:tc>
          <w:tcPr>
            <w:tcW w:w="1483" w:type="dxa"/>
          </w:tcPr>
          <w:p w:rsidR="004C16C6" w:rsidRDefault="004C16C6">
            <w:pPr>
              <w:pStyle w:val="ConsPlusNormal"/>
              <w:jc w:val="center"/>
            </w:pPr>
            <w:r>
              <w:t>11</w:t>
            </w:r>
          </w:p>
        </w:tc>
        <w:tc>
          <w:tcPr>
            <w:tcW w:w="1574" w:type="dxa"/>
          </w:tcPr>
          <w:p w:rsidR="004C16C6" w:rsidRDefault="004C16C6">
            <w:pPr>
              <w:pStyle w:val="ConsPlusNormal"/>
              <w:jc w:val="center"/>
            </w:pPr>
            <w:r>
              <w:t>12</w:t>
            </w:r>
          </w:p>
        </w:tc>
        <w:tc>
          <w:tcPr>
            <w:tcW w:w="1570" w:type="dxa"/>
          </w:tcPr>
          <w:p w:rsidR="004C16C6" w:rsidRDefault="004C16C6">
            <w:pPr>
              <w:pStyle w:val="ConsPlusNormal"/>
              <w:jc w:val="center"/>
            </w:pPr>
            <w:r>
              <w:t>13</w:t>
            </w:r>
          </w:p>
        </w:tc>
        <w:tc>
          <w:tcPr>
            <w:tcW w:w="1644" w:type="dxa"/>
          </w:tcPr>
          <w:p w:rsidR="004C16C6" w:rsidRDefault="004C16C6">
            <w:pPr>
              <w:pStyle w:val="ConsPlusNormal"/>
              <w:jc w:val="center"/>
            </w:pPr>
            <w:r>
              <w:t>14</w:t>
            </w:r>
          </w:p>
        </w:tc>
      </w:tr>
      <w:tr w:rsidR="004C16C6">
        <w:tc>
          <w:tcPr>
            <w:tcW w:w="1320" w:type="dxa"/>
          </w:tcPr>
          <w:p w:rsidR="004C16C6" w:rsidRDefault="004C16C6">
            <w:pPr>
              <w:pStyle w:val="ConsPlusNormal"/>
            </w:pPr>
          </w:p>
        </w:tc>
        <w:tc>
          <w:tcPr>
            <w:tcW w:w="1488" w:type="dxa"/>
          </w:tcPr>
          <w:p w:rsidR="004C16C6" w:rsidRDefault="004C16C6">
            <w:pPr>
              <w:pStyle w:val="ConsPlusNormal"/>
            </w:pPr>
          </w:p>
        </w:tc>
        <w:tc>
          <w:tcPr>
            <w:tcW w:w="1483" w:type="dxa"/>
          </w:tcPr>
          <w:p w:rsidR="004C16C6" w:rsidRDefault="004C16C6">
            <w:pPr>
              <w:pStyle w:val="ConsPlusNormal"/>
            </w:pPr>
          </w:p>
        </w:tc>
        <w:tc>
          <w:tcPr>
            <w:tcW w:w="1574" w:type="dxa"/>
          </w:tcPr>
          <w:p w:rsidR="004C16C6" w:rsidRDefault="004C16C6">
            <w:pPr>
              <w:pStyle w:val="ConsPlusNormal"/>
            </w:pPr>
          </w:p>
        </w:tc>
        <w:tc>
          <w:tcPr>
            <w:tcW w:w="1570" w:type="dxa"/>
          </w:tcPr>
          <w:p w:rsidR="004C16C6" w:rsidRDefault="004C16C6">
            <w:pPr>
              <w:pStyle w:val="ConsPlusNormal"/>
            </w:pPr>
          </w:p>
        </w:tc>
        <w:tc>
          <w:tcPr>
            <w:tcW w:w="1644" w:type="dxa"/>
          </w:tcPr>
          <w:p w:rsidR="004C16C6" w:rsidRDefault="004C16C6">
            <w:pPr>
              <w:pStyle w:val="ConsPlusNormal"/>
            </w:pPr>
          </w:p>
        </w:tc>
      </w:tr>
      <w:tr w:rsidR="004C16C6">
        <w:tc>
          <w:tcPr>
            <w:tcW w:w="1320" w:type="dxa"/>
          </w:tcPr>
          <w:p w:rsidR="004C16C6" w:rsidRDefault="004C16C6">
            <w:pPr>
              <w:pStyle w:val="ConsPlusNormal"/>
            </w:pPr>
          </w:p>
        </w:tc>
        <w:tc>
          <w:tcPr>
            <w:tcW w:w="1488" w:type="dxa"/>
          </w:tcPr>
          <w:p w:rsidR="004C16C6" w:rsidRDefault="004C16C6">
            <w:pPr>
              <w:pStyle w:val="ConsPlusNormal"/>
            </w:pPr>
          </w:p>
        </w:tc>
        <w:tc>
          <w:tcPr>
            <w:tcW w:w="1483" w:type="dxa"/>
          </w:tcPr>
          <w:p w:rsidR="004C16C6" w:rsidRDefault="004C16C6">
            <w:pPr>
              <w:pStyle w:val="ConsPlusNormal"/>
            </w:pPr>
          </w:p>
        </w:tc>
        <w:tc>
          <w:tcPr>
            <w:tcW w:w="1574" w:type="dxa"/>
          </w:tcPr>
          <w:p w:rsidR="004C16C6" w:rsidRDefault="004C16C6">
            <w:pPr>
              <w:pStyle w:val="ConsPlusNormal"/>
            </w:pPr>
          </w:p>
        </w:tc>
        <w:tc>
          <w:tcPr>
            <w:tcW w:w="1570" w:type="dxa"/>
          </w:tcPr>
          <w:p w:rsidR="004C16C6" w:rsidRDefault="004C16C6">
            <w:pPr>
              <w:pStyle w:val="ConsPlusNormal"/>
            </w:pPr>
          </w:p>
        </w:tc>
        <w:tc>
          <w:tcPr>
            <w:tcW w:w="1644" w:type="dxa"/>
          </w:tcPr>
          <w:p w:rsidR="004C16C6" w:rsidRDefault="004C16C6">
            <w:pPr>
              <w:pStyle w:val="ConsPlusNormal"/>
            </w:pPr>
          </w:p>
        </w:tc>
      </w:tr>
      <w:tr w:rsidR="004C16C6">
        <w:tblPrEx>
          <w:tblBorders>
            <w:right w:val="nil"/>
          </w:tblBorders>
        </w:tblPrEx>
        <w:tc>
          <w:tcPr>
            <w:tcW w:w="1320" w:type="dxa"/>
          </w:tcPr>
          <w:p w:rsidR="004C16C6" w:rsidRDefault="004C16C6">
            <w:pPr>
              <w:pStyle w:val="ConsPlusNormal"/>
              <w:jc w:val="center"/>
            </w:pPr>
            <w:r>
              <w:t>X</w:t>
            </w:r>
          </w:p>
        </w:tc>
        <w:tc>
          <w:tcPr>
            <w:tcW w:w="1488" w:type="dxa"/>
          </w:tcPr>
          <w:p w:rsidR="004C16C6" w:rsidRDefault="004C16C6">
            <w:pPr>
              <w:pStyle w:val="ConsPlusNormal"/>
            </w:pPr>
          </w:p>
        </w:tc>
        <w:tc>
          <w:tcPr>
            <w:tcW w:w="1483" w:type="dxa"/>
          </w:tcPr>
          <w:p w:rsidR="004C16C6" w:rsidRDefault="004C16C6">
            <w:pPr>
              <w:pStyle w:val="ConsPlusNormal"/>
            </w:pPr>
          </w:p>
        </w:tc>
        <w:tc>
          <w:tcPr>
            <w:tcW w:w="1574" w:type="dxa"/>
          </w:tcPr>
          <w:p w:rsidR="004C16C6" w:rsidRDefault="004C16C6">
            <w:pPr>
              <w:pStyle w:val="ConsPlusNormal"/>
            </w:pPr>
          </w:p>
        </w:tc>
        <w:tc>
          <w:tcPr>
            <w:tcW w:w="1570" w:type="dxa"/>
          </w:tcPr>
          <w:p w:rsidR="004C16C6" w:rsidRDefault="004C16C6">
            <w:pPr>
              <w:pStyle w:val="ConsPlusNormal"/>
            </w:pPr>
          </w:p>
        </w:tc>
        <w:tc>
          <w:tcPr>
            <w:tcW w:w="164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0531741, с. 3</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2.3. Лимиты бюджетных обязательств в иностранной валюте</w:t>
      </w:r>
    </w:p>
    <w:p w:rsidR="004C16C6" w:rsidRDefault="004C16C6">
      <w:pPr>
        <w:pStyle w:val="ConsPlusNonformat"/>
        <w:jc w:val="both"/>
      </w:pPr>
      <w:r>
        <w:t xml:space="preserve">            в текущем финансовом году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4C16C6">
        <w:tc>
          <w:tcPr>
            <w:tcW w:w="2438"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1020" w:type="dxa"/>
            <w:vMerge w:val="restart"/>
          </w:tcPr>
          <w:p w:rsidR="004C16C6" w:rsidRDefault="004C16C6">
            <w:pPr>
              <w:pStyle w:val="ConsPlusNormal"/>
              <w:jc w:val="center"/>
            </w:pPr>
            <w:r>
              <w:t>Код по БК</w:t>
            </w:r>
          </w:p>
        </w:tc>
        <w:tc>
          <w:tcPr>
            <w:tcW w:w="1474" w:type="dxa"/>
            <w:gridSpan w:val="2"/>
          </w:tcPr>
          <w:p w:rsidR="004C16C6" w:rsidRDefault="004C16C6">
            <w:pPr>
              <w:pStyle w:val="ConsPlusNormal"/>
              <w:jc w:val="center"/>
            </w:pPr>
            <w:r>
              <w:t>Получено</w:t>
            </w:r>
          </w:p>
        </w:tc>
        <w:tc>
          <w:tcPr>
            <w:tcW w:w="1644" w:type="dxa"/>
            <w:gridSpan w:val="2"/>
          </w:tcPr>
          <w:p w:rsidR="004C16C6" w:rsidRDefault="004C16C6">
            <w:pPr>
              <w:pStyle w:val="ConsPlusNormal"/>
              <w:jc w:val="center"/>
            </w:pPr>
            <w:r>
              <w:t>Распределено</w:t>
            </w:r>
          </w:p>
        </w:tc>
        <w:tc>
          <w:tcPr>
            <w:tcW w:w="1588" w:type="dxa"/>
            <w:gridSpan w:val="2"/>
          </w:tcPr>
          <w:p w:rsidR="004C16C6" w:rsidRDefault="004C16C6">
            <w:pPr>
              <w:pStyle w:val="ConsPlusNormal"/>
              <w:jc w:val="center"/>
            </w:pPr>
            <w:r>
              <w:t>Подлежит распределению</w:t>
            </w:r>
          </w:p>
        </w:tc>
        <w:tc>
          <w:tcPr>
            <w:tcW w:w="907" w:type="dxa"/>
            <w:vMerge w:val="restart"/>
          </w:tcPr>
          <w:p w:rsidR="004C16C6" w:rsidRDefault="004C16C6">
            <w:pPr>
              <w:pStyle w:val="ConsPlusNormal"/>
              <w:jc w:val="center"/>
            </w:pPr>
            <w:r>
              <w:t>Примечание</w:t>
            </w:r>
          </w:p>
        </w:tc>
      </w:tr>
      <w:tr w:rsidR="004C16C6">
        <w:tc>
          <w:tcPr>
            <w:tcW w:w="2438" w:type="dxa"/>
            <w:vMerge/>
          </w:tcPr>
          <w:p w:rsidR="004C16C6" w:rsidRDefault="004C16C6">
            <w:pPr>
              <w:pStyle w:val="ConsPlusNormal"/>
            </w:pPr>
          </w:p>
        </w:tc>
        <w:tc>
          <w:tcPr>
            <w:tcW w:w="1020" w:type="dxa"/>
            <w:vMerge/>
          </w:tcPr>
          <w:p w:rsidR="004C16C6" w:rsidRDefault="004C16C6">
            <w:pPr>
              <w:pStyle w:val="ConsPlusNormal"/>
            </w:pPr>
          </w:p>
        </w:tc>
        <w:tc>
          <w:tcPr>
            <w:tcW w:w="737" w:type="dxa"/>
          </w:tcPr>
          <w:p w:rsidR="004C16C6" w:rsidRDefault="004C16C6">
            <w:pPr>
              <w:pStyle w:val="ConsPlusNormal"/>
              <w:jc w:val="center"/>
            </w:pPr>
            <w:r>
              <w:t>на __ год</w:t>
            </w:r>
          </w:p>
        </w:tc>
        <w:tc>
          <w:tcPr>
            <w:tcW w:w="737"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850"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794" w:type="dxa"/>
          </w:tcPr>
          <w:p w:rsidR="004C16C6" w:rsidRDefault="004C16C6">
            <w:pPr>
              <w:pStyle w:val="ConsPlusNormal"/>
              <w:jc w:val="center"/>
            </w:pPr>
            <w:r>
              <w:t>на __ год</w:t>
            </w:r>
          </w:p>
        </w:tc>
        <w:tc>
          <w:tcPr>
            <w:tcW w:w="907" w:type="dxa"/>
            <w:vMerge/>
          </w:tcPr>
          <w:p w:rsidR="004C16C6" w:rsidRDefault="004C16C6">
            <w:pPr>
              <w:pStyle w:val="ConsPlusNormal"/>
            </w:pPr>
          </w:p>
        </w:tc>
      </w:tr>
      <w:tr w:rsidR="004C16C6">
        <w:tc>
          <w:tcPr>
            <w:tcW w:w="2438" w:type="dxa"/>
          </w:tcPr>
          <w:p w:rsidR="004C16C6" w:rsidRDefault="004C16C6">
            <w:pPr>
              <w:pStyle w:val="ConsPlusNormal"/>
              <w:jc w:val="center"/>
            </w:pPr>
            <w:r>
              <w:t>1</w:t>
            </w:r>
          </w:p>
        </w:tc>
        <w:tc>
          <w:tcPr>
            <w:tcW w:w="1020"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907" w:type="dxa"/>
          </w:tcPr>
          <w:p w:rsidR="004C16C6" w:rsidRDefault="004C16C6">
            <w:pPr>
              <w:pStyle w:val="ConsPlusNormal"/>
              <w:jc w:val="center"/>
            </w:pPr>
            <w:r>
              <w:t>9</w:t>
            </w:r>
          </w:p>
        </w:tc>
      </w:tr>
      <w:tr w:rsidR="004C16C6">
        <w:tc>
          <w:tcPr>
            <w:tcW w:w="2438"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r>
      <w:tr w:rsidR="004C16C6">
        <w:tc>
          <w:tcPr>
            <w:tcW w:w="2438"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r>
      <w:tr w:rsidR="004C16C6">
        <w:tblPrEx>
          <w:tblBorders>
            <w:left w:val="nil"/>
            <w:right w:val="nil"/>
          </w:tblBorders>
        </w:tblPrEx>
        <w:tc>
          <w:tcPr>
            <w:tcW w:w="2438" w:type="dxa"/>
            <w:tcBorders>
              <w:left w:val="nil"/>
              <w:bottom w:val="nil"/>
              <w:right w:val="nil"/>
            </w:tcBorders>
          </w:tcPr>
          <w:p w:rsidR="004C16C6" w:rsidRDefault="004C16C6">
            <w:pPr>
              <w:pStyle w:val="ConsPlusNormal"/>
            </w:pPr>
          </w:p>
        </w:tc>
        <w:tc>
          <w:tcPr>
            <w:tcW w:w="1020" w:type="dxa"/>
            <w:tcBorders>
              <w:left w:val="nil"/>
              <w:bottom w:val="nil"/>
            </w:tcBorders>
          </w:tcPr>
          <w:p w:rsidR="004C16C6" w:rsidRDefault="004C16C6">
            <w:pPr>
              <w:pStyle w:val="ConsPlusNormal"/>
            </w:pPr>
            <w:r>
              <w:t>Итого</w:t>
            </w: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Доведенные предельные объемы финансирования</w:t>
      </w:r>
    </w:p>
    <w:p w:rsidR="004C16C6" w:rsidRDefault="004C16C6">
      <w:pPr>
        <w:pStyle w:val="ConsPlusNonformat"/>
        <w:jc w:val="both"/>
      </w:pPr>
    </w:p>
    <w:p w:rsidR="004C16C6" w:rsidRDefault="004C16C6">
      <w:pPr>
        <w:pStyle w:val="ConsPlusNonformat"/>
        <w:jc w:val="both"/>
      </w:pPr>
      <w:r>
        <w:t xml:space="preserve">                   3.1. Предельные объемы финансирования</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C16C6">
        <w:tc>
          <w:tcPr>
            <w:tcW w:w="850" w:type="dxa"/>
            <w:vMerge w:val="restart"/>
            <w:tcBorders>
              <w:left w:val="nil"/>
            </w:tcBorders>
          </w:tcPr>
          <w:p w:rsidR="004C16C6" w:rsidRDefault="004C16C6">
            <w:pPr>
              <w:pStyle w:val="ConsPlusNormal"/>
              <w:jc w:val="center"/>
            </w:pPr>
            <w:r>
              <w:t>Код по БК</w:t>
            </w:r>
          </w:p>
        </w:tc>
        <w:tc>
          <w:tcPr>
            <w:tcW w:w="2325" w:type="dxa"/>
            <w:gridSpan w:val="2"/>
          </w:tcPr>
          <w:p w:rsidR="004C16C6" w:rsidRDefault="004C16C6">
            <w:pPr>
              <w:pStyle w:val="ConsPlusNormal"/>
              <w:jc w:val="center"/>
            </w:pPr>
            <w:r>
              <w:t>Получено</w:t>
            </w:r>
          </w:p>
        </w:tc>
        <w:tc>
          <w:tcPr>
            <w:tcW w:w="2268" w:type="dxa"/>
            <w:gridSpan w:val="2"/>
          </w:tcPr>
          <w:p w:rsidR="004C16C6" w:rsidRDefault="004C16C6">
            <w:pPr>
              <w:pStyle w:val="ConsPlusNormal"/>
              <w:jc w:val="center"/>
            </w:pPr>
            <w:r>
              <w:t>Распределено</w:t>
            </w:r>
          </w:p>
        </w:tc>
        <w:tc>
          <w:tcPr>
            <w:tcW w:w="2325" w:type="dxa"/>
            <w:gridSpan w:val="2"/>
          </w:tcPr>
          <w:p w:rsidR="004C16C6" w:rsidRDefault="004C16C6">
            <w:pPr>
              <w:pStyle w:val="ConsPlusNormal"/>
              <w:jc w:val="center"/>
            </w:pPr>
            <w:r>
              <w:t>Подлежит распределению</w:t>
            </w:r>
          </w:p>
        </w:tc>
        <w:tc>
          <w:tcPr>
            <w:tcW w:w="1304" w:type="dxa"/>
            <w:vMerge w:val="restart"/>
          </w:tcPr>
          <w:p w:rsidR="004C16C6" w:rsidRDefault="004C16C6">
            <w:pPr>
              <w:pStyle w:val="ConsPlusNormal"/>
              <w:jc w:val="center"/>
            </w:pPr>
            <w:r>
              <w:t>Примечание</w:t>
            </w:r>
          </w:p>
        </w:tc>
      </w:tr>
      <w:tr w:rsidR="004C16C6">
        <w:tc>
          <w:tcPr>
            <w:tcW w:w="850" w:type="dxa"/>
            <w:vMerge/>
            <w:tcBorders>
              <w:left w:val="nil"/>
            </w:tcBorders>
          </w:tcPr>
          <w:p w:rsidR="004C16C6" w:rsidRDefault="004C16C6">
            <w:pPr>
              <w:pStyle w:val="ConsPlusNormal"/>
            </w:pP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304" w:type="dxa"/>
            <w:vMerge/>
          </w:tcPr>
          <w:p w:rsidR="004C16C6" w:rsidRDefault="004C16C6">
            <w:pPr>
              <w:pStyle w:val="ConsPlusNormal"/>
            </w:pPr>
          </w:p>
        </w:tc>
      </w:tr>
      <w:tr w:rsidR="004C16C6">
        <w:tc>
          <w:tcPr>
            <w:tcW w:w="850" w:type="dxa"/>
            <w:tcBorders>
              <w:left w:val="nil"/>
            </w:tcBorders>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34"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134" w:type="dxa"/>
          </w:tcPr>
          <w:p w:rsidR="004C16C6" w:rsidRDefault="004C16C6">
            <w:pPr>
              <w:pStyle w:val="ConsPlusNormal"/>
              <w:jc w:val="center"/>
            </w:pPr>
            <w:r>
              <w:t>7</w:t>
            </w:r>
          </w:p>
        </w:tc>
        <w:tc>
          <w:tcPr>
            <w:tcW w:w="1304" w:type="dxa"/>
          </w:tcPr>
          <w:p w:rsidR="004C16C6" w:rsidRDefault="004C16C6">
            <w:pPr>
              <w:pStyle w:val="ConsPlusNormal"/>
              <w:jc w:val="center"/>
            </w:pPr>
            <w:r>
              <w:t>8</w:t>
            </w: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right w:val="nil"/>
          </w:tblBorders>
        </w:tblPrEx>
        <w:tc>
          <w:tcPr>
            <w:tcW w:w="850" w:type="dxa"/>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Предельные объемы финансирования на выплаты</w:t>
      </w:r>
    </w:p>
    <w:p w:rsidR="004C16C6" w:rsidRDefault="004C16C6">
      <w:pPr>
        <w:pStyle w:val="ConsPlusNonformat"/>
        <w:jc w:val="both"/>
      </w:pPr>
      <w:r>
        <w:t xml:space="preserve">                  за счет связанных иностранных кредитов</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C16C6">
        <w:tc>
          <w:tcPr>
            <w:tcW w:w="850" w:type="dxa"/>
            <w:vMerge w:val="restart"/>
            <w:tcBorders>
              <w:left w:val="nil"/>
            </w:tcBorders>
          </w:tcPr>
          <w:p w:rsidR="004C16C6" w:rsidRDefault="004C16C6">
            <w:pPr>
              <w:pStyle w:val="ConsPlusNormal"/>
              <w:jc w:val="center"/>
            </w:pPr>
            <w:r>
              <w:t>Код по БК</w:t>
            </w:r>
          </w:p>
        </w:tc>
        <w:tc>
          <w:tcPr>
            <w:tcW w:w="2325" w:type="dxa"/>
            <w:gridSpan w:val="2"/>
          </w:tcPr>
          <w:p w:rsidR="004C16C6" w:rsidRDefault="004C16C6">
            <w:pPr>
              <w:pStyle w:val="ConsPlusNormal"/>
              <w:jc w:val="center"/>
            </w:pPr>
            <w:r>
              <w:t>Получено</w:t>
            </w:r>
          </w:p>
        </w:tc>
        <w:tc>
          <w:tcPr>
            <w:tcW w:w="2268" w:type="dxa"/>
            <w:gridSpan w:val="2"/>
          </w:tcPr>
          <w:p w:rsidR="004C16C6" w:rsidRDefault="004C16C6">
            <w:pPr>
              <w:pStyle w:val="ConsPlusNormal"/>
              <w:jc w:val="center"/>
            </w:pPr>
            <w:r>
              <w:t>Распределено</w:t>
            </w:r>
          </w:p>
        </w:tc>
        <w:tc>
          <w:tcPr>
            <w:tcW w:w="2325" w:type="dxa"/>
            <w:gridSpan w:val="2"/>
          </w:tcPr>
          <w:p w:rsidR="004C16C6" w:rsidRDefault="004C16C6">
            <w:pPr>
              <w:pStyle w:val="ConsPlusNormal"/>
              <w:jc w:val="center"/>
            </w:pPr>
            <w:r>
              <w:t>Подлежит распределению</w:t>
            </w:r>
          </w:p>
        </w:tc>
        <w:tc>
          <w:tcPr>
            <w:tcW w:w="1304" w:type="dxa"/>
            <w:vMerge w:val="restart"/>
          </w:tcPr>
          <w:p w:rsidR="004C16C6" w:rsidRDefault="004C16C6">
            <w:pPr>
              <w:pStyle w:val="ConsPlusNormal"/>
              <w:jc w:val="center"/>
            </w:pPr>
            <w:r>
              <w:t>Примечание</w:t>
            </w:r>
          </w:p>
        </w:tc>
      </w:tr>
      <w:tr w:rsidR="004C16C6">
        <w:tc>
          <w:tcPr>
            <w:tcW w:w="850" w:type="dxa"/>
            <w:vMerge/>
            <w:tcBorders>
              <w:left w:val="nil"/>
            </w:tcBorders>
          </w:tcPr>
          <w:p w:rsidR="004C16C6" w:rsidRDefault="004C16C6">
            <w:pPr>
              <w:pStyle w:val="ConsPlusNormal"/>
            </w:pP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304" w:type="dxa"/>
            <w:vMerge/>
          </w:tcPr>
          <w:p w:rsidR="004C16C6" w:rsidRDefault="004C16C6">
            <w:pPr>
              <w:pStyle w:val="ConsPlusNormal"/>
            </w:pPr>
          </w:p>
        </w:tc>
      </w:tr>
      <w:tr w:rsidR="004C16C6">
        <w:tc>
          <w:tcPr>
            <w:tcW w:w="850" w:type="dxa"/>
            <w:tcBorders>
              <w:left w:val="nil"/>
            </w:tcBorders>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34"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134" w:type="dxa"/>
          </w:tcPr>
          <w:p w:rsidR="004C16C6" w:rsidRDefault="004C16C6">
            <w:pPr>
              <w:pStyle w:val="ConsPlusNormal"/>
              <w:jc w:val="center"/>
            </w:pPr>
            <w:r>
              <w:t>7</w:t>
            </w:r>
          </w:p>
        </w:tc>
        <w:tc>
          <w:tcPr>
            <w:tcW w:w="1304" w:type="dxa"/>
          </w:tcPr>
          <w:p w:rsidR="004C16C6" w:rsidRDefault="004C16C6">
            <w:pPr>
              <w:pStyle w:val="ConsPlusNormal"/>
              <w:jc w:val="center"/>
            </w:pPr>
            <w:r>
              <w:t>8</w:t>
            </w: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single" w:sz="4" w:space="0" w:color="auto"/>
          </w:tblBorders>
        </w:tblPrEx>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right w:val="nil"/>
          </w:tblBorders>
        </w:tblPrEx>
        <w:tc>
          <w:tcPr>
            <w:tcW w:w="850" w:type="dxa"/>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0531741, с. 4</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3.3. Предельные объемы финансирования на выплаты</w:t>
      </w:r>
    </w:p>
    <w:p w:rsidR="004C16C6" w:rsidRDefault="004C16C6">
      <w:pPr>
        <w:pStyle w:val="ConsPlusNonformat"/>
        <w:jc w:val="both"/>
      </w:pPr>
      <w:r>
        <w:t xml:space="preserve">               в иностранной валюте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C16C6">
        <w:tc>
          <w:tcPr>
            <w:tcW w:w="850" w:type="dxa"/>
            <w:vMerge w:val="restart"/>
          </w:tcPr>
          <w:p w:rsidR="004C16C6" w:rsidRDefault="004C16C6">
            <w:pPr>
              <w:pStyle w:val="ConsPlusNormal"/>
              <w:jc w:val="center"/>
            </w:pPr>
            <w:r>
              <w:t>Код по БК</w:t>
            </w:r>
          </w:p>
        </w:tc>
        <w:tc>
          <w:tcPr>
            <w:tcW w:w="2325" w:type="dxa"/>
            <w:gridSpan w:val="2"/>
          </w:tcPr>
          <w:p w:rsidR="004C16C6" w:rsidRDefault="004C16C6">
            <w:pPr>
              <w:pStyle w:val="ConsPlusNormal"/>
              <w:jc w:val="center"/>
            </w:pPr>
            <w:r>
              <w:t>Получено</w:t>
            </w:r>
          </w:p>
        </w:tc>
        <w:tc>
          <w:tcPr>
            <w:tcW w:w="2268" w:type="dxa"/>
            <w:gridSpan w:val="2"/>
          </w:tcPr>
          <w:p w:rsidR="004C16C6" w:rsidRDefault="004C16C6">
            <w:pPr>
              <w:pStyle w:val="ConsPlusNormal"/>
              <w:jc w:val="center"/>
            </w:pPr>
            <w:r>
              <w:t>Распределено</w:t>
            </w:r>
          </w:p>
        </w:tc>
        <w:tc>
          <w:tcPr>
            <w:tcW w:w="2325" w:type="dxa"/>
            <w:gridSpan w:val="2"/>
          </w:tcPr>
          <w:p w:rsidR="004C16C6" w:rsidRDefault="004C16C6">
            <w:pPr>
              <w:pStyle w:val="ConsPlusNormal"/>
              <w:jc w:val="center"/>
            </w:pPr>
            <w:r>
              <w:t>Подлежит распределению</w:t>
            </w:r>
          </w:p>
        </w:tc>
        <w:tc>
          <w:tcPr>
            <w:tcW w:w="1304" w:type="dxa"/>
            <w:vMerge w:val="restart"/>
          </w:tcPr>
          <w:p w:rsidR="004C16C6" w:rsidRDefault="004C16C6">
            <w:pPr>
              <w:pStyle w:val="ConsPlusNormal"/>
              <w:jc w:val="center"/>
            </w:pPr>
            <w:r>
              <w:t>Примечание</w:t>
            </w:r>
          </w:p>
        </w:tc>
      </w:tr>
      <w:tr w:rsidR="004C16C6">
        <w:tc>
          <w:tcPr>
            <w:tcW w:w="850" w:type="dxa"/>
            <w:vMerge/>
          </w:tcPr>
          <w:p w:rsidR="004C16C6" w:rsidRDefault="004C16C6">
            <w:pPr>
              <w:pStyle w:val="ConsPlusNormal"/>
            </w:pP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304" w:type="dxa"/>
            <w:vMerge/>
          </w:tcPr>
          <w:p w:rsidR="004C16C6" w:rsidRDefault="004C16C6">
            <w:pPr>
              <w:pStyle w:val="ConsPlusNormal"/>
            </w:pPr>
          </w:p>
        </w:tc>
      </w:tr>
      <w:tr w:rsidR="004C16C6">
        <w:tc>
          <w:tcPr>
            <w:tcW w:w="850"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34"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134" w:type="dxa"/>
          </w:tcPr>
          <w:p w:rsidR="004C16C6" w:rsidRDefault="004C16C6">
            <w:pPr>
              <w:pStyle w:val="ConsPlusNormal"/>
              <w:jc w:val="center"/>
            </w:pPr>
            <w:r>
              <w:t>7</w:t>
            </w:r>
          </w:p>
        </w:tc>
        <w:tc>
          <w:tcPr>
            <w:tcW w:w="1304" w:type="dxa"/>
          </w:tcPr>
          <w:p w:rsidR="004C16C6" w:rsidRDefault="004C16C6">
            <w:pPr>
              <w:pStyle w:val="ConsPlusNormal"/>
              <w:jc w:val="center"/>
            </w:pPr>
            <w:r>
              <w:t>8</w:t>
            </w:r>
          </w:p>
        </w:tc>
      </w:tr>
      <w:tr w:rsidR="004C16C6">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nil"/>
            <w:right w:val="nil"/>
          </w:tblBorders>
        </w:tblPrEx>
        <w:tc>
          <w:tcPr>
            <w:tcW w:w="850" w:type="dxa"/>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Предельные объемы финансирования</w:t>
      </w:r>
    </w:p>
    <w:p w:rsidR="004C16C6" w:rsidRDefault="004C16C6">
      <w:pPr>
        <w:pStyle w:val="ConsPlusNonformat"/>
        <w:jc w:val="both"/>
      </w:pPr>
      <w:r>
        <w:t xml:space="preserve">             на выплаты, за исключением связанных иностранных</w:t>
      </w:r>
    </w:p>
    <w:p w:rsidR="004C16C6" w:rsidRDefault="004C16C6">
      <w:pPr>
        <w:pStyle w:val="ConsPlusNonformat"/>
        <w:jc w:val="both"/>
      </w:pPr>
      <w:r>
        <w:t xml:space="preserve">                       кредитов и иностранной валюты</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C16C6">
        <w:tc>
          <w:tcPr>
            <w:tcW w:w="850" w:type="dxa"/>
            <w:vMerge w:val="restart"/>
          </w:tcPr>
          <w:p w:rsidR="004C16C6" w:rsidRDefault="004C16C6">
            <w:pPr>
              <w:pStyle w:val="ConsPlusNormal"/>
              <w:jc w:val="center"/>
            </w:pPr>
            <w:r>
              <w:t>Код по БК</w:t>
            </w:r>
          </w:p>
        </w:tc>
        <w:tc>
          <w:tcPr>
            <w:tcW w:w="2325" w:type="dxa"/>
            <w:gridSpan w:val="2"/>
          </w:tcPr>
          <w:p w:rsidR="004C16C6" w:rsidRDefault="004C16C6">
            <w:pPr>
              <w:pStyle w:val="ConsPlusNormal"/>
              <w:jc w:val="center"/>
            </w:pPr>
            <w:r>
              <w:t>Получено</w:t>
            </w:r>
          </w:p>
        </w:tc>
        <w:tc>
          <w:tcPr>
            <w:tcW w:w="2268" w:type="dxa"/>
            <w:gridSpan w:val="2"/>
          </w:tcPr>
          <w:p w:rsidR="004C16C6" w:rsidRDefault="004C16C6">
            <w:pPr>
              <w:pStyle w:val="ConsPlusNormal"/>
              <w:jc w:val="center"/>
            </w:pPr>
            <w:r>
              <w:t>Распределено</w:t>
            </w:r>
          </w:p>
        </w:tc>
        <w:tc>
          <w:tcPr>
            <w:tcW w:w="2325" w:type="dxa"/>
            <w:gridSpan w:val="2"/>
          </w:tcPr>
          <w:p w:rsidR="004C16C6" w:rsidRDefault="004C16C6">
            <w:pPr>
              <w:pStyle w:val="ConsPlusNormal"/>
              <w:jc w:val="center"/>
            </w:pPr>
            <w:r>
              <w:t>Подлежит распределению</w:t>
            </w:r>
          </w:p>
        </w:tc>
        <w:tc>
          <w:tcPr>
            <w:tcW w:w="1304" w:type="dxa"/>
            <w:vMerge w:val="restart"/>
          </w:tcPr>
          <w:p w:rsidR="004C16C6" w:rsidRDefault="004C16C6">
            <w:pPr>
              <w:pStyle w:val="ConsPlusNormal"/>
              <w:jc w:val="center"/>
            </w:pPr>
            <w:r>
              <w:t>Примечание</w:t>
            </w:r>
          </w:p>
        </w:tc>
      </w:tr>
      <w:tr w:rsidR="004C16C6">
        <w:tc>
          <w:tcPr>
            <w:tcW w:w="850" w:type="dxa"/>
            <w:vMerge/>
          </w:tcPr>
          <w:p w:rsidR="004C16C6" w:rsidRDefault="004C16C6">
            <w:pPr>
              <w:pStyle w:val="ConsPlusNormal"/>
            </w:pP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191" w:type="dxa"/>
          </w:tcPr>
          <w:p w:rsidR="004C16C6" w:rsidRDefault="004C16C6">
            <w:pPr>
              <w:pStyle w:val="ConsPlusNormal"/>
              <w:jc w:val="center"/>
            </w:pPr>
            <w:r>
              <w:t>на __ год</w:t>
            </w:r>
          </w:p>
        </w:tc>
        <w:tc>
          <w:tcPr>
            <w:tcW w:w="1134" w:type="dxa"/>
          </w:tcPr>
          <w:p w:rsidR="004C16C6" w:rsidRDefault="004C16C6">
            <w:pPr>
              <w:pStyle w:val="ConsPlusNormal"/>
              <w:jc w:val="center"/>
            </w:pPr>
            <w:r>
              <w:t>на __ год</w:t>
            </w:r>
          </w:p>
        </w:tc>
        <w:tc>
          <w:tcPr>
            <w:tcW w:w="1304" w:type="dxa"/>
            <w:vMerge/>
          </w:tcPr>
          <w:p w:rsidR="004C16C6" w:rsidRDefault="004C16C6">
            <w:pPr>
              <w:pStyle w:val="ConsPlusNormal"/>
            </w:pPr>
          </w:p>
        </w:tc>
      </w:tr>
      <w:tr w:rsidR="004C16C6">
        <w:tc>
          <w:tcPr>
            <w:tcW w:w="850"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134"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134" w:type="dxa"/>
          </w:tcPr>
          <w:p w:rsidR="004C16C6" w:rsidRDefault="004C16C6">
            <w:pPr>
              <w:pStyle w:val="ConsPlusNormal"/>
              <w:jc w:val="center"/>
            </w:pPr>
            <w:r>
              <w:t>7</w:t>
            </w:r>
          </w:p>
        </w:tc>
        <w:tc>
          <w:tcPr>
            <w:tcW w:w="1304" w:type="dxa"/>
          </w:tcPr>
          <w:p w:rsidR="004C16C6" w:rsidRDefault="004C16C6">
            <w:pPr>
              <w:pStyle w:val="ConsPlusNormal"/>
              <w:jc w:val="center"/>
            </w:pPr>
            <w:r>
              <w:t>8</w:t>
            </w:r>
          </w:p>
        </w:tc>
      </w:tr>
      <w:tr w:rsidR="004C16C6">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c>
          <w:tcPr>
            <w:tcW w:w="850"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r>
      <w:tr w:rsidR="004C16C6">
        <w:tblPrEx>
          <w:tblBorders>
            <w:left w:val="nil"/>
            <w:right w:val="nil"/>
          </w:tblBorders>
        </w:tblPrEx>
        <w:tc>
          <w:tcPr>
            <w:tcW w:w="850" w:type="dxa"/>
            <w:tcBorders>
              <w:left w:val="nil"/>
              <w:bottom w:val="nil"/>
            </w:tcBorders>
          </w:tcPr>
          <w:p w:rsidR="004C16C6" w:rsidRDefault="004C16C6">
            <w:pPr>
              <w:pStyle w:val="ConsPlusNormal"/>
              <w:jc w:val="right"/>
            </w:pPr>
            <w:r>
              <w:t>Итого</w:t>
            </w:r>
          </w:p>
        </w:tc>
        <w:tc>
          <w:tcPr>
            <w:tcW w:w="1191"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30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r>
        <w:t>Главный бухгалтер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lastRenderedPageBreak/>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194" w:name="P15865"/>
      <w:bookmarkEnd w:id="194"/>
      <w:r>
        <w:t xml:space="preserve">                                    АКТ</w:t>
      </w:r>
    </w:p>
    <w:p w:rsidR="004C16C6" w:rsidRDefault="004C16C6">
      <w:pPr>
        <w:pStyle w:val="ConsPlusNonformat"/>
        <w:jc w:val="both"/>
      </w:pPr>
      <w:r>
        <w:t xml:space="preserve">                приемки-передачи показателей лицевого счета</w:t>
      </w:r>
    </w:p>
    <w:p w:rsidR="004C16C6" w:rsidRDefault="004C16C6">
      <w:pPr>
        <w:pStyle w:val="ConsPlusNonformat"/>
        <w:jc w:val="both"/>
      </w:pPr>
      <w:r>
        <w:t xml:space="preserve">                                  ┌──────────────┐</w:t>
      </w:r>
    </w:p>
    <w:p w:rsidR="004C16C6" w:rsidRDefault="004C16C6">
      <w:pPr>
        <w:pStyle w:val="ConsPlusNonformat"/>
        <w:jc w:val="both"/>
      </w:pPr>
      <w:r>
        <w:t xml:space="preserve">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0531776</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от "__" 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Передающая сторона:</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vMerge w:val="restart"/>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Принимающая сторона:</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vMerge w:val="restart"/>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67">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Бюджетные средства</w:t>
      </w:r>
    </w:p>
    <w:p w:rsidR="004C16C6" w:rsidRDefault="004C16C6">
      <w:pPr>
        <w:pStyle w:val="ConsPlusNonformat"/>
        <w:jc w:val="both"/>
      </w:pPr>
    </w:p>
    <w:p w:rsidR="004C16C6" w:rsidRDefault="004C16C6">
      <w:pPr>
        <w:pStyle w:val="ConsPlusNonformat"/>
        <w:jc w:val="both"/>
      </w:pPr>
      <w:r>
        <w:t xml:space="preserve">                       1.1. Остатки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4C16C6">
        <w:tc>
          <w:tcPr>
            <w:tcW w:w="4139" w:type="dxa"/>
            <w:tcBorders>
              <w:left w:val="nil"/>
            </w:tcBorders>
          </w:tcPr>
          <w:p w:rsidR="004C16C6" w:rsidRDefault="004C16C6">
            <w:pPr>
              <w:pStyle w:val="ConsPlusNormal"/>
              <w:jc w:val="center"/>
            </w:pPr>
            <w:r>
              <w:t>Наименование показателя</w:t>
            </w:r>
          </w:p>
        </w:tc>
        <w:tc>
          <w:tcPr>
            <w:tcW w:w="4989" w:type="dxa"/>
            <w:tcBorders>
              <w:right w:val="nil"/>
            </w:tcBorders>
          </w:tcPr>
          <w:p w:rsidR="004C16C6" w:rsidRDefault="004C16C6">
            <w:pPr>
              <w:pStyle w:val="ConsPlusNormal"/>
              <w:jc w:val="center"/>
            </w:pPr>
            <w:r>
              <w:t>Сумма</w:t>
            </w:r>
          </w:p>
        </w:tc>
      </w:tr>
      <w:tr w:rsidR="004C16C6">
        <w:tc>
          <w:tcPr>
            <w:tcW w:w="4139" w:type="dxa"/>
            <w:tcBorders>
              <w:left w:val="nil"/>
            </w:tcBorders>
          </w:tcPr>
          <w:p w:rsidR="004C16C6" w:rsidRDefault="004C16C6">
            <w:pPr>
              <w:pStyle w:val="ConsPlusNormal"/>
              <w:jc w:val="center"/>
            </w:pPr>
            <w:r>
              <w:t>1</w:t>
            </w:r>
          </w:p>
        </w:tc>
        <w:tc>
          <w:tcPr>
            <w:tcW w:w="4989" w:type="dxa"/>
            <w:tcBorders>
              <w:right w:val="nil"/>
            </w:tcBorders>
          </w:tcPr>
          <w:p w:rsidR="004C16C6" w:rsidRDefault="004C16C6">
            <w:pPr>
              <w:pStyle w:val="ConsPlusNormal"/>
              <w:jc w:val="center"/>
            </w:pPr>
            <w:r>
              <w:t>2</w:t>
            </w:r>
          </w:p>
        </w:tc>
      </w:tr>
      <w:tr w:rsidR="004C16C6">
        <w:tblPrEx>
          <w:tblBorders>
            <w:right w:val="single" w:sz="4" w:space="0" w:color="auto"/>
          </w:tblBorders>
        </w:tblPrEx>
        <w:tc>
          <w:tcPr>
            <w:tcW w:w="4139" w:type="dxa"/>
            <w:tcBorders>
              <w:left w:val="nil"/>
            </w:tcBorders>
          </w:tcPr>
          <w:p w:rsidR="004C16C6" w:rsidRDefault="004C16C6">
            <w:pPr>
              <w:pStyle w:val="ConsPlusNormal"/>
            </w:pPr>
            <w:r>
              <w:t>Остаток на начало года</w:t>
            </w:r>
          </w:p>
        </w:tc>
        <w:tc>
          <w:tcPr>
            <w:tcW w:w="4989" w:type="dxa"/>
          </w:tcPr>
          <w:p w:rsidR="004C16C6" w:rsidRDefault="004C16C6">
            <w:pPr>
              <w:pStyle w:val="ConsPlusNormal"/>
            </w:pPr>
          </w:p>
        </w:tc>
      </w:tr>
      <w:tr w:rsidR="004C16C6">
        <w:tblPrEx>
          <w:tblBorders>
            <w:right w:val="single" w:sz="4" w:space="0" w:color="auto"/>
          </w:tblBorders>
        </w:tblPrEx>
        <w:tc>
          <w:tcPr>
            <w:tcW w:w="4139" w:type="dxa"/>
            <w:tcBorders>
              <w:left w:val="nil"/>
            </w:tcBorders>
          </w:tcPr>
          <w:p w:rsidR="004C16C6" w:rsidRDefault="004C16C6">
            <w:pPr>
              <w:pStyle w:val="ConsPlusNormal"/>
            </w:pPr>
            <w:r>
              <w:t>Остаток на отчетную дату</w:t>
            </w:r>
          </w:p>
        </w:tc>
        <w:tc>
          <w:tcPr>
            <w:tcW w:w="498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lastRenderedPageBreak/>
        <w:t xml:space="preserve">                   1.2.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4C16C6">
        <w:tc>
          <w:tcPr>
            <w:tcW w:w="1134" w:type="dxa"/>
            <w:vMerge w:val="restart"/>
            <w:tcBorders>
              <w:left w:val="nil"/>
            </w:tcBorders>
          </w:tcPr>
          <w:p w:rsidR="004C16C6" w:rsidRDefault="004C16C6">
            <w:pPr>
              <w:pStyle w:val="ConsPlusNormal"/>
              <w:jc w:val="center"/>
            </w:pPr>
            <w:r>
              <w:t>Код по БК</w:t>
            </w:r>
          </w:p>
        </w:tc>
        <w:tc>
          <w:tcPr>
            <w:tcW w:w="1814" w:type="dxa"/>
            <w:gridSpan w:val="2"/>
          </w:tcPr>
          <w:p w:rsidR="004C16C6" w:rsidRDefault="004C16C6">
            <w:pPr>
              <w:pStyle w:val="ConsPlusNormal"/>
              <w:jc w:val="center"/>
            </w:pPr>
            <w:r>
              <w:t>Поступления</w:t>
            </w:r>
          </w:p>
        </w:tc>
        <w:tc>
          <w:tcPr>
            <w:tcW w:w="1701" w:type="dxa"/>
            <w:gridSpan w:val="2"/>
          </w:tcPr>
          <w:p w:rsidR="004C16C6" w:rsidRDefault="004C16C6">
            <w:pPr>
              <w:pStyle w:val="ConsPlusNormal"/>
              <w:jc w:val="center"/>
            </w:pPr>
            <w:r>
              <w:t>Выплаты</w:t>
            </w:r>
          </w:p>
        </w:tc>
        <w:tc>
          <w:tcPr>
            <w:tcW w:w="3062" w:type="dxa"/>
            <w:gridSpan w:val="3"/>
          </w:tcPr>
          <w:p w:rsidR="004C16C6" w:rsidRDefault="004C16C6">
            <w:pPr>
              <w:pStyle w:val="ConsPlusNormal"/>
              <w:jc w:val="center"/>
            </w:pPr>
            <w:r>
              <w:t>Итого</w:t>
            </w:r>
          </w:p>
        </w:tc>
        <w:tc>
          <w:tcPr>
            <w:tcW w:w="1417" w:type="dxa"/>
            <w:vMerge w:val="restart"/>
            <w:tcBorders>
              <w:right w:val="nil"/>
            </w:tcBorders>
          </w:tcPr>
          <w:p w:rsidR="004C16C6" w:rsidRDefault="004C16C6">
            <w:pPr>
              <w:pStyle w:val="ConsPlusNormal"/>
              <w:jc w:val="center"/>
            </w:pPr>
            <w:r>
              <w:t>Примечание</w:t>
            </w:r>
          </w:p>
        </w:tc>
      </w:tr>
      <w:tr w:rsidR="004C16C6">
        <w:tc>
          <w:tcPr>
            <w:tcW w:w="1134" w:type="dxa"/>
            <w:vMerge/>
            <w:tcBorders>
              <w:left w:val="nil"/>
            </w:tcBorders>
          </w:tcPr>
          <w:p w:rsidR="004C16C6" w:rsidRDefault="004C16C6">
            <w:pPr>
              <w:pStyle w:val="ConsPlusNormal"/>
            </w:pPr>
          </w:p>
        </w:tc>
        <w:tc>
          <w:tcPr>
            <w:tcW w:w="794" w:type="dxa"/>
          </w:tcPr>
          <w:p w:rsidR="004C16C6" w:rsidRDefault="004C16C6">
            <w:pPr>
              <w:pStyle w:val="ConsPlusNormal"/>
              <w:jc w:val="center"/>
            </w:pPr>
            <w:r>
              <w:t>всего</w:t>
            </w:r>
          </w:p>
        </w:tc>
        <w:tc>
          <w:tcPr>
            <w:tcW w:w="1020" w:type="dxa"/>
          </w:tcPr>
          <w:p w:rsidR="004C16C6" w:rsidRDefault="004C16C6">
            <w:pPr>
              <w:pStyle w:val="ConsPlusNormal"/>
              <w:jc w:val="center"/>
            </w:pPr>
            <w:r>
              <w:t>из них субсидии, субвенции</w:t>
            </w:r>
          </w:p>
        </w:tc>
        <w:tc>
          <w:tcPr>
            <w:tcW w:w="794" w:type="dxa"/>
          </w:tcPr>
          <w:p w:rsidR="004C16C6" w:rsidRDefault="004C16C6">
            <w:pPr>
              <w:pStyle w:val="ConsPlusNormal"/>
              <w:jc w:val="center"/>
            </w:pPr>
            <w:r>
              <w:t>всего</w:t>
            </w:r>
          </w:p>
        </w:tc>
        <w:tc>
          <w:tcPr>
            <w:tcW w:w="907" w:type="dxa"/>
          </w:tcPr>
          <w:p w:rsidR="004C16C6" w:rsidRDefault="004C16C6">
            <w:pPr>
              <w:pStyle w:val="ConsPlusNormal"/>
              <w:jc w:val="center"/>
            </w:pPr>
            <w:r>
              <w:t>из них субсидии, субвенции</w:t>
            </w:r>
          </w:p>
        </w:tc>
        <w:tc>
          <w:tcPr>
            <w:tcW w:w="907" w:type="dxa"/>
          </w:tcPr>
          <w:p w:rsidR="004C16C6" w:rsidRDefault="004C16C6">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4C16C6" w:rsidRDefault="004C16C6">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4C16C6" w:rsidRDefault="004C16C6">
            <w:pPr>
              <w:pStyle w:val="ConsPlusNormal"/>
              <w:jc w:val="center"/>
            </w:pPr>
            <w:r>
              <w:t>источников финансирования дефицита</w:t>
            </w:r>
          </w:p>
        </w:tc>
        <w:tc>
          <w:tcPr>
            <w:tcW w:w="1417" w:type="dxa"/>
            <w:vMerge/>
            <w:tcBorders>
              <w:right w:val="nil"/>
            </w:tcBorders>
          </w:tcPr>
          <w:p w:rsidR="004C16C6" w:rsidRDefault="004C16C6">
            <w:pPr>
              <w:pStyle w:val="ConsPlusNormal"/>
            </w:pPr>
          </w:p>
        </w:tc>
      </w:tr>
      <w:tr w:rsidR="004C16C6">
        <w:tc>
          <w:tcPr>
            <w:tcW w:w="1134" w:type="dxa"/>
            <w:tcBorders>
              <w:left w:val="nil"/>
            </w:tcBorders>
          </w:tcPr>
          <w:p w:rsidR="004C16C6" w:rsidRDefault="004C16C6">
            <w:pPr>
              <w:pStyle w:val="ConsPlusNormal"/>
              <w:jc w:val="center"/>
            </w:pPr>
            <w:r>
              <w:t>1</w:t>
            </w:r>
          </w:p>
        </w:tc>
        <w:tc>
          <w:tcPr>
            <w:tcW w:w="794" w:type="dxa"/>
          </w:tcPr>
          <w:p w:rsidR="004C16C6" w:rsidRDefault="004C16C6">
            <w:pPr>
              <w:pStyle w:val="ConsPlusNormal"/>
              <w:jc w:val="center"/>
            </w:pPr>
            <w:bookmarkStart w:id="195" w:name="P15964"/>
            <w:bookmarkEnd w:id="195"/>
            <w:r>
              <w:t>2</w:t>
            </w:r>
          </w:p>
        </w:tc>
        <w:tc>
          <w:tcPr>
            <w:tcW w:w="1020" w:type="dxa"/>
          </w:tcPr>
          <w:p w:rsidR="004C16C6" w:rsidRDefault="004C16C6">
            <w:pPr>
              <w:pStyle w:val="ConsPlusNormal"/>
              <w:jc w:val="center"/>
            </w:pPr>
            <w:r>
              <w:t>3</w:t>
            </w:r>
          </w:p>
        </w:tc>
        <w:tc>
          <w:tcPr>
            <w:tcW w:w="794" w:type="dxa"/>
          </w:tcPr>
          <w:p w:rsidR="004C16C6" w:rsidRDefault="004C16C6">
            <w:pPr>
              <w:pStyle w:val="ConsPlusNormal"/>
              <w:jc w:val="center"/>
            </w:pPr>
            <w:bookmarkStart w:id="196" w:name="P15966"/>
            <w:bookmarkEnd w:id="196"/>
            <w:r>
              <w:t>4</w:t>
            </w:r>
          </w:p>
        </w:tc>
        <w:tc>
          <w:tcPr>
            <w:tcW w:w="907"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964" w:type="dxa"/>
          </w:tcPr>
          <w:p w:rsidR="004C16C6" w:rsidRDefault="004C16C6">
            <w:pPr>
              <w:pStyle w:val="ConsPlusNormal"/>
              <w:jc w:val="center"/>
            </w:pPr>
            <w:r>
              <w:t>7</w:t>
            </w:r>
          </w:p>
        </w:tc>
        <w:tc>
          <w:tcPr>
            <w:tcW w:w="1191" w:type="dxa"/>
          </w:tcPr>
          <w:p w:rsidR="004C16C6" w:rsidRDefault="004C16C6">
            <w:pPr>
              <w:pStyle w:val="ConsPlusNormal"/>
              <w:jc w:val="center"/>
            </w:pPr>
            <w:r>
              <w:t>8</w:t>
            </w:r>
          </w:p>
        </w:tc>
        <w:tc>
          <w:tcPr>
            <w:tcW w:w="1417" w:type="dxa"/>
            <w:tcBorders>
              <w:right w:val="nil"/>
            </w:tcBorders>
          </w:tcPr>
          <w:p w:rsidR="004C16C6" w:rsidRDefault="004C16C6">
            <w:pPr>
              <w:pStyle w:val="ConsPlusNormal"/>
              <w:jc w:val="center"/>
            </w:pPr>
            <w:r>
              <w:t>9</w:t>
            </w:r>
          </w:p>
        </w:tc>
      </w:tr>
      <w:tr w:rsidR="004C16C6">
        <w:tblPrEx>
          <w:tblBorders>
            <w:left w:val="single" w:sz="4" w:space="0" w:color="auto"/>
          </w:tblBorders>
        </w:tblPrEx>
        <w:tc>
          <w:tcPr>
            <w:tcW w:w="1134"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1191" w:type="dxa"/>
          </w:tcPr>
          <w:p w:rsidR="004C16C6" w:rsidRDefault="004C16C6">
            <w:pPr>
              <w:pStyle w:val="ConsPlusNormal"/>
            </w:pPr>
          </w:p>
        </w:tc>
        <w:tc>
          <w:tcPr>
            <w:tcW w:w="1417" w:type="dxa"/>
            <w:tcBorders>
              <w:right w:val="nil"/>
            </w:tcBorders>
          </w:tcPr>
          <w:p w:rsidR="004C16C6" w:rsidRDefault="004C16C6">
            <w:pPr>
              <w:pStyle w:val="ConsPlusNormal"/>
            </w:pPr>
          </w:p>
        </w:tc>
      </w:tr>
      <w:tr w:rsidR="004C16C6">
        <w:tblPrEx>
          <w:tblBorders>
            <w:left w:val="single" w:sz="4" w:space="0" w:color="auto"/>
          </w:tblBorders>
        </w:tblPrEx>
        <w:tc>
          <w:tcPr>
            <w:tcW w:w="1134"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1191" w:type="dxa"/>
          </w:tcPr>
          <w:p w:rsidR="004C16C6" w:rsidRDefault="004C16C6">
            <w:pPr>
              <w:pStyle w:val="ConsPlusNormal"/>
            </w:pPr>
          </w:p>
        </w:tc>
        <w:tc>
          <w:tcPr>
            <w:tcW w:w="1417" w:type="dxa"/>
            <w:tcBorders>
              <w:right w:val="nil"/>
            </w:tcBorders>
          </w:tcPr>
          <w:p w:rsidR="004C16C6" w:rsidRDefault="004C16C6">
            <w:pPr>
              <w:pStyle w:val="ConsPlusNormal"/>
            </w:pPr>
          </w:p>
        </w:tc>
      </w:tr>
      <w:tr w:rsidR="004C16C6">
        <w:tc>
          <w:tcPr>
            <w:tcW w:w="1134" w:type="dxa"/>
            <w:tcBorders>
              <w:left w:val="nil"/>
              <w:bottom w:val="nil"/>
            </w:tcBorders>
          </w:tcPr>
          <w:p w:rsidR="004C16C6" w:rsidRDefault="004C16C6">
            <w:pPr>
              <w:pStyle w:val="ConsPlusNormal"/>
              <w:jc w:val="right"/>
            </w:pPr>
            <w:r>
              <w:t>Итого</w:t>
            </w:r>
          </w:p>
        </w:tc>
        <w:tc>
          <w:tcPr>
            <w:tcW w:w="794" w:type="dxa"/>
          </w:tcPr>
          <w:p w:rsidR="004C16C6" w:rsidRDefault="004C16C6">
            <w:pPr>
              <w:pStyle w:val="ConsPlusNormal"/>
            </w:pPr>
          </w:p>
        </w:tc>
        <w:tc>
          <w:tcPr>
            <w:tcW w:w="1020"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1191" w:type="dxa"/>
          </w:tcPr>
          <w:p w:rsidR="004C16C6" w:rsidRDefault="004C16C6">
            <w:pPr>
              <w:pStyle w:val="ConsPlusNormal"/>
            </w:pPr>
          </w:p>
        </w:tc>
        <w:tc>
          <w:tcPr>
            <w:tcW w:w="141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0531776,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1.3. Предельные объемы финансирования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4C16C6">
        <w:tc>
          <w:tcPr>
            <w:tcW w:w="2784" w:type="dxa"/>
            <w:vMerge w:val="restart"/>
            <w:tcBorders>
              <w:left w:val="nil"/>
            </w:tcBorders>
          </w:tcPr>
          <w:p w:rsidR="004C16C6" w:rsidRDefault="004C16C6">
            <w:pPr>
              <w:pStyle w:val="ConsPlusNormal"/>
              <w:jc w:val="center"/>
            </w:pPr>
            <w:r>
              <w:t>Код по БК</w:t>
            </w:r>
          </w:p>
        </w:tc>
        <w:tc>
          <w:tcPr>
            <w:tcW w:w="2494" w:type="dxa"/>
            <w:gridSpan w:val="3"/>
          </w:tcPr>
          <w:p w:rsidR="004C16C6" w:rsidRDefault="004C16C6">
            <w:pPr>
              <w:pStyle w:val="ConsPlusNormal"/>
              <w:jc w:val="center"/>
            </w:pPr>
            <w:r>
              <w:t>Сумма за счет субсидий/субвенций</w:t>
            </w:r>
          </w:p>
        </w:tc>
        <w:tc>
          <w:tcPr>
            <w:tcW w:w="2495" w:type="dxa"/>
            <w:gridSpan w:val="3"/>
          </w:tcPr>
          <w:p w:rsidR="004C16C6" w:rsidRDefault="004C16C6">
            <w:pPr>
              <w:pStyle w:val="ConsPlusNormal"/>
              <w:jc w:val="center"/>
            </w:pPr>
            <w:r>
              <w:t>Сумма за счет иных доходов бюджета</w:t>
            </w:r>
          </w:p>
        </w:tc>
        <w:tc>
          <w:tcPr>
            <w:tcW w:w="1361" w:type="dxa"/>
            <w:vMerge w:val="restart"/>
            <w:tcBorders>
              <w:right w:val="nil"/>
            </w:tcBorders>
          </w:tcPr>
          <w:p w:rsidR="004C16C6" w:rsidRDefault="004C16C6">
            <w:pPr>
              <w:pStyle w:val="ConsPlusNormal"/>
              <w:jc w:val="center"/>
            </w:pPr>
            <w:r>
              <w:t>Примечание</w:t>
            </w:r>
          </w:p>
        </w:tc>
      </w:tr>
      <w:tr w:rsidR="004C16C6">
        <w:tc>
          <w:tcPr>
            <w:tcW w:w="2784" w:type="dxa"/>
            <w:vMerge/>
            <w:tcBorders>
              <w:left w:val="nil"/>
            </w:tcBorders>
          </w:tcPr>
          <w:p w:rsidR="004C16C6" w:rsidRDefault="004C16C6">
            <w:pPr>
              <w:pStyle w:val="ConsPlusNormal"/>
            </w:pPr>
          </w:p>
        </w:tc>
        <w:tc>
          <w:tcPr>
            <w:tcW w:w="850" w:type="dxa"/>
            <w:vMerge w:val="restart"/>
          </w:tcPr>
          <w:p w:rsidR="004C16C6" w:rsidRDefault="004C16C6">
            <w:pPr>
              <w:pStyle w:val="ConsPlusNormal"/>
              <w:jc w:val="center"/>
            </w:pPr>
            <w:r>
              <w:t>всего</w:t>
            </w:r>
          </w:p>
        </w:tc>
        <w:tc>
          <w:tcPr>
            <w:tcW w:w="1644" w:type="dxa"/>
            <w:gridSpan w:val="2"/>
          </w:tcPr>
          <w:p w:rsidR="004C16C6" w:rsidRDefault="004C16C6">
            <w:pPr>
              <w:pStyle w:val="ConsPlusNormal"/>
              <w:jc w:val="center"/>
            </w:pPr>
            <w:r>
              <w:t>из них</w:t>
            </w:r>
          </w:p>
        </w:tc>
        <w:tc>
          <w:tcPr>
            <w:tcW w:w="794" w:type="dxa"/>
            <w:vMerge w:val="restart"/>
          </w:tcPr>
          <w:p w:rsidR="004C16C6" w:rsidRDefault="004C16C6">
            <w:pPr>
              <w:pStyle w:val="ConsPlusNormal"/>
              <w:jc w:val="center"/>
            </w:pPr>
            <w:r>
              <w:t>всего</w:t>
            </w:r>
          </w:p>
        </w:tc>
        <w:tc>
          <w:tcPr>
            <w:tcW w:w="1701" w:type="dxa"/>
            <w:gridSpan w:val="2"/>
          </w:tcPr>
          <w:p w:rsidR="004C16C6" w:rsidRDefault="004C16C6">
            <w:pPr>
              <w:pStyle w:val="ConsPlusNormal"/>
              <w:jc w:val="center"/>
            </w:pPr>
            <w:r>
              <w:t>из них</w:t>
            </w:r>
          </w:p>
        </w:tc>
        <w:tc>
          <w:tcPr>
            <w:tcW w:w="1361" w:type="dxa"/>
            <w:vMerge/>
            <w:tcBorders>
              <w:right w:val="nil"/>
            </w:tcBorders>
          </w:tcPr>
          <w:p w:rsidR="004C16C6" w:rsidRDefault="004C16C6">
            <w:pPr>
              <w:pStyle w:val="ConsPlusNormal"/>
            </w:pPr>
          </w:p>
        </w:tc>
      </w:tr>
      <w:tr w:rsidR="004C16C6">
        <w:tc>
          <w:tcPr>
            <w:tcW w:w="2784" w:type="dxa"/>
            <w:vMerge/>
            <w:tcBorders>
              <w:left w:val="nil"/>
            </w:tcBorders>
          </w:tcPr>
          <w:p w:rsidR="004C16C6" w:rsidRDefault="004C16C6">
            <w:pPr>
              <w:pStyle w:val="ConsPlusNormal"/>
            </w:pPr>
          </w:p>
        </w:tc>
        <w:tc>
          <w:tcPr>
            <w:tcW w:w="850" w:type="dxa"/>
            <w:vMerge/>
          </w:tcPr>
          <w:p w:rsidR="004C16C6" w:rsidRDefault="004C16C6">
            <w:pPr>
              <w:pStyle w:val="ConsPlusNormal"/>
            </w:pPr>
          </w:p>
        </w:tc>
        <w:tc>
          <w:tcPr>
            <w:tcW w:w="850" w:type="dxa"/>
          </w:tcPr>
          <w:p w:rsidR="004C16C6" w:rsidRDefault="004C16C6">
            <w:pPr>
              <w:pStyle w:val="ConsPlusNormal"/>
              <w:jc w:val="center"/>
            </w:pPr>
            <w:r>
              <w:t>переведено</w:t>
            </w:r>
          </w:p>
        </w:tc>
        <w:tc>
          <w:tcPr>
            <w:tcW w:w="794" w:type="dxa"/>
          </w:tcPr>
          <w:p w:rsidR="004C16C6" w:rsidRDefault="004C16C6">
            <w:pPr>
              <w:pStyle w:val="ConsPlusNormal"/>
              <w:jc w:val="center"/>
            </w:pPr>
            <w:r>
              <w:t>отозвано</w:t>
            </w:r>
          </w:p>
        </w:tc>
        <w:tc>
          <w:tcPr>
            <w:tcW w:w="794" w:type="dxa"/>
            <w:vMerge/>
          </w:tcPr>
          <w:p w:rsidR="004C16C6" w:rsidRDefault="004C16C6">
            <w:pPr>
              <w:pStyle w:val="ConsPlusNormal"/>
            </w:pPr>
          </w:p>
        </w:tc>
        <w:tc>
          <w:tcPr>
            <w:tcW w:w="907" w:type="dxa"/>
          </w:tcPr>
          <w:p w:rsidR="004C16C6" w:rsidRDefault="004C16C6">
            <w:pPr>
              <w:pStyle w:val="ConsPlusNormal"/>
              <w:jc w:val="center"/>
            </w:pPr>
            <w:r>
              <w:t>переведено</w:t>
            </w:r>
          </w:p>
        </w:tc>
        <w:tc>
          <w:tcPr>
            <w:tcW w:w="794" w:type="dxa"/>
          </w:tcPr>
          <w:p w:rsidR="004C16C6" w:rsidRDefault="004C16C6">
            <w:pPr>
              <w:pStyle w:val="ConsPlusNormal"/>
              <w:jc w:val="center"/>
            </w:pPr>
            <w:r>
              <w:t>отозвано</w:t>
            </w:r>
          </w:p>
        </w:tc>
        <w:tc>
          <w:tcPr>
            <w:tcW w:w="1361" w:type="dxa"/>
            <w:vMerge/>
            <w:tcBorders>
              <w:right w:val="nil"/>
            </w:tcBorders>
          </w:tcPr>
          <w:p w:rsidR="004C16C6" w:rsidRDefault="004C16C6">
            <w:pPr>
              <w:pStyle w:val="ConsPlusNormal"/>
            </w:pPr>
          </w:p>
        </w:tc>
      </w:tr>
      <w:tr w:rsidR="004C16C6">
        <w:tc>
          <w:tcPr>
            <w:tcW w:w="2784"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361"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7773" w:type="dxa"/>
            <w:gridSpan w:val="7"/>
          </w:tcPr>
          <w:p w:rsidR="004C16C6" w:rsidRDefault="004C16C6">
            <w:pPr>
              <w:pStyle w:val="ConsPlusNormal"/>
            </w:pPr>
            <w:r>
              <w:t>Наименование участника бюджетного процесса ____________________</w:t>
            </w:r>
          </w:p>
        </w:tc>
        <w:tc>
          <w:tcPr>
            <w:tcW w:w="1361" w:type="dxa"/>
            <w:tcBorders>
              <w:right w:val="nil"/>
            </w:tcBorders>
          </w:tcPr>
          <w:p w:rsidR="004C16C6" w:rsidRDefault="004C16C6">
            <w:pPr>
              <w:pStyle w:val="ConsPlusNormal"/>
            </w:pPr>
          </w:p>
        </w:tc>
      </w:tr>
      <w:tr w:rsidR="004C16C6">
        <w:tblPrEx>
          <w:tblBorders>
            <w:left w:val="single" w:sz="4" w:space="0" w:color="auto"/>
          </w:tblBorders>
        </w:tblPrEx>
        <w:tc>
          <w:tcPr>
            <w:tcW w:w="3634" w:type="dxa"/>
            <w:gridSpan w:val="2"/>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361" w:type="dxa"/>
            <w:tcBorders>
              <w:right w:val="nil"/>
            </w:tcBorders>
          </w:tcPr>
          <w:p w:rsidR="004C16C6" w:rsidRDefault="004C16C6">
            <w:pPr>
              <w:pStyle w:val="ConsPlusNormal"/>
            </w:pPr>
          </w:p>
        </w:tc>
      </w:tr>
      <w:tr w:rsidR="004C16C6">
        <w:tc>
          <w:tcPr>
            <w:tcW w:w="3634" w:type="dxa"/>
            <w:gridSpan w:val="2"/>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136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финансового</w:t>
      </w:r>
    </w:p>
    <w:p w:rsidR="004C16C6" w:rsidRDefault="004C16C6">
      <w:pPr>
        <w:pStyle w:val="ConsPlusNonformat"/>
        <w:jc w:val="both"/>
      </w:pPr>
      <w:r>
        <w:t>органа (уполномоченное</w:t>
      </w:r>
    </w:p>
    <w:p w:rsidR="004C16C6" w:rsidRDefault="004C16C6">
      <w:pPr>
        <w:pStyle w:val="ConsPlusNonformat"/>
        <w:jc w:val="both"/>
      </w:pPr>
      <w:r>
        <w:t>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финансового органа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финансового</w:t>
      </w:r>
    </w:p>
    <w:p w:rsidR="004C16C6" w:rsidRDefault="004C16C6">
      <w:pPr>
        <w:pStyle w:val="ConsPlusNonformat"/>
        <w:jc w:val="both"/>
      </w:pPr>
      <w:r>
        <w:t>органа (уполномоченное</w:t>
      </w:r>
    </w:p>
    <w:p w:rsidR="004C16C6" w:rsidRDefault="004C16C6">
      <w:pPr>
        <w:pStyle w:val="ConsPlusNonformat"/>
        <w:jc w:val="both"/>
      </w:pPr>
      <w:r>
        <w:t>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финансового органа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68">
              <w:r>
                <w:rPr>
                  <w:color w:val="0000FF"/>
                </w:rPr>
                <w:t>N 16н</w:t>
              </w:r>
            </w:hyperlink>
            <w:r>
              <w:rPr>
                <w:color w:val="392C69"/>
              </w:rPr>
              <w:t>,</w:t>
            </w:r>
          </w:p>
          <w:p w:rsidR="004C16C6" w:rsidRDefault="004C16C6">
            <w:pPr>
              <w:pStyle w:val="ConsPlusNormal"/>
              <w:jc w:val="center"/>
            </w:pPr>
            <w:r>
              <w:rPr>
                <w:color w:val="392C69"/>
              </w:rPr>
              <w:t xml:space="preserve">от 28.06.2021 </w:t>
            </w:r>
            <w:hyperlink r:id="rId5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right"/>
      </w:pPr>
    </w:p>
    <w:p w:rsidR="004C16C6" w:rsidRDefault="004C16C6">
      <w:pPr>
        <w:pStyle w:val="ConsPlusNonformat"/>
        <w:jc w:val="both"/>
      </w:pPr>
      <w:bookmarkStart w:id="197" w:name="P16119"/>
      <w:bookmarkEnd w:id="197"/>
      <w:r>
        <w:t xml:space="preserve">                                    АКТ</w:t>
      </w:r>
    </w:p>
    <w:p w:rsidR="004C16C6" w:rsidRDefault="004C16C6">
      <w:pPr>
        <w:pStyle w:val="ConsPlusNonformat"/>
        <w:jc w:val="both"/>
      </w:pPr>
      <w:r>
        <w:lastRenderedPageBreak/>
        <w:t xml:space="preserve">                приемки-передачи показателей лицевого счета</w:t>
      </w:r>
    </w:p>
    <w:p w:rsidR="004C16C6" w:rsidRDefault="004C16C6">
      <w:pPr>
        <w:pStyle w:val="ConsPlusNonformat"/>
        <w:jc w:val="both"/>
      </w:pPr>
      <w:r>
        <w:t xml:space="preserve">                                             ┌───────────────┐</w:t>
      </w:r>
    </w:p>
    <w:p w:rsidR="004C16C6" w:rsidRDefault="004C16C6">
      <w:pPr>
        <w:pStyle w:val="ConsPlusNonformat"/>
        <w:jc w:val="both"/>
      </w:pPr>
      <w:r>
        <w:t xml:space="preserve">              получателя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0531767</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от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571">
              <w:r>
                <w:rPr>
                  <w:color w:val="0000FF"/>
                </w:rPr>
                <w:t>383</w:t>
              </w:r>
            </w:hyperlink>
          </w:p>
        </w:tc>
      </w:tr>
      <w:tr w:rsidR="004C16C6">
        <w:tblPrEx>
          <w:tblBorders>
            <w:right w:val="nil"/>
          </w:tblBorders>
        </w:tblPrEx>
        <w:tc>
          <w:tcPr>
            <w:tcW w:w="3005" w:type="dxa"/>
            <w:tcBorders>
              <w:top w:val="nil"/>
              <w:left w:val="nil"/>
              <w:bottom w:val="nil"/>
              <w:right w:val="nil"/>
            </w:tcBorders>
            <w:vAlign w:val="bottom"/>
          </w:tcPr>
          <w:p w:rsidR="004C16C6" w:rsidRDefault="004C16C6">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Доведенные бюджетные данные</w:t>
      </w:r>
    </w:p>
    <w:p w:rsidR="004C16C6" w:rsidRDefault="004C16C6">
      <w:pPr>
        <w:pStyle w:val="ConsPlusNonformat"/>
        <w:jc w:val="both"/>
      </w:pPr>
    </w:p>
    <w:p w:rsidR="004C16C6" w:rsidRDefault="004C16C6">
      <w:pPr>
        <w:pStyle w:val="ConsPlusNonformat"/>
        <w:jc w:val="both"/>
      </w:pPr>
      <w:r>
        <w:t xml:space="preserve">                          1.1.1.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4C16C6">
        <w:tc>
          <w:tcPr>
            <w:tcW w:w="1219" w:type="dxa"/>
            <w:vMerge w:val="restart"/>
          </w:tcPr>
          <w:p w:rsidR="004C16C6" w:rsidRDefault="004C16C6">
            <w:pPr>
              <w:pStyle w:val="ConsPlusNormal"/>
              <w:jc w:val="center"/>
            </w:pPr>
            <w:r>
              <w:lastRenderedPageBreak/>
              <w:t>Код объекта капитальных вложений</w:t>
            </w:r>
          </w:p>
          <w:p w:rsidR="004C16C6" w:rsidRDefault="004C16C6">
            <w:pPr>
              <w:pStyle w:val="ConsPlusNormal"/>
              <w:jc w:val="center"/>
            </w:pPr>
            <w:r>
              <w:t>(мероприятия по информатизации)</w:t>
            </w:r>
          </w:p>
        </w:tc>
        <w:tc>
          <w:tcPr>
            <w:tcW w:w="794" w:type="dxa"/>
            <w:vMerge w:val="restart"/>
          </w:tcPr>
          <w:p w:rsidR="004C16C6" w:rsidRDefault="004C16C6">
            <w:pPr>
              <w:pStyle w:val="ConsPlusNormal"/>
              <w:jc w:val="center"/>
            </w:pPr>
            <w:r>
              <w:t>Код по БК</w:t>
            </w:r>
          </w:p>
        </w:tc>
        <w:tc>
          <w:tcPr>
            <w:tcW w:w="3122" w:type="dxa"/>
            <w:gridSpan w:val="4"/>
          </w:tcPr>
          <w:p w:rsidR="004C16C6" w:rsidRDefault="004C16C6">
            <w:pPr>
              <w:pStyle w:val="ConsPlusNormal"/>
              <w:jc w:val="center"/>
            </w:pPr>
            <w:r>
              <w:t>Бюджетные ассигнования</w:t>
            </w:r>
          </w:p>
        </w:tc>
        <w:tc>
          <w:tcPr>
            <w:tcW w:w="3065" w:type="dxa"/>
            <w:gridSpan w:val="4"/>
          </w:tcPr>
          <w:p w:rsidR="004C16C6" w:rsidRDefault="004C16C6">
            <w:pPr>
              <w:pStyle w:val="ConsPlusNormal"/>
              <w:jc w:val="center"/>
            </w:pPr>
            <w:r>
              <w:t>Лимиты бюджетных обязательств</w:t>
            </w:r>
          </w:p>
        </w:tc>
        <w:tc>
          <w:tcPr>
            <w:tcW w:w="1901" w:type="dxa"/>
            <w:gridSpan w:val="2"/>
          </w:tcPr>
          <w:p w:rsidR="004C16C6" w:rsidRDefault="004C16C6">
            <w:pPr>
              <w:pStyle w:val="ConsPlusNormal"/>
              <w:jc w:val="center"/>
            </w:pPr>
            <w:r>
              <w:t>Предельные объемы финансирования</w:t>
            </w:r>
          </w:p>
        </w:tc>
        <w:tc>
          <w:tcPr>
            <w:tcW w:w="1020" w:type="dxa"/>
            <w:vMerge w:val="restart"/>
          </w:tcPr>
          <w:p w:rsidR="004C16C6" w:rsidRDefault="004C16C6">
            <w:pPr>
              <w:pStyle w:val="ConsPlusNormal"/>
              <w:jc w:val="center"/>
            </w:pPr>
            <w:r>
              <w:t>Примечание</w:t>
            </w:r>
          </w:p>
        </w:tc>
      </w:tr>
      <w:tr w:rsidR="004C16C6">
        <w:tc>
          <w:tcPr>
            <w:tcW w:w="1219" w:type="dxa"/>
            <w:vMerge/>
          </w:tcPr>
          <w:p w:rsidR="004C16C6" w:rsidRDefault="004C16C6">
            <w:pPr>
              <w:pStyle w:val="ConsPlusNormal"/>
            </w:pPr>
          </w:p>
        </w:tc>
        <w:tc>
          <w:tcPr>
            <w:tcW w:w="794" w:type="dxa"/>
            <w:vMerge/>
          </w:tcPr>
          <w:p w:rsidR="004C16C6" w:rsidRDefault="004C16C6">
            <w:pPr>
              <w:pStyle w:val="ConsPlusNormal"/>
            </w:pPr>
          </w:p>
        </w:tc>
        <w:tc>
          <w:tcPr>
            <w:tcW w:w="1648" w:type="dxa"/>
            <w:gridSpan w:val="2"/>
          </w:tcPr>
          <w:p w:rsidR="004C16C6" w:rsidRDefault="004C16C6">
            <w:pPr>
              <w:pStyle w:val="ConsPlusNormal"/>
              <w:jc w:val="center"/>
            </w:pPr>
            <w:r>
              <w:t>на ___ текущий финансовый год</w:t>
            </w:r>
          </w:p>
        </w:tc>
        <w:tc>
          <w:tcPr>
            <w:tcW w:w="1474" w:type="dxa"/>
            <w:gridSpan w:val="2"/>
          </w:tcPr>
          <w:p w:rsidR="004C16C6" w:rsidRDefault="004C16C6">
            <w:pPr>
              <w:pStyle w:val="ConsPlusNormal"/>
              <w:jc w:val="center"/>
            </w:pPr>
            <w:r>
              <w:t>на плановый период ___ - ___ годов</w:t>
            </w:r>
          </w:p>
        </w:tc>
        <w:tc>
          <w:tcPr>
            <w:tcW w:w="1648" w:type="dxa"/>
            <w:gridSpan w:val="2"/>
          </w:tcPr>
          <w:p w:rsidR="004C16C6" w:rsidRDefault="004C16C6">
            <w:pPr>
              <w:pStyle w:val="ConsPlusNormal"/>
              <w:jc w:val="center"/>
            </w:pPr>
            <w:r>
              <w:t>на ___ текущий финансовый год</w:t>
            </w:r>
          </w:p>
        </w:tc>
        <w:tc>
          <w:tcPr>
            <w:tcW w:w="1417" w:type="dxa"/>
            <w:gridSpan w:val="2"/>
          </w:tcPr>
          <w:p w:rsidR="004C16C6" w:rsidRDefault="004C16C6">
            <w:pPr>
              <w:pStyle w:val="ConsPlusNormal"/>
              <w:jc w:val="center"/>
            </w:pPr>
            <w:r>
              <w:t>на плановый период ___ - ___ годов</w:t>
            </w:r>
          </w:p>
        </w:tc>
        <w:tc>
          <w:tcPr>
            <w:tcW w:w="567" w:type="dxa"/>
            <w:vMerge w:val="restart"/>
          </w:tcPr>
          <w:p w:rsidR="004C16C6" w:rsidRDefault="004C16C6">
            <w:pPr>
              <w:pStyle w:val="ConsPlusNormal"/>
              <w:jc w:val="center"/>
            </w:pPr>
            <w:r>
              <w:t>всего</w:t>
            </w:r>
          </w:p>
        </w:tc>
        <w:tc>
          <w:tcPr>
            <w:tcW w:w="1334" w:type="dxa"/>
            <w:vMerge w:val="restart"/>
          </w:tcPr>
          <w:p w:rsidR="004C16C6" w:rsidRDefault="004C16C6">
            <w:pPr>
              <w:pStyle w:val="ConsPlusNormal"/>
              <w:jc w:val="center"/>
            </w:pPr>
            <w:r>
              <w:t>из них с отложенной датой ввода в действие</w:t>
            </w:r>
          </w:p>
        </w:tc>
        <w:tc>
          <w:tcPr>
            <w:tcW w:w="1020" w:type="dxa"/>
            <w:vMerge/>
          </w:tcPr>
          <w:p w:rsidR="004C16C6" w:rsidRDefault="004C16C6">
            <w:pPr>
              <w:pStyle w:val="ConsPlusNormal"/>
            </w:pPr>
          </w:p>
        </w:tc>
      </w:tr>
      <w:tr w:rsidR="004C16C6">
        <w:tc>
          <w:tcPr>
            <w:tcW w:w="1219" w:type="dxa"/>
            <w:vMerge/>
          </w:tcPr>
          <w:p w:rsidR="004C16C6" w:rsidRDefault="004C16C6">
            <w:pPr>
              <w:pStyle w:val="ConsPlusNormal"/>
            </w:pPr>
          </w:p>
        </w:tc>
        <w:tc>
          <w:tcPr>
            <w:tcW w:w="794" w:type="dxa"/>
            <w:vMerge/>
          </w:tcPr>
          <w:p w:rsidR="004C16C6" w:rsidRDefault="004C16C6">
            <w:pPr>
              <w:pStyle w:val="ConsPlusNormal"/>
            </w:pPr>
          </w:p>
        </w:tc>
        <w:tc>
          <w:tcPr>
            <w:tcW w:w="510" w:type="dxa"/>
          </w:tcPr>
          <w:p w:rsidR="004C16C6" w:rsidRDefault="004C16C6">
            <w:pPr>
              <w:pStyle w:val="ConsPlusNormal"/>
              <w:jc w:val="center"/>
            </w:pPr>
            <w:r>
              <w:t>всего</w:t>
            </w:r>
          </w:p>
        </w:tc>
        <w:tc>
          <w:tcPr>
            <w:tcW w:w="1138" w:type="dxa"/>
          </w:tcPr>
          <w:p w:rsidR="004C16C6" w:rsidRDefault="004C16C6">
            <w:pPr>
              <w:pStyle w:val="ConsPlusNormal"/>
              <w:jc w:val="center"/>
            </w:pPr>
            <w:r>
              <w:t>из них с отложенной датой ввода в действие</w:t>
            </w:r>
          </w:p>
        </w:tc>
        <w:tc>
          <w:tcPr>
            <w:tcW w:w="737"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510" w:type="dxa"/>
          </w:tcPr>
          <w:p w:rsidR="004C16C6" w:rsidRDefault="004C16C6">
            <w:pPr>
              <w:pStyle w:val="ConsPlusNormal"/>
              <w:jc w:val="center"/>
            </w:pPr>
            <w:r>
              <w:t>всего</w:t>
            </w:r>
          </w:p>
        </w:tc>
        <w:tc>
          <w:tcPr>
            <w:tcW w:w="1138" w:type="dxa"/>
          </w:tcPr>
          <w:p w:rsidR="004C16C6" w:rsidRDefault="004C16C6">
            <w:pPr>
              <w:pStyle w:val="ConsPlusNormal"/>
              <w:jc w:val="center"/>
            </w:pPr>
            <w:r>
              <w:t>из них с отложенной датой ввода в действие</w:t>
            </w:r>
          </w:p>
        </w:tc>
        <w:tc>
          <w:tcPr>
            <w:tcW w:w="680"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567" w:type="dxa"/>
            <w:vMerge/>
          </w:tcPr>
          <w:p w:rsidR="004C16C6" w:rsidRDefault="004C16C6">
            <w:pPr>
              <w:pStyle w:val="ConsPlusNormal"/>
            </w:pPr>
          </w:p>
        </w:tc>
        <w:tc>
          <w:tcPr>
            <w:tcW w:w="1334" w:type="dxa"/>
            <w:vMerge/>
          </w:tcPr>
          <w:p w:rsidR="004C16C6" w:rsidRDefault="004C16C6">
            <w:pPr>
              <w:pStyle w:val="ConsPlusNormal"/>
            </w:pPr>
          </w:p>
        </w:tc>
        <w:tc>
          <w:tcPr>
            <w:tcW w:w="1020" w:type="dxa"/>
            <w:vMerge/>
          </w:tcPr>
          <w:p w:rsidR="004C16C6" w:rsidRDefault="004C16C6">
            <w:pPr>
              <w:pStyle w:val="ConsPlusNormal"/>
            </w:pPr>
          </w:p>
        </w:tc>
      </w:tr>
      <w:tr w:rsidR="004C16C6">
        <w:tc>
          <w:tcPr>
            <w:tcW w:w="1219"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510" w:type="dxa"/>
          </w:tcPr>
          <w:p w:rsidR="004C16C6" w:rsidRDefault="004C16C6">
            <w:pPr>
              <w:pStyle w:val="ConsPlusNormal"/>
              <w:jc w:val="center"/>
            </w:pPr>
            <w:r>
              <w:t>3</w:t>
            </w:r>
          </w:p>
        </w:tc>
        <w:tc>
          <w:tcPr>
            <w:tcW w:w="1138" w:type="dxa"/>
          </w:tcPr>
          <w:p w:rsidR="004C16C6" w:rsidRDefault="004C16C6">
            <w:pPr>
              <w:pStyle w:val="ConsPlusNormal"/>
              <w:jc w:val="center"/>
            </w:pPr>
            <w:r>
              <w:t>4</w:t>
            </w:r>
          </w:p>
        </w:tc>
        <w:tc>
          <w:tcPr>
            <w:tcW w:w="737"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510" w:type="dxa"/>
          </w:tcPr>
          <w:p w:rsidR="004C16C6" w:rsidRDefault="004C16C6">
            <w:pPr>
              <w:pStyle w:val="ConsPlusNormal"/>
              <w:jc w:val="center"/>
            </w:pPr>
            <w:r>
              <w:t>7</w:t>
            </w:r>
          </w:p>
        </w:tc>
        <w:tc>
          <w:tcPr>
            <w:tcW w:w="1138" w:type="dxa"/>
          </w:tcPr>
          <w:p w:rsidR="004C16C6" w:rsidRDefault="004C16C6">
            <w:pPr>
              <w:pStyle w:val="ConsPlusNormal"/>
              <w:jc w:val="center"/>
            </w:pPr>
            <w:r>
              <w:t>8</w:t>
            </w:r>
          </w:p>
        </w:tc>
        <w:tc>
          <w:tcPr>
            <w:tcW w:w="680" w:type="dxa"/>
          </w:tcPr>
          <w:p w:rsidR="004C16C6" w:rsidRDefault="004C16C6">
            <w:pPr>
              <w:pStyle w:val="ConsPlusNormal"/>
              <w:jc w:val="center"/>
            </w:pPr>
            <w:r>
              <w:t>9</w:t>
            </w:r>
          </w:p>
        </w:tc>
        <w:tc>
          <w:tcPr>
            <w:tcW w:w="737" w:type="dxa"/>
          </w:tcPr>
          <w:p w:rsidR="004C16C6" w:rsidRDefault="004C16C6">
            <w:pPr>
              <w:pStyle w:val="ConsPlusNormal"/>
              <w:jc w:val="center"/>
            </w:pPr>
            <w:r>
              <w:t>10</w:t>
            </w:r>
          </w:p>
        </w:tc>
        <w:tc>
          <w:tcPr>
            <w:tcW w:w="567" w:type="dxa"/>
          </w:tcPr>
          <w:p w:rsidR="004C16C6" w:rsidRDefault="004C16C6">
            <w:pPr>
              <w:pStyle w:val="ConsPlusNormal"/>
              <w:jc w:val="center"/>
            </w:pPr>
            <w:r>
              <w:t>11</w:t>
            </w:r>
          </w:p>
        </w:tc>
        <w:tc>
          <w:tcPr>
            <w:tcW w:w="1334" w:type="dxa"/>
          </w:tcPr>
          <w:p w:rsidR="004C16C6" w:rsidRDefault="004C16C6">
            <w:pPr>
              <w:pStyle w:val="ConsPlusNormal"/>
              <w:jc w:val="center"/>
            </w:pPr>
            <w:r>
              <w:t>12</w:t>
            </w:r>
          </w:p>
        </w:tc>
        <w:tc>
          <w:tcPr>
            <w:tcW w:w="1020" w:type="dxa"/>
          </w:tcPr>
          <w:p w:rsidR="004C16C6" w:rsidRDefault="004C16C6">
            <w:pPr>
              <w:pStyle w:val="ConsPlusNormal"/>
              <w:jc w:val="center"/>
            </w:pPr>
            <w:r>
              <w:t>13</w:t>
            </w:r>
          </w:p>
        </w:tc>
      </w:tr>
      <w:tr w:rsidR="004C16C6">
        <w:tc>
          <w:tcPr>
            <w:tcW w:w="1219" w:type="dxa"/>
          </w:tcPr>
          <w:p w:rsidR="004C16C6" w:rsidRDefault="004C16C6">
            <w:pPr>
              <w:pStyle w:val="ConsPlusNormal"/>
            </w:pPr>
          </w:p>
        </w:tc>
        <w:tc>
          <w:tcPr>
            <w:tcW w:w="794" w:type="dxa"/>
          </w:tcPr>
          <w:p w:rsidR="004C16C6" w:rsidRDefault="004C16C6">
            <w:pPr>
              <w:pStyle w:val="ConsPlusNormal"/>
            </w:pPr>
          </w:p>
        </w:tc>
        <w:tc>
          <w:tcPr>
            <w:tcW w:w="510" w:type="dxa"/>
          </w:tcPr>
          <w:p w:rsidR="004C16C6" w:rsidRDefault="004C16C6">
            <w:pPr>
              <w:pStyle w:val="ConsPlusNormal"/>
            </w:pPr>
          </w:p>
        </w:tc>
        <w:tc>
          <w:tcPr>
            <w:tcW w:w="1138"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510" w:type="dxa"/>
          </w:tcPr>
          <w:p w:rsidR="004C16C6" w:rsidRDefault="004C16C6">
            <w:pPr>
              <w:pStyle w:val="ConsPlusNormal"/>
            </w:pPr>
          </w:p>
        </w:tc>
        <w:tc>
          <w:tcPr>
            <w:tcW w:w="1138"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1334" w:type="dxa"/>
          </w:tcPr>
          <w:p w:rsidR="004C16C6" w:rsidRDefault="004C16C6">
            <w:pPr>
              <w:pStyle w:val="ConsPlusNormal"/>
            </w:pPr>
          </w:p>
        </w:tc>
        <w:tc>
          <w:tcPr>
            <w:tcW w:w="1020" w:type="dxa"/>
          </w:tcPr>
          <w:p w:rsidR="004C16C6" w:rsidRDefault="004C16C6">
            <w:pPr>
              <w:pStyle w:val="ConsPlusNormal"/>
            </w:pPr>
          </w:p>
        </w:tc>
      </w:tr>
      <w:tr w:rsidR="004C16C6">
        <w:tc>
          <w:tcPr>
            <w:tcW w:w="1219" w:type="dxa"/>
          </w:tcPr>
          <w:p w:rsidR="004C16C6" w:rsidRDefault="004C16C6">
            <w:pPr>
              <w:pStyle w:val="ConsPlusNormal"/>
            </w:pPr>
          </w:p>
        </w:tc>
        <w:tc>
          <w:tcPr>
            <w:tcW w:w="794" w:type="dxa"/>
          </w:tcPr>
          <w:p w:rsidR="004C16C6" w:rsidRDefault="004C16C6">
            <w:pPr>
              <w:pStyle w:val="ConsPlusNormal"/>
            </w:pPr>
          </w:p>
        </w:tc>
        <w:tc>
          <w:tcPr>
            <w:tcW w:w="510" w:type="dxa"/>
          </w:tcPr>
          <w:p w:rsidR="004C16C6" w:rsidRDefault="004C16C6">
            <w:pPr>
              <w:pStyle w:val="ConsPlusNormal"/>
            </w:pPr>
          </w:p>
        </w:tc>
        <w:tc>
          <w:tcPr>
            <w:tcW w:w="1138"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510" w:type="dxa"/>
          </w:tcPr>
          <w:p w:rsidR="004C16C6" w:rsidRDefault="004C16C6">
            <w:pPr>
              <w:pStyle w:val="ConsPlusNormal"/>
            </w:pPr>
          </w:p>
        </w:tc>
        <w:tc>
          <w:tcPr>
            <w:tcW w:w="1138"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1334" w:type="dxa"/>
          </w:tcPr>
          <w:p w:rsidR="004C16C6" w:rsidRDefault="004C16C6">
            <w:pPr>
              <w:pStyle w:val="ConsPlusNormal"/>
            </w:pPr>
          </w:p>
        </w:tc>
        <w:tc>
          <w:tcPr>
            <w:tcW w:w="1020" w:type="dxa"/>
          </w:tcPr>
          <w:p w:rsidR="004C16C6" w:rsidRDefault="004C16C6">
            <w:pPr>
              <w:pStyle w:val="ConsPlusNormal"/>
            </w:pPr>
          </w:p>
        </w:tc>
      </w:tr>
      <w:tr w:rsidR="004C16C6">
        <w:tblPrEx>
          <w:tblBorders>
            <w:left w:val="nil"/>
            <w:right w:val="nil"/>
          </w:tblBorders>
        </w:tblPrEx>
        <w:tc>
          <w:tcPr>
            <w:tcW w:w="2013" w:type="dxa"/>
            <w:gridSpan w:val="2"/>
            <w:tcBorders>
              <w:left w:val="nil"/>
              <w:bottom w:val="nil"/>
            </w:tcBorders>
          </w:tcPr>
          <w:p w:rsidR="004C16C6" w:rsidRDefault="004C16C6">
            <w:pPr>
              <w:pStyle w:val="ConsPlusNormal"/>
              <w:jc w:val="right"/>
            </w:pPr>
            <w:r>
              <w:t>Итого</w:t>
            </w:r>
          </w:p>
        </w:tc>
        <w:tc>
          <w:tcPr>
            <w:tcW w:w="510" w:type="dxa"/>
          </w:tcPr>
          <w:p w:rsidR="004C16C6" w:rsidRDefault="004C16C6">
            <w:pPr>
              <w:pStyle w:val="ConsPlusNormal"/>
            </w:pPr>
          </w:p>
        </w:tc>
        <w:tc>
          <w:tcPr>
            <w:tcW w:w="1138"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510" w:type="dxa"/>
          </w:tcPr>
          <w:p w:rsidR="004C16C6" w:rsidRDefault="004C16C6">
            <w:pPr>
              <w:pStyle w:val="ConsPlusNormal"/>
            </w:pPr>
          </w:p>
        </w:tc>
        <w:tc>
          <w:tcPr>
            <w:tcW w:w="1138"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567" w:type="dxa"/>
          </w:tcPr>
          <w:p w:rsidR="004C16C6" w:rsidRDefault="004C16C6">
            <w:pPr>
              <w:pStyle w:val="ConsPlusNormal"/>
            </w:pPr>
          </w:p>
        </w:tc>
        <w:tc>
          <w:tcPr>
            <w:tcW w:w="1334"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1.1.2.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4C16C6">
        <w:tc>
          <w:tcPr>
            <w:tcW w:w="215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304" w:type="dxa"/>
            <w:vMerge w:val="restart"/>
          </w:tcPr>
          <w:p w:rsidR="004C16C6" w:rsidRDefault="004C16C6">
            <w:pPr>
              <w:pStyle w:val="ConsPlusNormal"/>
              <w:jc w:val="center"/>
            </w:pPr>
            <w:r>
              <w:t>Код по БК</w:t>
            </w:r>
          </w:p>
        </w:tc>
        <w:tc>
          <w:tcPr>
            <w:tcW w:w="1474" w:type="dxa"/>
            <w:vMerge w:val="restart"/>
          </w:tcPr>
          <w:p w:rsidR="004C16C6" w:rsidRDefault="004C16C6">
            <w:pPr>
              <w:pStyle w:val="ConsPlusNormal"/>
              <w:jc w:val="center"/>
            </w:pPr>
            <w:r>
              <w:t>Сумма за счет связанных кредитов</w:t>
            </w:r>
          </w:p>
        </w:tc>
        <w:tc>
          <w:tcPr>
            <w:tcW w:w="2551" w:type="dxa"/>
            <w:gridSpan w:val="2"/>
          </w:tcPr>
          <w:p w:rsidR="004C16C6" w:rsidRDefault="004C16C6">
            <w:pPr>
              <w:pStyle w:val="ConsPlusNormal"/>
              <w:jc w:val="center"/>
            </w:pPr>
            <w:r>
              <w:t>Сумма на выплаты в иностранной валюте (в рублевом эквиваленте)</w:t>
            </w:r>
          </w:p>
        </w:tc>
        <w:tc>
          <w:tcPr>
            <w:tcW w:w="1587" w:type="dxa"/>
            <w:vMerge w:val="restart"/>
          </w:tcPr>
          <w:p w:rsidR="004C16C6" w:rsidRDefault="004C16C6">
            <w:pPr>
              <w:pStyle w:val="ConsPlusNormal"/>
              <w:jc w:val="center"/>
            </w:pPr>
            <w:r>
              <w:t>Примечание</w:t>
            </w:r>
          </w:p>
        </w:tc>
      </w:tr>
      <w:tr w:rsidR="004C16C6">
        <w:tc>
          <w:tcPr>
            <w:tcW w:w="2154" w:type="dxa"/>
            <w:vMerge/>
          </w:tcPr>
          <w:p w:rsidR="004C16C6" w:rsidRDefault="004C16C6">
            <w:pPr>
              <w:pStyle w:val="ConsPlusNormal"/>
            </w:pPr>
          </w:p>
        </w:tc>
        <w:tc>
          <w:tcPr>
            <w:tcW w:w="1304" w:type="dxa"/>
            <w:vMerge/>
          </w:tcPr>
          <w:p w:rsidR="004C16C6" w:rsidRDefault="004C16C6">
            <w:pPr>
              <w:pStyle w:val="ConsPlusNormal"/>
            </w:pPr>
          </w:p>
        </w:tc>
        <w:tc>
          <w:tcPr>
            <w:tcW w:w="1474" w:type="dxa"/>
            <w:vMerge/>
          </w:tcPr>
          <w:p w:rsidR="004C16C6" w:rsidRDefault="004C16C6">
            <w:pPr>
              <w:pStyle w:val="ConsPlusNormal"/>
            </w:pPr>
          </w:p>
        </w:tc>
        <w:tc>
          <w:tcPr>
            <w:tcW w:w="850" w:type="dxa"/>
          </w:tcPr>
          <w:p w:rsidR="004C16C6" w:rsidRDefault="004C16C6">
            <w:pPr>
              <w:pStyle w:val="ConsPlusNormal"/>
              <w:jc w:val="center"/>
            </w:pPr>
            <w:r>
              <w:t>всего</w:t>
            </w:r>
          </w:p>
        </w:tc>
        <w:tc>
          <w:tcPr>
            <w:tcW w:w="1701" w:type="dxa"/>
          </w:tcPr>
          <w:p w:rsidR="004C16C6" w:rsidRDefault="004C16C6">
            <w:pPr>
              <w:pStyle w:val="ConsPlusNormal"/>
              <w:jc w:val="center"/>
            </w:pPr>
            <w:r>
              <w:t>из них с отложенной датой ввода в действие</w:t>
            </w:r>
          </w:p>
        </w:tc>
        <w:tc>
          <w:tcPr>
            <w:tcW w:w="1587" w:type="dxa"/>
            <w:vMerge/>
          </w:tcPr>
          <w:p w:rsidR="004C16C6" w:rsidRDefault="004C16C6">
            <w:pPr>
              <w:pStyle w:val="ConsPlusNormal"/>
            </w:pPr>
          </w:p>
        </w:tc>
      </w:tr>
      <w:tr w:rsidR="004C16C6">
        <w:tc>
          <w:tcPr>
            <w:tcW w:w="2154" w:type="dxa"/>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1474"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1587" w:type="dxa"/>
          </w:tcPr>
          <w:p w:rsidR="004C16C6" w:rsidRDefault="004C16C6">
            <w:pPr>
              <w:pStyle w:val="ConsPlusNormal"/>
              <w:jc w:val="center"/>
            </w:pPr>
            <w:r>
              <w:t>6</w:t>
            </w:r>
          </w:p>
        </w:tc>
      </w:tr>
      <w:tr w:rsidR="004C16C6">
        <w:tc>
          <w:tcPr>
            <w:tcW w:w="2154" w:type="dxa"/>
          </w:tcPr>
          <w:p w:rsidR="004C16C6" w:rsidRDefault="004C16C6">
            <w:pPr>
              <w:pStyle w:val="ConsPlusNormal"/>
            </w:pPr>
          </w:p>
        </w:tc>
        <w:tc>
          <w:tcPr>
            <w:tcW w:w="1304" w:type="dxa"/>
          </w:tcPr>
          <w:p w:rsidR="004C16C6" w:rsidRDefault="004C16C6">
            <w:pPr>
              <w:pStyle w:val="ConsPlusNormal"/>
            </w:pPr>
          </w:p>
        </w:tc>
        <w:tc>
          <w:tcPr>
            <w:tcW w:w="1474" w:type="dxa"/>
          </w:tcPr>
          <w:p w:rsidR="004C16C6" w:rsidRDefault="004C16C6">
            <w:pPr>
              <w:pStyle w:val="ConsPlusNormal"/>
            </w:pPr>
          </w:p>
        </w:tc>
        <w:tc>
          <w:tcPr>
            <w:tcW w:w="850" w:type="dxa"/>
          </w:tcPr>
          <w:p w:rsidR="004C16C6" w:rsidRDefault="004C16C6">
            <w:pPr>
              <w:pStyle w:val="ConsPlusNormal"/>
            </w:pPr>
          </w:p>
        </w:tc>
        <w:tc>
          <w:tcPr>
            <w:tcW w:w="1701" w:type="dxa"/>
          </w:tcPr>
          <w:p w:rsidR="004C16C6" w:rsidRDefault="004C16C6">
            <w:pPr>
              <w:pStyle w:val="ConsPlusNormal"/>
            </w:pPr>
          </w:p>
        </w:tc>
        <w:tc>
          <w:tcPr>
            <w:tcW w:w="1587" w:type="dxa"/>
          </w:tcPr>
          <w:p w:rsidR="004C16C6" w:rsidRDefault="004C16C6">
            <w:pPr>
              <w:pStyle w:val="ConsPlusNormal"/>
            </w:pPr>
          </w:p>
        </w:tc>
      </w:tr>
      <w:tr w:rsidR="004C16C6">
        <w:tc>
          <w:tcPr>
            <w:tcW w:w="2154" w:type="dxa"/>
          </w:tcPr>
          <w:p w:rsidR="004C16C6" w:rsidRDefault="004C16C6">
            <w:pPr>
              <w:pStyle w:val="ConsPlusNormal"/>
            </w:pPr>
          </w:p>
        </w:tc>
        <w:tc>
          <w:tcPr>
            <w:tcW w:w="1304" w:type="dxa"/>
          </w:tcPr>
          <w:p w:rsidR="004C16C6" w:rsidRDefault="004C16C6">
            <w:pPr>
              <w:pStyle w:val="ConsPlusNormal"/>
            </w:pPr>
          </w:p>
        </w:tc>
        <w:tc>
          <w:tcPr>
            <w:tcW w:w="1474" w:type="dxa"/>
          </w:tcPr>
          <w:p w:rsidR="004C16C6" w:rsidRDefault="004C16C6">
            <w:pPr>
              <w:pStyle w:val="ConsPlusNormal"/>
            </w:pPr>
          </w:p>
        </w:tc>
        <w:tc>
          <w:tcPr>
            <w:tcW w:w="850" w:type="dxa"/>
          </w:tcPr>
          <w:p w:rsidR="004C16C6" w:rsidRDefault="004C16C6">
            <w:pPr>
              <w:pStyle w:val="ConsPlusNormal"/>
            </w:pPr>
          </w:p>
        </w:tc>
        <w:tc>
          <w:tcPr>
            <w:tcW w:w="1701" w:type="dxa"/>
          </w:tcPr>
          <w:p w:rsidR="004C16C6" w:rsidRDefault="004C16C6">
            <w:pPr>
              <w:pStyle w:val="ConsPlusNormal"/>
            </w:pPr>
          </w:p>
        </w:tc>
        <w:tc>
          <w:tcPr>
            <w:tcW w:w="1587" w:type="dxa"/>
          </w:tcPr>
          <w:p w:rsidR="004C16C6" w:rsidRDefault="004C16C6">
            <w:pPr>
              <w:pStyle w:val="ConsPlusNormal"/>
            </w:pPr>
          </w:p>
        </w:tc>
      </w:tr>
      <w:tr w:rsidR="004C16C6">
        <w:tblPrEx>
          <w:tblBorders>
            <w:left w:val="nil"/>
            <w:right w:val="nil"/>
          </w:tblBorders>
        </w:tblPrEx>
        <w:tc>
          <w:tcPr>
            <w:tcW w:w="3458" w:type="dxa"/>
            <w:gridSpan w:val="2"/>
            <w:tcBorders>
              <w:left w:val="nil"/>
              <w:bottom w:val="nil"/>
            </w:tcBorders>
          </w:tcPr>
          <w:p w:rsidR="004C16C6" w:rsidRDefault="004C16C6">
            <w:pPr>
              <w:pStyle w:val="ConsPlusNormal"/>
              <w:jc w:val="right"/>
            </w:pPr>
            <w:r>
              <w:t>Итого</w:t>
            </w:r>
          </w:p>
        </w:tc>
        <w:tc>
          <w:tcPr>
            <w:tcW w:w="1474" w:type="dxa"/>
          </w:tcPr>
          <w:p w:rsidR="004C16C6" w:rsidRDefault="004C16C6">
            <w:pPr>
              <w:pStyle w:val="ConsPlusNormal"/>
            </w:pPr>
          </w:p>
        </w:tc>
        <w:tc>
          <w:tcPr>
            <w:tcW w:w="850" w:type="dxa"/>
          </w:tcPr>
          <w:p w:rsidR="004C16C6" w:rsidRDefault="004C16C6">
            <w:pPr>
              <w:pStyle w:val="ConsPlusNormal"/>
            </w:pPr>
          </w:p>
        </w:tc>
        <w:tc>
          <w:tcPr>
            <w:tcW w:w="1701" w:type="dxa"/>
          </w:tcPr>
          <w:p w:rsidR="004C16C6" w:rsidRDefault="004C16C6">
            <w:pPr>
              <w:pStyle w:val="ConsPlusNormal"/>
            </w:pPr>
          </w:p>
        </w:tc>
        <w:tc>
          <w:tcPr>
            <w:tcW w:w="158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0531767,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1.1.3. Предельные объемы финансирования,</w:t>
      </w:r>
    </w:p>
    <w:p w:rsidR="004C16C6" w:rsidRDefault="004C16C6">
      <w:pPr>
        <w:pStyle w:val="ConsPlusNonformat"/>
        <w:jc w:val="both"/>
      </w:pPr>
      <w:r>
        <w:t xml:space="preserve">                за исключением выплат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4C16C6">
        <w:tc>
          <w:tcPr>
            <w:tcW w:w="1417" w:type="dxa"/>
            <w:vMerge w:val="restart"/>
          </w:tcPr>
          <w:p w:rsidR="004C16C6" w:rsidRDefault="004C16C6">
            <w:pPr>
              <w:pStyle w:val="ConsPlusNormal"/>
              <w:jc w:val="center"/>
            </w:pPr>
            <w:r>
              <w:t>Код по БК</w:t>
            </w:r>
          </w:p>
        </w:tc>
        <w:tc>
          <w:tcPr>
            <w:tcW w:w="5330" w:type="dxa"/>
            <w:gridSpan w:val="2"/>
          </w:tcPr>
          <w:p w:rsidR="004C16C6" w:rsidRDefault="004C16C6">
            <w:pPr>
              <w:pStyle w:val="ConsPlusNormal"/>
              <w:jc w:val="center"/>
            </w:pPr>
            <w:r>
              <w:t>Сумма (в рублевом эквиваленте)</w:t>
            </w:r>
          </w:p>
        </w:tc>
        <w:tc>
          <w:tcPr>
            <w:tcW w:w="2324" w:type="dxa"/>
            <w:vMerge w:val="restart"/>
          </w:tcPr>
          <w:p w:rsidR="004C16C6" w:rsidRDefault="004C16C6">
            <w:pPr>
              <w:pStyle w:val="ConsPlusNormal"/>
              <w:jc w:val="center"/>
            </w:pPr>
            <w:r>
              <w:t>Примечание</w:t>
            </w:r>
          </w:p>
        </w:tc>
      </w:tr>
      <w:tr w:rsidR="004C16C6">
        <w:tc>
          <w:tcPr>
            <w:tcW w:w="1417" w:type="dxa"/>
            <w:vMerge/>
          </w:tcPr>
          <w:p w:rsidR="004C16C6" w:rsidRDefault="004C16C6">
            <w:pPr>
              <w:pStyle w:val="ConsPlusNormal"/>
            </w:pPr>
          </w:p>
        </w:tc>
        <w:tc>
          <w:tcPr>
            <w:tcW w:w="1928" w:type="dxa"/>
          </w:tcPr>
          <w:p w:rsidR="004C16C6" w:rsidRDefault="004C16C6">
            <w:pPr>
              <w:pStyle w:val="ConsPlusNormal"/>
              <w:jc w:val="center"/>
            </w:pPr>
            <w:r>
              <w:t>всего</w:t>
            </w:r>
          </w:p>
        </w:tc>
        <w:tc>
          <w:tcPr>
            <w:tcW w:w="3402" w:type="dxa"/>
          </w:tcPr>
          <w:p w:rsidR="004C16C6" w:rsidRDefault="004C16C6">
            <w:pPr>
              <w:pStyle w:val="ConsPlusNormal"/>
              <w:jc w:val="center"/>
            </w:pPr>
            <w:r>
              <w:t>из них с отложенной датой ввода в действие</w:t>
            </w:r>
          </w:p>
        </w:tc>
        <w:tc>
          <w:tcPr>
            <w:tcW w:w="2324" w:type="dxa"/>
            <w:vMerge/>
          </w:tcPr>
          <w:p w:rsidR="004C16C6" w:rsidRDefault="004C16C6">
            <w:pPr>
              <w:pStyle w:val="ConsPlusNormal"/>
            </w:pPr>
          </w:p>
        </w:tc>
      </w:tr>
      <w:tr w:rsidR="004C16C6">
        <w:tc>
          <w:tcPr>
            <w:tcW w:w="1417" w:type="dxa"/>
          </w:tcPr>
          <w:p w:rsidR="004C16C6" w:rsidRDefault="004C16C6">
            <w:pPr>
              <w:pStyle w:val="ConsPlusNormal"/>
              <w:jc w:val="center"/>
            </w:pPr>
            <w:r>
              <w:t>1</w:t>
            </w:r>
          </w:p>
        </w:tc>
        <w:tc>
          <w:tcPr>
            <w:tcW w:w="1928" w:type="dxa"/>
          </w:tcPr>
          <w:p w:rsidR="004C16C6" w:rsidRDefault="004C16C6">
            <w:pPr>
              <w:pStyle w:val="ConsPlusNormal"/>
              <w:jc w:val="center"/>
            </w:pPr>
            <w:r>
              <w:t>2</w:t>
            </w:r>
          </w:p>
        </w:tc>
        <w:tc>
          <w:tcPr>
            <w:tcW w:w="3402" w:type="dxa"/>
          </w:tcPr>
          <w:p w:rsidR="004C16C6" w:rsidRDefault="004C16C6">
            <w:pPr>
              <w:pStyle w:val="ConsPlusNormal"/>
              <w:jc w:val="center"/>
            </w:pPr>
            <w:r>
              <w:t>3</w:t>
            </w:r>
          </w:p>
        </w:tc>
        <w:tc>
          <w:tcPr>
            <w:tcW w:w="2324" w:type="dxa"/>
          </w:tcPr>
          <w:p w:rsidR="004C16C6" w:rsidRDefault="004C16C6">
            <w:pPr>
              <w:pStyle w:val="ConsPlusNormal"/>
              <w:jc w:val="center"/>
            </w:pPr>
            <w:r>
              <w:t>4</w:t>
            </w:r>
          </w:p>
        </w:tc>
      </w:tr>
      <w:tr w:rsidR="004C16C6">
        <w:tc>
          <w:tcPr>
            <w:tcW w:w="1417" w:type="dxa"/>
          </w:tcPr>
          <w:p w:rsidR="004C16C6" w:rsidRDefault="004C16C6">
            <w:pPr>
              <w:pStyle w:val="ConsPlusNormal"/>
            </w:pPr>
          </w:p>
        </w:tc>
        <w:tc>
          <w:tcPr>
            <w:tcW w:w="1928" w:type="dxa"/>
          </w:tcPr>
          <w:p w:rsidR="004C16C6" w:rsidRDefault="004C16C6">
            <w:pPr>
              <w:pStyle w:val="ConsPlusNormal"/>
            </w:pPr>
          </w:p>
        </w:tc>
        <w:tc>
          <w:tcPr>
            <w:tcW w:w="3402" w:type="dxa"/>
          </w:tcPr>
          <w:p w:rsidR="004C16C6" w:rsidRDefault="004C16C6">
            <w:pPr>
              <w:pStyle w:val="ConsPlusNormal"/>
            </w:pPr>
          </w:p>
        </w:tc>
        <w:tc>
          <w:tcPr>
            <w:tcW w:w="2324" w:type="dxa"/>
          </w:tcPr>
          <w:p w:rsidR="004C16C6" w:rsidRDefault="004C16C6">
            <w:pPr>
              <w:pStyle w:val="ConsPlusNormal"/>
            </w:pPr>
          </w:p>
        </w:tc>
      </w:tr>
      <w:tr w:rsidR="004C16C6">
        <w:tc>
          <w:tcPr>
            <w:tcW w:w="1417" w:type="dxa"/>
          </w:tcPr>
          <w:p w:rsidR="004C16C6" w:rsidRDefault="004C16C6">
            <w:pPr>
              <w:pStyle w:val="ConsPlusNormal"/>
            </w:pPr>
          </w:p>
        </w:tc>
        <w:tc>
          <w:tcPr>
            <w:tcW w:w="1928" w:type="dxa"/>
          </w:tcPr>
          <w:p w:rsidR="004C16C6" w:rsidRDefault="004C16C6">
            <w:pPr>
              <w:pStyle w:val="ConsPlusNormal"/>
            </w:pPr>
          </w:p>
        </w:tc>
        <w:tc>
          <w:tcPr>
            <w:tcW w:w="3402" w:type="dxa"/>
          </w:tcPr>
          <w:p w:rsidR="004C16C6" w:rsidRDefault="004C16C6">
            <w:pPr>
              <w:pStyle w:val="ConsPlusNormal"/>
            </w:pPr>
          </w:p>
        </w:tc>
        <w:tc>
          <w:tcPr>
            <w:tcW w:w="2324" w:type="dxa"/>
          </w:tcPr>
          <w:p w:rsidR="004C16C6" w:rsidRDefault="004C16C6">
            <w:pPr>
              <w:pStyle w:val="ConsPlusNormal"/>
            </w:pPr>
          </w:p>
        </w:tc>
      </w:tr>
      <w:tr w:rsidR="004C16C6">
        <w:tc>
          <w:tcPr>
            <w:tcW w:w="1417" w:type="dxa"/>
          </w:tcPr>
          <w:p w:rsidR="004C16C6" w:rsidRDefault="004C16C6">
            <w:pPr>
              <w:pStyle w:val="ConsPlusNormal"/>
            </w:pPr>
          </w:p>
        </w:tc>
        <w:tc>
          <w:tcPr>
            <w:tcW w:w="1928" w:type="dxa"/>
          </w:tcPr>
          <w:p w:rsidR="004C16C6" w:rsidRDefault="004C16C6">
            <w:pPr>
              <w:pStyle w:val="ConsPlusNormal"/>
            </w:pPr>
          </w:p>
        </w:tc>
        <w:tc>
          <w:tcPr>
            <w:tcW w:w="3402" w:type="dxa"/>
          </w:tcPr>
          <w:p w:rsidR="004C16C6" w:rsidRDefault="004C16C6">
            <w:pPr>
              <w:pStyle w:val="ConsPlusNormal"/>
            </w:pPr>
          </w:p>
        </w:tc>
        <w:tc>
          <w:tcPr>
            <w:tcW w:w="2324" w:type="dxa"/>
          </w:tcPr>
          <w:p w:rsidR="004C16C6" w:rsidRDefault="004C16C6">
            <w:pPr>
              <w:pStyle w:val="ConsPlusNormal"/>
            </w:pPr>
          </w:p>
        </w:tc>
      </w:tr>
      <w:tr w:rsidR="004C16C6">
        <w:tblPrEx>
          <w:tblBorders>
            <w:left w:val="nil"/>
            <w:right w:val="nil"/>
          </w:tblBorders>
        </w:tblPrEx>
        <w:tc>
          <w:tcPr>
            <w:tcW w:w="1417" w:type="dxa"/>
            <w:tcBorders>
              <w:left w:val="nil"/>
              <w:bottom w:val="nil"/>
            </w:tcBorders>
          </w:tcPr>
          <w:p w:rsidR="004C16C6" w:rsidRDefault="004C16C6">
            <w:pPr>
              <w:pStyle w:val="ConsPlusNormal"/>
              <w:jc w:val="right"/>
            </w:pPr>
            <w:r>
              <w:t>Итого:</w:t>
            </w:r>
          </w:p>
        </w:tc>
        <w:tc>
          <w:tcPr>
            <w:tcW w:w="1928" w:type="dxa"/>
          </w:tcPr>
          <w:p w:rsidR="004C16C6" w:rsidRDefault="004C16C6">
            <w:pPr>
              <w:pStyle w:val="ConsPlusNormal"/>
            </w:pPr>
          </w:p>
        </w:tc>
        <w:tc>
          <w:tcPr>
            <w:tcW w:w="3402" w:type="dxa"/>
          </w:tcPr>
          <w:p w:rsidR="004C16C6" w:rsidRDefault="004C16C6">
            <w:pPr>
              <w:pStyle w:val="ConsPlusNormal"/>
            </w:pPr>
          </w:p>
        </w:tc>
        <w:tc>
          <w:tcPr>
            <w:tcW w:w="232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4C16C6">
        <w:tc>
          <w:tcPr>
            <w:tcW w:w="1474" w:type="dxa"/>
            <w:vMerge w:val="restart"/>
          </w:tcPr>
          <w:p w:rsidR="004C16C6" w:rsidRDefault="004C16C6">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4C16C6" w:rsidRDefault="004C16C6">
            <w:pPr>
              <w:pStyle w:val="ConsPlusNormal"/>
              <w:jc w:val="center"/>
            </w:pPr>
            <w:r>
              <w:lastRenderedPageBreak/>
              <w:t>Код по БК</w:t>
            </w:r>
          </w:p>
        </w:tc>
        <w:tc>
          <w:tcPr>
            <w:tcW w:w="2438" w:type="dxa"/>
            <w:gridSpan w:val="2"/>
          </w:tcPr>
          <w:p w:rsidR="004C16C6" w:rsidRDefault="004C16C6">
            <w:pPr>
              <w:pStyle w:val="ConsPlusNormal"/>
              <w:jc w:val="center"/>
            </w:pPr>
            <w:r>
              <w:t>Сумма на ___ текущий финансовый год</w:t>
            </w:r>
          </w:p>
        </w:tc>
        <w:tc>
          <w:tcPr>
            <w:tcW w:w="2325" w:type="dxa"/>
            <w:gridSpan w:val="2"/>
          </w:tcPr>
          <w:p w:rsidR="004C16C6" w:rsidRDefault="004C16C6">
            <w:pPr>
              <w:pStyle w:val="ConsPlusNormal"/>
              <w:jc w:val="center"/>
            </w:pPr>
            <w:r>
              <w:t>Сумма на плановый период ___ - ___ годов</w:t>
            </w:r>
          </w:p>
        </w:tc>
        <w:tc>
          <w:tcPr>
            <w:tcW w:w="1814" w:type="dxa"/>
            <w:vMerge w:val="restart"/>
          </w:tcPr>
          <w:p w:rsidR="004C16C6" w:rsidRDefault="004C16C6">
            <w:pPr>
              <w:pStyle w:val="ConsPlusNormal"/>
              <w:jc w:val="center"/>
            </w:pPr>
            <w:r>
              <w:t>Примечание</w:t>
            </w:r>
          </w:p>
        </w:tc>
      </w:tr>
      <w:tr w:rsidR="004C16C6">
        <w:tc>
          <w:tcPr>
            <w:tcW w:w="1474" w:type="dxa"/>
            <w:vMerge/>
          </w:tcPr>
          <w:p w:rsidR="004C16C6" w:rsidRDefault="004C16C6">
            <w:pPr>
              <w:pStyle w:val="ConsPlusNormal"/>
            </w:pPr>
          </w:p>
        </w:tc>
        <w:tc>
          <w:tcPr>
            <w:tcW w:w="1020" w:type="dxa"/>
            <w:vMerge/>
          </w:tcPr>
          <w:p w:rsidR="004C16C6" w:rsidRDefault="004C16C6">
            <w:pPr>
              <w:pStyle w:val="ConsPlusNormal"/>
            </w:pPr>
          </w:p>
        </w:tc>
        <w:tc>
          <w:tcPr>
            <w:tcW w:w="1077" w:type="dxa"/>
          </w:tcPr>
          <w:p w:rsidR="004C16C6" w:rsidRDefault="004C16C6">
            <w:pPr>
              <w:pStyle w:val="ConsPlusNormal"/>
              <w:jc w:val="center"/>
            </w:pPr>
            <w:r>
              <w:t>всего</w:t>
            </w:r>
          </w:p>
        </w:tc>
        <w:tc>
          <w:tcPr>
            <w:tcW w:w="1361" w:type="dxa"/>
          </w:tcPr>
          <w:p w:rsidR="004C16C6" w:rsidRDefault="004C16C6">
            <w:pPr>
              <w:pStyle w:val="ConsPlusNormal"/>
              <w:jc w:val="center"/>
            </w:pPr>
            <w:r>
              <w:t xml:space="preserve">ввода в </w:t>
            </w:r>
            <w:r>
              <w:lastRenderedPageBreak/>
              <w:t>действие</w:t>
            </w:r>
          </w:p>
        </w:tc>
        <w:tc>
          <w:tcPr>
            <w:tcW w:w="1134" w:type="dxa"/>
          </w:tcPr>
          <w:p w:rsidR="004C16C6" w:rsidRDefault="004C16C6">
            <w:pPr>
              <w:pStyle w:val="ConsPlusNormal"/>
              <w:jc w:val="center"/>
            </w:pPr>
            <w:r>
              <w:lastRenderedPageBreak/>
              <w:t xml:space="preserve">первый </w:t>
            </w:r>
            <w:r>
              <w:lastRenderedPageBreak/>
              <w:t>год</w:t>
            </w:r>
          </w:p>
        </w:tc>
        <w:tc>
          <w:tcPr>
            <w:tcW w:w="1191" w:type="dxa"/>
          </w:tcPr>
          <w:p w:rsidR="004C16C6" w:rsidRDefault="004C16C6">
            <w:pPr>
              <w:pStyle w:val="ConsPlusNormal"/>
              <w:jc w:val="center"/>
            </w:pPr>
            <w:r>
              <w:lastRenderedPageBreak/>
              <w:t>второй год</w:t>
            </w:r>
          </w:p>
        </w:tc>
        <w:tc>
          <w:tcPr>
            <w:tcW w:w="1814" w:type="dxa"/>
            <w:vMerge/>
          </w:tcPr>
          <w:p w:rsidR="004C16C6" w:rsidRDefault="004C16C6">
            <w:pPr>
              <w:pStyle w:val="ConsPlusNormal"/>
            </w:pPr>
          </w:p>
        </w:tc>
      </w:tr>
      <w:tr w:rsidR="004C16C6">
        <w:tc>
          <w:tcPr>
            <w:tcW w:w="1474" w:type="dxa"/>
          </w:tcPr>
          <w:p w:rsidR="004C16C6" w:rsidRDefault="004C16C6">
            <w:pPr>
              <w:pStyle w:val="ConsPlusNormal"/>
              <w:jc w:val="center"/>
            </w:pPr>
            <w:r>
              <w:lastRenderedPageBreak/>
              <w:t>1</w:t>
            </w:r>
          </w:p>
        </w:tc>
        <w:tc>
          <w:tcPr>
            <w:tcW w:w="1020"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361"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814" w:type="dxa"/>
          </w:tcPr>
          <w:p w:rsidR="004C16C6" w:rsidRDefault="004C16C6">
            <w:pPr>
              <w:pStyle w:val="ConsPlusNormal"/>
              <w:jc w:val="center"/>
            </w:pPr>
            <w:r>
              <w:t>7</w:t>
            </w:r>
          </w:p>
        </w:tc>
      </w:tr>
      <w:tr w:rsidR="004C16C6">
        <w:tc>
          <w:tcPr>
            <w:tcW w:w="1474"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814" w:type="dxa"/>
          </w:tcPr>
          <w:p w:rsidR="004C16C6" w:rsidRDefault="004C16C6">
            <w:pPr>
              <w:pStyle w:val="ConsPlusNormal"/>
            </w:pPr>
          </w:p>
        </w:tc>
      </w:tr>
      <w:tr w:rsidR="004C16C6">
        <w:tc>
          <w:tcPr>
            <w:tcW w:w="1474"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814" w:type="dxa"/>
          </w:tcPr>
          <w:p w:rsidR="004C16C6" w:rsidRDefault="004C16C6">
            <w:pPr>
              <w:pStyle w:val="ConsPlusNormal"/>
            </w:pPr>
          </w:p>
        </w:tc>
      </w:tr>
      <w:tr w:rsidR="004C16C6">
        <w:tblPrEx>
          <w:tblBorders>
            <w:left w:val="nil"/>
            <w:right w:val="nil"/>
          </w:tblBorders>
        </w:tblPrEx>
        <w:tc>
          <w:tcPr>
            <w:tcW w:w="2494" w:type="dxa"/>
            <w:gridSpan w:val="2"/>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c>
          <w:tcPr>
            <w:tcW w:w="181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4C16C6">
        <w:tc>
          <w:tcPr>
            <w:tcW w:w="1757"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624" w:type="dxa"/>
            <w:vMerge w:val="restart"/>
          </w:tcPr>
          <w:p w:rsidR="004C16C6" w:rsidRDefault="004C16C6">
            <w:pPr>
              <w:pStyle w:val="ConsPlusNormal"/>
              <w:jc w:val="center"/>
            </w:pPr>
            <w:r>
              <w:t>Код по БК</w:t>
            </w:r>
          </w:p>
        </w:tc>
        <w:tc>
          <w:tcPr>
            <w:tcW w:w="1701" w:type="dxa"/>
            <w:vMerge w:val="restart"/>
          </w:tcPr>
          <w:p w:rsidR="004C16C6" w:rsidRDefault="004C16C6">
            <w:pPr>
              <w:pStyle w:val="ConsPlusNormal"/>
              <w:jc w:val="center"/>
            </w:pPr>
            <w:r>
              <w:t>Сумма за счет связанных кредитов</w:t>
            </w:r>
          </w:p>
        </w:tc>
        <w:tc>
          <w:tcPr>
            <w:tcW w:w="3284" w:type="dxa"/>
            <w:gridSpan w:val="2"/>
          </w:tcPr>
          <w:p w:rsidR="004C16C6" w:rsidRDefault="004C16C6">
            <w:pPr>
              <w:pStyle w:val="ConsPlusNormal"/>
              <w:jc w:val="center"/>
            </w:pPr>
            <w:r>
              <w:t>Сумма на выплаты в иностранной валюте (в рублевом эквиваленте)</w:t>
            </w:r>
          </w:p>
        </w:tc>
        <w:tc>
          <w:tcPr>
            <w:tcW w:w="1701" w:type="dxa"/>
            <w:vMerge w:val="restart"/>
          </w:tcPr>
          <w:p w:rsidR="004C16C6" w:rsidRDefault="004C16C6">
            <w:pPr>
              <w:pStyle w:val="ConsPlusNormal"/>
              <w:jc w:val="center"/>
            </w:pPr>
            <w:r>
              <w:t>Примечание</w:t>
            </w:r>
          </w:p>
        </w:tc>
      </w:tr>
      <w:tr w:rsidR="004C16C6">
        <w:tc>
          <w:tcPr>
            <w:tcW w:w="1757" w:type="dxa"/>
            <w:vMerge/>
          </w:tcPr>
          <w:p w:rsidR="004C16C6" w:rsidRDefault="004C16C6">
            <w:pPr>
              <w:pStyle w:val="ConsPlusNormal"/>
            </w:pPr>
          </w:p>
        </w:tc>
        <w:tc>
          <w:tcPr>
            <w:tcW w:w="624" w:type="dxa"/>
            <w:vMerge/>
          </w:tcPr>
          <w:p w:rsidR="004C16C6" w:rsidRDefault="004C16C6">
            <w:pPr>
              <w:pStyle w:val="ConsPlusNormal"/>
            </w:pPr>
          </w:p>
        </w:tc>
        <w:tc>
          <w:tcPr>
            <w:tcW w:w="1701" w:type="dxa"/>
            <w:vMerge/>
          </w:tcPr>
          <w:p w:rsidR="004C16C6" w:rsidRDefault="004C16C6">
            <w:pPr>
              <w:pStyle w:val="ConsPlusNormal"/>
            </w:pPr>
          </w:p>
        </w:tc>
        <w:tc>
          <w:tcPr>
            <w:tcW w:w="1191" w:type="dxa"/>
          </w:tcPr>
          <w:p w:rsidR="004C16C6" w:rsidRDefault="004C16C6">
            <w:pPr>
              <w:pStyle w:val="ConsPlusNormal"/>
              <w:jc w:val="center"/>
            </w:pPr>
            <w:r>
              <w:t>всего</w:t>
            </w:r>
          </w:p>
        </w:tc>
        <w:tc>
          <w:tcPr>
            <w:tcW w:w="2093" w:type="dxa"/>
          </w:tcPr>
          <w:p w:rsidR="004C16C6" w:rsidRDefault="004C16C6">
            <w:pPr>
              <w:pStyle w:val="ConsPlusNormal"/>
              <w:jc w:val="center"/>
            </w:pPr>
            <w:r>
              <w:t>из них с отложенной датой ввода в действие</w:t>
            </w:r>
          </w:p>
        </w:tc>
        <w:tc>
          <w:tcPr>
            <w:tcW w:w="1701" w:type="dxa"/>
            <w:vMerge/>
          </w:tcPr>
          <w:p w:rsidR="004C16C6" w:rsidRDefault="004C16C6">
            <w:pPr>
              <w:pStyle w:val="ConsPlusNormal"/>
            </w:pPr>
          </w:p>
        </w:tc>
      </w:tr>
      <w:tr w:rsidR="004C16C6">
        <w:tc>
          <w:tcPr>
            <w:tcW w:w="1757" w:type="dxa"/>
          </w:tcPr>
          <w:p w:rsidR="004C16C6" w:rsidRDefault="004C16C6">
            <w:pPr>
              <w:pStyle w:val="ConsPlusNormal"/>
              <w:jc w:val="center"/>
            </w:pPr>
            <w:r>
              <w:t>1</w:t>
            </w:r>
          </w:p>
        </w:tc>
        <w:tc>
          <w:tcPr>
            <w:tcW w:w="624" w:type="dxa"/>
          </w:tcPr>
          <w:p w:rsidR="004C16C6" w:rsidRDefault="004C16C6">
            <w:pPr>
              <w:pStyle w:val="ConsPlusNormal"/>
              <w:jc w:val="center"/>
            </w:pPr>
            <w:r>
              <w:t>2</w:t>
            </w:r>
          </w:p>
        </w:tc>
        <w:tc>
          <w:tcPr>
            <w:tcW w:w="1701"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2093" w:type="dxa"/>
          </w:tcPr>
          <w:p w:rsidR="004C16C6" w:rsidRDefault="004C16C6">
            <w:pPr>
              <w:pStyle w:val="ConsPlusNormal"/>
              <w:jc w:val="center"/>
            </w:pPr>
            <w:r>
              <w:t>5</w:t>
            </w:r>
          </w:p>
        </w:tc>
        <w:tc>
          <w:tcPr>
            <w:tcW w:w="1701" w:type="dxa"/>
          </w:tcPr>
          <w:p w:rsidR="004C16C6" w:rsidRDefault="004C16C6">
            <w:pPr>
              <w:pStyle w:val="ConsPlusNormal"/>
              <w:jc w:val="center"/>
            </w:pPr>
            <w:r>
              <w:t>6</w:t>
            </w:r>
          </w:p>
        </w:tc>
      </w:tr>
      <w:tr w:rsidR="004C16C6">
        <w:tc>
          <w:tcPr>
            <w:tcW w:w="1757" w:type="dxa"/>
          </w:tcPr>
          <w:p w:rsidR="004C16C6" w:rsidRDefault="004C16C6">
            <w:pPr>
              <w:pStyle w:val="ConsPlusNormal"/>
            </w:pPr>
          </w:p>
        </w:tc>
        <w:tc>
          <w:tcPr>
            <w:tcW w:w="624" w:type="dxa"/>
          </w:tcPr>
          <w:p w:rsidR="004C16C6" w:rsidRDefault="004C16C6">
            <w:pPr>
              <w:pStyle w:val="ConsPlusNormal"/>
            </w:pPr>
          </w:p>
        </w:tc>
        <w:tc>
          <w:tcPr>
            <w:tcW w:w="1701" w:type="dxa"/>
          </w:tcPr>
          <w:p w:rsidR="004C16C6" w:rsidRDefault="004C16C6">
            <w:pPr>
              <w:pStyle w:val="ConsPlusNormal"/>
            </w:pPr>
          </w:p>
        </w:tc>
        <w:tc>
          <w:tcPr>
            <w:tcW w:w="1191" w:type="dxa"/>
          </w:tcPr>
          <w:p w:rsidR="004C16C6" w:rsidRDefault="004C16C6">
            <w:pPr>
              <w:pStyle w:val="ConsPlusNormal"/>
            </w:pPr>
          </w:p>
        </w:tc>
        <w:tc>
          <w:tcPr>
            <w:tcW w:w="2093" w:type="dxa"/>
          </w:tcPr>
          <w:p w:rsidR="004C16C6" w:rsidRDefault="004C16C6">
            <w:pPr>
              <w:pStyle w:val="ConsPlusNormal"/>
            </w:pPr>
          </w:p>
        </w:tc>
        <w:tc>
          <w:tcPr>
            <w:tcW w:w="1701" w:type="dxa"/>
          </w:tcPr>
          <w:p w:rsidR="004C16C6" w:rsidRDefault="004C16C6">
            <w:pPr>
              <w:pStyle w:val="ConsPlusNormal"/>
            </w:pPr>
          </w:p>
        </w:tc>
      </w:tr>
      <w:tr w:rsidR="004C16C6">
        <w:tc>
          <w:tcPr>
            <w:tcW w:w="1757" w:type="dxa"/>
          </w:tcPr>
          <w:p w:rsidR="004C16C6" w:rsidRDefault="004C16C6">
            <w:pPr>
              <w:pStyle w:val="ConsPlusNormal"/>
            </w:pPr>
          </w:p>
        </w:tc>
        <w:tc>
          <w:tcPr>
            <w:tcW w:w="624" w:type="dxa"/>
          </w:tcPr>
          <w:p w:rsidR="004C16C6" w:rsidRDefault="004C16C6">
            <w:pPr>
              <w:pStyle w:val="ConsPlusNormal"/>
            </w:pPr>
          </w:p>
        </w:tc>
        <w:tc>
          <w:tcPr>
            <w:tcW w:w="1701" w:type="dxa"/>
          </w:tcPr>
          <w:p w:rsidR="004C16C6" w:rsidRDefault="004C16C6">
            <w:pPr>
              <w:pStyle w:val="ConsPlusNormal"/>
            </w:pPr>
          </w:p>
        </w:tc>
        <w:tc>
          <w:tcPr>
            <w:tcW w:w="1191" w:type="dxa"/>
          </w:tcPr>
          <w:p w:rsidR="004C16C6" w:rsidRDefault="004C16C6">
            <w:pPr>
              <w:pStyle w:val="ConsPlusNormal"/>
            </w:pPr>
          </w:p>
        </w:tc>
        <w:tc>
          <w:tcPr>
            <w:tcW w:w="2093" w:type="dxa"/>
          </w:tcPr>
          <w:p w:rsidR="004C16C6" w:rsidRDefault="004C16C6">
            <w:pPr>
              <w:pStyle w:val="ConsPlusNormal"/>
            </w:pPr>
          </w:p>
        </w:tc>
        <w:tc>
          <w:tcPr>
            <w:tcW w:w="1701" w:type="dxa"/>
          </w:tcPr>
          <w:p w:rsidR="004C16C6" w:rsidRDefault="004C16C6">
            <w:pPr>
              <w:pStyle w:val="ConsPlusNormal"/>
            </w:pPr>
          </w:p>
        </w:tc>
      </w:tr>
      <w:tr w:rsidR="004C16C6">
        <w:tblPrEx>
          <w:tblBorders>
            <w:left w:val="nil"/>
            <w:right w:val="nil"/>
          </w:tblBorders>
        </w:tblPrEx>
        <w:tc>
          <w:tcPr>
            <w:tcW w:w="2381" w:type="dxa"/>
            <w:gridSpan w:val="2"/>
            <w:tcBorders>
              <w:left w:val="nil"/>
              <w:bottom w:val="nil"/>
            </w:tcBorders>
          </w:tcPr>
          <w:p w:rsidR="004C16C6" w:rsidRDefault="004C16C6">
            <w:pPr>
              <w:pStyle w:val="ConsPlusNormal"/>
              <w:jc w:val="right"/>
            </w:pPr>
            <w:r>
              <w:t>Итого</w:t>
            </w:r>
          </w:p>
        </w:tc>
        <w:tc>
          <w:tcPr>
            <w:tcW w:w="1701" w:type="dxa"/>
          </w:tcPr>
          <w:p w:rsidR="004C16C6" w:rsidRDefault="004C16C6">
            <w:pPr>
              <w:pStyle w:val="ConsPlusNormal"/>
            </w:pPr>
          </w:p>
        </w:tc>
        <w:tc>
          <w:tcPr>
            <w:tcW w:w="1191" w:type="dxa"/>
          </w:tcPr>
          <w:p w:rsidR="004C16C6" w:rsidRDefault="004C16C6">
            <w:pPr>
              <w:pStyle w:val="ConsPlusNormal"/>
            </w:pPr>
          </w:p>
        </w:tc>
        <w:tc>
          <w:tcPr>
            <w:tcW w:w="2093" w:type="dxa"/>
          </w:tcPr>
          <w:p w:rsidR="004C16C6" w:rsidRDefault="004C16C6">
            <w:pPr>
              <w:pStyle w:val="ConsPlusNormal"/>
            </w:pPr>
          </w:p>
        </w:tc>
        <w:tc>
          <w:tcPr>
            <w:tcW w:w="170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Неиспользованные доведенные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4C16C6">
        <w:tc>
          <w:tcPr>
            <w:tcW w:w="1474" w:type="dxa"/>
            <w:vMerge w:val="restart"/>
          </w:tcPr>
          <w:p w:rsidR="004C16C6" w:rsidRDefault="004C16C6">
            <w:pPr>
              <w:pStyle w:val="ConsPlusNormal"/>
              <w:jc w:val="center"/>
            </w:pPr>
            <w:r>
              <w:lastRenderedPageBreak/>
              <w:t>Код объекта капитальных вложений</w:t>
            </w:r>
          </w:p>
          <w:p w:rsidR="004C16C6" w:rsidRDefault="004C16C6">
            <w:pPr>
              <w:pStyle w:val="ConsPlusNormal"/>
              <w:jc w:val="center"/>
            </w:pPr>
            <w:r>
              <w:t>(мероприятия по информатизации)</w:t>
            </w:r>
          </w:p>
        </w:tc>
        <w:tc>
          <w:tcPr>
            <w:tcW w:w="907" w:type="dxa"/>
            <w:vMerge w:val="restart"/>
          </w:tcPr>
          <w:p w:rsidR="004C16C6" w:rsidRDefault="004C16C6">
            <w:pPr>
              <w:pStyle w:val="ConsPlusNormal"/>
              <w:jc w:val="center"/>
            </w:pPr>
            <w:r>
              <w:t>Код по БК</w:t>
            </w:r>
          </w:p>
        </w:tc>
        <w:tc>
          <w:tcPr>
            <w:tcW w:w="2665" w:type="dxa"/>
            <w:gridSpan w:val="3"/>
          </w:tcPr>
          <w:p w:rsidR="004C16C6" w:rsidRDefault="004C16C6">
            <w:pPr>
              <w:pStyle w:val="ConsPlusNormal"/>
              <w:jc w:val="center"/>
            </w:pPr>
            <w:r>
              <w:t>Бюджетные ассигнования</w:t>
            </w:r>
          </w:p>
        </w:tc>
        <w:tc>
          <w:tcPr>
            <w:tcW w:w="2380" w:type="dxa"/>
            <w:gridSpan w:val="3"/>
          </w:tcPr>
          <w:p w:rsidR="004C16C6" w:rsidRDefault="004C16C6">
            <w:pPr>
              <w:pStyle w:val="ConsPlusNormal"/>
              <w:jc w:val="center"/>
            </w:pPr>
            <w:r>
              <w:t>Лимиты бюджетных обязательств</w:t>
            </w:r>
          </w:p>
        </w:tc>
        <w:tc>
          <w:tcPr>
            <w:tcW w:w="2076" w:type="dxa"/>
            <w:gridSpan w:val="2"/>
            <w:vMerge w:val="restart"/>
          </w:tcPr>
          <w:p w:rsidR="004C16C6" w:rsidRDefault="004C16C6">
            <w:pPr>
              <w:pStyle w:val="ConsPlusNormal"/>
              <w:jc w:val="center"/>
            </w:pPr>
            <w:r>
              <w:t>Предельные объемы финансирования</w:t>
            </w:r>
          </w:p>
        </w:tc>
        <w:tc>
          <w:tcPr>
            <w:tcW w:w="1435" w:type="dxa"/>
            <w:vMerge w:val="restart"/>
          </w:tcPr>
          <w:p w:rsidR="004C16C6" w:rsidRDefault="004C16C6">
            <w:pPr>
              <w:pStyle w:val="ConsPlusNormal"/>
              <w:jc w:val="center"/>
            </w:pPr>
            <w:r>
              <w:t>Примечание</w:t>
            </w:r>
          </w:p>
        </w:tc>
      </w:tr>
      <w:tr w:rsidR="004C16C6">
        <w:tc>
          <w:tcPr>
            <w:tcW w:w="1474" w:type="dxa"/>
            <w:vMerge/>
          </w:tcPr>
          <w:p w:rsidR="004C16C6" w:rsidRDefault="004C16C6">
            <w:pPr>
              <w:pStyle w:val="ConsPlusNormal"/>
            </w:pPr>
          </w:p>
        </w:tc>
        <w:tc>
          <w:tcPr>
            <w:tcW w:w="907" w:type="dxa"/>
            <w:vMerge/>
          </w:tcPr>
          <w:p w:rsidR="004C16C6" w:rsidRDefault="004C16C6">
            <w:pPr>
              <w:pStyle w:val="ConsPlusNormal"/>
            </w:pPr>
          </w:p>
        </w:tc>
        <w:tc>
          <w:tcPr>
            <w:tcW w:w="1134" w:type="dxa"/>
            <w:vMerge w:val="restart"/>
          </w:tcPr>
          <w:p w:rsidR="004C16C6" w:rsidRDefault="004C16C6">
            <w:pPr>
              <w:pStyle w:val="ConsPlusNormal"/>
              <w:jc w:val="center"/>
            </w:pPr>
            <w:r>
              <w:t>на ___ текущий финансовый год</w:t>
            </w:r>
          </w:p>
        </w:tc>
        <w:tc>
          <w:tcPr>
            <w:tcW w:w="1531" w:type="dxa"/>
            <w:gridSpan w:val="2"/>
          </w:tcPr>
          <w:p w:rsidR="004C16C6" w:rsidRDefault="004C16C6">
            <w:pPr>
              <w:pStyle w:val="ConsPlusNormal"/>
              <w:jc w:val="center"/>
            </w:pPr>
            <w:r>
              <w:t>на плановый период ___ - ___ годов</w:t>
            </w:r>
          </w:p>
        </w:tc>
        <w:tc>
          <w:tcPr>
            <w:tcW w:w="1020" w:type="dxa"/>
            <w:vMerge w:val="restart"/>
          </w:tcPr>
          <w:p w:rsidR="004C16C6" w:rsidRDefault="004C16C6">
            <w:pPr>
              <w:pStyle w:val="ConsPlusNormal"/>
              <w:jc w:val="center"/>
            </w:pPr>
            <w:r>
              <w:t>на ___ текущий финансовый год</w:t>
            </w:r>
          </w:p>
        </w:tc>
        <w:tc>
          <w:tcPr>
            <w:tcW w:w="1360" w:type="dxa"/>
            <w:gridSpan w:val="2"/>
          </w:tcPr>
          <w:p w:rsidR="004C16C6" w:rsidRDefault="004C16C6">
            <w:pPr>
              <w:pStyle w:val="ConsPlusNormal"/>
              <w:jc w:val="center"/>
            </w:pPr>
            <w:r>
              <w:t>на плановый период ___ - ___ годов</w:t>
            </w:r>
          </w:p>
        </w:tc>
        <w:tc>
          <w:tcPr>
            <w:tcW w:w="2076" w:type="dxa"/>
            <w:gridSpan w:val="2"/>
            <w:vMerge/>
          </w:tcPr>
          <w:p w:rsidR="004C16C6" w:rsidRDefault="004C16C6">
            <w:pPr>
              <w:pStyle w:val="ConsPlusNormal"/>
            </w:pPr>
          </w:p>
        </w:tc>
        <w:tc>
          <w:tcPr>
            <w:tcW w:w="1435" w:type="dxa"/>
            <w:vMerge/>
          </w:tcPr>
          <w:p w:rsidR="004C16C6" w:rsidRDefault="004C16C6">
            <w:pPr>
              <w:pStyle w:val="ConsPlusNormal"/>
            </w:pPr>
          </w:p>
        </w:tc>
      </w:tr>
      <w:tr w:rsidR="004C16C6">
        <w:tc>
          <w:tcPr>
            <w:tcW w:w="1474" w:type="dxa"/>
            <w:vMerge/>
          </w:tcPr>
          <w:p w:rsidR="004C16C6" w:rsidRDefault="004C16C6">
            <w:pPr>
              <w:pStyle w:val="ConsPlusNormal"/>
            </w:pPr>
          </w:p>
        </w:tc>
        <w:tc>
          <w:tcPr>
            <w:tcW w:w="907" w:type="dxa"/>
            <w:vMerge/>
          </w:tcPr>
          <w:p w:rsidR="004C16C6" w:rsidRDefault="004C16C6">
            <w:pPr>
              <w:pStyle w:val="ConsPlusNormal"/>
            </w:pPr>
          </w:p>
        </w:tc>
        <w:tc>
          <w:tcPr>
            <w:tcW w:w="1134"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1020" w:type="dxa"/>
            <w:vMerge/>
          </w:tcPr>
          <w:p w:rsidR="004C16C6" w:rsidRDefault="004C16C6">
            <w:pPr>
              <w:pStyle w:val="ConsPlusNormal"/>
            </w:pPr>
          </w:p>
        </w:tc>
        <w:tc>
          <w:tcPr>
            <w:tcW w:w="680" w:type="dxa"/>
          </w:tcPr>
          <w:p w:rsidR="004C16C6" w:rsidRDefault="004C16C6">
            <w:pPr>
              <w:pStyle w:val="ConsPlusNormal"/>
              <w:jc w:val="center"/>
            </w:pPr>
            <w:r>
              <w:t>первый год</w:t>
            </w:r>
          </w:p>
        </w:tc>
        <w:tc>
          <w:tcPr>
            <w:tcW w:w="680" w:type="dxa"/>
          </w:tcPr>
          <w:p w:rsidR="004C16C6" w:rsidRDefault="004C16C6">
            <w:pPr>
              <w:pStyle w:val="ConsPlusNormal"/>
              <w:jc w:val="center"/>
            </w:pPr>
            <w:r>
              <w:t>второй год</w:t>
            </w:r>
          </w:p>
        </w:tc>
        <w:tc>
          <w:tcPr>
            <w:tcW w:w="737" w:type="dxa"/>
          </w:tcPr>
          <w:p w:rsidR="004C16C6" w:rsidRDefault="004C16C6">
            <w:pPr>
              <w:pStyle w:val="ConsPlusNormal"/>
              <w:jc w:val="center"/>
            </w:pPr>
            <w:r>
              <w:t>всего</w:t>
            </w:r>
          </w:p>
        </w:tc>
        <w:tc>
          <w:tcPr>
            <w:tcW w:w="1339" w:type="dxa"/>
          </w:tcPr>
          <w:p w:rsidR="004C16C6" w:rsidRDefault="004C16C6">
            <w:pPr>
              <w:pStyle w:val="ConsPlusNormal"/>
              <w:jc w:val="center"/>
            </w:pPr>
            <w:r>
              <w:t>из них с отложенной датой ввода в действие</w:t>
            </w:r>
          </w:p>
        </w:tc>
        <w:tc>
          <w:tcPr>
            <w:tcW w:w="1435" w:type="dxa"/>
            <w:vMerge/>
          </w:tcPr>
          <w:p w:rsidR="004C16C6" w:rsidRDefault="004C16C6">
            <w:pPr>
              <w:pStyle w:val="ConsPlusNormal"/>
            </w:pPr>
          </w:p>
        </w:tc>
      </w:tr>
      <w:tr w:rsidR="004C16C6">
        <w:tc>
          <w:tcPr>
            <w:tcW w:w="1474" w:type="dxa"/>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1134"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737"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r>
              <w:t>8</w:t>
            </w:r>
          </w:p>
        </w:tc>
        <w:tc>
          <w:tcPr>
            <w:tcW w:w="737" w:type="dxa"/>
          </w:tcPr>
          <w:p w:rsidR="004C16C6" w:rsidRDefault="004C16C6">
            <w:pPr>
              <w:pStyle w:val="ConsPlusNormal"/>
              <w:jc w:val="center"/>
            </w:pPr>
            <w:r>
              <w:t>9</w:t>
            </w:r>
          </w:p>
        </w:tc>
        <w:tc>
          <w:tcPr>
            <w:tcW w:w="1339" w:type="dxa"/>
          </w:tcPr>
          <w:p w:rsidR="004C16C6" w:rsidRDefault="004C16C6">
            <w:pPr>
              <w:pStyle w:val="ConsPlusNormal"/>
              <w:jc w:val="center"/>
            </w:pPr>
            <w:r>
              <w:t>10</w:t>
            </w:r>
          </w:p>
        </w:tc>
        <w:tc>
          <w:tcPr>
            <w:tcW w:w="1435" w:type="dxa"/>
          </w:tcPr>
          <w:p w:rsidR="004C16C6" w:rsidRDefault="004C16C6">
            <w:pPr>
              <w:pStyle w:val="ConsPlusNormal"/>
              <w:jc w:val="center"/>
            </w:pPr>
            <w:r>
              <w:t>11</w:t>
            </w:r>
          </w:p>
        </w:tc>
      </w:tr>
      <w:tr w:rsidR="004C16C6">
        <w:tc>
          <w:tcPr>
            <w:tcW w:w="147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1339" w:type="dxa"/>
          </w:tcPr>
          <w:p w:rsidR="004C16C6" w:rsidRDefault="004C16C6">
            <w:pPr>
              <w:pStyle w:val="ConsPlusNormal"/>
            </w:pPr>
          </w:p>
        </w:tc>
        <w:tc>
          <w:tcPr>
            <w:tcW w:w="1435" w:type="dxa"/>
          </w:tcPr>
          <w:p w:rsidR="004C16C6" w:rsidRDefault="004C16C6">
            <w:pPr>
              <w:pStyle w:val="ConsPlusNormal"/>
            </w:pPr>
          </w:p>
        </w:tc>
      </w:tr>
      <w:tr w:rsidR="004C16C6">
        <w:tc>
          <w:tcPr>
            <w:tcW w:w="147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1339" w:type="dxa"/>
          </w:tcPr>
          <w:p w:rsidR="004C16C6" w:rsidRDefault="004C16C6">
            <w:pPr>
              <w:pStyle w:val="ConsPlusNormal"/>
            </w:pPr>
          </w:p>
        </w:tc>
        <w:tc>
          <w:tcPr>
            <w:tcW w:w="1435" w:type="dxa"/>
          </w:tcPr>
          <w:p w:rsidR="004C16C6" w:rsidRDefault="004C16C6">
            <w:pPr>
              <w:pStyle w:val="ConsPlusNormal"/>
            </w:pPr>
          </w:p>
        </w:tc>
      </w:tr>
      <w:tr w:rsidR="004C16C6">
        <w:tblPrEx>
          <w:tblBorders>
            <w:left w:val="nil"/>
            <w:right w:val="nil"/>
          </w:tblBorders>
        </w:tblPrEx>
        <w:tc>
          <w:tcPr>
            <w:tcW w:w="2381" w:type="dxa"/>
            <w:gridSpan w:val="2"/>
            <w:tcBorders>
              <w:left w:val="nil"/>
              <w:bottom w:val="nil"/>
            </w:tcBorders>
          </w:tcPr>
          <w:p w:rsidR="004C16C6" w:rsidRDefault="004C16C6">
            <w:pPr>
              <w:pStyle w:val="ConsPlusNormal"/>
              <w:jc w:val="right"/>
            </w:pPr>
            <w:r>
              <w:t>Итого</w:t>
            </w:r>
          </w:p>
        </w:tc>
        <w:tc>
          <w:tcPr>
            <w:tcW w:w="113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102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1339" w:type="dxa"/>
          </w:tcPr>
          <w:p w:rsidR="004C16C6" w:rsidRDefault="004C16C6">
            <w:pPr>
              <w:pStyle w:val="ConsPlusNormal"/>
            </w:pPr>
          </w:p>
        </w:tc>
        <w:tc>
          <w:tcPr>
            <w:tcW w:w="1435"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0531767, с. 3</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1.4. Неиспользованные детализированные</w:t>
      </w:r>
    </w:p>
    <w:p w:rsidR="004C16C6" w:rsidRDefault="004C16C6">
      <w:pPr>
        <w:pStyle w:val="ConsPlusNonformat"/>
        <w:jc w:val="both"/>
      </w:pPr>
      <w:r>
        <w:t xml:space="preserve">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4C16C6">
        <w:tc>
          <w:tcPr>
            <w:tcW w:w="1928"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964" w:type="dxa"/>
            <w:vMerge w:val="restart"/>
          </w:tcPr>
          <w:p w:rsidR="004C16C6" w:rsidRDefault="004C16C6">
            <w:pPr>
              <w:pStyle w:val="ConsPlusNormal"/>
              <w:jc w:val="center"/>
            </w:pPr>
            <w:r>
              <w:t>Код по БК</w:t>
            </w:r>
          </w:p>
        </w:tc>
        <w:tc>
          <w:tcPr>
            <w:tcW w:w="2041" w:type="dxa"/>
            <w:vMerge w:val="restart"/>
          </w:tcPr>
          <w:p w:rsidR="004C16C6" w:rsidRDefault="004C16C6">
            <w:pPr>
              <w:pStyle w:val="ConsPlusNormal"/>
              <w:jc w:val="center"/>
            </w:pPr>
            <w:r>
              <w:t>Сумма на ___ текущий финансовый год</w:t>
            </w:r>
          </w:p>
        </w:tc>
        <w:tc>
          <w:tcPr>
            <w:tcW w:w="2381" w:type="dxa"/>
            <w:gridSpan w:val="2"/>
          </w:tcPr>
          <w:p w:rsidR="004C16C6" w:rsidRDefault="004C16C6">
            <w:pPr>
              <w:pStyle w:val="ConsPlusNormal"/>
              <w:jc w:val="center"/>
            </w:pPr>
            <w:r>
              <w:t>Сумма на плановый период ___ - ____ годов</w:t>
            </w:r>
          </w:p>
        </w:tc>
        <w:tc>
          <w:tcPr>
            <w:tcW w:w="1757" w:type="dxa"/>
            <w:vMerge w:val="restart"/>
          </w:tcPr>
          <w:p w:rsidR="004C16C6" w:rsidRDefault="004C16C6">
            <w:pPr>
              <w:pStyle w:val="ConsPlusNormal"/>
              <w:jc w:val="center"/>
            </w:pPr>
            <w:r>
              <w:t>Примечание</w:t>
            </w:r>
          </w:p>
        </w:tc>
      </w:tr>
      <w:tr w:rsidR="004C16C6">
        <w:tc>
          <w:tcPr>
            <w:tcW w:w="1928" w:type="dxa"/>
            <w:vMerge/>
          </w:tcPr>
          <w:p w:rsidR="004C16C6" w:rsidRDefault="004C16C6">
            <w:pPr>
              <w:pStyle w:val="ConsPlusNormal"/>
            </w:pPr>
          </w:p>
        </w:tc>
        <w:tc>
          <w:tcPr>
            <w:tcW w:w="964" w:type="dxa"/>
            <w:vMerge/>
          </w:tcPr>
          <w:p w:rsidR="004C16C6" w:rsidRDefault="004C16C6">
            <w:pPr>
              <w:pStyle w:val="ConsPlusNormal"/>
            </w:pPr>
          </w:p>
        </w:tc>
        <w:tc>
          <w:tcPr>
            <w:tcW w:w="2041" w:type="dxa"/>
            <w:vMerge/>
          </w:tcPr>
          <w:p w:rsidR="004C16C6" w:rsidRDefault="004C16C6">
            <w:pPr>
              <w:pStyle w:val="ConsPlusNormal"/>
            </w:pPr>
          </w:p>
        </w:tc>
        <w:tc>
          <w:tcPr>
            <w:tcW w:w="1134" w:type="dxa"/>
          </w:tcPr>
          <w:p w:rsidR="004C16C6" w:rsidRDefault="004C16C6">
            <w:pPr>
              <w:pStyle w:val="ConsPlusNormal"/>
              <w:jc w:val="center"/>
            </w:pPr>
            <w:r>
              <w:t>первый год</w:t>
            </w:r>
          </w:p>
        </w:tc>
        <w:tc>
          <w:tcPr>
            <w:tcW w:w="1247" w:type="dxa"/>
          </w:tcPr>
          <w:p w:rsidR="004C16C6" w:rsidRDefault="004C16C6">
            <w:pPr>
              <w:pStyle w:val="ConsPlusNormal"/>
              <w:jc w:val="center"/>
            </w:pPr>
            <w:r>
              <w:t>второй год</w:t>
            </w:r>
          </w:p>
        </w:tc>
        <w:tc>
          <w:tcPr>
            <w:tcW w:w="1757" w:type="dxa"/>
            <w:vMerge/>
          </w:tcPr>
          <w:p w:rsidR="004C16C6" w:rsidRDefault="004C16C6">
            <w:pPr>
              <w:pStyle w:val="ConsPlusNormal"/>
            </w:pPr>
          </w:p>
        </w:tc>
      </w:tr>
      <w:tr w:rsidR="004C16C6">
        <w:tc>
          <w:tcPr>
            <w:tcW w:w="1928"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2041"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757" w:type="dxa"/>
          </w:tcPr>
          <w:p w:rsidR="004C16C6" w:rsidRDefault="004C16C6">
            <w:pPr>
              <w:pStyle w:val="ConsPlusNormal"/>
              <w:jc w:val="center"/>
            </w:pPr>
            <w:r>
              <w:t>6</w:t>
            </w:r>
          </w:p>
        </w:tc>
      </w:tr>
      <w:tr w:rsidR="004C16C6">
        <w:tc>
          <w:tcPr>
            <w:tcW w:w="1928" w:type="dxa"/>
          </w:tcPr>
          <w:p w:rsidR="004C16C6" w:rsidRDefault="004C16C6">
            <w:pPr>
              <w:pStyle w:val="ConsPlusNormal"/>
            </w:pPr>
          </w:p>
        </w:tc>
        <w:tc>
          <w:tcPr>
            <w:tcW w:w="964" w:type="dxa"/>
          </w:tcPr>
          <w:p w:rsidR="004C16C6" w:rsidRDefault="004C16C6">
            <w:pPr>
              <w:pStyle w:val="ConsPlusNormal"/>
            </w:pPr>
          </w:p>
        </w:tc>
        <w:tc>
          <w:tcPr>
            <w:tcW w:w="2041"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757" w:type="dxa"/>
          </w:tcPr>
          <w:p w:rsidR="004C16C6" w:rsidRDefault="004C16C6">
            <w:pPr>
              <w:pStyle w:val="ConsPlusNormal"/>
            </w:pPr>
          </w:p>
        </w:tc>
      </w:tr>
      <w:tr w:rsidR="004C16C6">
        <w:tc>
          <w:tcPr>
            <w:tcW w:w="1928" w:type="dxa"/>
          </w:tcPr>
          <w:p w:rsidR="004C16C6" w:rsidRDefault="004C16C6">
            <w:pPr>
              <w:pStyle w:val="ConsPlusNormal"/>
            </w:pPr>
          </w:p>
        </w:tc>
        <w:tc>
          <w:tcPr>
            <w:tcW w:w="964" w:type="dxa"/>
          </w:tcPr>
          <w:p w:rsidR="004C16C6" w:rsidRDefault="004C16C6">
            <w:pPr>
              <w:pStyle w:val="ConsPlusNormal"/>
            </w:pPr>
          </w:p>
        </w:tc>
        <w:tc>
          <w:tcPr>
            <w:tcW w:w="2041"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757" w:type="dxa"/>
          </w:tcPr>
          <w:p w:rsidR="004C16C6" w:rsidRDefault="004C16C6">
            <w:pPr>
              <w:pStyle w:val="ConsPlusNormal"/>
            </w:pPr>
          </w:p>
        </w:tc>
      </w:tr>
      <w:tr w:rsidR="004C16C6">
        <w:tblPrEx>
          <w:tblBorders>
            <w:left w:val="nil"/>
            <w:right w:val="nil"/>
          </w:tblBorders>
        </w:tblPrEx>
        <w:tc>
          <w:tcPr>
            <w:tcW w:w="2892" w:type="dxa"/>
            <w:gridSpan w:val="2"/>
            <w:tcBorders>
              <w:left w:val="nil"/>
              <w:bottom w:val="nil"/>
            </w:tcBorders>
          </w:tcPr>
          <w:p w:rsidR="004C16C6" w:rsidRDefault="004C16C6">
            <w:pPr>
              <w:pStyle w:val="ConsPlusNormal"/>
              <w:jc w:val="right"/>
            </w:pPr>
            <w:r>
              <w:t>Итого</w:t>
            </w:r>
          </w:p>
        </w:tc>
        <w:tc>
          <w:tcPr>
            <w:tcW w:w="2041" w:type="dxa"/>
          </w:tcPr>
          <w:p w:rsidR="004C16C6" w:rsidRDefault="004C16C6">
            <w:pPr>
              <w:pStyle w:val="ConsPlusNormal"/>
            </w:pPr>
          </w:p>
        </w:tc>
        <w:tc>
          <w:tcPr>
            <w:tcW w:w="1134" w:type="dxa"/>
          </w:tcPr>
          <w:p w:rsidR="004C16C6" w:rsidRDefault="004C16C6">
            <w:pPr>
              <w:pStyle w:val="ConsPlusNormal"/>
            </w:pPr>
          </w:p>
        </w:tc>
        <w:tc>
          <w:tcPr>
            <w:tcW w:w="1247" w:type="dxa"/>
          </w:tcPr>
          <w:p w:rsidR="004C16C6" w:rsidRDefault="004C16C6">
            <w:pPr>
              <w:pStyle w:val="ConsPlusNormal"/>
            </w:pPr>
          </w:p>
        </w:tc>
        <w:tc>
          <w:tcPr>
            <w:tcW w:w="175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Операции с бюджетными средствами</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8"/>
        <w:gridCol w:w="1333"/>
        <w:gridCol w:w="1088"/>
        <w:gridCol w:w="707"/>
        <w:gridCol w:w="663"/>
        <w:gridCol w:w="1219"/>
        <w:gridCol w:w="534"/>
        <w:gridCol w:w="1080"/>
        <w:gridCol w:w="534"/>
        <w:gridCol w:w="1029"/>
        <w:gridCol w:w="1256"/>
        <w:gridCol w:w="1124"/>
        <w:gridCol w:w="1224"/>
        <w:gridCol w:w="1370"/>
        <w:gridCol w:w="1370"/>
        <w:gridCol w:w="1095"/>
      </w:tblGrid>
      <w:tr w:rsidR="004C16C6">
        <w:tc>
          <w:tcPr>
            <w:tcW w:w="1138" w:type="dxa"/>
            <w:vMerge w:val="restart"/>
          </w:tcPr>
          <w:p w:rsidR="004C16C6" w:rsidRDefault="004C16C6">
            <w:pPr>
              <w:pStyle w:val="ConsPlusNormal"/>
              <w:jc w:val="center"/>
            </w:pPr>
            <w:r>
              <w:lastRenderedPageBreak/>
              <w:t>Код по БК</w:t>
            </w:r>
          </w:p>
        </w:tc>
        <w:tc>
          <w:tcPr>
            <w:tcW w:w="1325" w:type="dxa"/>
            <w:vMerge w:val="restart"/>
          </w:tcPr>
          <w:p w:rsidR="004C16C6" w:rsidRDefault="004C16C6">
            <w:pPr>
              <w:pStyle w:val="ConsPlusNormal"/>
              <w:jc w:val="center"/>
            </w:pPr>
            <w:r>
              <w:t>Код цели</w:t>
            </w:r>
          </w:p>
          <w:p w:rsidR="004C16C6" w:rsidRDefault="004C16C6">
            <w:pPr>
              <w:pStyle w:val="ConsPlusNormal"/>
              <w:jc w:val="center"/>
            </w:pPr>
            <w:r>
              <w:t>(аналитический код)</w:t>
            </w:r>
          </w:p>
        </w:tc>
        <w:tc>
          <w:tcPr>
            <w:tcW w:w="2842" w:type="dxa"/>
            <w:gridSpan w:val="3"/>
          </w:tcPr>
          <w:p w:rsidR="004C16C6" w:rsidRDefault="004C16C6">
            <w:pPr>
              <w:pStyle w:val="ConsPlusNormal"/>
              <w:jc w:val="center"/>
            </w:pPr>
            <w:r>
              <w:t>Бюджетные обязательства</w:t>
            </w:r>
          </w:p>
        </w:tc>
        <w:tc>
          <w:tcPr>
            <w:tcW w:w="1077" w:type="dxa"/>
            <w:vMerge w:val="restart"/>
          </w:tcPr>
          <w:p w:rsidR="004C16C6" w:rsidRDefault="004C16C6">
            <w:pPr>
              <w:pStyle w:val="ConsPlusNormal"/>
              <w:jc w:val="center"/>
            </w:pPr>
            <w:r>
              <w:t>Денежные обязательства на ___ текущий финансовый год</w:t>
            </w:r>
          </w:p>
        </w:tc>
        <w:tc>
          <w:tcPr>
            <w:tcW w:w="1552" w:type="dxa"/>
            <w:gridSpan w:val="2"/>
          </w:tcPr>
          <w:p w:rsidR="004C16C6" w:rsidRDefault="004C16C6">
            <w:pPr>
              <w:pStyle w:val="ConsPlusNormal"/>
              <w:jc w:val="center"/>
            </w:pPr>
            <w:r>
              <w:t>Поступления</w:t>
            </w:r>
          </w:p>
        </w:tc>
        <w:tc>
          <w:tcPr>
            <w:tcW w:w="1556" w:type="dxa"/>
            <w:gridSpan w:val="2"/>
          </w:tcPr>
          <w:p w:rsidR="004C16C6" w:rsidRDefault="004C16C6">
            <w:pPr>
              <w:pStyle w:val="ConsPlusNormal"/>
              <w:jc w:val="center"/>
            </w:pPr>
            <w:r>
              <w:t>Выплаты</w:t>
            </w:r>
          </w:p>
        </w:tc>
        <w:tc>
          <w:tcPr>
            <w:tcW w:w="2860" w:type="dxa"/>
            <w:gridSpan w:val="3"/>
          </w:tcPr>
          <w:p w:rsidR="004C16C6" w:rsidRDefault="004C16C6">
            <w:pPr>
              <w:pStyle w:val="ConsPlusNormal"/>
              <w:jc w:val="center"/>
            </w:pPr>
            <w:r>
              <w:t>Итого перечислений</w:t>
            </w:r>
          </w:p>
        </w:tc>
        <w:tc>
          <w:tcPr>
            <w:tcW w:w="768" w:type="dxa"/>
            <w:vMerge w:val="restart"/>
          </w:tcPr>
          <w:p w:rsidR="004C16C6" w:rsidRDefault="004C16C6">
            <w:pPr>
              <w:pStyle w:val="ConsPlusNormal"/>
              <w:jc w:val="center"/>
            </w:pPr>
            <w:r>
              <w:t>Неисполненные бюджетные обязательства</w:t>
            </w:r>
          </w:p>
          <w:p w:rsidR="004C16C6" w:rsidRDefault="004C16C6">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4C16C6" w:rsidRDefault="004C16C6">
            <w:pPr>
              <w:pStyle w:val="ConsPlusNormal"/>
              <w:jc w:val="center"/>
            </w:pPr>
            <w:r>
              <w:t>Неисполненные денежные обязательства</w:t>
            </w:r>
          </w:p>
          <w:p w:rsidR="004C16C6" w:rsidRDefault="004C16C6">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4C16C6" w:rsidRDefault="004C16C6">
            <w:pPr>
              <w:pStyle w:val="ConsPlusNormal"/>
              <w:jc w:val="center"/>
            </w:pPr>
            <w:r>
              <w:t>Примечание</w:t>
            </w:r>
          </w:p>
        </w:tc>
      </w:tr>
      <w:tr w:rsidR="004C16C6">
        <w:tc>
          <w:tcPr>
            <w:tcW w:w="0" w:type="auto"/>
            <w:vMerge/>
          </w:tcPr>
          <w:p w:rsidR="004C16C6" w:rsidRDefault="004C16C6">
            <w:pPr>
              <w:pStyle w:val="ConsPlusNormal"/>
            </w:pPr>
          </w:p>
        </w:tc>
        <w:tc>
          <w:tcPr>
            <w:tcW w:w="0" w:type="auto"/>
            <w:vMerge/>
          </w:tcPr>
          <w:p w:rsidR="004C16C6" w:rsidRDefault="004C16C6">
            <w:pPr>
              <w:pStyle w:val="ConsPlusNormal"/>
            </w:pPr>
          </w:p>
        </w:tc>
        <w:tc>
          <w:tcPr>
            <w:tcW w:w="946" w:type="dxa"/>
            <w:vMerge w:val="restart"/>
          </w:tcPr>
          <w:p w:rsidR="004C16C6" w:rsidRDefault="004C16C6">
            <w:pPr>
              <w:pStyle w:val="ConsPlusNormal"/>
              <w:jc w:val="center"/>
            </w:pPr>
            <w:r>
              <w:t>на ___ текущий финансовый год</w:t>
            </w:r>
          </w:p>
        </w:tc>
        <w:tc>
          <w:tcPr>
            <w:tcW w:w="1896" w:type="dxa"/>
            <w:gridSpan w:val="2"/>
          </w:tcPr>
          <w:p w:rsidR="004C16C6" w:rsidRDefault="004C16C6">
            <w:pPr>
              <w:pStyle w:val="ConsPlusNormal"/>
              <w:jc w:val="center"/>
            </w:pPr>
            <w:r>
              <w:t>на плановый ___ - ___ период годов</w:t>
            </w:r>
          </w:p>
        </w:tc>
        <w:tc>
          <w:tcPr>
            <w:tcW w:w="0" w:type="auto"/>
            <w:vMerge/>
          </w:tcPr>
          <w:p w:rsidR="004C16C6" w:rsidRDefault="004C16C6">
            <w:pPr>
              <w:pStyle w:val="ConsPlusNormal"/>
            </w:pPr>
          </w:p>
        </w:tc>
        <w:tc>
          <w:tcPr>
            <w:tcW w:w="510" w:type="dxa"/>
            <w:vMerge w:val="restart"/>
          </w:tcPr>
          <w:p w:rsidR="004C16C6" w:rsidRDefault="004C16C6">
            <w:pPr>
              <w:pStyle w:val="ConsPlusNormal"/>
              <w:jc w:val="center"/>
            </w:pPr>
            <w:r>
              <w:t>всего</w:t>
            </w:r>
          </w:p>
        </w:tc>
        <w:tc>
          <w:tcPr>
            <w:tcW w:w="1042" w:type="dxa"/>
            <w:vMerge w:val="restart"/>
          </w:tcPr>
          <w:p w:rsidR="004C16C6" w:rsidRDefault="004C16C6">
            <w:pPr>
              <w:pStyle w:val="ConsPlusNormal"/>
              <w:jc w:val="center"/>
            </w:pPr>
            <w:r>
              <w:t>в том числе с банковского счета получателя бюджетных средств</w:t>
            </w:r>
          </w:p>
        </w:tc>
        <w:tc>
          <w:tcPr>
            <w:tcW w:w="510" w:type="dxa"/>
            <w:vMerge w:val="restart"/>
          </w:tcPr>
          <w:p w:rsidR="004C16C6" w:rsidRDefault="004C16C6">
            <w:pPr>
              <w:pStyle w:val="ConsPlusNormal"/>
              <w:jc w:val="center"/>
            </w:pPr>
            <w:r>
              <w:t>всего</w:t>
            </w:r>
          </w:p>
        </w:tc>
        <w:tc>
          <w:tcPr>
            <w:tcW w:w="1046" w:type="dxa"/>
            <w:vMerge w:val="restart"/>
          </w:tcPr>
          <w:p w:rsidR="004C16C6" w:rsidRDefault="004C16C6">
            <w:pPr>
              <w:pStyle w:val="ConsPlusNormal"/>
              <w:jc w:val="center"/>
            </w:pPr>
            <w:r>
              <w:t>в том числе на банковский счет получателя бюджетных средств</w:t>
            </w:r>
          </w:p>
        </w:tc>
        <w:tc>
          <w:tcPr>
            <w:tcW w:w="955" w:type="dxa"/>
            <w:vMerge w:val="restart"/>
          </w:tcPr>
          <w:p w:rsidR="004C16C6" w:rsidRDefault="004C16C6">
            <w:pPr>
              <w:pStyle w:val="ConsPlusNormal"/>
              <w:jc w:val="center"/>
            </w:pPr>
            <w:r>
              <w:t>перечисления, за исключением перечислений на банковский</w:t>
            </w:r>
          </w:p>
          <w:p w:rsidR="004C16C6" w:rsidRDefault="004C16C6">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4C16C6" w:rsidRDefault="004C16C6">
            <w:pPr>
              <w:pStyle w:val="ConsPlusNormal"/>
              <w:jc w:val="center"/>
            </w:pPr>
            <w:r>
              <w:t>перечислено на банковский счет</w:t>
            </w:r>
          </w:p>
          <w:p w:rsidR="004C16C6" w:rsidRDefault="004C16C6">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4C16C6" w:rsidRDefault="004C16C6">
            <w:pPr>
              <w:pStyle w:val="ConsPlusNormal"/>
              <w:jc w:val="center"/>
            </w:pPr>
            <w:r>
              <w:t>перечисления с учетом перечислений на банковский счет</w:t>
            </w:r>
          </w:p>
          <w:p w:rsidR="004C16C6" w:rsidRDefault="004C16C6">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r>
      <w:tr w:rsidR="004C16C6">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946" w:type="dxa"/>
          </w:tcPr>
          <w:p w:rsidR="004C16C6" w:rsidRDefault="004C16C6">
            <w:pPr>
              <w:pStyle w:val="ConsPlusNormal"/>
              <w:jc w:val="center"/>
            </w:pPr>
            <w:r>
              <w:t>первый год</w:t>
            </w:r>
          </w:p>
        </w:tc>
        <w:tc>
          <w:tcPr>
            <w:tcW w:w="950" w:type="dxa"/>
          </w:tcPr>
          <w:p w:rsidR="004C16C6" w:rsidRDefault="004C16C6">
            <w:pPr>
              <w:pStyle w:val="ConsPlusNormal"/>
              <w:jc w:val="center"/>
            </w:pPr>
            <w:r>
              <w:t>второй год</w:t>
            </w: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c>
          <w:tcPr>
            <w:tcW w:w="0" w:type="auto"/>
            <w:vMerge/>
          </w:tcPr>
          <w:p w:rsidR="004C16C6" w:rsidRDefault="004C16C6">
            <w:pPr>
              <w:pStyle w:val="ConsPlusNormal"/>
            </w:pPr>
          </w:p>
        </w:tc>
      </w:tr>
      <w:tr w:rsidR="004C16C6">
        <w:tc>
          <w:tcPr>
            <w:tcW w:w="1138" w:type="dxa"/>
          </w:tcPr>
          <w:p w:rsidR="004C16C6" w:rsidRDefault="004C16C6">
            <w:pPr>
              <w:pStyle w:val="ConsPlusNormal"/>
              <w:jc w:val="center"/>
            </w:pPr>
            <w:r>
              <w:t>1</w:t>
            </w:r>
          </w:p>
        </w:tc>
        <w:tc>
          <w:tcPr>
            <w:tcW w:w="1325" w:type="dxa"/>
          </w:tcPr>
          <w:p w:rsidR="004C16C6" w:rsidRDefault="004C16C6">
            <w:pPr>
              <w:pStyle w:val="ConsPlusNormal"/>
              <w:jc w:val="center"/>
            </w:pPr>
            <w:r>
              <w:t>2</w:t>
            </w:r>
          </w:p>
        </w:tc>
        <w:tc>
          <w:tcPr>
            <w:tcW w:w="946" w:type="dxa"/>
          </w:tcPr>
          <w:p w:rsidR="004C16C6" w:rsidRDefault="004C16C6">
            <w:pPr>
              <w:pStyle w:val="ConsPlusNormal"/>
              <w:jc w:val="center"/>
            </w:pPr>
            <w:bookmarkStart w:id="198" w:name="P16539"/>
            <w:bookmarkEnd w:id="198"/>
            <w:r>
              <w:t>3</w:t>
            </w:r>
          </w:p>
        </w:tc>
        <w:tc>
          <w:tcPr>
            <w:tcW w:w="946" w:type="dxa"/>
          </w:tcPr>
          <w:p w:rsidR="004C16C6" w:rsidRDefault="004C16C6">
            <w:pPr>
              <w:pStyle w:val="ConsPlusNormal"/>
              <w:jc w:val="center"/>
            </w:pPr>
            <w:r>
              <w:t>4</w:t>
            </w:r>
          </w:p>
        </w:tc>
        <w:tc>
          <w:tcPr>
            <w:tcW w:w="950" w:type="dxa"/>
          </w:tcPr>
          <w:p w:rsidR="004C16C6" w:rsidRDefault="004C16C6">
            <w:pPr>
              <w:pStyle w:val="ConsPlusNormal"/>
              <w:jc w:val="center"/>
            </w:pPr>
            <w:r>
              <w:t>5</w:t>
            </w:r>
          </w:p>
        </w:tc>
        <w:tc>
          <w:tcPr>
            <w:tcW w:w="1077" w:type="dxa"/>
          </w:tcPr>
          <w:p w:rsidR="004C16C6" w:rsidRDefault="004C16C6">
            <w:pPr>
              <w:pStyle w:val="ConsPlusNormal"/>
              <w:jc w:val="center"/>
            </w:pPr>
            <w:bookmarkStart w:id="199" w:name="P16542"/>
            <w:bookmarkEnd w:id="199"/>
            <w:r>
              <w:t>6</w:t>
            </w:r>
          </w:p>
        </w:tc>
        <w:tc>
          <w:tcPr>
            <w:tcW w:w="510" w:type="dxa"/>
          </w:tcPr>
          <w:p w:rsidR="004C16C6" w:rsidRDefault="004C16C6">
            <w:pPr>
              <w:pStyle w:val="ConsPlusNormal"/>
              <w:jc w:val="center"/>
            </w:pPr>
            <w:bookmarkStart w:id="200" w:name="P16543"/>
            <w:bookmarkEnd w:id="200"/>
            <w:r>
              <w:t>7</w:t>
            </w:r>
          </w:p>
        </w:tc>
        <w:tc>
          <w:tcPr>
            <w:tcW w:w="1042" w:type="dxa"/>
          </w:tcPr>
          <w:p w:rsidR="004C16C6" w:rsidRDefault="004C16C6">
            <w:pPr>
              <w:pStyle w:val="ConsPlusNormal"/>
              <w:jc w:val="center"/>
            </w:pPr>
            <w:bookmarkStart w:id="201" w:name="P16544"/>
            <w:bookmarkEnd w:id="201"/>
            <w:r>
              <w:t>8</w:t>
            </w:r>
          </w:p>
        </w:tc>
        <w:tc>
          <w:tcPr>
            <w:tcW w:w="510" w:type="dxa"/>
          </w:tcPr>
          <w:p w:rsidR="004C16C6" w:rsidRDefault="004C16C6">
            <w:pPr>
              <w:pStyle w:val="ConsPlusNormal"/>
              <w:jc w:val="center"/>
            </w:pPr>
            <w:bookmarkStart w:id="202" w:name="P16545"/>
            <w:bookmarkEnd w:id="202"/>
            <w:r>
              <w:t>9</w:t>
            </w:r>
          </w:p>
        </w:tc>
        <w:tc>
          <w:tcPr>
            <w:tcW w:w="1046" w:type="dxa"/>
          </w:tcPr>
          <w:p w:rsidR="004C16C6" w:rsidRDefault="004C16C6">
            <w:pPr>
              <w:pStyle w:val="ConsPlusNormal"/>
              <w:jc w:val="center"/>
            </w:pPr>
            <w:bookmarkStart w:id="203" w:name="P16546"/>
            <w:bookmarkEnd w:id="203"/>
            <w:r>
              <w:t>10</w:t>
            </w:r>
          </w:p>
        </w:tc>
        <w:tc>
          <w:tcPr>
            <w:tcW w:w="955" w:type="dxa"/>
          </w:tcPr>
          <w:p w:rsidR="004C16C6" w:rsidRDefault="004C16C6">
            <w:pPr>
              <w:pStyle w:val="ConsPlusNormal"/>
              <w:jc w:val="center"/>
            </w:pPr>
            <w:bookmarkStart w:id="204" w:name="P16547"/>
            <w:bookmarkEnd w:id="204"/>
            <w:r>
              <w:t>11</w:t>
            </w:r>
          </w:p>
        </w:tc>
        <w:tc>
          <w:tcPr>
            <w:tcW w:w="955" w:type="dxa"/>
          </w:tcPr>
          <w:p w:rsidR="004C16C6" w:rsidRDefault="004C16C6">
            <w:pPr>
              <w:pStyle w:val="ConsPlusNormal"/>
              <w:jc w:val="center"/>
            </w:pPr>
            <w:bookmarkStart w:id="205" w:name="P16548"/>
            <w:bookmarkEnd w:id="205"/>
            <w:r>
              <w:t>12</w:t>
            </w:r>
          </w:p>
        </w:tc>
        <w:tc>
          <w:tcPr>
            <w:tcW w:w="950" w:type="dxa"/>
          </w:tcPr>
          <w:p w:rsidR="004C16C6" w:rsidRDefault="004C16C6">
            <w:pPr>
              <w:pStyle w:val="ConsPlusNormal"/>
              <w:jc w:val="center"/>
            </w:pPr>
            <w:bookmarkStart w:id="206" w:name="P16549"/>
            <w:bookmarkEnd w:id="206"/>
            <w:r>
              <w:t>13</w:t>
            </w:r>
          </w:p>
        </w:tc>
        <w:tc>
          <w:tcPr>
            <w:tcW w:w="768" w:type="dxa"/>
          </w:tcPr>
          <w:p w:rsidR="004C16C6" w:rsidRDefault="004C16C6">
            <w:pPr>
              <w:pStyle w:val="ConsPlusNormal"/>
              <w:jc w:val="center"/>
            </w:pPr>
            <w:r>
              <w:t>14</w:t>
            </w:r>
          </w:p>
        </w:tc>
        <w:tc>
          <w:tcPr>
            <w:tcW w:w="773" w:type="dxa"/>
          </w:tcPr>
          <w:p w:rsidR="004C16C6" w:rsidRDefault="004C16C6">
            <w:pPr>
              <w:pStyle w:val="ConsPlusNormal"/>
              <w:jc w:val="center"/>
            </w:pPr>
            <w:r>
              <w:t>15</w:t>
            </w:r>
          </w:p>
        </w:tc>
        <w:tc>
          <w:tcPr>
            <w:tcW w:w="979" w:type="dxa"/>
          </w:tcPr>
          <w:p w:rsidR="004C16C6" w:rsidRDefault="004C16C6">
            <w:pPr>
              <w:pStyle w:val="ConsPlusNormal"/>
              <w:jc w:val="center"/>
            </w:pPr>
            <w:r>
              <w:t>16</w:t>
            </w:r>
          </w:p>
        </w:tc>
      </w:tr>
      <w:tr w:rsidR="004C16C6">
        <w:tc>
          <w:tcPr>
            <w:tcW w:w="1138" w:type="dxa"/>
          </w:tcPr>
          <w:p w:rsidR="004C16C6" w:rsidRDefault="004C16C6">
            <w:pPr>
              <w:pStyle w:val="ConsPlusNormal"/>
            </w:pPr>
          </w:p>
        </w:tc>
        <w:tc>
          <w:tcPr>
            <w:tcW w:w="1325" w:type="dxa"/>
          </w:tcPr>
          <w:p w:rsidR="004C16C6" w:rsidRDefault="004C16C6">
            <w:pPr>
              <w:pStyle w:val="ConsPlusNormal"/>
            </w:pPr>
          </w:p>
        </w:tc>
        <w:tc>
          <w:tcPr>
            <w:tcW w:w="946" w:type="dxa"/>
          </w:tcPr>
          <w:p w:rsidR="004C16C6" w:rsidRDefault="004C16C6">
            <w:pPr>
              <w:pStyle w:val="ConsPlusNormal"/>
            </w:pPr>
          </w:p>
        </w:tc>
        <w:tc>
          <w:tcPr>
            <w:tcW w:w="946" w:type="dxa"/>
          </w:tcPr>
          <w:p w:rsidR="004C16C6" w:rsidRDefault="004C16C6">
            <w:pPr>
              <w:pStyle w:val="ConsPlusNormal"/>
            </w:pPr>
          </w:p>
        </w:tc>
        <w:tc>
          <w:tcPr>
            <w:tcW w:w="950" w:type="dxa"/>
          </w:tcPr>
          <w:p w:rsidR="004C16C6" w:rsidRDefault="004C16C6">
            <w:pPr>
              <w:pStyle w:val="ConsPlusNormal"/>
            </w:pPr>
          </w:p>
        </w:tc>
        <w:tc>
          <w:tcPr>
            <w:tcW w:w="1077" w:type="dxa"/>
          </w:tcPr>
          <w:p w:rsidR="004C16C6" w:rsidRDefault="004C16C6">
            <w:pPr>
              <w:pStyle w:val="ConsPlusNormal"/>
            </w:pPr>
          </w:p>
        </w:tc>
        <w:tc>
          <w:tcPr>
            <w:tcW w:w="510" w:type="dxa"/>
          </w:tcPr>
          <w:p w:rsidR="004C16C6" w:rsidRDefault="004C16C6">
            <w:pPr>
              <w:pStyle w:val="ConsPlusNormal"/>
            </w:pPr>
          </w:p>
        </w:tc>
        <w:tc>
          <w:tcPr>
            <w:tcW w:w="1042" w:type="dxa"/>
          </w:tcPr>
          <w:p w:rsidR="004C16C6" w:rsidRDefault="004C16C6">
            <w:pPr>
              <w:pStyle w:val="ConsPlusNormal"/>
            </w:pPr>
          </w:p>
        </w:tc>
        <w:tc>
          <w:tcPr>
            <w:tcW w:w="510" w:type="dxa"/>
          </w:tcPr>
          <w:p w:rsidR="004C16C6" w:rsidRDefault="004C16C6">
            <w:pPr>
              <w:pStyle w:val="ConsPlusNormal"/>
            </w:pPr>
          </w:p>
        </w:tc>
        <w:tc>
          <w:tcPr>
            <w:tcW w:w="1046" w:type="dxa"/>
          </w:tcPr>
          <w:p w:rsidR="004C16C6" w:rsidRDefault="004C16C6">
            <w:pPr>
              <w:pStyle w:val="ConsPlusNormal"/>
            </w:pPr>
          </w:p>
        </w:tc>
        <w:tc>
          <w:tcPr>
            <w:tcW w:w="955" w:type="dxa"/>
          </w:tcPr>
          <w:p w:rsidR="004C16C6" w:rsidRDefault="004C16C6">
            <w:pPr>
              <w:pStyle w:val="ConsPlusNormal"/>
            </w:pPr>
          </w:p>
        </w:tc>
        <w:tc>
          <w:tcPr>
            <w:tcW w:w="955" w:type="dxa"/>
          </w:tcPr>
          <w:p w:rsidR="004C16C6" w:rsidRDefault="004C16C6">
            <w:pPr>
              <w:pStyle w:val="ConsPlusNormal"/>
            </w:pPr>
          </w:p>
        </w:tc>
        <w:tc>
          <w:tcPr>
            <w:tcW w:w="950" w:type="dxa"/>
          </w:tcPr>
          <w:p w:rsidR="004C16C6" w:rsidRDefault="004C16C6">
            <w:pPr>
              <w:pStyle w:val="ConsPlusNormal"/>
            </w:pPr>
          </w:p>
        </w:tc>
        <w:tc>
          <w:tcPr>
            <w:tcW w:w="768" w:type="dxa"/>
          </w:tcPr>
          <w:p w:rsidR="004C16C6" w:rsidRDefault="004C16C6">
            <w:pPr>
              <w:pStyle w:val="ConsPlusNormal"/>
            </w:pPr>
          </w:p>
        </w:tc>
        <w:tc>
          <w:tcPr>
            <w:tcW w:w="773" w:type="dxa"/>
          </w:tcPr>
          <w:p w:rsidR="004C16C6" w:rsidRDefault="004C16C6">
            <w:pPr>
              <w:pStyle w:val="ConsPlusNormal"/>
            </w:pPr>
          </w:p>
        </w:tc>
        <w:tc>
          <w:tcPr>
            <w:tcW w:w="979" w:type="dxa"/>
          </w:tcPr>
          <w:p w:rsidR="004C16C6" w:rsidRDefault="004C16C6">
            <w:pPr>
              <w:pStyle w:val="ConsPlusNormal"/>
            </w:pPr>
          </w:p>
        </w:tc>
      </w:tr>
      <w:tr w:rsidR="004C16C6">
        <w:tc>
          <w:tcPr>
            <w:tcW w:w="1138" w:type="dxa"/>
          </w:tcPr>
          <w:p w:rsidR="004C16C6" w:rsidRDefault="004C16C6">
            <w:pPr>
              <w:pStyle w:val="ConsPlusNormal"/>
            </w:pPr>
          </w:p>
        </w:tc>
        <w:tc>
          <w:tcPr>
            <w:tcW w:w="1325" w:type="dxa"/>
          </w:tcPr>
          <w:p w:rsidR="004C16C6" w:rsidRDefault="004C16C6">
            <w:pPr>
              <w:pStyle w:val="ConsPlusNormal"/>
            </w:pPr>
          </w:p>
        </w:tc>
        <w:tc>
          <w:tcPr>
            <w:tcW w:w="946" w:type="dxa"/>
          </w:tcPr>
          <w:p w:rsidR="004C16C6" w:rsidRDefault="004C16C6">
            <w:pPr>
              <w:pStyle w:val="ConsPlusNormal"/>
            </w:pPr>
          </w:p>
        </w:tc>
        <w:tc>
          <w:tcPr>
            <w:tcW w:w="946" w:type="dxa"/>
          </w:tcPr>
          <w:p w:rsidR="004C16C6" w:rsidRDefault="004C16C6">
            <w:pPr>
              <w:pStyle w:val="ConsPlusNormal"/>
            </w:pPr>
          </w:p>
        </w:tc>
        <w:tc>
          <w:tcPr>
            <w:tcW w:w="950" w:type="dxa"/>
          </w:tcPr>
          <w:p w:rsidR="004C16C6" w:rsidRDefault="004C16C6">
            <w:pPr>
              <w:pStyle w:val="ConsPlusNormal"/>
            </w:pPr>
          </w:p>
        </w:tc>
        <w:tc>
          <w:tcPr>
            <w:tcW w:w="1077" w:type="dxa"/>
          </w:tcPr>
          <w:p w:rsidR="004C16C6" w:rsidRDefault="004C16C6">
            <w:pPr>
              <w:pStyle w:val="ConsPlusNormal"/>
            </w:pPr>
          </w:p>
        </w:tc>
        <w:tc>
          <w:tcPr>
            <w:tcW w:w="510" w:type="dxa"/>
          </w:tcPr>
          <w:p w:rsidR="004C16C6" w:rsidRDefault="004C16C6">
            <w:pPr>
              <w:pStyle w:val="ConsPlusNormal"/>
            </w:pPr>
          </w:p>
        </w:tc>
        <w:tc>
          <w:tcPr>
            <w:tcW w:w="1042" w:type="dxa"/>
          </w:tcPr>
          <w:p w:rsidR="004C16C6" w:rsidRDefault="004C16C6">
            <w:pPr>
              <w:pStyle w:val="ConsPlusNormal"/>
            </w:pPr>
          </w:p>
        </w:tc>
        <w:tc>
          <w:tcPr>
            <w:tcW w:w="510" w:type="dxa"/>
          </w:tcPr>
          <w:p w:rsidR="004C16C6" w:rsidRDefault="004C16C6">
            <w:pPr>
              <w:pStyle w:val="ConsPlusNormal"/>
            </w:pPr>
          </w:p>
        </w:tc>
        <w:tc>
          <w:tcPr>
            <w:tcW w:w="1046" w:type="dxa"/>
          </w:tcPr>
          <w:p w:rsidR="004C16C6" w:rsidRDefault="004C16C6">
            <w:pPr>
              <w:pStyle w:val="ConsPlusNormal"/>
            </w:pPr>
          </w:p>
        </w:tc>
        <w:tc>
          <w:tcPr>
            <w:tcW w:w="955" w:type="dxa"/>
          </w:tcPr>
          <w:p w:rsidR="004C16C6" w:rsidRDefault="004C16C6">
            <w:pPr>
              <w:pStyle w:val="ConsPlusNormal"/>
            </w:pPr>
          </w:p>
        </w:tc>
        <w:tc>
          <w:tcPr>
            <w:tcW w:w="955" w:type="dxa"/>
          </w:tcPr>
          <w:p w:rsidR="004C16C6" w:rsidRDefault="004C16C6">
            <w:pPr>
              <w:pStyle w:val="ConsPlusNormal"/>
            </w:pPr>
          </w:p>
        </w:tc>
        <w:tc>
          <w:tcPr>
            <w:tcW w:w="950" w:type="dxa"/>
          </w:tcPr>
          <w:p w:rsidR="004C16C6" w:rsidRDefault="004C16C6">
            <w:pPr>
              <w:pStyle w:val="ConsPlusNormal"/>
            </w:pPr>
          </w:p>
        </w:tc>
        <w:tc>
          <w:tcPr>
            <w:tcW w:w="768" w:type="dxa"/>
          </w:tcPr>
          <w:p w:rsidR="004C16C6" w:rsidRDefault="004C16C6">
            <w:pPr>
              <w:pStyle w:val="ConsPlusNormal"/>
            </w:pPr>
          </w:p>
        </w:tc>
        <w:tc>
          <w:tcPr>
            <w:tcW w:w="773" w:type="dxa"/>
          </w:tcPr>
          <w:p w:rsidR="004C16C6" w:rsidRDefault="004C16C6">
            <w:pPr>
              <w:pStyle w:val="ConsPlusNormal"/>
            </w:pPr>
          </w:p>
        </w:tc>
        <w:tc>
          <w:tcPr>
            <w:tcW w:w="979" w:type="dxa"/>
          </w:tcPr>
          <w:p w:rsidR="004C16C6" w:rsidRDefault="004C16C6">
            <w:pPr>
              <w:pStyle w:val="ConsPlusNormal"/>
            </w:pPr>
          </w:p>
        </w:tc>
      </w:tr>
      <w:tr w:rsidR="004C16C6">
        <w:tblPrEx>
          <w:tblBorders>
            <w:left w:val="nil"/>
            <w:right w:val="nil"/>
          </w:tblBorders>
        </w:tblPrEx>
        <w:tc>
          <w:tcPr>
            <w:tcW w:w="2463" w:type="dxa"/>
            <w:gridSpan w:val="2"/>
            <w:tcBorders>
              <w:left w:val="nil"/>
              <w:bottom w:val="nil"/>
            </w:tcBorders>
          </w:tcPr>
          <w:p w:rsidR="004C16C6" w:rsidRDefault="004C16C6">
            <w:pPr>
              <w:pStyle w:val="ConsPlusNormal"/>
              <w:jc w:val="right"/>
            </w:pPr>
            <w:r>
              <w:t>Итого</w:t>
            </w:r>
          </w:p>
        </w:tc>
        <w:tc>
          <w:tcPr>
            <w:tcW w:w="946" w:type="dxa"/>
          </w:tcPr>
          <w:p w:rsidR="004C16C6" w:rsidRDefault="004C16C6">
            <w:pPr>
              <w:pStyle w:val="ConsPlusNormal"/>
            </w:pPr>
          </w:p>
        </w:tc>
        <w:tc>
          <w:tcPr>
            <w:tcW w:w="946" w:type="dxa"/>
          </w:tcPr>
          <w:p w:rsidR="004C16C6" w:rsidRDefault="004C16C6">
            <w:pPr>
              <w:pStyle w:val="ConsPlusNormal"/>
            </w:pPr>
          </w:p>
        </w:tc>
        <w:tc>
          <w:tcPr>
            <w:tcW w:w="950" w:type="dxa"/>
          </w:tcPr>
          <w:p w:rsidR="004C16C6" w:rsidRDefault="004C16C6">
            <w:pPr>
              <w:pStyle w:val="ConsPlusNormal"/>
            </w:pPr>
          </w:p>
        </w:tc>
        <w:tc>
          <w:tcPr>
            <w:tcW w:w="1077" w:type="dxa"/>
          </w:tcPr>
          <w:p w:rsidR="004C16C6" w:rsidRDefault="004C16C6">
            <w:pPr>
              <w:pStyle w:val="ConsPlusNormal"/>
            </w:pPr>
          </w:p>
        </w:tc>
        <w:tc>
          <w:tcPr>
            <w:tcW w:w="510" w:type="dxa"/>
          </w:tcPr>
          <w:p w:rsidR="004C16C6" w:rsidRDefault="004C16C6">
            <w:pPr>
              <w:pStyle w:val="ConsPlusNormal"/>
            </w:pPr>
          </w:p>
        </w:tc>
        <w:tc>
          <w:tcPr>
            <w:tcW w:w="1042" w:type="dxa"/>
          </w:tcPr>
          <w:p w:rsidR="004C16C6" w:rsidRDefault="004C16C6">
            <w:pPr>
              <w:pStyle w:val="ConsPlusNormal"/>
            </w:pPr>
          </w:p>
        </w:tc>
        <w:tc>
          <w:tcPr>
            <w:tcW w:w="510" w:type="dxa"/>
          </w:tcPr>
          <w:p w:rsidR="004C16C6" w:rsidRDefault="004C16C6">
            <w:pPr>
              <w:pStyle w:val="ConsPlusNormal"/>
            </w:pPr>
          </w:p>
        </w:tc>
        <w:tc>
          <w:tcPr>
            <w:tcW w:w="1046" w:type="dxa"/>
          </w:tcPr>
          <w:p w:rsidR="004C16C6" w:rsidRDefault="004C16C6">
            <w:pPr>
              <w:pStyle w:val="ConsPlusNormal"/>
            </w:pPr>
          </w:p>
        </w:tc>
        <w:tc>
          <w:tcPr>
            <w:tcW w:w="955" w:type="dxa"/>
          </w:tcPr>
          <w:p w:rsidR="004C16C6" w:rsidRDefault="004C16C6">
            <w:pPr>
              <w:pStyle w:val="ConsPlusNormal"/>
            </w:pPr>
          </w:p>
        </w:tc>
        <w:tc>
          <w:tcPr>
            <w:tcW w:w="955" w:type="dxa"/>
          </w:tcPr>
          <w:p w:rsidR="004C16C6" w:rsidRDefault="004C16C6">
            <w:pPr>
              <w:pStyle w:val="ConsPlusNormal"/>
            </w:pPr>
          </w:p>
        </w:tc>
        <w:tc>
          <w:tcPr>
            <w:tcW w:w="950" w:type="dxa"/>
          </w:tcPr>
          <w:p w:rsidR="004C16C6" w:rsidRDefault="004C16C6">
            <w:pPr>
              <w:pStyle w:val="ConsPlusNormal"/>
            </w:pPr>
          </w:p>
        </w:tc>
        <w:tc>
          <w:tcPr>
            <w:tcW w:w="768" w:type="dxa"/>
          </w:tcPr>
          <w:p w:rsidR="004C16C6" w:rsidRDefault="004C16C6">
            <w:pPr>
              <w:pStyle w:val="ConsPlusNormal"/>
            </w:pPr>
          </w:p>
        </w:tc>
        <w:tc>
          <w:tcPr>
            <w:tcW w:w="773" w:type="dxa"/>
          </w:tcPr>
          <w:p w:rsidR="004C16C6" w:rsidRDefault="004C16C6">
            <w:pPr>
              <w:pStyle w:val="ConsPlusNormal"/>
            </w:pPr>
          </w:p>
        </w:tc>
        <w:tc>
          <w:tcPr>
            <w:tcW w:w="979"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Операции с бюджетными средствами по объектам капитального</w:t>
      </w:r>
    </w:p>
    <w:p w:rsidR="004C16C6" w:rsidRDefault="004C16C6">
      <w:pPr>
        <w:pStyle w:val="ConsPlusNonformat"/>
        <w:jc w:val="both"/>
      </w:pPr>
      <w:r>
        <w:t xml:space="preserve">        строительства, объектам недвижимого имущества, финансовое</w:t>
      </w:r>
    </w:p>
    <w:p w:rsidR="004C16C6" w:rsidRDefault="004C16C6">
      <w:pPr>
        <w:pStyle w:val="ConsPlusNonformat"/>
        <w:jc w:val="both"/>
      </w:pPr>
      <w:r>
        <w:t xml:space="preserve">        обеспечение которых осуществляется с привлечением средств</w:t>
      </w:r>
    </w:p>
    <w:p w:rsidR="004C16C6" w:rsidRDefault="004C16C6">
      <w:pPr>
        <w:pStyle w:val="ConsPlusNonformat"/>
        <w:jc w:val="both"/>
      </w:pPr>
      <w:r>
        <w:t xml:space="preserve">          федерального бюджета (мероприятиям по информатизации)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4C16C6">
        <w:tc>
          <w:tcPr>
            <w:tcW w:w="1051" w:type="dxa"/>
            <w:vMerge w:val="restart"/>
          </w:tcPr>
          <w:p w:rsidR="004C16C6" w:rsidRDefault="004C16C6">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4C16C6" w:rsidRDefault="004C16C6">
            <w:pPr>
              <w:pStyle w:val="ConsPlusNormal"/>
              <w:jc w:val="center"/>
            </w:pPr>
            <w:r>
              <w:lastRenderedPageBreak/>
              <w:t>Код по БК</w:t>
            </w:r>
          </w:p>
        </w:tc>
        <w:tc>
          <w:tcPr>
            <w:tcW w:w="1042" w:type="dxa"/>
            <w:vMerge w:val="restart"/>
          </w:tcPr>
          <w:p w:rsidR="004C16C6" w:rsidRDefault="004C16C6">
            <w:pPr>
              <w:pStyle w:val="ConsPlusNormal"/>
              <w:jc w:val="center"/>
            </w:pPr>
            <w:r>
              <w:t>Код цели (аналитический код)</w:t>
            </w:r>
          </w:p>
        </w:tc>
        <w:tc>
          <w:tcPr>
            <w:tcW w:w="3793" w:type="dxa"/>
            <w:gridSpan w:val="3"/>
          </w:tcPr>
          <w:p w:rsidR="004C16C6" w:rsidRDefault="004C16C6">
            <w:pPr>
              <w:pStyle w:val="ConsPlusNormal"/>
              <w:jc w:val="center"/>
            </w:pPr>
            <w:r>
              <w:t>Бюджетные обязательства</w:t>
            </w:r>
          </w:p>
        </w:tc>
        <w:tc>
          <w:tcPr>
            <w:tcW w:w="1020" w:type="dxa"/>
            <w:vMerge w:val="restart"/>
          </w:tcPr>
          <w:p w:rsidR="004C16C6" w:rsidRDefault="004C16C6">
            <w:pPr>
              <w:pStyle w:val="ConsPlusNormal"/>
              <w:jc w:val="center"/>
            </w:pPr>
            <w:r>
              <w:t>Денежные обязательства на ___ год</w:t>
            </w:r>
          </w:p>
        </w:tc>
        <w:tc>
          <w:tcPr>
            <w:tcW w:w="1051" w:type="dxa"/>
            <w:vMerge w:val="restart"/>
          </w:tcPr>
          <w:p w:rsidR="004C16C6" w:rsidRDefault="004C16C6">
            <w:pPr>
              <w:pStyle w:val="ConsPlusNormal"/>
              <w:jc w:val="center"/>
            </w:pPr>
            <w:r>
              <w:t>Поступления</w:t>
            </w:r>
          </w:p>
        </w:tc>
        <w:tc>
          <w:tcPr>
            <w:tcW w:w="794" w:type="dxa"/>
            <w:vMerge w:val="restart"/>
          </w:tcPr>
          <w:p w:rsidR="004C16C6" w:rsidRDefault="004C16C6">
            <w:pPr>
              <w:pStyle w:val="ConsPlusNormal"/>
              <w:jc w:val="center"/>
            </w:pPr>
            <w:r>
              <w:t>Выплаты</w:t>
            </w:r>
          </w:p>
        </w:tc>
        <w:tc>
          <w:tcPr>
            <w:tcW w:w="1238" w:type="dxa"/>
            <w:vMerge w:val="restart"/>
          </w:tcPr>
          <w:p w:rsidR="004C16C6" w:rsidRDefault="004C16C6">
            <w:pPr>
              <w:pStyle w:val="ConsPlusNormal"/>
              <w:jc w:val="center"/>
            </w:pPr>
            <w:r>
              <w:t>Итого перечислений</w:t>
            </w:r>
          </w:p>
          <w:p w:rsidR="004C16C6" w:rsidRDefault="004C16C6">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4C16C6" w:rsidRDefault="004C16C6">
            <w:pPr>
              <w:pStyle w:val="ConsPlusNormal"/>
              <w:jc w:val="center"/>
            </w:pPr>
            <w:r>
              <w:t>Неисполненные бюджетные обязательства</w:t>
            </w:r>
          </w:p>
          <w:p w:rsidR="004C16C6" w:rsidRDefault="004C16C6">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4C16C6" w:rsidRDefault="004C16C6">
            <w:pPr>
              <w:pStyle w:val="ConsPlusNormal"/>
              <w:jc w:val="center"/>
            </w:pPr>
            <w:r>
              <w:lastRenderedPageBreak/>
              <w:t>Неисполненные денежные обязательства</w:t>
            </w:r>
          </w:p>
          <w:p w:rsidR="004C16C6" w:rsidRDefault="004C16C6">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4C16C6" w:rsidRDefault="004C16C6">
            <w:pPr>
              <w:pStyle w:val="ConsPlusNormal"/>
              <w:jc w:val="center"/>
            </w:pPr>
            <w:r>
              <w:t>Примечание</w:t>
            </w:r>
          </w:p>
        </w:tc>
      </w:tr>
      <w:tr w:rsidR="004C16C6">
        <w:tc>
          <w:tcPr>
            <w:tcW w:w="1051" w:type="dxa"/>
            <w:vMerge/>
          </w:tcPr>
          <w:p w:rsidR="004C16C6" w:rsidRDefault="004C16C6">
            <w:pPr>
              <w:pStyle w:val="ConsPlusNormal"/>
            </w:pPr>
          </w:p>
        </w:tc>
        <w:tc>
          <w:tcPr>
            <w:tcW w:w="850" w:type="dxa"/>
            <w:vMerge/>
          </w:tcPr>
          <w:p w:rsidR="004C16C6" w:rsidRDefault="004C16C6">
            <w:pPr>
              <w:pStyle w:val="ConsPlusNormal"/>
            </w:pPr>
          </w:p>
        </w:tc>
        <w:tc>
          <w:tcPr>
            <w:tcW w:w="1042" w:type="dxa"/>
            <w:vMerge/>
          </w:tcPr>
          <w:p w:rsidR="004C16C6" w:rsidRDefault="004C16C6">
            <w:pPr>
              <w:pStyle w:val="ConsPlusNormal"/>
            </w:pPr>
          </w:p>
        </w:tc>
        <w:tc>
          <w:tcPr>
            <w:tcW w:w="1325" w:type="dxa"/>
            <w:vMerge w:val="restart"/>
          </w:tcPr>
          <w:p w:rsidR="004C16C6" w:rsidRDefault="004C16C6">
            <w:pPr>
              <w:pStyle w:val="ConsPlusNormal"/>
              <w:jc w:val="center"/>
            </w:pPr>
            <w:r>
              <w:t>на ___ текущий финансовый год</w:t>
            </w:r>
          </w:p>
        </w:tc>
        <w:tc>
          <w:tcPr>
            <w:tcW w:w="2468" w:type="dxa"/>
            <w:gridSpan w:val="2"/>
          </w:tcPr>
          <w:p w:rsidR="004C16C6" w:rsidRDefault="004C16C6">
            <w:pPr>
              <w:pStyle w:val="ConsPlusNormal"/>
              <w:jc w:val="center"/>
            </w:pPr>
            <w:r>
              <w:t>на плановый период ___ - ___ годов</w:t>
            </w:r>
          </w:p>
        </w:tc>
        <w:tc>
          <w:tcPr>
            <w:tcW w:w="1020" w:type="dxa"/>
            <w:vMerge/>
          </w:tcPr>
          <w:p w:rsidR="004C16C6" w:rsidRDefault="004C16C6">
            <w:pPr>
              <w:pStyle w:val="ConsPlusNormal"/>
            </w:pPr>
          </w:p>
        </w:tc>
        <w:tc>
          <w:tcPr>
            <w:tcW w:w="1051" w:type="dxa"/>
            <w:vMerge/>
          </w:tcPr>
          <w:p w:rsidR="004C16C6" w:rsidRDefault="004C16C6">
            <w:pPr>
              <w:pStyle w:val="ConsPlusNormal"/>
            </w:pPr>
          </w:p>
        </w:tc>
        <w:tc>
          <w:tcPr>
            <w:tcW w:w="794" w:type="dxa"/>
            <w:vMerge/>
          </w:tcPr>
          <w:p w:rsidR="004C16C6" w:rsidRDefault="004C16C6">
            <w:pPr>
              <w:pStyle w:val="ConsPlusNormal"/>
            </w:pPr>
          </w:p>
        </w:tc>
        <w:tc>
          <w:tcPr>
            <w:tcW w:w="1238" w:type="dxa"/>
            <w:vMerge/>
          </w:tcPr>
          <w:p w:rsidR="004C16C6" w:rsidRDefault="004C16C6">
            <w:pPr>
              <w:pStyle w:val="ConsPlusNormal"/>
            </w:pPr>
          </w:p>
        </w:tc>
        <w:tc>
          <w:tcPr>
            <w:tcW w:w="1077" w:type="dxa"/>
            <w:vMerge/>
          </w:tcPr>
          <w:p w:rsidR="004C16C6" w:rsidRDefault="004C16C6">
            <w:pPr>
              <w:pStyle w:val="ConsPlusNormal"/>
            </w:pPr>
          </w:p>
        </w:tc>
        <w:tc>
          <w:tcPr>
            <w:tcW w:w="1134" w:type="dxa"/>
            <w:vMerge/>
          </w:tcPr>
          <w:p w:rsidR="004C16C6" w:rsidRDefault="004C16C6">
            <w:pPr>
              <w:pStyle w:val="ConsPlusNormal"/>
            </w:pPr>
          </w:p>
        </w:tc>
        <w:tc>
          <w:tcPr>
            <w:tcW w:w="907" w:type="dxa"/>
            <w:vMerge/>
          </w:tcPr>
          <w:p w:rsidR="004C16C6" w:rsidRDefault="004C16C6">
            <w:pPr>
              <w:pStyle w:val="ConsPlusNormal"/>
            </w:pPr>
          </w:p>
        </w:tc>
      </w:tr>
      <w:tr w:rsidR="004C16C6">
        <w:tc>
          <w:tcPr>
            <w:tcW w:w="1051" w:type="dxa"/>
            <w:vMerge/>
          </w:tcPr>
          <w:p w:rsidR="004C16C6" w:rsidRDefault="004C16C6">
            <w:pPr>
              <w:pStyle w:val="ConsPlusNormal"/>
            </w:pPr>
          </w:p>
        </w:tc>
        <w:tc>
          <w:tcPr>
            <w:tcW w:w="850" w:type="dxa"/>
            <w:vMerge/>
          </w:tcPr>
          <w:p w:rsidR="004C16C6" w:rsidRDefault="004C16C6">
            <w:pPr>
              <w:pStyle w:val="ConsPlusNormal"/>
            </w:pPr>
          </w:p>
        </w:tc>
        <w:tc>
          <w:tcPr>
            <w:tcW w:w="1042" w:type="dxa"/>
            <w:vMerge/>
          </w:tcPr>
          <w:p w:rsidR="004C16C6" w:rsidRDefault="004C16C6">
            <w:pPr>
              <w:pStyle w:val="ConsPlusNormal"/>
            </w:pPr>
          </w:p>
        </w:tc>
        <w:tc>
          <w:tcPr>
            <w:tcW w:w="1325" w:type="dxa"/>
            <w:vMerge/>
          </w:tcPr>
          <w:p w:rsidR="004C16C6" w:rsidRDefault="004C16C6">
            <w:pPr>
              <w:pStyle w:val="ConsPlusNormal"/>
            </w:pPr>
          </w:p>
        </w:tc>
        <w:tc>
          <w:tcPr>
            <w:tcW w:w="1234" w:type="dxa"/>
          </w:tcPr>
          <w:p w:rsidR="004C16C6" w:rsidRDefault="004C16C6">
            <w:pPr>
              <w:pStyle w:val="ConsPlusNormal"/>
              <w:jc w:val="center"/>
            </w:pPr>
            <w:r>
              <w:t>первый год</w:t>
            </w:r>
          </w:p>
        </w:tc>
        <w:tc>
          <w:tcPr>
            <w:tcW w:w="1234" w:type="dxa"/>
          </w:tcPr>
          <w:p w:rsidR="004C16C6" w:rsidRDefault="004C16C6">
            <w:pPr>
              <w:pStyle w:val="ConsPlusNormal"/>
              <w:jc w:val="center"/>
            </w:pPr>
            <w:r>
              <w:t>второй год</w:t>
            </w:r>
          </w:p>
        </w:tc>
        <w:tc>
          <w:tcPr>
            <w:tcW w:w="1020" w:type="dxa"/>
            <w:vMerge/>
          </w:tcPr>
          <w:p w:rsidR="004C16C6" w:rsidRDefault="004C16C6">
            <w:pPr>
              <w:pStyle w:val="ConsPlusNormal"/>
            </w:pPr>
          </w:p>
        </w:tc>
        <w:tc>
          <w:tcPr>
            <w:tcW w:w="1051" w:type="dxa"/>
            <w:vMerge/>
          </w:tcPr>
          <w:p w:rsidR="004C16C6" w:rsidRDefault="004C16C6">
            <w:pPr>
              <w:pStyle w:val="ConsPlusNormal"/>
            </w:pPr>
          </w:p>
        </w:tc>
        <w:tc>
          <w:tcPr>
            <w:tcW w:w="794" w:type="dxa"/>
            <w:vMerge/>
          </w:tcPr>
          <w:p w:rsidR="004C16C6" w:rsidRDefault="004C16C6">
            <w:pPr>
              <w:pStyle w:val="ConsPlusNormal"/>
            </w:pPr>
          </w:p>
        </w:tc>
        <w:tc>
          <w:tcPr>
            <w:tcW w:w="1238" w:type="dxa"/>
            <w:vMerge/>
          </w:tcPr>
          <w:p w:rsidR="004C16C6" w:rsidRDefault="004C16C6">
            <w:pPr>
              <w:pStyle w:val="ConsPlusNormal"/>
            </w:pPr>
          </w:p>
        </w:tc>
        <w:tc>
          <w:tcPr>
            <w:tcW w:w="1077" w:type="dxa"/>
            <w:vMerge/>
          </w:tcPr>
          <w:p w:rsidR="004C16C6" w:rsidRDefault="004C16C6">
            <w:pPr>
              <w:pStyle w:val="ConsPlusNormal"/>
            </w:pPr>
          </w:p>
        </w:tc>
        <w:tc>
          <w:tcPr>
            <w:tcW w:w="1134" w:type="dxa"/>
            <w:vMerge/>
          </w:tcPr>
          <w:p w:rsidR="004C16C6" w:rsidRDefault="004C16C6">
            <w:pPr>
              <w:pStyle w:val="ConsPlusNormal"/>
            </w:pPr>
          </w:p>
        </w:tc>
        <w:tc>
          <w:tcPr>
            <w:tcW w:w="907" w:type="dxa"/>
            <w:vMerge/>
          </w:tcPr>
          <w:p w:rsidR="004C16C6" w:rsidRDefault="004C16C6">
            <w:pPr>
              <w:pStyle w:val="ConsPlusNormal"/>
            </w:pPr>
          </w:p>
        </w:tc>
      </w:tr>
      <w:tr w:rsidR="004C16C6">
        <w:tc>
          <w:tcPr>
            <w:tcW w:w="1051" w:type="dxa"/>
          </w:tcPr>
          <w:p w:rsidR="004C16C6" w:rsidRDefault="004C16C6">
            <w:pPr>
              <w:pStyle w:val="ConsPlusNormal"/>
              <w:jc w:val="center"/>
            </w:pPr>
            <w:r>
              <w:lastRenderedPageBreak/>
              <w:t>1</w:t>
            </w:r>
          </w:p>
        </w:tc>
        <w:tc>
          <w:tcPr>
            <w:tcW w:w="850" w:type="dxa"/>
          </w:tcPr>
          <w:p w:rsidR="004C16C6" w:rsidRDefault="004C16C6">
            <w:pPr>
              <w:pStyle w:val="ConsPlusNormal"/>
              <w:jc w:val="center"/>
            </w:pPr>
            <w:r>
              <w:t>2</w:t>
            </w:r>
          </w:p>
        </w:tc>
        <w:tc>
          <w:tcPr>
            <w:tcW w:w="1042" w:type="dxa"/>
          </w:tcPr>
          <w:p w:rsidR="004C16C6" w:rsidRDefault="004C16C6">
            <w:pPr>
              <w:pStyle w:val="ConsPlusNormal"/>
              <w:jc w:val="center"/>
            </w:pPr>
            <w:r>
              <w:t>3</w:t>
            </w:r>
          </w:p>
        </w:tc>
        <w:tc>
          <w:tcPr>
            <w:tcW w:w="1325" w:type="dxa"/>
          </w:tcPr>
          <w:p w:rsidR="004C16C6" w:rsidRDefault="004C16C6">
            <w:pPr>
              <w:pStyle w:val="ConsPlusNormal"/>
              <w:jc w:val="center"/>
            </w:pPr>
            <w:bookmarkStart w:id="207" w:name="P16627"/>
            <w:bookmarkEnd w:id="207"/>
            <w:r>
              <w:t>4</w:t>
            </w:r>
          </w:p>
        </w:tc>
        <w:tc>
          <w:tcPr>
            <w:tcW w:w="1234" w:type="dxa"/>
          </w:tcPr>
          <w:p w:rsidR="004C16C6" w:rsidRDefault="004C16C6">
            <w:pPr>
              <w:pStyle w:val="ConsPlusNormal"/>
              <w:jc w:val="center"/>
            </w:pPr>
            <w:r>
              <w:t>5</w:t>
            </w:r>
          </w:p>
        </w:tc>
        <w:tc>
          <w:tcPr>
            <w:tcW w:w="1234" w:type="dxa"/>
          </w:tcPr>
          <w:p w:rsidR="004C16C6" w:rsidRDefault="004C16C6">
            <w:pPr>
              <w:pStyle w:val="ConsPlusNormal"/>
              <w:jc w:val="center"/>
            </w:pPr>
            <w:r>
              <w:t>6</w:t>
            </w:r>
          </w:p>
        </w:tc>
        <w:tc>
          <w:tcPr>
            <w:tcW w:w="1020" w:type="dxa"/>
          </w:tcPr>
          <w:p w:rsidR="004C16C6" w:rsidRDefault="004C16C6">
            <w:pPr>
              <w:pStyle w:val="ConsPlusNormal"/>
              <w:jc w:val="center"/>
            </w:pPr>
            <w:bookmarkStart w:id="208" w:name="P16630"/>
            <w:bookmarkEnd w:id="208"/>
            <w:r>
              <w:t>7</w:t>
            </w:r>
          </w:p>
        </w:tc>
        <w:tc>
          <w:tcPr>
            <w:tcW w:w="1051" w:type="dxa"/>
          </w:tcPr>
          <w:p w:rsidR="004C16C6" w:rsidRDefault="004C16C6">
            <w:pPr>
              <w:pStyle w:val="ConsPlusNormal"/>
              <w:jc w:val="center"/>
            </w:pPr>
            <w:bookmarkStart w:id="209" w:name="P16631"/>
            <w:bookmarkEnd w:id="209"/>
            <w:r>
              <w:t>8</w:t>
            </w:r>
          </w:p>
        </w:tc>
        <w:tc>
          <w:tcPr>
            <w:tcW w:w="794" w:type="dxa"/>
          </w:tcPr>
          <w:p w:rsidR="004C16C6" w:rsidRDefault="004C16C6">
            <w:pPr>
              <w:pStyle w:val="ConsPlusNormal"/>
              <w:jc w:val="center"/>
            </w:pPr>
            <w:bookmarkStart w:id="210" w:name="P16632"/>
            <w:bookmarkEnd w:id="210"/>
            <w:r>
              <w:t>9</w:t>
            </w:r>
          </w:p>
        </w:tc>
        <w:tc>
          <w:tcPr>
            <w:tcW w:w="1238" w:type="dxa"/>
          </w:tcPr>
          <w:p w:rsidR="004C16C6" w:rsidRDefault="004C16C6">
            <w:pPr>
              <w:pStyle w:val="ConsPlusNormal"/>
              <w:jc w:val="center"/>
            </w:pPr>
            <w:bookmarkStart w:id="211" w:name="P16633"/>
            <w:bookmarkEnd w:id="211"/>
            <w:r>
              <w:t>10</w:t>
            </w:r>
          </w:p>
        </w:tc>
        <w:tc>
          <w:tcPr>
            <w:tcW w:w="1077" w:type="dxa"/>
          </w:tcPr>
          <w:p w:rsidR="004C16C6" w:rsidRDefault="004C16C6">
            <w:pPr>
              <w:pStyle w:val="ConsPlusNormal"/>
              <w:jc w:val="center"/>
            </w:pPr>
            <w:r>
              <w:t>11</w:t>
            </w:r>
          </w:p>
        </w:tc>
        <w:tc>
          <w:tcPr>
            <w:tcW w:w="1134" w:type="dxa"/>
          </w:tcPr>
          <w:p w:rsidR="004C16C6" w:rsidRDefault="004C16C6">
            <w:pPr>
              <w:pStyle w:val="ConsPlusNormal"/>
              <w:jc w:val="center"/>
            </w:pPr>
            <w:r>
              <w:t>12</w:t>
            </w:r>
          </w:p>
        </w:tc>
        <w:tc>
          <w:tcPr>
            <w:tcW w:w="907" w:type="dxa"/>
          </w:tcPr>
          <w:p w:rsidR="004C16C6" w:rsidRDefault="004C16C6">
            <w:pPr>
              <w:pStyle w:val="ConsPlusNormal"/>
              <w:jc w:val="center"/>
            </w:pPr>
            <w:r>
              <w:t>13</w:t>
            </w:r>
          </w:p>
        </w:tc>
      </w:tr>
      <w:tr w:rsidR="004C16C6">
        <w:tc>
          <w:tcPr>
            <w:tcW w:w="1051" w:type="dxa"/>
            <w:vMerge w:val="restart"/>
          </w:tcPr>
          <w:p w:rsidR="004C16C6" w:rsidRDefault="004C16C6">
            <w:pPr>
              <w:pStyle w:val="ConsPlusNormal"/>
            </w:pPr>
          </w:p>
        </w:tc>
        <w:tc>
          <w:tcPr>
            <w:tcW w:w="850" w:type="dxa"/>
          </w:tcPr>
          <w:p w:rsidR="004C16C6" w:rsidRDefault="004C16C6">
            <w:pPr>
              <w:pStyle w:val="ConsPlusNormal"/>
            </w:pPr>
          </w:p>
        </w:tc>
        <w:tc>
          <w:tcPr>
            <w:tcW w:w="1042" w:type="dxa"/>
          </w:tcPr>
          <w:p w:rsidR="004C16C6" w:rsidRDefault="004C16C6">
            <w:pPr>
              <w:pStyle w:val="ConsPlusNormal"/>
            </w:pPr>
          </w:p>
        </w:tc>
        <w:tc>
          <w:tcPr>
            <w:tcW w:w="1325" w:type="dxa"/>
          </w:tcPr>
          <w:p w:rsidR="004C16C6" w:rsidRDefault="004C16C6">
            <w:pPr>
              <w:pStyle w:val="ConsPlusNormal"/>
            </w:pPr>
          </w:p>
        </w:tc>
        <w:tc>
          <w:tcPr>
            <w:tcW w:w="1234" w:type="dxa"/>
          </w:tcPr>
          <w:p w:rsidR="004C16C6" w:rsidRDefault="004C16C6">
            <w:pPr>
              <w:pStyle w:val="ConsPlusNormal"/>
            </w:pPr>
          </w:p>
        </w:tc>
        <w:tc>
          <w:tcPr>
            <w:tcW w:w="1234" w:type="dxa"/>
          </w:tcPr>
          <w:p w:rsidR="004C16C6" w:rsidRDefault="004C16C6">
            <w:pPr>
              <w:pStyle w:val="ConsPlusNormal"/>
            </w:pPr>
          </w:p>
        </w:tc>
        <w:tc>
          <w:tcPr>
            <w:tcW w:w="1020" w:type="dxa"/>
          </w:tcPr>
          <w:p w:rsidR="004C16C6" w:rsidRDefault="004C16C6">
            <w:pPr>
              <w:pStyle w:val="ConsPlusNormal"/>
            </w:pPr>
          </w:p>
        </w:tc>
        <w:tc>
          <w:tcPr>
            <w:tcW w:w="1051" w:type="dxa"/>
          </w:tcPr>
          <w:p w:rsidR="004C16C6" w:rsidRDefault="004C16C6">
            <w:pPr>
              <w:pStyle w:val="ConsPlusNormal"/>
            </w:pPr>
          </w:p>
        </w:tc>
        <w:tc>
          <w:tcPr>
            <w:tcW w:w="794" w:type="dxa"/>
          </w:tcPr>
          <w:p w:rsidR="004C16C6" w:rsidRDefault="004C16C6">
            <w:pPr>
              <w:pStyle w:val="ConsPlusNormal"/>
            </w:pPr>
          </w:p>
        </w:tc>
        <w:tc>
          <w:tcPr>
            <w:tcW w:w="1238"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r>
      <w:tr w:rsidR="004C16C6">
        <w:tc>
          <w:tcPr>
            <w:tcW w:w="1051" w:type="dxa"/>
            <w:vMerge/>
          </w:tcPr>
          <w:p w:rsidR="004C16C6" w:rsidRDefault="004C16C6">
            <w:pPr>
              <w:pStyle w:val="ConsPlusNormal"/>
            </w:pPr>
          </w:p>
        </w:tc>
        <w:tc>
          <w:tcPr>
            <w:tcW w:w="850" w:type="dxa"/>
          </w:tcPr>
          <w:p w:rsidR="004C16C6" w:rsidRDefault="004C16C6">
            <w:pPr>
              <w:pStyle w:val="ConsPlusNormal"/>
            </w:pPr>
          </w:p>
        </w:tc>
        <w:tc>
          <w:tcPr>
            <w:tcW w:w="1042" w:type="dxa"/>
          </w:tcPr>
          <w:p w:rsidR="004C16C6" w:rsidRDefault="004C16C6">
            <w:pPr>
              <w:pStyle w:val="ConsPlusNormal"/>
            </w:pPr>
          </w:p>
        </w:tc>
        <w:tc>
          <w:tcPr>
            <w:tcW w:w="1325" w:type="dxa"/>
          </w:tcPr>
          <w:p w:rsidR="004C16C6" w:rsidRDefault="004C16C6">
            <w:pPr>
              <w:pStyle w:val="ConsPlusNormal"/>
            </w:pPr>
          </w:p>
        </w:tc>
        <w:tc>
          <w:tcPr>
            <w:tcW w:w="1234" w:type="dxa"/>
          </w:tcPr>
          <w:p w:rsidR="004C16C6" w:rsidRDefault="004C16C6">
            <w:pPr>
              <w:pStyle w:val="ConsPlusNormal"/>
            </w:pPr>
          </w:p>
        </w:tc>
        <w:tc>
          <w:tcPr>
            <w:tcW w:w="1234" w:type="dxa"/>
          </w:tcPr>
          <w:p w:rsidR="004C16C6" w:rsidRDefault="004C16C6">
            <w:pPr>
              <w:pStyle w:val="ConsPlusNormal"/>
            </w:pPr>
          </w:p>
        </w:tc>
        <w:tc>
          <w:tcPr>
            <w:tcW w:w="1020" w:type="dxa"/>
          </w:tcPr>
          <w:p w:rsidR="004C16C6" w:rsidRDefault="004C16C6">
            <w:pPr>
              <w:pStyle w:val="ConsPlusNormal"/>
            </w:pPr>
          </w:p>
        </w:tc>
        <w:tc>
          <w:tcPr>
            <w:tcW w:w="1051" w:type="dxa"/>
          </w:tcPr>
          <w:p w:rsidR="004C16C6" w:rsidRDefault="004C16C6">
            <w:pPr>
              <w:pStyle w:val="ConsPlusNormal"/>
            </w:pPr>
          </w:p>
        </w:tc>
        <w:tc>
          <w:tcPr>
            <w:tcW w:w="794" w:type="dxa"/>
          </w:tcPr>
          <w:p w:rsidR="004C16C6" w:rsidRDefault="004C16C6">
            <w:pPr>
              <w:pStyle w:val="ConsPlusNormal"/>
            </w:pPr>
          </w:p>
        </w:tc>
        <w:tc>
          <w:tcPr>
            <w:tcW w:w="1238"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r>
      <w:tr w:rsidR="004C16C6">
        <w:tblPrEx>
          <w:tblBorders>
            <w:left w:val="nil"/>
            <w:right w:val="nil"/>
          </w:tblBorders>
        </w:tblPrEx>
        <w:tc>
          <w:tcPr>
            <w:tcW w:w="2943" w:type="dxa"/>
            <w:gridSpan w:val="3"/>
            <w:tcBorders>
              <w:left w:val="nil"/>
              <w:bottom w:val="nil"/>
            </w:tcBorders>
          </w:tcPr>
          <w:p w:rsidR="004C16C6" w:rsidRDefault="004C16C6">
            <w:pPr>
              <w:pStyle w:val="ConsPlusNormal"/>
              <w:jc w:val="right"/>
            </w:pPr>
            <w:r>
              <w:t>Итого по коду капитальных вложений (коду мероприятия по информатизации)</w:t>
            </w:r>
          </w:p>
        </w:tc>
        <w:tc>
          <w:tcPr>
            <w:tcW w:w="1325" w:type="dxa"/>
          </w:tcPr>
          <w:p w:rsidR="004C16C6" w:rsidRDefault="004C16C6">
            <w:pPr>
              <w:pStyle w:val="ConsPlusNormal"/>
            </w:pPr>
          </w:p>
        </w:tc>
        <w:tc>
          <w:tcPr>
            <w:tcW w:w="1234" w:type="dxa"/>
          </w:tcPr>
          <w:p w:rsidR="004C16C6" w:rsidRDefault="004C16C6">
            <w:pPr>
              <w:pStyle w:val="ConsPlusNormal"/>
            </w:pPr>
          </w:p>
        </w:tc>
        <w:tc>
          <w:tcPr>
            <w:tcW w:w="1234" w:type="dxa"/>
          </w:tcPr>
          <w:p w:rsidR="004C16C6" w:rsidRDefault="004C16C6">
            <w:pPr>
              <w:pStyle w:val="ConsPlusNormal"/>
            </w:pPr>
          </w:p>
        </w:tc>
        <w:tc>
          <w:tcPr>
            <w:tcW w:w="1020" w:type="dxa"/>
          </w:tcPr>
          <w:p w:rsidR="004C16C6" w:rsidRDefault="004C16C6">
            <w:pPr>
              <w:pStyle w:val="ConsPlusNormal"/>
            </w:pPr>
          </w:p>
        </w:tc>
        <w:tc>
          <w:tcPr>
            <w:tcW w:w="1051" w:type="dxa"/>
          </w:tcPr>
          <w:p w:rsidR="004C16C6" w:rsidRDefault="004C16C6">
            <w:pPr>
              <w:pStyle w:val="ConsPlusNormal"/>
            </w:pPr>
          </w:p>
        </w:tc>
        <w:tc>
          <w:tcPr>
            <w:tcW w:w="794" w:type="dxa"/>
          </w:tcPr>
          <w:p w:rsidR="004C16C6" w:rsidRDefault="004C16C6">
            <w:pPr>
              <w:pStyle w:val="ConsPlusNormal"/>
            </w:pPr>
          </w:p>
        </w:tc>
        <w:tc>
          <w:tcPr>
            <w:tcW w:w="1238"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907" w:type="dxa"/>
            <w:tcBorders>
              <w:bottom w:val="nil"/>
              <w:right w:val="nil"/>
            </w:tcBorders>
          </w:tcPr>
          <w:p w:rsidR="004C16C6" w:rsidRDefault="004C16C6">
            <w:pPr>
              <w:pStyle w:val="ConsPlusNormal"/>
            </w:pPr>
          </w:p>
        </w:tc>
      </w:tr>
      <w:tr w:rsidR="004C16C6">
        <w:tblPrEx>
          <w:tblBorders>
            <w:left w:val="nil"/>
            <w:right w:val="nil"/>
          </w:tblBorders>
        </w:tblPrEx>
        <w:tc>
          <w:tcPr>
            <w:tcW w:w="2943" w:type="dxa"/>
            <w:gridSpan w:val="3"/>
            <w:tcBorders>
              <w:top w:val="nil"/>
              <w:left w:val="nil"/>
              <w:bottom w:val="nil"/>
            </w:tcBorders>
          </w:tcPr>
          <w:p w:rsidR="004C16C6" w:rsidRDefault="004C16C6">
            <w:pPr>
              <w:pStyle w:val="ConsPlusNormal"/>
              <w:jc w:val="right"/>
            </w:pPr>
            <w:r>
              <w:t>Итого</w:t>
            </w:r>
          </w:p>
        </w:tc>
        <w:tc>
          <w:tcPr>
            <w:tcW w:w="1325" w:type="dxa"/>
          </w:tcPr>
          <w:p w:rsidR="004C16C6" w:rsidRDefault="004C16C6">
            <w:pPr>
              <w:pStyle w:val="ConsPlusNormal"/>
            </w:pPr>
          </w:p>
        </w:tc>
        <w:tc>
          <w:tcPr>
            <w:tcW w:w="1234" w:type="dxa"/>
          </w:tcPr>
          <w:p w:rsidR="004C16C6" w:rsidRDefault="004C16C6">
            <w:pPr>
              <w:pStyle w:val="ConsPlusNormal"/>
            </w:pPr>
          </w:p>
        </w:tc>
        <w:tc>
          <w:tcPr>
            <w:tcW w:w="1234" w:type="dxa"/>
          </w:tcPr>
          <w:p w:rsidR="004C16C6" w:rsidRDefault="004C16C6">
            <w:pPr>
              <w:pStyle w:val="ConsPlusNormal"/>
            </w:pPr>
          </w:p>
        </w:tc>
        <w:tc>
          <w:tcPr>
            <w:tcW w:w="1020" w:type="dxa"/>
          </w:tcPr>
          <w:p w:rsidR="004C16C6" w:rsidRDefault="004C16C6">
            <w:pPr>
              <w:pStyle w:val="ConsPlusNormal"/>
            </w:pPr>
          </w:p>
        </w:tc>
        <w:tc>
          <w:tcPr>
            <w:tcW w:w="1051" w:type="dxa"/>
          </w:tcPr>
          <w:p w:rsidR="004C16C6" w:rsidRDefault="004C16C6">
            <w:pPr>
              <w:pStyle w:val="ConsPlusNormal"/>
            </w:pPr>
          </w:p>
        </w:tc>
        <w:tc>
          <w:tcPr>
            <w:tcW w:w="794" w:type="dxa"/>
          </w:tcPr>
          <w:p w:rsidR="004C16C6" w:rsidRDefault="004C16C6">
            <w:pPr>
              <w:pStyle w:val="ConsPlusNormal"/>
            </w:pPr>
          </w:p>
        </w:tc>
        <w:tc>
          <w:tcPr>
            <w:tcW w:w="1238"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907" w:type="dxa"/>
            <w:tcBorders>
              <w:top w:val="nil"/>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397" w:bottom="850" w:left="397"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0531767, с. 4</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3. Операции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nformat"/>
        <w:jc w:val="both"/>
      </w:pPr>
    </w:p>
    <w:p w:rsidR="004C16C6" w:rsidRDefault="004C16C6">
      <w:pPr>
        <w:pStyle w:val="ConsPlusNonformat"/>
        <w:jc w:val="both"/>
      </w:pPr>
      <w:r>
        <w:t xml:space="preserve">                       3.1. Остатки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4C16C6">
        <w:tc>
          <w:tcPr>
            <w:tcW w:w="3715" w:type="dxa"/>
          </w:tcPr>
          <w:p w:rsidR="004C16C6" w:rsidRDefault="004C16C6">
            <w:pPr>
              <w:pStyle w:val="ConsPlusNormal"/>
              <w:jc w:val="center"/>
            </w:pPr>
            <w:r>
              <w:t>Наименование показателя</w:t>
            </w:r>
          </w:p>
        </w:tc>
        <w:tc>
          <w:tcPr>
            <w:tcW w:w="5329" w:type="dxa"/>
          </w:tcPr>
          <w:p w:rsidR="004C16C6" w:rsidRDefault="004C16C6">
            <w:pPr>
              <w:pStyle w:val="ConsPlusNormal"/>
              <w:jc w:val="center"/>
            </w:pPr>
            <w:r>
              <w:t>Источник дополнительного бюджетного финансирования</w:t>
            </w:r>
          </w:p>
        </w:tc>
      </w:tr>
      <w:tr w:rsidR="004C16C6">
        <w:tc>
          <w:tcPr>
            <w:tcW w:w="3715" w:type="dxa"/>
          </w:tcPr>
          <w:p w:rsidR="004C16C6" w:rsidRDefault="004C16C6">
            <w:pPr>
              <w:pStyle w:val="ConsPlusNormal"/>
              <w:jc w:val="center"/>
            </w:pPr>
            <w:r>
              <w:t>1</w:t>
            </w:r>
          </w:p>
        </w:tc>
        <w:tc>
          <w:tcPr>
            <w:tcW w:w="5329" w:type="dxa"/>
          </w:tcPr>
          <w:p w:rsidR="004C16C6" w:rsidRDefault="004C16C6">
            <w:pPr>
              <w:pStyle w:val="ConsPlusNormal"/>
              <w:jc w:val="center"/>
            </w:pPr>
            <w:r>
              <w:t>2</w:t>
            </w:r>
          </w:p>
        </w:tc>
      </w:tr>
      <w:tr w:rsidR="004C16C6">
        <w:tc>
          <w:tcPr>
            <w:tcW w:w="3715" w:type="dxa"/>
          </w:tcPr>
          <w:p w:rsidR="004C16C6" w:rsidRDefault="004C16C6">
            <w:pPr>
              <w:pStyle w:val="ConsPlusNormal"/>
            </w:pPr>
            <w:r>
              <w:t>Остаток на начало года</w:t>
            </w:r>
          </w:p>
        </w:tc>
        <w:tc>
          <w:tcPr>
            <w:tcW w:w="5329" w:type="dxa"/>
          </w:tcPr>
          <w:p w:rsidR="004C16C6" w:rsidRDefault="004C16C6">
            <w:pPr>
              <w:pStyle w:val="ConsPlusNormal"/>
            </w:pPr>
          </w:p>
        </w:tc>
      </w:tr>
      <w:tr w:rsidR="004C16C6">
        <w:tc>
          <w:tcPr>
            <w:tcW w:w="3715" w:type="dxa"/>
          </w:tcPr>
          <w:p w:rsidR="004C16C6" w:rsidRDefault="004C16C6">
            <w:pPr>
              <w:pStyle w:val="ConsPlusNormal"/>
            </w:pPr>
            <w:r>
              <w:t>Остаток на отчетную дату</w:t>
            </w:r>
          </w:p>
        </w:tc>
        <w:tc>
          <w:tcPr>
            <w:tcW w:w="532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Операции со средствами за счет</w:t>
      </w:r>
    </w:p>
    <w:p w:rsidR="004C16C6" w:rsidRDefault="004C16C6">
      <w:pPr>
        <w:pStyle w:val="ConsPlusNonformat"/>
        <w:jc w:val="both"/>
      </w:pPr>
      <w:r>
        <w:t xml:space="preserve">                 дополнительного бюджетного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4C16C6">
        <w:tc>
          <w:tcPr>
            <w:tcW w:w="964" w:type="dxa"/>
          </w:tcPr>
          <w:p w:rsidR="004C16C6" w:rsidRDefault="004C16C6">
            <w:pPr>
              <w:pStyle w:val="ConsPlusNormal"/>
              <w:jc w:val="center"/>
            </w:pPr>
            <w:r>
              <w:t>Код по БК</w:t>
            </w:r>
          </w:p>
        </w:tc>
        <w:tc>
          <w:tcPr>
            <w:tcW w:w="1701" w:type="dxa"/>
          </w:tcPr>
          <w:p w:rsidR="004C16C6" w:rsidRDefault="004C16C6">
            <w:pPr>
              <w:pStyle w:val="ConsPlusNormal"/>
              <w:jc w:val="center"/>
            </w:pPr>
            <w:r>
              <w:t>Лимиты бюджетных</w:t>
            </w:r>
          </w:p>
        </w:tc>
        <w:tc>
          <w:tcPr>
            <w:tcW w:w="1488" w:type="dxa"/>
          </w:tcPr>
          <w:p w:rsidR="004C16C6" w:rsidRDefault="004C16C6">
            <w:pPr>
              <w:pStyle w:val="ConsPlusNormal"/>
              <w:jc w:val="center"/>
            </w:pPr>
            <w:r>
              <w:t>Предельные объемы</w:t>
            </w:r>
          </w:p>
        </w:tc>
        <w:tc>
          <w:tcPr>
            <w:tcW w:w="964" w:type="dxa"/>
          </w:tcPr>
          <w:p w:rsidR="004C16C6" w:rsidRDefault="004C16C6">
            <w:pPr>
              <w:pStyle w:val="ConsPlusNormal"/>
              <w:jc w:val="center"/>
            </w:pPr>
            <w:r>
              <w:t>Бюджетные</w:t>
            </w:r>
          </w:p>
        </w:tc>
        <w:tc>
          <w:tcPr>
            <w:tcW w:w="964" w:type="dxa"/>
          </w:tcPr>
          <w:p w:rsidR="004C16C6" w:rsidRDefault="004C16C6">
            <w:pPr>
              <w:pStyle w:val="ConsPlusNormal"/>
              <w:jc w:val="center"/>
            </w:pPr>
            <w:r>
              <w:t>Денежные</w:t>
            </w:r>
          </w:p>
        </w:tc>
        <w:tc>
          <w:tcPr>
            <w:tcW w:w="1162" w:type="dxa"/>
          </w:tcPr>
          <w:p w:rsidR="004C16C6" w:rsidRDefault="004C16C6">
            <w:pPr>
              <w:pStyle w:val="ConsPlusNormal"/>
              <w:jc w:val="center"/>
            </w:pPr>
            <w:r>
              <w:t>Поступления</w:t>
            </w:r>
          </w:p>
        </w:tc>
        <w:tc>
          <w:tcPr>
            <w:tcW w:w="907" w:type="dxa"/>
          </w:tcPr>
          <w:p w:rsidR="004C16C6" w:rsidRDefault="004C16C6">
            <w:pPr>
              <w:pStyle w:val="ConsPlusNormal"/>
              <w:jc w:val="center"/>
            </w:pPr>
            <w:r>
              <w:t>Выплаты</w:t>
            </w:r>
          </w:p>
        </w:tc>
        <w:tc>
          <w:tcPr>
            <w:tcW w:w="907" w:type="dxa"/>
          </w:tcPr>
          <w:p w:rsidR="004C16C6" w:rsidRDefault="004C16C6">
            <w:pPr>
              <w:pStyle w:val="ConsPlusNormal"/>
              <w:jc w:val="center"/>
            </w:pPr>
            <w:r>
              <w:t>Итого</w:t>
            </w:r>
          </w:p>
        </w:tc>
      </w:tr>
      <w:tr w:rsidR="004C16C6">
        <w:tc>
          <w:tcPr>
            <w:tcW w:w="964" w:type="dxa"/>
          </w:tcPr>
          <w:p w:rsidR="004C16C6" w:rsidRDefault="004C16C6">
            <w:pPr>
              <w:pStyle w:val="ConsPlusNormal"/>
              <w:jc w:val="center"/>
            </w:pPr>
            <w:r>
              <w:t>1</w:t>
            </w:r>
          </w:p>
        </w:tc>
        <w:tc>
          <w:tcPr>
            <w:tcW w:w="1701" w:type="dxa"/>
          </w:tcPr>
          <w:p w:rsidR="004C16C6" w:rsidRDefault="004C16C6">
            <w:pPr>
              <w:pStyle w:val="ConsPlusNormal"/>
              <w:jc w:val="center"/>
            </w:pPr>
            <w:bookmarkStart w:id="212" w:name="P16719"/>
            <w:bookmarkEnd w:id="212"/>
            <w:r>
              <w:t>2</w:t>
            </w:r>
          </w:p>
        </w:tc>
        <w:tc>
          <w:tcPr>
            <w:tcW w:w="1488" w:type="dxa"/>
          </w:tcPr>
          <w:p w:rsidR="004C16C6" w:rsidRDefault="004C16C6">
            <w:pPr>
              <w:pStyle w:val="ConsPlusNormal"/>
              <w:jc w:val="center"/>
            </w:pPr>
            <w:bookmarkStart w:id="213" w:name="P16720"/>
            <w:bookmarkEnd w:id="213"/>
            <w:r>
              <w:t>3</w:t>
            </w:r>
          </w:p>
        </w:tc>
        <w:tc>
          <w:tcPr>
            <w:tcW w:w="964" w:type="dxa"/>
          </w:tcPr>
          <w:p w:rsidR="004C16C6" w:rsidRDefault="004C16C6">
            <w:pPr>
              <w:pStyle w:val="ConsPlusNormal"/>
              <w:jc w:val="center"/>
            </w:pPr>
            <w:bookmarkStart w:id="214" w:name="P16721"/>
            <w:bookmarkEnd w:id="214"/>
            <w:r>
              <w:t>4</w:t>
            </w:r>
          </w:p>
        </w:tc>
        <w:tc>
          <w:tcPr>
            <w:tcW w:w="964" w:type="dxa"/>
          </w:tcPr>
          <w:p w:rsidR="004C16C6" w:rsidRDefault="004C16C6">
            <w:pPr>
              <w:pStyle w:val="ConsPlusNormal"/>
              <w:jc w:val="center"/>
            </w:pPr>
            <w:bookmarkStart w:id="215" w:name="P16722"/>
            <w:bookmarkEnd w:id="215"/>
            <w:r>
              <w:t>5</w:t>
            </w:r>
          </w:p>
        </w:tc>
        <w:tc>
          <w:tcPr>
            <w:tcW w:w="1162" w:type="dxa"/>
          </w:tcPr>
          <w:p w:rsidR="004C16C6" w:rsidRDefault="004C16C6">
            <w:pPr>
              <w:pStyle w:val="ConsPlusNormal"/>
              <w:jc w:val="center"/>
            </w:pPr>
            <w:r>
              <w:t>6</w:t>
            </w:r>
          </w:p>
        </w:tc>
        <w:tc>
          <w:tcPr>
            <w:tcW w:w="907" w:type="dxa"/>
          </w:tcPr>
          <w:p w:rsidR="004C16C6" w:rsidRDefault="004C16C6">
            <w:pPr>
              <w:pStyle w:val="ConsPlusNormal"/>
              <w:jc w:val="center"/>
            </w:pPr>
            <w:r>
              <w:t>7</w:t>
            </w:r>
          </w:p>
        </w:tc>
        <w:tc>
          <w:tcPr>
            <w:tcW w:w="907" w:type="dxa"/>
          </w:tcPr>
          <w:p w:rsidR="004C16C6" w:rsidRDefault="004C16C6">
            <w:pPr>
              <w:pStyle w:val="ConsPlusNormal"/>
              <w:jc w:val="center"/>
            </w:pPr>
            <w:bookmarkStart w:id="216" w:name="P16725"/>
            <w:bookmarkEnd w:id="216"/>
            <w:r>
              <w:t>8</w:t>
            </w:r>
          </w:p>
        </w:tc>
      </w:tr>
      <w:tr w:rsidR="004C16C6">
        <w:tc>
          <w:tcPr>
            <w:tcW w:w="964" w:type="dxa"/>
          </w:tcPr>
          <w:p w:rsidR="004C16C6" w:rsidRDefault="004C16C6">
            <w:pPr>
              <w:pStyle w:val="ConsPlusNormal"/>
            </w:pPr>
          </w:p>
        </w:tc>
        <w:tc>
          <w:tcPr>
            <w:tcW w:w="1701" w:type="dxa"/>
          </w:tcPr>
          <w:p w:rsidR="004C16C6" w:rsidRDefault="004C16C6">
            <w:pPr>
              <w:pStyle w:val="ConsPlusNormal"/>
            </w:pPr>
          </w:p>
        </w:tc>
        <w:tc>
          <w:tcPr>
            <w:tcW w:w="1488"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162"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r>
      <w:tr w:rsidR="004C16C6">
        <w:tc>
          <w:tcPr>
            <w:tcW w:w="964" w:type="dxa"/>
          </w:tcPr>
          <w:p w:rsidR="004C16C6" w:rsidRDefault="004C16C6">
            <w:pPr>
              <w:pStyle w:val="ConsPlusNormal"/>
            </w:pPr>
          </w:p>
        </w:tc>
        <w:tc>
          <w:tcPr>
            <w:tcW w:w="1701" w:type="dxa"/>
          </w:tcPr>
          <w:p w:rsidR="004C16C6" w:rsidRDefault="004C16C6">
            <w:pPr>
              <w:pStyle w:val="ConsPlusNormal"/>
            </w:pPr>
          </w:p>
        </w:tc>
        <w:tc>
          <w:tcPr>
            <w:tcW w:w="1488"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162"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r>
      <w:tr w:rsidR="004C16C6">
        <w:tblPrEx>
          <w:tblBorders>
            <w:left w:val="nil"/>
          </w:tblBorders>
        </w:tblPrEx>
        <w:tc>
          <w:tcPr>
            <w:tcW w:w="964" w:type="dxa"/>
            <w:tcBorders>
              <w:left w:val="nil"/>
              <w:bottom w:val="nil"/>
            </w:tcBorders>
          </w:tcPr>
          <w:p w:rsidR="004C16C6" w:rsidRDefault="004C16C6">
            <w:pPr>
              <w:pStyle w:val="ConsPlusNormal"/>
              <w:jc w:val="right"/>
            </w:pPr>
            <w:r>
              <w:t>Итого</w:t>
            </w:r>
          </w:p>
        </w:tc>
        <w:tc>
          <w:tcPr>
            <w:tcW w:w="1701" w:type="dxa"/>
          </w:tcPr>
          <w:p w:rsidR="004C16C6" w:rsidRDefault="004C16C6">
            <w:pPr>
              <w:pStyle w:val="ConsPlusNormal"/>
            </w:pPr>
          </w:p>
        </w:tc>
        <w:tc>
          <w:tcPr>
            <w:tcW w:w="1488" w:type="dxa"/>
          </w:tcPr>
          <w:p w:rsidR="004C16C6" w:rsidRDefault="004C16C6">
            <w:pPr>
              <w:pStyle w:val="ConsPlusNormal"/>
            </w:pPr>
          </w:p>
        </w:tc>
        <w:tc>
          <w:tcPr>
            <w:tcW w:w="964" w:type="dxa"/>
          </w:tcPr>
          <w:p w:rsidR="004C16C6" w:rsidRDefault="004C16C6">
            <w:pPr>
              <w:pStyle w:val="ConsPlusNormal"/>
            </w:pPr>
          </w:p>
        </w:tc>
        <w:tc>
          <w:tcPr>
            <w:tcW w:w="964" w:type="dxa"/>
          </w:tcPr>
          <w:p w:rsidR="004C16C6" w:rsidRDefault="004C16C6">
            <w:pPr>
              <w:pStyle w:val="ConsPlusNormal"/>
            </w:pPr>
          </w:p>
        </w:tc>
        <w:tc>
          <w:tcPr>
            <w:tcW w:w="1162"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Остатки бюджетных данных и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4C16C6">
        <w:tc>
          <w:tcPr>
            <w:tcW w:w="964" w:type="dxa"/>
          </w:tcPr>
          <w:p w:rsidR="004C16C6" w:rsidRDefault="004C16C6">
            <w:pPr>
              <w:pStyle w:val="ConsPlusNormal"/>
              <w:jc w:val="center"/>
            </w:pPr>
            <w:r>
              <w:t>Код по БК</w:t>
            </w:r>
          </w:p>
        </w:tc>
        <w:tc>
          <w:tcPr>
            <w:tcW w:w="1928" w:type="dxa"/>
          </w:tcPr>
          <w:p w:rsidR="004C16C6" w:rsidRDefault="004C16C6">
            <w:pPr>
              <w:pStyle w:val="ConsPlusNormal"/>
              <w:jc w:val="center"/>
            </w:pPr>
            <w:r>
              <w:t>Неиспользованная часть лимитов бюджетных обязательств</w:t>
            </w:r>
          </w:p>
          <w:p w:rsidR="004C16C6" w:rsidRDefault="004C16C6">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4C16C6" w:rsidRDefault="004C16C6">
            <w:pPr>
              <w:pStyle w:val="ConsPlusNormal"/>
              <w:jc w:val="center"/>
            </w:pPr>
            <w:r>
              <w:t>Неиспользованная часть предельных объемов финансирования</w:t>
            </w:r>
          </w:p>
          <w:p w:rsidR="004C16C6" w:rsidRDefault="004C16C6">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4C16C6" w:rsidRDefault="004C16C6">
            <w:pPr>
              <w:pStyle w:val="ConsPlusNormal"/>
              <w:jc w:val="center"/>
            </w:pPr>
            <w:r>
              <w:t>Неисполненные бюджетные обязательства</w:t>
            </w:r>
          </w:p>
          <w:p w:rsidR="004C16C6" w:rsidRDefault="004C16C6">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4C16C6" w:rsidRDefault="004C16C6">
            <w:pPr>
              <w:pStyle w:val="ConsPlusNormal"/>
              <w:jc w:val="center"/>
            </w:pPr>
            <w:r>
              <w:t>Неисполненные денежные обязательства</w:t>
            </w:r>
          </w:p>
          <w:p w:rsidR="004C16C6" w:rsidRDefault="004C16C6">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4C16C6">
        <w:tc>
          <w:tcPr>
            <w:tcW w:w="964" w:type="dxa"/>
          </w:tcPr>
          <w:p w:rsidR="004C16C6" w:rsidRDefault="004C16C6">
            <w:pPr>
              <w:pStyle w:val="ConsPlusNormal"/>
              <w:jc w:val="center"/>
            </w:pPr>
            <w:r>
              <w:t>1</w:t>
            </w:r>
          </w:p>
        </w:tc>
        <w:tc>
          <w:tcPr>
            <w:tcW w:w="1928" w:type="dxa"/>
          </w:tcPr>
          <w:p w:rsidR="004C16C6" w:rsidRDefault="004C16C6">
            <w:pPr>
              <w:pStyle w:val="ConsPlusNormal"/>
              <w:jc w:val="center"/>
            </w:pPr>
            <w:r>
              <w:t>2</w:t>
            </w:r>
          </w:p>
        </w:tc>
        <w:tc>
          <w:tcPr>
            <w:tcW w:w="2098" w:type="dxa"/>
          </w:tcPr>
          <w:p w:rsidR="004C16C6" w:rsidRDefault="004C16C6">
            <w:pPr>
              <w:pStyle w:val="ConsPlusNormal"/>
              <w:jc w:val="center"/>
            </w:pPr>
            <w:r>
              <w:t>3</w:t>
            </w:r>
          </w:p>
        </w:tc>
        <w:tc>
          <w:tcPr>
            <w:tcW w:w="2154" w:type="dxa"/>
          </w:tcPr>
          <w:p w:rsidR="004C16C6" w:rsidRDefault="004C16C6">
            <w:pPr>
              <w:pStyle w:val="ConsPlusNormal"/>
              <w:jc w:val="center"/>
            </w:pPr>
            <w:r>
              <w:t>4</w:t>
            </w:r>
          </w:p>
        </w:tc>
        <w:tc>
          <w:tcPr>
            <w:tcW w:w="1928" w:type="dxa"/>
          </w:tcPr>
          <w:p w:rsidR="004C16C6" w:rsidRDefault="004C16C6">
            <w:pPr>
              <w:pStyle w:val="ConsPlusNormal"/>
              <w:jc w:val="center"/>
            </w:pPr>
            <w:r>
              <w:t>5</w:t>
            </w:r>
          </w:p>
        </w:tc>
      </w:tr>
      <w:tr w:rsidR="004C16C6">
        <w:tc>
          <w:tcPr>
            <w:tcW w:w="964" w:type="dxa"/>
          </w:tcPr>
          <w:p w:rsidR="004C16C6" w:rsidRDefault="004C16C6">
            <w:pPr>
              <w:pStyle w:val="ConsPlusNormal"/>
            </w:pPr>
          </w:p>
        </w:tc>
        <w:tc>
          <w:tcPr>
            <w:tcW w:w="1928" w:type="dxa"/>
          </w:tcPr>
          <w:p w:rsidR="004C16C6" w:rsidRDefault="004C16C6">
            <w:pPr>
              <w:pStyle w:val="ConsPlusNormal"/>
            </w:pPr>
          </w:p>
        </w:tc>
        <w:tc>
          <w:tcPr>
            <w:tcW w:w="2098" w:type="dxa"/>
          </w:tcPr>
          <w:p w:rsidR="004C16C6" w:rsidRDefault="004C16C6">
            <w:pPr>
              <w:pStyle w:val="ConsPlusNormal"/>
            </w:pPr>
          </w:p>
        </w:tc>
        <w:tc>
          <w:tcPr>
            <w:tcW w:w="2154" w:type="dxa"/>
          </w:tcPr>
          <w:p w:rsidR="004C16C6" w:rsidRDefault="004C16C6">
            <w:pPr>
              <w:pStyle w:val="ConsPlusNormal"/>
            </w:pPr>
          </w:p>
        </w:tc>
        <w:tc>
          <w:tcPr>
            <w:tcW w:w="1928" w:type="dxa"/>
          </w:tcPr>
          <w:p w:rsidR="004C16C6" w:rsidRDefault="004C16C6">
            <w:pPr>
              <w:pStyle w:val="ConsPlusNormal"/>
            </w:pPr>
          </w:p>
        </w:tc>
      </w:tr>
      <w:tr w:rsidR="004C16C6">
        <w:tc>
          <w:tcPr>
            <w:tcW w:w="964" w:type="dxa"/>
          </w:tcPr>
          <w:p w:rsidR="004C16C6" w:rsidRDefault="004C16C6">
            <w:pPr>
              <w:pStyle w:val="ConsPlusNormal"/>
            </w:pPr>
          </w:p>
        </w:tc>
        <w:tc>
          <w:tcPr>
            <w:tcW w:w="1928" w:type="dxa"/>
          </w:tcPr>
          <w:p w:rsidR="004C16C6" w:rsidRDefault="004C16C6">
            <w:pPr>
              <w:pStyle w:val="ConsPlusNormal"/>
            </w:pPr>
          </w:p>
        </w:tc>
        <w:tc>
          <w:tcPr>
            <w:tcW w:w="2098" w:type="dxa"/>
          </w:tcPr>
          <w:p w:rsidR="004C16C6" w:rsidRDefault="004C16C6">
            <w:pPr>
              <w:pStyle w:val="ConsPlusNormal"/>
            </w:pPr>
          </w:p>
        </w:tc>
        <w:tc>
          <w:tcPr>
            <w:tcW w:w="2154"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tblBorders>
        </w:tblPrEx>
        <w:tc>
          <w:tcPr>
            <w:tcW w:w="964" w:type="dxa"/>
            <w:tcBorders>
              <w:left w:val="nil"/>
              <w:bottom w:val="nil"/>
            </w:tcBorders>
          </w:tcPr>
          <w:p w:rsidR="004C16C6" w:rsidRDefault="004C16C6">
            <w:pPr>
              <w:pStyle w:val="ConsPlusNormal"/>
              <w:jc w:val="right"/>
            </w:pPr>
            <w:r>
              <w:t>Итого</w:t>
            </w:r>
          </w:p>
        </w:tc>
        <w:tc>
          <w:tcPr>
            <w:tcW w:w="1928" w:type="dxa"/>
          </w:tcPr>
          <w:p w:rsidR="004C16C6" w:rsidRDefault="004C16C6">
            <w:pPr>
              <w:pStyle w:val="ConsPlusNormal"/>
            </w:pPr>
          </w:p>
        </w:tc>
        <w:tc>
          <w:tcPr>
            <w:tcW w:w="2098" w:type="dxa"/>
          </w:tcPr>
          <w:p w:rsidR="004C16C6" w:rsidRDefault="004C16C6">
            <w:pPr>
              <w:pStyle w:val="ConsPlusNormal"/>
            </w:pPr>
          </w:p>
        </w:tc>
        <w:tc>
          <w:tcPr>
            <w:tcW w:w="2154" w:type="dxa"/>
          </w:tcPr>
          <w:p w:rsidR="004C16C6" w:rsidRDefault="004C16C6">
            <w:pPr>
              <w:pStyle w:val="ConsPlusNormal"/>
            </w:pPr>
          </w:p>
        </w:tc>
        <w:tc>
          <w:tcPr>
            <w:tcW w:w="192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Источники дополнительного бюджетного финансирования</w:t>
      </w:r>
    </w:p>
    <w:p w:rsidR="004C16C6" w:rsidRDefault="004C16C6">
      <w:pPr>
        <w:pStyle w:val="ConsPlusNonformat"/>
        <w:jc w:val="both"/>
      </w:pPr>
      <w:r>
        <w:lastRenderedPageBreak/>
        <w:t xml:space="preserve">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4C16C6">
        <w:tc>
          <w:tcPr>
            <w:tcW w:w="1416" w:type="dxa"/>
          </w:tcPr>
          <w:p w:rsidR="004C16C6" w:rsidRDefault="004C16C6">
            <w:pPr>
              <w:pStyle w:val="ConsPlusNormal"/>
              <w:jc w:val="center"/>
            </w:pPr>
            <w:r>
              <w:t>Код по БК</w:t>
            </w:r>
          </w:p>
        </w:tc>
        <w:tc>
          <w:tcPr>
            <w:tcW w:w="2665" w:type="dxa"/>
          </w:tcPr>
          <w:p w:rsidR="004C16C6" w:rsidRDefault="004C16C6">
            <w:pPr>
              <w:pStyle w:val="ConsPlusNormal"/>
              <w:jc w:val="center"/>
            </w:pPr>
            <w:r>
              <w:t>Поступления</w:t>
            </w:r>
          </w:p>
        </w:tc>
        <w:tc>
          <w:tcPr>
            <w:tcW w:w="2268" w:type="dxa"/>
          </w:tcPr>
          <w:p w:rsidR="004C16C6" w:rsidRDefault="004C16C6">
            <w:pPr>
              <w:pStyle w:val="ConsPlusNormal"/>
              <w:jc w:val="center"/>
            </w:pPr>
            <w:r>
              <w:t>Возвраты</w:t>
            </w:r>
          </w:p>
        </w:tc>
        <w:tc>
          <w:tcPr>
            <w:tcW w:w="2721" w:type="dxa"/>
          </w:tcPr>
          <w:p w:rsidR="004C16C6" w:rsidRDefault="004C16C6">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4C16C6">
        <w:tc>
          <w:tcPr>
            <w:tcW w:w="1416" w:type="dxa"/>
          </w:tcPr>
          <w:p w:rsidR="004C16C6" w:rsidRDefault="004C16C6">
            <w:pPr>
              <w:pStyle w:val="ConsPlusNormal"/>
              <w:jc w:val="center"/>
            </w:pPr>
            <w:r>
              <w:t>1</w:t>
            </w:r>
          </w:p>
        </w:tc>
        <w:tc>
          <w:tcPr>
            <w:tcW w:w="2665" w:type="dxa"/>
          </w:tcPr>
          <w:p w:rsidR="004C16C6" w:rsidRDefault="004C16C6">
            <w:pPr>
              <w:pStyle w:val="ConsPlusNormal"/>
              <w:jc w:val="center"/>
            </w:pPr>
            <w:bookmarkStart w:id="217" w:name="P16791"/>
            <w:bookmarkEnd w:id="217"/>
            <w:r>
              <w:t>2</w:t>
            </w:r>
          </w:p>
        </w:tc>
        <w:tc>
          <w:tcPr>
            <w:tcW w:w="2268" w:type="dxa"/>
          </w:tcPr>
          <w:p w:rsidR="004C16C6" w:rsidRDefault="004C16C6">
            <w:pPr>
              <w:pStyle w:val="ConsPlusNormal"/>
              <w:jc w:val="center"/>
            </w:pPr>
            <w:bookmarkStart w:id="218" w:name="P16792"/>
            <w:bookmarkEnd w:id="218"/>
            <w:r>
              <w:t>3</w:t>
            </w:r>
          </w:p>
        </w:tc>
        <w:tc>
          <w:tcPr>
            <w:tcW w:w="2721" w:type="dxa"/>
          </w:tcPr>
          <w:p w:rsidR="004C16C6" w:rsidRDefault="004C16C6">
            <w:pPr>
              <w:pStyle w:val="ConsPlusNormal"/>
              <w:jc w:val="center"/>
            </w:pPr>
            <w:r>
              <w:t>4</w:t>
            </w:r>
          </w:p>
        </w:tc>
      </w:tr>
      <w:tr w:rsidR="004C16C6">
        <w:tc>
          <w:tcPr>
            <w:tcW w:w="1416" w:type="dxa"/>
          </w:tcPr>
          <w:p w:rsidR="004C16C6" w:rsidRDefault="004C16C6">
            <w:pPr>
              <w:pStyle w:val="ConsPlusNormal"/>
            </w:pPr>
          </w:p>
        </w:tc>
        <w:tc>
          <w:tcPr>
            <w:tcW w:w="2665" w:type="dxa"/>
          </w:tcPr>
          <w:p w:rsidR="004C16C6" w:rsidRDefault="004C16C6">
            <w:pPr>
              <w:pStyle w:val="ConsPlusNormal"/>
            </w:pPr>
          </w:p>
        </w:tc>
        <w:tc>
          <w:tcPr>
            <w:tcW w:w="2268" w:type="dxa"/>
          </w:tcPr>
          <w:p w:rsidR="004C16C6" w:rsidRDefault="004C16C6">
            <w:pPr>
              <w:pStyle w:val="ConsPlusNormal"/>
            </w:pPr>
          </w:p>
        </w:tc>
        <w:tc>
          <w:tcPr>
            <w:tcW w:w="2721" w:type="dxa"/>
          </w:tcPr>
          <w:p w:rsidR="004C16C6" w:rsidRDefault="004C16C6">
            <w:pPr>
              <w:pStyle w:val="ConsPlusNormal"/>
            </w:pPr>
          </w:p>
        </w:tc>
      </w:tr>
      <w:tr w:rsidR="004C16C6">
        <w:tc>
          <w:tcPr>
            <w:tcW w:w="1416" w:type="dxa"/>
          </w:tcPr>
          <w:p w:rsidR="004C16C6" w:rsidRDefault="004C16C6">
            <w:pPr>
              <w:pStyle w:val="ConsPlusNormal"/>
            </w:pPr>
          </w:p>
        </w:tc>
        <w:tc>
          <w:tcPr>
            <w:tcW w:w="2665" w:type="dxa"/>
          </w:tcPr>
          <w:p w:rsidR="004C16C6" w:rsidRDefault="004C16C6">
            <w:pPr>
              <w:pStyle w:val="ConsPlusNormal"/>
            </w:pPr>
          </w:p>
        </w:tc>
        <w:tc>
          <w:tcPr>
            <w:tcW w:w="2268" w:type="dxa"/>
          </w:tcPr>
          <w:p w:rsidR="004C16C6" w:rsidRDefault="004C16C6">
            <w:pPr>
              <w:pStyle w:val="ConsPlusNormal"/>
            </w:pPr>
          </w:p>
        </w:tc>
        <w:tc>
          <w:tcPr>
            <w:tcW w:w="2721" w:type="dxa"/>
          </w:tcPr>
          <w:p w:rsidR="004C16C6" w:rsidRDefault="004C16C6">
            <w:pPr>
              <w:pStyle w:val="ConsPlusNormal"/>
            </w:pPr>
          </w:p>
        </w:tc>
      </w:tr>
      <w:tr w:rsidR="004C16C6">
        <w:tblPrEx>
          <w:tblBorders>
            <w:left w:val="nil"/>
          </w:tblBorders>
        </w:tblPrEx>
        <w:tc>
          <w:tcPr>
            <w:tcW w:w="1416" w:type="dxa"/>
            <w:tcBorders>
              <w:left w:val="nil"/>
              <w:bottom w:val="nil"/>
            </w:tcBorders>
          </w:tcPr>
          <w:p w:rsidR="004C16C6" w:rsidRDefault="004C16C6">
            <w:pPr>
              <w:pStyle w:val="ConsPlusNormal"/>
              <w:jc w:val="right"/>
            </w:pPr>
            <w:r>
              <w:t>Итого</w:t>
            </w:r>
          </w:p>
        </w:tc>
        <w:tc>
          <w:tcPr>
            <w:tcW w:w="2665" w:type="dxa"/>
          </w:tcPr>
          <w:p w:rsidR="004C16C6" w:rsidRDefault="004C16C6">
            <w:pPr>
              <w:pStyle w:val="ConsPlusNormal"/>
            </w:pPr>
          </w:p>
        </w:tc>
        <w:tc>
          <w:tcPr>
            <w:tcW w:w="2268" w:type="dxa"/>
          </w:tcPr>
          <w:p w:rsidR="004C16C6" w:rsidRDefault="004C16C6">
            <w:pPr>
              <w:pStyle w:val="ConsPlusNormal"/>
            </w:pPr>
          </w:p>
        </w:tc>
        <w:tc>
          <w:tcPr>
            <w:tcW w:w="272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r>
        <w:t>Главный бухгалтер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572">
              <w:r>
                <w:rPr>
                  <w:color w:val="0000FF"/>
                </w:rPr>
                <w:t>N 16н</w:t>
              </w:r>
            </w:hyperlink>
            <w:r>
              <w:rPr>
                <w:color w:val="392C69"/>
              </w:rPr>
              <w:t>,</w:t>
            </w:r>
          </w:p>
          <w:p w:rsidR="004C16C6" w:rsidRDefault="004C16C6">
            <w:pPr>
              <w:pStyle w:val="ConsPlusNormal"/>
              <w:jc w:val="center"/>
            </w:pPr>
            <w:r>
              <w:rPr>
                <w:color w:val="392C69"/>
              </w:rPr>
              <w:t xml:space="preserve">от 28.06.2021 </w:t>
            </w:r>
            <w:hyperlink r:id="rId57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19" w:name="P16856"/>
      <w:bookmarkEnd w:id="219"/>
      <w:r>
        <w:t xml:space="preserve">                                    АКТ</w:t>
      </w:r>
    </w:p>
    <w:p w:rsidR="004C16C6" w:rsidRDefault="004C16C6">
      <w:pPr>
        <w:pStyle w:val="ConsPlusNonformat"/>
        <w:jc w:val="both"/>
      </w:pPr>
      <w:r>
        <w:t xml:space="preserve">                приемки-передачи показателей лицевого счета</w:t>
      </w:r>
    </w:p>
    <w:p w:rsidR="004C16C6" w:rsidRDefault="004C16C6">
      <w:pPr>
        <w:pStyle w:val="ConsPlusNonformat"/>
        <w:jc w:val="both"/>
      </w:pPr>
      <w:r>
        <w:t xml:space="preserve">                                             ┌───────────────┐</w:t>
      </w:r>
    </w:p>
    <w:p w:rsidR="004C16C6" w:rsidRDefault="004C16C6">
      <w:pPr>
        <w:pStyle w:val="ConsPlusNonformat"/>
        <w:jc w:val="both"/>
      </w:pPr>
      <w:r>
        <w:t xml:space="preserve">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0531742</w:t>
            </w:r>
          </w:p>
        </w:tc>
      </w:tr>
      <w:tr w:rsidR="004C16C6">
        <w:tc>
          <w:tcPr>
            <w:tcW w:w="3005" w:type="dxa"/>
            <w:tcBorders>
              <w:top w:val="nil"/>
              <w:left w:val="nil"/>
              <w:bottom w:val="nil"/>
              <w:right w:val="nil"/>
            </w:tcBorders>
            <w:vAlign w:val="bottom"/>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r>
              <w:t>от "__" ___________ 20__ г.</w:t>
            </w:r>
          </w:p>
        </w:tc>
        <w:tc>
          <w:tcPr>
            <w:tcW w:w="1814"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118" w:type="dxa"/>
            <w:tcBorders>
              <w:top w:val="single" w:sz="4" w:space="0" w:color="auto"/>
              <w:left w:val="nil"/>
              <w:bottom w:val="nil"/>
              <w:right w:val="nil"/>
            </w:tcBorders>
          </w:tcPr>
          <w:p w:rsidR="004C16C6" w:rsidRDefault="004C16C6">
            <w:pPr>
              <w:pStyle w:val="ConsPlusNormal"/>
            </w:pPr>
          </w:p>
        </w:tc>
        <w:tc>
          <w:tcPr>
            <w:tcW w:w="1814"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575">
              <w:r>
                <w:rPr>
                  <w:color w:val="0000FF"/>
                </w:rPr>
                <w:t>383</w:t>
              </w:r>
            </w:hyperlink>
          </w:p>
        </w:tc>
      </w:tr>
      <w:tr w:rsidR="004C16C6">
        <w:tblPrEx>
          <w:tblBorders>
            <w:right w:val="nil"/>
          </w:tblBorders>
        </w:tblPrEx>
        <w:tc>
          <w:tcPr>
            <w:tcW w:w="3005" w:type="dxa"/>
            <w:tcBorders>
              <w:top w:val="nil"/>
              <w:left w:val="nil"/>
              <w:bottom w:val="nil"/>
              <w:right w:val="nil"/>
            </w:tcBorders>
            <w:vAlign w:val="bottom"/>
          </w:tcPr>
          <w:p w:rsidR="004C16C6" w:rsidRDefault="004C16C6">
            <w:pPr>
              <w:pStyle w:val="ConsPlusNormal"/>
            </w:pPr>
            <w:r>
              <w:t>Основание для передачи</w:t>
            </w:r>
          </w:p>
        </w:tc>
        <w:tc>
          <w:tcPr>
            <w:tcW w:w="3118" w:type="dxa"/>
            <w:tcBorders>
              <w:top w:val="nil"/>
              <w:left w:val="nil"/>
              <w:bottom w:val="single" w:sz="4" w:space="0" w:color="auto"/>
              <w:right w:val="nil"/>
            </w:tcBorders>
            <w:vAlign w:val="bottom"/>
          </w:tcPr>
          <w:p w:rsidR="004C16C6" w:rsidRDefault="004C16C6">
            <w:pPr>
              <w:pStyle w:val="ConsPlusNormal"/>
            </w:pPr>
          </w:p>
        </w:tc>
        <w:tc>
          <w:tcPr>
            <w:tcW w:w="1814"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Доведенные бюджетные данные</w:t>
      </w:r>
    </w:p>
    <w:p w:rsidR="004C16C6" w:rsidRDefault="004C16C6">
      <w:pPr>
        <w:pStyle w:val="ConsPlusNonformat"/>
        <w:jc w:val="both"/>
      </w:pPr>
    </w:p>
    <w:p w:rsidR="004C16C6" w:rsidRDefault="004C16C6">
      <w:pPr>
        <w:pStyle w:val="ConsPlusNonformat"/>
        <w:jc w:val="both"/>
      </w:pPr>
      <w:r>
        <w:t xml:space="preserve">                          1.1.1.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4C16C6">
        <w:tc>
          <w:tcPr>
            <w:tcW w:w="989" w:type="dxa"/>
            <w:vMerge w:val="restart"/>
          </w:tcPr>
          <w:p w:rsidR="004C16C6" w:rsidRDefault="004C16C6">
            <w:pPr>
              <w:pStyle w:val="ConsPlusNormal"/>
              <w:jc w:val="center"/>
            </w:pPr>
            <w:r>
              <w:lastRenderedPageBreak/>
              <w:t>Код объекта капитальных вложений</w:t>
            </w:r>
          </w:p>
          <w:p w:rsidR="004C16C6" w:rsidRDefault="004C16C6">
            <w:pPr>
              <w:pStyle w:val="ConsPlusNormal"/>
              <w:jc w:val="center"/>
            </w:pPr>
            <w:r>
              <w:t>(мероприятия по информатизации)</w:t>
            </w:r>
          </w:p>
        </w:tc>
        <w:tc>
          <w:tcPr>
            <w:tcW w:w="850" w:type="dxa"/>
            <w:vMerge w:val="restart"/>
          </w:tcPr>
          <w:p w:rsidR="004C16C6" w:rsidRDefault="004C16C6">
            <w:pPr>
              <w:pStyle w:val="ConsPlusNormal"/>
              <w:jc w:val="center"/>
            </w:pPr>
            <w:r>
              <w:t>Код по БК</w:t>
            </w:r>
          </w:p>
        </w:tc>
        <w:tc>
          <w:tcPr>
            <w:tcW w:w="4363" w:type="dxa"/>
            <w:gridSpan w:val="5"/>
          </w:tcPr>
          <w:p w:rsidR="004C16C6" w:rsidRDefault="004C16C6">
            <w:pPr>
              <w:pStyle w:val="ConsPlusNormal"/>
              <w:jc w:val="center"/>
            </w:pPr>
            <w:r>
              <w:t>Бюджетные ассигнования</w:t>
            </w:r>
          </w:p>
        </w:tc>
        <w:tc>
          <w:tcPr>
            <w:tcW w:w="4372" w:type="dxa"/>
            <w:gridSpan w:val="5"/>
          </w:tcPr>
          <w:p w:rsidR="004C16C6" w:rsidRDefault="004C16C6">
            <w:pPr>
              <w:pStyle w:val="ConsPlusNormal"/>
              <w:jc w:val="center"/>
            </w:pPr>
            <w:r>
              <w:t>Лимиты бюджетных обязательств</w:t>
            </w:r>
          </w:p>
        </w:tc>
      </w:tr>
      <w:tr w:rsidR="004C16C6">
        <w:tc>
          <w:tcPr>
            <w:tcW w:w="989" w:type="dxa"/>
            <w:vMerge/>
          </w:tcPr>
          <w:p w:rsidR="004C16C6" w:rsidRDefault="004C16C6">
            <w:pPr>
              <w:pStyle w:val="ConsPlusNormal"/>
            </w:pPr>
          </w:p>
        </w:tc>
        <w:tc>
          <w:tcPr>
            <w:tcW w:w="850" w:type="dxa"/>
            <w:vMerge/>
          </w:tcPr>
          <w:p w:rsidR="004C16C6" w:rsidRDefault="004C16C6">
            <w:pPr>
              <w:pStyle w:val="ConsPlusNormal"/>
            </w:pPr>
          </w:p>
        </w:tc>
        <w:tc>
          <w:tcPr>
            <w:tcW w:w="2152" w:type="dxa"/>
            <w:gridSpan w:val="2"/>
          </w:tcPr>
          <w:p w:rsidR="004C16C6" w:rsidRDefault="004C16C6">
            <w:pPr>
              <w:pStyle w:val="ConsPlusNormal"/>
              <w:jc w:val="center"/>
            </w:pPr>
            <w:r>
              <w:t>на ___ год</w:t>
            </w:r>
          </w:p>
        </w:tc>
        <w:tc>
          <w:tcPr>
            <w:tcW w:w="794" w:type="dxa"/>
            <w:vMerge w:val="restart"/>
          </w:tcPr>
          <w:p w:rsidR="004C16C6" w:rsidRDefault="004C16C6">
            <w:pPr>
              <w:pStyle w:val="ConsPlusNormal"/>
              <w:jc w:val="center"/>
            </w:pPr>
            <w:r>
              <w:t>на ___ год</w:t>
            </w:r>
          </w:p>
        </w:tc>
        <w:tc>
          <w:tcPr>
            <w:tcW w:w="680" w:type="dxa"/>
            <w:vMerge w:val="restart"/>
          </w:tcPr>
          <w:p w:rsidR="004C16C6" w:rsidRDefault="004C16C6">
            <w:pPr>
              <w:pStyle w:val="ConsPlusNormal"/>
              <w:jc w:val="center"/>
            </w:pPr>
            <w:r>
              <w:t>на ___ год</w:t>
            </w:r>
          </w:p>
        </w:tc>
        <w:tc>
          <w:tcPr>
            <w:tcW w:w="737" w:type="dxa"/>
            <w:vMerge w:val="restart"/>
          </w:tcPr>
          <w:p w:rsidR="004C16C6" w:rsidRDefault="004C16C6">
            <w:pPr>
              <w:pStyle w:val="ConsPlusNormal"/>
              <w:jc w:val="center"/>
            </w:pPr>
            <w:r>
              <w:t>на ___ год</w:t>
            </w:r>
          </w:p>
        </w:tc>
        <w:tc>
          <w:tcPr>
            <w:tcW w:w="2218" w:type="dxa"/>
            <w:gridSpan w:val="2"/>
          </w:tcPr>
          <w:p w:rsidR="004C16C6" w:rsidRDefault="004C16C6">
            <w:pPr>
              <w:pStyle w:val="ConsPlusNormal"/>
              <w:jc w:val="center"/>
            </w:pPr>
            <w:r>
              <w:t>на ___ год</w:t>
            </w:r>
          </w:p>
        </w:tc>
        <w:tc>
          <w:tcPr>
            <w:tcW w:w="680" w:type="dxa"/>
            <w:vMerge w:val="restart"/>
          </w:tcPr>
          <w:p w:rsidR="004C16C6" w:rsidRDefault="004C16C6">
            <w:pPr>
              <w:pStyle w:val="ConsPlusNormal"/>
              <w:jc w:val="center"/>
            </w:pPr>
            <w:r>
              <w:t>на ___ год</w:t>
            </w:r>
          </w:p>
        </w:tc>
        <w:tc>
          <w:tcPr>
            <w:tcW w:w="794" w:type="dxa"/>
            <w:vMerge w:val="restart"/>
          </w:tcPr>
          <w:p w:rsidR="004C16C6" w:rsidRDefault="004C16C6">
            <w:pPr>
              <w:pStyle w:val="ConsPlusNormal"/>
              <w:jc w:val="center"/>
            </w:pPr>
            <w:r>
              <w:t>на ___ год</w:t>
            </w:r>
          </w:p>
        </w:tc>
        <w:tc>
          <w:tcPr>
            <w:tcW w:w="680" w:type="dxa"/>
            <w:vMerge w:val="restart"/>
          </w:tcPr>
          <w:p w:rsidR="004C16C6" w:rsidRDefault="004C16C6">
            <w:pPr>
              <w:pStyle w:val="ConsPlusNormal"/>
              <w:jc w:val="center"/>
            </w:pPr>
            <w:r>
              <w:t>на ___ год</w:t>
            </w:r>
          </w:p>
        </w:tc>
      </w:tr>
      <w:tr w:rsidR="004C16C6">
        <w:tc>
          <w:tcPr>
            <w:tcW w:w="989" w:type="dxa"/>
            <w:vMerge/>
          </w:tcPr>
          <w:p w:rsidR="004C16C6" w:rsidRDefault="004C16C6">
            <w:pPr>
              <w:pStyle w:val="ConsPlusNormal"/>
            </w:pPr>
          </w:p>
        </w:tc>
        <w:tc>
          <w:tcPr>
            <w:tcW w:w="850" w:type="dxa"/>
            <w:vMerge/>
          </w:tcPr>
          <w:p w:rsidR="004C16C6" w:rsidRDefault="004C16C6">
            <w:pPr>
              <w:pStyle w:val="ConsPlusNormal"/>
            </w:pPr>
          </w:p>
        </w:tc>
        <w:tc>
          <w:tcPr>
            <w:tcW w:w="794" w:type="dxa"/>
          </w:tcPr>
          <w:p w:rsidR="004C16C6" w:rsidRDefault="004C16C6">
            <w:pPr>
              <w:pStyle w:val="ConsPlusNormal"/>
              <w:jc w:val="center"/>
            </w:pPr>
            <w:r>
              <w:t>всего</w:t>
            </w:r>
          </w:p>
        </w:tc>
        <w:tc>
          <w:tcPr>
            <w:tcW w:w="1358" w:type="dxa"/>
          </w:tcPr>
          <w:p w:rsidR="004C16C6" w:rsidRDefault="004C16C6">
            <w:pPr>
              <w:pStyle w:val="ConsPlusNormal"/>
              <w:jc w:val="center"/>
            </w:pPr>
            <w:r>
              <w:t>из них с отложенной датой ввода в действие</w:t>
            </w:r>
          </w:p>
        </w:tc>
        <w:tc>
          <w:tcPr>
            <w:tcW w:w="794" w:type="dxa"/>
            <w:vMerge/>
          </w:tcPr>
          <w:p w:rsidR="004C16C6" w:rsidRDefault="004C16C6">
            <w:pPr>
              <w:pStyle w:val="ConsPlusNormal"/>
            </w:pPr>
          </w:p>
        </w:tc>
        <w:tc>
          <w:tcPr>
            <w:tcW w:w="680" w:type="dxa"/>
            <w:vMerge/>
          </w:tcPr>
          <w:p w:rsidR="004C16C6" w:rsidRDefault="004C16C6">
            <w:pPr>
              <w:pStyle w:val="ConsPlusNormal"/>
            </w:pPr>
          </w:p>
        </w:tc>
        <w:tc>
          <w:tcPr>
            <w:tcW w:w="737" w:type="dxa"/>
            <w:vMerge/>
          </w:tcPr>
          <w:p w:rsidR="004C16C6" w:rsidRDefault="004C16C6">
            <w:pPr>
              <w:pStyle w:val="ConsPlusNormal"/>
            </w:pPr>
          </w:p>
        </w:tc>
        <w:tc>
          <w:tcPr>
            <w:tcW w:w="850" w:type="dxa"/>
          </w:tcPr>
          <w:p w:rsidR="004C16C6" w:rsidRDefault="004C16C6">
            <w:pPr>
              <w:pStyle w:val="ConsPlusNormal"/>
              <w:jc w:val="center"/>
            </w:pPr>
            <w:r>
              <w:t>всего</w:t>
            </w:r>
          </w:p>
        </w:tc>
        <w:tc>
          <w:tcPr>
            <w:tcW w:w="1368" w:type="dxa"/>
          </w:tcPr>
          <w:p w:rsidR="004C16C6" w:rsidRDefault="004C16C6">
            <w:pPr>
              <w:pStyle w:val="ConsPlusNormal"/>
              <w:jc w:val="center"/>
            </w:pPr>
            <w:r>
              <w:t>из них с отложенной датой ввода в действие</w:t>
            </w:r>
          </w:p>
        </w:tc>
        <w:tc>
          <w:tcPr>
            <w:tcW w:w="680" w:type="dxa"/>
            <w:vMerge/>
          </w:tcPr>
          <w:p w:rsidR="004C16C6" w:rsidRDefault="004C16C6">
            <w:pPr>
              <w:pStyle w:val="ConsPlusNormal"/>
            </w:pPr>
          </w:p>
        </w:tc>
        <w:tc>
          <w:tcPr>
            <w:tcW w:w="794" w:type="dxa"/>
            <w:vMerge/>
          </w:tcPr>
          <w:p w:rsidR="004C16C6" w:rsidRDefault="004C16C6">
            <w:pPr>
              <w:pStyle w:val="ConsPlusNormal"/>
            </w:pPr>
          </w:p>
        </w:tc>
        <w:tc>
          <w:tcPr>
            <w:tcW w:w="680" w:type="dxa"/>
            <w:vMerge/>
          </w:tcPr>
          <w:p w:rsidR="004C16C6" w:rsidRDefault="004C16C6">
            <w:pPr>
              <w:pStyle w:val="ConsPlusNormal"/>
            </w:pPr>
          </w:p>
        </w:tc>
      </w:tr>
      <w:tr w:rsidR="004C16C6">
        <w:tc>
          <w:tcPr>
            <w:tcW w:w="989"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794" w:type="dxa"/>
          </w:tcPr>
          <w:p w:rsidR="004C16C6" w:rsidRDefault="004C16C6">
            <w:pPr>
              <w:pStyle w:val="ConsPlusNormal"/>
              <w:jc w:val="center"/>
            </w:pPr>
            <w:r>
              <w:t>3</w:t>
            </w:r>
          </w:p>
        </w:tc>
        <w:tc>
          <w:tcPr>
            <w:tcW w:w="1358"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1368"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794" w:type="dxa"/>
          </w:tcPr>
          <w:p w:rsidR="004C16C6" w:rsidRDefault="004C16C6">
            <w:pPr>
              <w:pStyle w:val="ConsPlusNormal"/>
              <w:jc w:val="center"/>
            </w:pPr>
            <w:r>
              <w:t>11</w:t>
            </w:r>
          </w:p>
        </w:tc>
        <w:tc>
          <w:tcPr>
            <w:tcW w:w="680" w:type="dxa"/>
          </w:tcPr>
          <w:p w:rsidR="004C16C6" w:rsidRDefault="004C16C6">
            <w:pPr>
              <w:pStyle w:val="ConsPlusNormal"/>
              <w:jc w:val="center"/>
            </w:pPr>
            <w:r>
              <w:t>12</w:t>
            </w:r>
          </w:p>
        </w:tc>
      </w:tr>
      <w:tr w:rsidR="004C16C6">
        <w:tc>
          <w:tcPr>
            <w:tcW w:w="989"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358"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1368"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r>
      <w:tr w:rsidR="004C16C6">
        <w:tc>
          <w:tcPr>
            <w:tcW w:w="989"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1358"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1368"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r>
      <w:tr w:rsidR="004C16C6">
        <w:tblPrEx>
          <w:tblBorders>
            <w:left w:val="nil"/>
          </w:tblBorders>
        </w:tblPrEx>
        <w:tc>
          <w:tcPr>
            <w:tcW w:w="1839" w:type="dxa"/>
            <w:gridSpan w:val="2"/>
            <w:tcBorders>
              <w:left w:val="nil"/>
              <w:bottom w:val="nil"/>
            </w:tcBorders>
          </w:tcPr>
          <w:p w:rsidR="004C16C6" w:rsidRDefault="004C16C6">
            <w:pPr>
              <w:pStyle w:val="ConsPlusNormal"/>
              <w:jc w:val="right"/>
            </w:pPr>
            <w:r>
              <w:t>Итого</w:t>
            </w:r>
          </w:p>
        </w:tc>
        <w:tc>
          <w:tcPr>
            <w:tcW w:w="794" w:type="dxa"/>
          </w:tcPr>
          <w:p w:rsidR="004C16C6" w:rsidRDefault="004C16C6">
            <w:pPr>
              <w:pStyle w:val="ConsPlusNormal"/>
            </w:pPr>
          </w:p>
        </w:tc>
        <w:tc>
          <w:tcPr>
            <w:tcW w:w="1358"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1368"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680"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4C16C6">
        <w:tc>
          <w:tcPr>
            <w:tcW w:w="964" w:type="dxa"/>
            <w:vMerge w:val="restart"/>
          </w:tcPr>
          <w:p w:rsidR="004C16C6" w:rsidRDefault="004C16C6">
            <w:pPr>
              <w:pStyle w:val="ConsPlusNormal"/>
              <w:jc w:val="center"/>
            </w:pPr>
            <w:r>
              <w:t>Код по БК</w:t>
            </w:r>
          </w:p>
        </w:tc>
        <w:tc>
          <w:tcPr>
            <w:tcW w:w="5613" w:type="dxa"/>
            <w:gridSpan w:val="4"/>
          </w:tcPr>
          <w:p w:rsidR="004C16C6" w:rsidRDefault="004C16C6">
            <w:pPr>
              <w:pStyle w:val="ConsPlusNormal"/>
              <w:jc w:val="center"/>
            </w:pPr>
            <w:r>
              <w:t>Предельные объемы финансирования</w:t>
            </w:r>
          </w:p>
        </w:tc>
        <w:tc>
          <w:tcPr>
            <w:tcW w:w="2494" w:type="dxa"/>
            <w:vMerge w:val="restart"/>
          </w:tcPr>
          <w:p w:rsidR="004C16C6" w:rsidRDefault="004C16C6">
            <w:pPr>
              <w:pStyle w:val="ConsPlusNormal"/>
              <w:jc w:val="center"/>
            </w:pPr>
            <w:r>
              <w:t>Примечание</w:t>
            </w:r>
          </w:p>
        </w:tc>
      </w:tr>
      <w:tr w:rsidR="004C16C6">
        <w:tc>
          <w:tcPr>
            <w:tcW w:w="964" w:type="dxa"/>
            <w:vMerge/>
          </w:tcPr>
          <w:p w:rsidR="004C16C6" w:rsidRDefault="004C16C6">
            <w:pPr>
              <w:pStyle w:val="ConsPlusNormal"/>
            </w:pPr>
          </w:p>
        </w:tc>
        <w:tc>
          <w:tcPr>
            <w:tcW w:w="2778" w:type="dxa"/>
            <w:gridSpan w:val="2"/>
          </w:tcPr>
          <w:p w:rsidR="004C16C6" w:rsidRDefault="004C16C6">
            <w:pPr>
              <w:pStyle w:val="ConsPlusNormal"/>
              <w:jc w:val="center"/>
            </w:pPr>
            <w:r>
              <w:t>всего</w:t>
            </w:r>
          </w:p>
        </w:tc>
        <w:tc>
          <w:tcPr>
            <w:tcW w:w="2835" w:type="dxa"/>
            <w:gridSpan w:val="2"/>
          </w:tcPr>
          <w:p w:rsidR="004C16C6" w:rsidRDefault="004C16C6">
            <w:pPr>
              <w:pStyle w:val="ConsPlusNormal"/>
              <w:jc w:val="center"/>
            </w:pPr>
            <w:r>
              <w:t>из них с отложенной датой ввода в действие</w:t>
            </w:r>
          </w:p>
        </w:tc>
        <w:tc>
          <w:tcPr>
            <w:tcW w:w="2494" w:type="dxa"/>
            <w:vMerge/>
          </w:tcPr>
          <w:p w:rsidR="004C16C6" w:rsidRDefault="004C16C6">
            <w:pPr>
              <w:pStyle w:val="ConsPlusNormal"/>
            </w:pPr>
          </w:p>
        </w:tc>
      </w:tr>
      <w:tr w:rsidR="004C16C6">
        <w:tc>
          <w:tcPr>
            <w:tcW w:w="964" w:type="dxa"/>
            <w:vMerge/>
          </w:tcPr>
          <w:p w:rsidR="004C16C6" w:rsidRDefault="004C16C6">
            <w:pPr>
              <w:pStyle w:val="ConsPlusNormal"/>
            </w:pPr>
          </w:p>
        </w:tc>
        <w:tc>
          <w:tcPr>
            <w:tcW w:w="1304" w:type="dxa"/>
          </w:tcPr>
          <w:p w:rsidR="004C16C6" w:rsidRDefault="004C16C6">
            <w:pPr>
              <w:pStyle w:val="ConsPlusNormal"/>
              <w:jc w:val="center"/>
            </w:pPr>
            <w:r>
              <w:t>на ___ год</w:t>
            </w:r>
          </w:p>
        </w:tc>
        <w:tc>
          <w:tcPr>
            <w:tcW w:w="1474" w:type="dxa"/>
          </w:tcPr>
          <w:p w:rsidR="004C16C6" w:rsidRDefault="004C16C6">
            <w:pPr>
              <w:pStyle w:val="ConsPlusNormal"/>
              <w:jc w:val="center"/>
            </w:pPr>
            <w:r>
              <w:t>на ___ год</w:t>
            </w:r>
          </w:p>
        </w:tc>
        <w:tc>
          <w:tcPr>
            <w:tcW w:w="1304" w:type="dxa"/>
          </w:tcPr>
          <w:p w:rsidR="004C16C6" w:rsidRDefault="004C16C6">
            <w:pPr>
              <w:pStyle w:val="ConsPlusNormal"/>
              <w:jc w:val="center"/>
            </w:pPr>
            <w:r>
              <w:t>на ___ год</w:t>
            </w:r>
          </w:p>
        </w:tc>
        <w:tc>
          <w:tcPr>
            <w:tcW w:w="1531" w:type="dxa"/>
          </w:tcPr>
          <w:p w:rsidR="004C16C6" w:rsidRDefault="004C16C6">
            <w:pPr>
              <w:pStyle w:val="ConsPlusNormal"/>
              <w:jc w:val="center"/>
            </w:pPr>
            <w:r>
              <w:t>на ___ год</w:t>
            </w:r>
          </w:p>
        </w:tc>
        <w:tc>
          <w:tcPr>
            <w:tcW w:w="2494" w:type="dxa"/>
            <w:vMerge/>
          </w:tcPr>
          <w:p w:rsidR="004C16C6" w:rsidRDefault="004C16C6">
            <w:pPr>
              <w:pStyle w:val="ConsPlusNormal"/>
            </w:pPr>
          </w:p>
        </w:tc>
      </w:tr>
      <w:tr w:rsidR="004C16C6">
        <w:tc>
          <w:tcPr>
            <w:tcW w:w="964" w:type="dxa"/>
          </w:tcPr>
          <w:p w:rsidR="004C16C6" w:rsidRDefault="004C16C6">
            <w:pPr>
              <w:pStyle w:val="ConsPlusNormal"/>
              <w:jc w:val="center"/>
            </w:pPr>
            <w:r>
              <w:t>1</w:t>
            </w:r>
          </w:p>
        </w:tc>
        <w:tc>
          <w:tcPr>
            <w:tcW w:w="1304" w:type="dxa"/>
          </w:tcPr>
          <w:p w:rsidR="004C16C6" w:rsidRDefault="004C16C6">
            <w:pPr>
              <w:pStyle w:val="ConsPlusNormal"/>
              <w:jc w:val="center"/>
            </w:pPr>
            <w:r>
              <w:t>13</w:t>
            </w:r>
          </w:p>
        </w:tc>
        <w:tc>
          <w:tcPr>
            <w:tcW w:w="1474" w:type="dxa"/>
          </w:tcPr>
          <w:p w:rsidR="004C16C6" w:rsidRDefault="004C16C6">
            <w:pPr>
              <w:pStyle w:val="ConsPlusNormal"/>
              <w:jc w:val="center"/>
            </w:pPr>
            <w:r>
              <w:t>14</w:t>
            </w:r>
          </w:p>
        </w:tc>
        <w:tc>
          <w:tcPr>
            <w:tcW w:w="1304" w:type="dxa"/>
          </w:tcPr>
          <w:p w:rsidR="004C16C6" w:rsidRDefault="004C16C6">
            <w:pPr>
              <w:pStyle w:val="ConsPlusNormal"/>
              <w:jc w:val="center"/>
            </w:pPr>
            <w:r>
              <w:t>15</w:t>
            </w:r>
          </w:p>
        </w:tc>
        <w:tc>
          <w:tcPr>
            <w:tcW w:w="1531" w:type="dxa"/>
          </w:tcPr>
          <w:p w:rsidR="004C16C6" w:rsidRDefault="004C16C6">
            <w:pPr>
              <w:pStyle w:val="ConsPlusNormal"/>
              <w:jc w:val="center"/>
            </w:pPr>
            <w:r>
              <w:t>16</w:t>
            </w:r>
          </w:p>
        </w:tc>
        <w:tc>
          <w:tcPr>
            <w:tcW w:w="2494" w:type="dxa"/>
          </w:tcPr>
          <w:p w:rsidR="004C16C6" w:rsidRDefault="004C16C6">
            <w:pPr>
              <w:pStyle w:val="ConsPlusNormal"/>
              <w:jc w:val="center"/>
            </w:pPr>
            <w:r>
              <w:t>17</w:t>
            </w:r>
          </w:p>
        </w:tc>
      </w:tr>
      <w:tr w:rsidR="004C16C6">
        <w:tc>
          <w:tcPr>
            <w:tcW w:w="964" w:type="dxa"/>
          </w:tcPr>
          <w:p w:rsidR="004C16C6" w:rsidRDefault="004C16C6">
            <w:pPr>
              <w:pStyle w:val="ConsPlusNormal"/>
            </w:pPr>
          </w:p>
        </w:tc>
        <w:tc>
          <w:tcPr>
            <w:tcW w:w="130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531" w:type="dxa"/>
          </w:tcPr>
          <w:p w:rsidR="004C16C6" w:rsidRDefault="004C16C6">
            <w:pPr>
              <w:pStyle w:val="ConsPlusNormal"/>
            </w:pPr>
          </w:p>
        </w:tc>
        <w:tc>
          <w:tcPr>
            <w:tcW w:w="2494" w:type="dxa"/>
          </w:tcPr>
          <w:p w:rsidR="004C16C6" w:rsidRDefault="004C16C6">
            <w:pPr>
              <w:pStyle w:val="ConsPlusNormal"/>
            </w:pPr>
          </w:p>
        </w:tc>
      </w:tr>
      <w:tr w:rsidR="004C16C6">
        <w:tblPrEx>
          <w:tblBorders>
            <w:left w:val="nil"/>
            <w:right w:val="nil"/>
          </w:tblBorders>
        </w:tblPrEx>
        <w:tc>
          <w:tcPr>
            <w:tcW w:w="964" w:type="dxa"/>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531" w:type="dxa"/>
          </w:tcPr>
          <w:p w:rsidR="004C16C6" w:rsidRDefault="004C16C6">
            <w:pPr>
              <w:pStyle w:val="ConsPlusNormal"/>
            </w:pPr>
          </w:p>
        </w:tc>
        <w:tc>
          <w:tcPr>
            <w:tcW w:w="249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1.1.2.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4C16C6">
        <w:tc>
          <w:tcPr>
            <w:tcW w:w="1013" w:type="dxa"/>
            <w:vMerge w:val="restart"/>
          </w:tcPr>
          <w:p w:rsidR="004C16C6" w:rsidRDefault="004C16C6">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4C16C6" w:rsidRDefault="004C16C6">
            <w:pPr>
              <w:pStyle w:val="ConsPlusNormal"/>
              <w:jc w:val="center"/>
            </w:pPr>
            <w:r>
              <w:t>Код по БК</w:t>
            </w:r>
          </w:p>
        </w:tc>
        <w:tc>
          <w:tcPr>
            <w:tcW w:w="1870" w:type="dxa"/>
            <w:gridSpan w:val="2"/>
          </w:tcPr>
          <w:p w:rsidR="004C16C6" w:rsidRDefault="004C16C6">
            <w:pPr>
              <w:pStyle w:val="ConsPlusNormal"/>
              <w:jc w:val="center"/>
            </w:pPr>
            <w:r>
              <w:t>Сумма за счет связанных кредитов</w:t>
            </w:r>
          </w:p>
        </w:tc>
        <w:tc>
          <w:tcPr>
            <w:tcW w:w="3058" w:type="dxa"/>
            <w:gridSpan w:val="2"/>
          </w:tcPr>
          <w:p w:rsidR="004C16C6" w:rsidRDefault="004C16C6">
            <w:pPr>
              <w:pStyle w:val="ConsPlusNormal"/>
              <w:jc w:val="center"/>
            </w:pPr>
            <w:r>
              <w:t>Сумма на выплаты в иностранной валюте (в рублевом эквиваленте)</w:t>
            </w:r>
          </w:p>
          <w:p w:rsidR="004C16C6" w:rsidRDefault="004C16C6">
            <w:pPr>
              <w:pStyle w:val="ConsPlusNormal"/>
              <w:jc w:val="center"/>
            </w:pPr>
            <w:r>
              <w:t>на ___ год</w:t>
            </w:r>
          </w:p>
        </w:tc>
        <w:tc>
          <w:tcPr>
            <w:tcW w:w="1790" w:type="dxa"/>
            <w:vMerge w:val="restart"/>
          </w:tcPr>
          <w:p w:rsidR="004C16C6" w:rsidRDefault="004C16C6">
            <w:pPr>
              <w:pStyle w:val="ConsPlusNormal"/>
              <w:jc w:val="center"/>
            </w:pPr>
            <w:r>
              <w:t>Сумма на выплаты в иностранной валюте (в рублевом эквиваленте) на ___ год</w:t>
            </w:r>
          </w:p>
        </w:tc>
        <w:tc>
          <w:tcPr>
            <w:tcW w:w="1077" w:type="dxa"/>
            <w:vMerge w:val="restart"/>
          </w:tcPr>
          <w:p w:rsidR="004C16C6" w:rsidRDefault="004C16C6">
            <w:pPr>
              <w:pStyle w:val="ConsPlusNormal"/>
              <w:jc w:val="center"/>
            </w:pPr>
            <w:r>
              <w:t>Примечание</w:t>
            </w:r>
          </w:p>
        </w:tc>
      </w:tr>
      <w:tr w:rsidR="004C16C6">
        <w:tc>
          <w:tcPr>
            <w:tcW w:w="1013" w:type="dxa"/>
            <w:vMerge/>
          </w:tcPr>
          <w:p w:rsidR="004C16C6" w:rsidRDefault="004C16C6">
            <w:pPr>
              <w:pStyle w:val="ConsPlusNormal"/>
            </w:pPr>
          </w:p>
        </w:tc>
        <w:tc>
          <w:tcPr>
            <w:tcW w:w="1027" w:type="dxa"/>
            <w:vMerge/>
          </w:tcPr>
          <w:p w:rsidR="004C16C6" w:rsidRDefault="004C16C6">
            <w:pPr>
              <w:pStyle w:val="ConsPlusNormal"/>
            </w:pPr>
          </w:p>
        </w:tc>
        <w:tc>
          <w:tcPr>
            <w:tcW w:w="1020" w:type="dxa"/>
          </w:tcPr>
          <w:p w:rsidR="004C16C6" w:rsidRDefault="004C16C6">
            <w:pPr>
              <w:pStyle w:val="ConsPlusNormal"/>
              <w:jc w:val="center"/>
            </w:pPr>
            <w:r>
              <w:t>на ___ год</w:t>
            </w:r>
          </w:p>
        </w:tc>
        <w:tc>
          <w:tcPr>
            <w:tcW w:w="850" w:type="dxa"/>
          </w:tcPr>
          <w:p w:rsidR="004C16C6" w:rsidRDefault="004C16C6">
            <w:pPr>
              <w:pStyle w:val="ConsPlusNormal"/>
              <w:jc w:val="center"/>
            </w:pPr>
            <w:r>
              <w:t>на ___ год</w:t>
            </w:r>
          </w:p>
        </w:tc>
        <w:tc>
          <w:tcPr>
            <w:tcW w:w="1445" w:type="dxa"/>
          </w:tcPr>
          <w:p w:rsidR="004C16C6" w:rsidRDefault="004C16C6">
            <w:pPr>
              <w:pStyle w:val="ConsPlusNormal"/>
              <w:jc w:val="center"/>
            </w:pPr>
            <w:r>
              <w:t>всего</w:t>
            </w:r>
          </w:p>
        </w:tc>
        <w:tc>
          <w:tcPr>
            <w:tcW w:w="1613" w:type="dxa"/>
          </w:tcPr>
          <w:p w:rsidR="004C16C6" w:rsidRDefault="004C16C6">
            <w:pPr>
              <w:pStyle w:val="ConsPlusNormal"/>
              <w:jc w:val="center"/>
            </w:pPr>
            <w:r>
              <w:t>из них с отложенной датой ввода в действие</w:t>
            </w:r>
          </w:p>
        </w:tc>
        <w:tc>
          <w:tcPr>
            <w:tcW w:w="1790" w:type="dxa"/>
            <w:vMerge/>
          </w:tcPr>
          <w:p w:rsidR="004C16C6" w:rsidRDefault="004C16C6">
            <w:pPr>
              <w:pStyle w:val="ConsPlusNormal"/>
            </w:pPr>
          </w:p>
        </w:tc>
        <w:tc>
          <w:tcPr>
            <w:tcW w:w="1077" w:type="dxa"/>
            <w:vMerge/>
          </w:tcPr>
          <w:p w:rsidR="004C16C6" w:rsidRDefault="004C16C6">
            <w:pPr>
              <w:pStyle w:val="ConsPlusNormal"/>
            </w:pPr>
          </w:p>
        </w:tc>
      </w:tr>
      <w:tr w:rsidR="004C16C6">
        <w:tc>
          <w:tcPr>
            <w:tcW w:w="1013" w:type="dxa"/>
          </w:tcPr>
          <w:p w:rsidR="004C16C6" w:rsidRDefault="004C16C6">
            <w:pPr>
              <w:pStyle w:val="ConsPlusNormal"/>
              <w:jc w:val="center"/>
            </w:pPr>
            <w:r>
              <w:t>1</w:t>
            </w:r>
          </w:p>
        </w:tc>
        <w:tc>
          <w:tcPr>
            <w:tcW w:w="1027"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445" w:type="dxa"/>
          </w:tcPr>
          <w:p w:rsidR="004C16C6" w:rsidRDefault="004C16C6">
            <w:pPr>
              <w:pStyle w:val="ConsPlusNormal"/>
              <w:jc w:val="center"/>
            </w:pPr>
            <w:r>
              <w:t>5</w:t>
            </w:r>
          </w:p>
        </w:tc>
        <w:tc>
          <w:tcPr>
            <w:tcW w:w="1613" w:type="dxa"/>
          </w:tcPr>
          <w:p w:rsidR="004C16C6" w:rsidRDefault="004C16C6">
            <w:pPr>
              <w:pStyle w:val="ConsPlusNormal"/>
              <w:jc w:val="center"/>
            </w:pPr>
            <w:r>
              <w:t>6</w:t>
            </w:r>
          </w:p>
        </w:tc>
        <w:tc>
          <w:tcPr>
            <w:tcW w:w="1790" w:type="dxa"/>
          </w:tcPr>
          <w:p w:rsidR="004C16C6" w:rsidRDefault="004C16C6">
            <w:pPr>
              <w:pStyle w:val="ConsPlusNormal"/>
              <w:jc w:val="center"/>
            </w:pPr>
            <w:r>
              <w:t>7</w:t>
            </w:r>
          </w:p>
        </w:tc>
        <w:tc>
          <w:tcPr>
            <w:tcW w:w="1077" w:type="dxa"/>
          </w:tcPr>
          <w:p w:rsidR="004C16C6" w:rsidRDefault="004C16C6">
            <w:pPr>
              <w:pStyle w:val="ConsPlusNormal"/>
              <w:jc w:val="center"/>
            </w:pPr>
            <w:r>
              <w:t>8</w:t>
            </w:r>
          </w:p>
        </w:tc>
      </w:tr>
      <w:tr w:rsidR="004C16C6">
        <w:tc>
          <w:tcPr>
            <w:tcW w:w="1013" w:type="dxa"/>
          </w:tcPr>
          <w:p w:rsidR="004C16C6" w:rsidRDefault="004C16C6">
            <w:pPr>
              <w:pStyle w:val="ConsPlusNormal"/>
            </w:pPr>
          </w:p>
        </w:tc>
        <w:tc>
          <w:tcPr>
            <w:tcW w:w="102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1445" w:type="dxa"/>
          </w:tcPr>
          <w:p w:rsidR="004C16C6" w:rsidRDefault="004C16C6">
            <w:pPr>
              <w:pStyle w:val="ConsPlusNormal"/>
            </w:pPr>
          </w:p>
        </w:tc>
        <w:tc>
          <w:tcPr>
            <w:tcW w:w="1613" w:type="dxa"/>
          </w:tcPr>
          <w:p w:rsidR="004C16C6" w:rsidRDefault="004C16C6">
            <w:pPr>
              <w:pStyle w:val="ConsPlusNormal"/>
            </w:pPr>
          </w:p>
        </w:tc>
        <w:tc>
          <w:tcPr>
            <w:tcW w:w="1790" w:type="dxa"/>
          </w:tcPr>
          <w:p w:rsidR="004C16C6" w:rsidRDefault="004C16C6">
            <w:pPr>
              <w:pStyle w:val="ConsPlusNormal"/>
            </w:pPr>
          </w:p>
        </w:tc>
        <w:tc>
          <w:tcPr>
            <w:tcW w:w="1077" w:type="dxa"/>
          </w:tcPr>
          <w:p w:rsidR="004C16C6" w:rsidRDefault="004C16C6">
            <w:pPr>
              <w:pStyle w:val="ConsPlusNormal"/>
            </w:pPr>
          </w:p>
        </w:tc>
      </w:tr>
      <w:tr w:rsidR="004C16C6">
        <w:tc>
          <w:tcPr>
            <w:tcW w:w="1013" w:type="dxa"/>
          </w:tcPr>
          <w:p w:rsidR="004C16C6" w:rsidRDefault="004C16C6">
            <w:pPr>
              <w:pStyle w:val="ConsPlusNormal"/>
            </w:pPr>
          </w:p>
        </w:tc>
        <w:tc>
          <w:tcPr>
            <w:tcW w:w="1027"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1445" w:type="dxa"/>
          </w:tcPr>
          <w:p w:rsidR="004C16C6" w:rsidRDefault="004C16C6">
            <w:pPr>
              <w:pStyle w:val="ConsPlusNormal"/>
            </w:pPr>
          </w:p>
        </w:tc>
        <w:tc>
          <w:tcPr>
            <w:tcW w:w="1613" w:type="dxa"/>
          </w:tcPr>
          <w:p w:rsidR="004C16C6" w:rsidRDefault="004C16C6">
            <w:pPr>
              <w:pStyle w:val="ConsPlusNormal"/>
            </w:pPr>
          </w:p>
        </w:tc>
        <w:tc>
          <w:tcPr>
            <w:tcW w:w="1790"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right w:val="nil"/>
          </w:tblBorders>
        </w:tblPrEx>
        <w:tc>
          <w:tcPr>
            <w:tcW w:w="1013" w:type="dxa"/>
            <w:tcBorders>
              <w:left w:val="nil"/>
              <w:bottom w:val="nil"/>
              <w:right w:val="nil"/>
            </w:tcBorders>
          </w:tcPr>
          <w:p w:rsidR="004C16C6" w:rsidRDefault="004C16C6">
            <w:pPr>
              <w:pStyle w:val="ConsPlusNormal"/>
            </w:pPr>
          </w:p>
        </w:tc>
        <w:tc>
          <w:tcPr>
            <w:tcW w:w="1027" w:type="dxa"/>
            <w:tcBorders>
              <w:left w:val="nil"/>
              <w:bottom w:val="nil"/>
            </w:tcBorders>
          </w:tcPr>
          <w:p w:rsidR="004C16C6" w:rsidRDefault="004C16C6">
            <w:pPr>
              <w:pStyle w:val="ConsPlusNormal"/>
            </w:pPr>
            <w:r>
              <w:t>Итого</w:t>
            </w:r>
          </w:p>
        </w:tc>
        <w:tc>
          <w:tcPr>
            <w:tcW w:w="1020" w:type="dxa"/>
          </w:tcPr>
          <w:p w:rsidR="004C16C6" w:rsidRDefault="004C16C6">
            <w:pPr>
              <w:pStyle w:val="ConsPlusNormal"/>
            </w:pPr>
          </w:p>
        </w:tc>
        <w:tc>
          <w:tcPr>
            <w:tcW w:w="850" w:type="dxa"/>
          </w:tcPr>
          <w:p w:rsidR="004C16C6" w:rsidRDefault="004C16C6">
            <w:pPr>
              <w:pStyle w:val="ConsPlusNormal"/>
            </w:pPr>
          </w:p>
        </w:tc>
        <w:tc>
          <w:tcPr>
            <w:tcW w:w="1445" w:type="dxa"/>
          </w:tcPr>
          <w:p w:rsidR="004C16C6" w:rsidRDefault="004C16C6">
            <w:pPr>
              <w:pStyle w:val="ConsPlusNormal"/>
            </w:pPr>
          </w:p>
        </w:tc>
        <w:tc>
          <w:tcPr>
            <w:tcW w:w="1613" w:type="dxa"/>
          </w:tcPr>
          <w:p w:rsidR="004C16C6" w:rsidRDefault="004C16C6">
            <w:pPr>
              <w:pStyle w:val="ConsPlusNormal"/>
            </w:pPr>
          </w:p>
        </w:tc>
        <w:tc>
          <w:tcPr>
            <w:tcW w:w="1790"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0531742, с. 2</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1.1.3. Предельные объемы финансирования, за исключением</w:t>
      </w:r>
    </w:p>
    <w:p w:rsidR="004C16C6" w:rsidRDefault="004C16C6">
      <w:pPr>
        <w:pStyle w:val="ConsPlusNonformat"/>
        <w:jc w:val="both"/>
      </w:pPr>
      <w:r>
        <w:t xml:space="preserve">           выплат в иностранной валюте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4C16C6">
        <w:tc>
          <w:tcPr>
            <w:tcW w:w="794" w:type="dxa"/>
            <w:vMerge w:val="restart"/>
          </w:tcPr>
          <w:p w:rsidR="004C16C6" w:rsidRDefault="004C16C6">
            <w:pPr>
              <w:pStyle w:val="ConsPlusNormal"/>
              <w:jc w:val="center"/>
            </w:pPr>
            <w:r>
              <w:t>Код по БК</w:t>
            </w:r>
          </w:p>
        </w:tc>
        <w:tc>
          <w:tcPr>
            <w:tcW w:w="5840" w:type="dxa"/>
            <w:gridSpan w:val="4"/>
          </w:tcPr>
          <w:p w:rsidR="004C16C6" w:rsidRDefault="004C16C6">
            <w:pPr>
              <w:pStyle w:val="ConsPlusNormal"/>
              <w:jc w:val="center"/>
            </w:pPr>
            <w:r>
              <w:t>Предельные объемы финансирования</w:t>
            </w:r>
          </w:p>
        </w:tc>
        <w:tc>
          <w:tcPr>
            <w:tcW w:w="2438" w:type="dxa"/>
            <w:vMerge w:val="restart"/>
          </w:tcPr>
          <w:p w:rsidR="004C16C6" w:rsidRDefault="004C16C6">
            <w:pPr>
              <w:pStyle w:val="ConsPlusNormal"/>
              <w:jc w:val="center"/>
            </w:pPr>
            <w:r>
              <w:t>Примечание</w:t>
            </w:r>
          </w:p>
        </w:tc>
      </w:tr>
      <w:tr w:rsidR="004C16C6">
        <w:tc>
          <w:tcPr>
            <w:tcW w:w="794" w:type="dxa"/>
            <w:vMerge/>
          </w:tcPr>
          <w:p w:rsidR="004C16C6" w:rsidRDefault="004C16C6">
            <w:pPr>
              <w:pStyle w:val="ConsPlusNormal"/>
            </w:pPr>
          </w:p>
        </w:tc>
        <w:tc>
          <w:tcPr>
            <w:tcW w:w="2665" w:type="dxa"/>
            <w:gridSpan w:val="2"/>
          </w:tcPr>
          <w:p w:rsidR="004C16C6" w:rsidRDefault="004C16C6">
            <w:pPr>
              <w:pStyle w:val="ConsPlusNormal"/>
              <w:jc w:val="center"/>
            </w:pPr>
            <w:r>
              <w:t>Всего</w:t>
            </w:r>
          </w:p>
        </w:tc>
        <w:tc>
          <w:tcPr>
            <w:tcW w:w="3175" w:type="dxa"/>
            <w:gridSpan w:val="2"/>
          </w:tcPr>
          <w:p w:rsidR="004C16C6" w:rsidRDefault="004C16C6">
            <w:pPr>
              <w:pStyle w:val="ConsPlusNormal"/>
              <w:jc w:val="center"/>
            </w:pPr>
            <w:r>
              <w:t>из них с отложенной датой ввода в действие</w:t>
            </w:r>
          </w:p>
        </w:tc>
        <w:tc>
          <w:tcPr>
            <w:tcW w:w="2438" w:type="dxa"/>
            <w:vMerge/>
          </w:tcPr>
          <w:p w:rsidR="004C16C6" w:rsidRDefault="004C16C6">
            <w:pPr>
              <w:pStyle w:val="ConsPlusNormal"/>
            </w:pPr>
          </w:p>
        </w:tc>
      </w:tr>
      <w:tr w:rsidR="004C16C6">
        <w:tc>
          <w:tcPr>
            <w:tcW w:w="794" w:type="dxa"/>
            <w:vMerge/>
          </w:tcPr>
          <w:p w:rsidR="004C16C6" w:rsidRDefault="004C16C6">
            <w:pPr>
              <w:pStyle w:val="ConsPlusNormal"/>
            </w:pPr>
          </w:p>
        </w:tc>
        <w:tc>
          <w:tcPr>
            <w:tcW w:w="1304" w:type="dxa"/>
          </w:tcPr>
          <w:p w:rsidR="004C16C6" w:rsidRDefault="004C16C6">
            <w:pPr>
              <w:pStyle w:val="ConsPlusNormal"/>
              <w:jc w:val="center"/>
            </w:pPr>
            <w:r>
              <w:t>на ___ год</w:t>
            </w:r>
          </w:p>
        </w:tc>
        <w:tc>
          <w:tcPr>
            <w:tcW w:w="1361" w:type="dxa"/>
          </w:tcPr>
          <w:p w:rsidR="004C16C6" w:rsidRDefault="004C16C6">
            <w:pPr>
              <w:pStyle w:val="ConsPlusNormal"/>
              <w:jc w:val="center"/>
            </w:pPr>
            <w:r>
              <w:t>на ___ год</w:t>
            </w:r>
          </w:p>
        </w:tc>
        <w:tc>
          <w:tcPr>
            <w:tcW w:w="1474" w:type="dxa"/>
          </w:tcPr>
          <w:p w:rsidR="004C16C6" w:rsidRDefault="004C16C6">
            <w:pPr>
              <w:pStyle w:val="ConsPlusNormal"/>
              <w:jc w:val="center"/>
            </w:pPr>
            <w:r>
              <w:t>на ___ год</w:t>
            </w:r>
          </w:p>
        </w:tc>
        <w:tc>
          <w:tcPr>
            <w:tcW w:w="1701" w:type="dxa"/>
          </w:tcPr>
          <w:p w:rsidR="004C16C6" w:rsidRDefault="004C16C6">
            <w:pPr>
              <w:pStyle w:val="ConsPlusNormal"/>
              <w:jc w:val="center"/>
            </w:pPr>
            <w:r>
              <w:t>на ___ год</w:t>
            </w:r>
          </w:p>
        </w:tc>
        <w:tc>
          <w:tcPr>
            <w:tcW w:w="2438" w:type="dxa"/>
            <w:vMerge/>
          </w:tcPr>
          <w:p w:rsidR="004C16C6" w:rsidRDefault="004C16C6">
            <w:pPr>
              <w:pStyle w:val="ConsPlusNormal"/>
            </w:pPr>
          </w:p>
        </w:tc>
      </w:tr>
      <w:tr w:rsidR="004C16C6">
        <w:tc>
          <w:tcPr>
            <w:tcW w:w="794" w:type="dxa"/>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1361" w:type="dxa"/>
          </w:tcPr>
          <w:p w:rsidR="004C16C6" w:rsidRDefault="004C16C6">
            <w:pPr>
              <w:pStyle w:val="ConsPlusNormal"/>
              <w:jc w:val="center"/>
            </w:pPr>
            <w:r>
              <w:t>3</w:t>
            </w:r>
          </w:p>
        </w:tc>
        <w:tc>
          <w:tcPr>
            <w:tcW w:w="1474" w:type="dxa"/>
          </w:tcPr>
          <w:p w:rsidR="004C16C6" w:rsidRDefault="004C16C6">
            <w:pPr>
              <w:pStyle w:val="ConsPlusNormal"/>
              <w:jc w:val="center"/>
            </w:pPr>
            <w:r>
              <w:t>4</w:t>
            </w:r>
          </w:p>
        </w:tc>
        <w:tc>
          <w:tcPr>
            <w:tcW w:w="1701" w:type="dxa"/>
          </w:tcPr>
          <w:p w:rsidR="004C16C6" w:rsidRDefault="004C16C6">
            <w:pPr>
              <w:pStyle w:val="ConsPlusNormal"/>
              <w:jc w:val="center"/>
            </w:pPr>
            <w:r>
              <w:t>5</w:t>
            </w:r>
          </w:p>
        </w:tc>
        <w:tc>
          <w:tcPr>
            <w:tcW w:w="2438" w:type="dxa"/>
          </w:tcPr>
          <w:p w:rsidR="004C16C6" w:rsidRDefault="004C16C6">
            <w:pPr>
              <w:pStyle w:val="ConsPlusNormal"/>
              <w:jc w:val="center"/>
            </w:pPr>
            <w:r>
              <w:t>6</w:t>
            </w:r>
          </w:p>
        </w:tc>
      </w:tr>
      <w:tr w:rsidR="004C16C6">
        <w:tc>
          <w:tcPr>
            <w:tcW w:w="794" w:type="dxa"/>
          </w:tcPr>
          <w:p w:rsidR="004C16C6" w:rsidRDefault="004C16C6">
            <w:pPr>
              <w:pStyle w:val="ConsPlusNormal"/>
            </w:pPr>
          </w:p>
        </w:tc>
        <w:tc>
          <w:tcPr>
            <w:tcW w:w="1304" w:type="dxa"/>
          </w:tcPr>
          <w:p w:rsidR="004C16C6" w:rsidRDefault="004C16C6">
            <w:pPr>
              <w:pStyle w:val="ConsPlusNormal"/>
            </w:pPr>
          </w:p>
        </w:tc>
        <w:tc>
          <w:tcPr>
            <w:tcW w:w="1361" w:type="dxa"/>
          </w:tcPr>
          <w:p w:rsidR="004C16C6" w:rsidRDefault="004C16C6">
            <w:pPr>
              <w:pStyle w:val="ConsPlusNormal"/>
            </w:pPr>
          </w:p>
        </w:tc>
        <w:tc>
          <w:tcPr>
            <w:tcW w:w="1474" w:type="dxa"/>
          </w:tcPr>
          <w:p w:rsidR="004C16C6" w:rsidRDefault="004C16C6">
            <w:pPr>
              <w:pStyle w:val="ConsPlusNormal"/>
            </w:pPr>
          </w:p>
        </w:tc>
        <w:tc>
          <w:tcPr>
            <w:tcW w:w="1701" w:type="dxa"/>
          </w:tcPr>
          <w:p w:rsidR="004C16C6" w:rsidRDefault="004C16C6">
            <w:pPr>
              <w:pStyle w:val="ConsPlusNormal"/>
            </w:pPr>
          </w:p>
        </w:tc>
        <w:tc>
          <w:tcPr>
            <w:tcW w:w="2438" w:type="dxa"/>
          </w:tcPr>
          <w:p w:rsidR="004C16C6" w:rsidRDefault="004C16C6">
            <w:pPr>
              <w:pStyle w:val="ConsPlusNormal"/>
            </w:pPr>
          </w:p>
        </w:tc>
      </w:tr>
      <w:tr w:rsidR="004C16C6">
        <w:tc>
          <w:tcPr>
            <w:tcW w:w="794" w:type="dxa"/>
          </w:tcPr>
          <w:p w:rsidR="004C16C6" w:rsidRDefault="004C16C6">
            <w:pPr>
              <w:pStyle w:val="ConsPlusNormal"/>
            </w:pPr>
          </w:p>
        </w:tc>
        <w:tc>
          <w:tcPr>
            <w:tcW w:w="1304" w:type="dxa"/>
          </w:tcPr>
          <w:p w:rsidR="004C16C6" w:rsidRDefault="004C16C6">
            <w:pPr>
              <w:pStyle w:val="ConsPlusNormal"/>
            </w:pPr>
          </w:p>
        </w:tc>
        <w:tc>
          <w:tcPr>
            <w:tcW w:w="1361" w:type="dxa"/>
          </w:tcPr>
          <w:p w:rsidR="004C16C6" w:rsidRDefault="004C16C6">
            <w:pPr>
              <w:pStyle w:val="ConsPlusNormal"/>
            </w:pPr>
          </w:p>
        </w:tc>
        <w:tc>
          <w:tcPr>
            <w:tcW w:w="1474" w:type="dxa"/>
          </w:tcPr>
          <w:p w:rsidR="004C16C6" w:rsidRDefault="004C16C6">
            <w:pPr>
              <w:pStyle w:val="ConsPlusNormal"/>
            </w:pPr>
          </w:p>
        </w:tc>
        <w:tc>
          <w:tcPr>
            <w:tcW w:w="1701" w:type="dxa"/>
          </w:tcPr>
          <w:p w:rsidR="004C16C6" w:rsidRDefault="004C16C6">
            <w:pPr>
              <w:pStyle w:val="ConsPlusNormal"/>
            </w:pPr>
          </w:p>
        </w:tc>
        <w:tc>
          <w:tcPr>
            <w:tcW w:w="2438" w:type="dxa"/>
          </w:tcPr>
          <w:p w:rsidR="004C16C6" w:rsidRDefault="004C16C6">
            <w:pPr>
              <w:pStyle w:val="ConsPlusNormal"/>
            </w:pPr>
          </w:p>
        </w:tc>
      </w:tr>
      <w:tr w:rsidR="004C16C6">
        <w:tblPrEx>
          <w:tblBorders>
            <w:left w:val="nil"/>
            <w:right w:val="nil"/>
          </w:tblBorders>
        </w:tblPrEx>
        <w:tc>
          <w:tcPr>
            <w:tcW w:w="794" w:type="dxa"/>
            <w:tcBorders>
              <w:left w:val="nil"/>
              <w:bottom w:val="nil"/>
            </w:tcBorders>
          </w:tcPr>
          <w:p w:rsidR="004C16C6" w:rsidRDefault="004C16C6">
            <w:pPr>
              <w:pStyle w:val="ConsPlusNormal"/>
              <w:jc w:val="right"/>
            </w:pPr>
            <w:r>
              <w:t>Итого</w:t>
            </w:r>
          </w:p>
        </w:tc>
        <w:tc>
          <w:tcPr>
            <w:tcW w:w="1304" w:type="dxa"/>
          </w:tcPr>
          <w:p w:rsidR="004C16C6" w:rsidRDefault="004C16C6">
            <w:pPr>
              <w:pStyle w:val="ConsPlusNormal"/>
            </w:pPr>
          </w:p>
        </w:tc>
        <w:tc>
          <w:tcPr>
            <w:tcW w:w="1361" w:type="dxa"/>
          </w:tcPr>
          <w:p w:rsidR="004C16C6" w:rsidRDefault="004C16C6">
            <w:pPr>
              <w:pStyle w:val="ConsPlusNormal"/>
            </w:pPr>
          </w:p>
        </w:tc>
        <w:tc>
          <w:tcPr>
            <w:tcW w:w="1474" w:type="dxa"/>
          </w:tcPr>
          <w:p w:rsidR="004C16C6" w:rsidRDefault="004C16C6">
            <w:pPr>
              <w:pStyle w:val="ConsPlusNormal"/>
            </w:pPr>
          </w:p>
        </w:tc>
        <w:tc>
          <w:tcPr>
            <w:tcW w:w="1701" w:type="dxa"/>
          </w:tcPr>
          <w:p w:rsidR="004C16C6" w:rsidRDefault="004C16C6">
            <w:pPr>
              <w:pStyle w:val="ConsPlusNormal"/>
            </w:pPr>
          </w:p>
        </w:tc>
        <w:tc>
          <w:tcPr>
            <w:tcW w:w="243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4C16C6">
        <w:tc>
          <w:tcPr>
            <w:tcW w:w="147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027" w:type="dxa"/>
            <w:vMerge w:val="restart"/>
          </w:tcPr>
          <w:p w:rsidR="004C16C6" w:rsidRDefault="004C16C6">
            <w:pPr>
              <w:pStyle w:val="ConsPlusNormal"/>
              <w:jc w:val="center"/>
            </w:pPr>
            <w:r>
              <w:t>Код по БК</w:t>
            </w:r>
          </w:p>
        </w:tc>
        <w:tc>
          <w:tcPr>
            <w:tcW w:w="2437" w:type="dxa"/>
            <w:gridSpan w:val="2"/>
          </w:tcPr>
          <w:p w:rsidR="004C16C6" w:rsidRDefault="004C16C6">
            <w:pPr>
              <w:pStyle w:val="ConsPlusNormal"/>
              <w:jc w:val="center"/>
            </w:pPr>
            <w:r>
              <w:t>Сумма на ___ год</w:t>
            </w:r>
          </w:p>
        </w:tc>
        <w:tc>
          <w:tcPr>
            <w:tcW w:w="907" w:type="dxa"/>
            <w:vMerge w:val="restart"/>
          </w:tcPr>
          <w:p w:rsidR="004C16C6" w:rsidRDefault="004C16C6">
            <w:pPr>
              <w:pStyle w:val="ConsPlusNormal"/>
              <w:jc w:val="center"/>
            </w:pPr>
            <w:r>
              <w:t>Сумма на ___ год</w:t>
            </w:r>
          </w:p>
        </w:tc>
        <w:tc>
          <w:tcPr>
            <w:tcW w:w="1020" w:type="dxa"/>
            <w:vMerge w:val="restart"/>
          </w:tcPr>
          <w:p w:rsidR="004C16C6" w:rsidRDefault="004C16C6">
            <w:pPr>
              <w:pStyle w:val="ConsPlusNormal"/>
              <w:jc w:val="center"/>
            </w:pPr>
            <w:r>
              <w:t>Сумма на ___ год</w:t>
            </w:r>
          </w:p>
        </w:tc>
        <w:tc>
          <w:tcPr>
            <w:tcW w:w="1020" w:type="dxa"/>
            <w:vMerge w:val="restart"/>
          </w:tcPr>
          <w:p w:rsidR="004C16C6" w:rsidRDefault="004C16C6">
            <w:pPr>
              <w:pStyle w:val="ConsPlusNormal"/>
              <w:jc w:val="center"/>
            </w:pPr>
            <w:r>
              <w:t>Сумма на ___ год</w:t>
            </w:r>
          </w:p>
        </w:tc>
        <w:tc>
          <w:tcPr>
            <w:tcW w:w="1191" w:type="dxa"/>
            <w:vMerge w:val="restart"/>
          </w:tcPr>
          <w:p w:rsidR="004C16C6" w:rsidRDefault="004C16C6">
            <w:pPr>
              <w:pStyle w:val="ConsPlusNormal"/>
              <w:jc w:val="center"/>
            </w:pPr>
            <w:r>
              <w:t>Примечание</w:t>
            </w:r>
          </w:p>
        </w:tc>
      </w:tr>
      <w:tr w:rsidR="004C16C6">
        <w:tc>
          <w:tcPr>
            <w:tcW w:w="1474" w:type="dxa"/>
            <w:vMerge/>
          </w:tcPr>
          <w:p w:rsidR="004C16C6" w:rsidRDefault="004C16C6">
            <w:pPr>
              <w:pStyle w:val="ConsPlusNormal"/>
            </w:pPr>
          </w:p>
        </w:tc>
        <w:tc>
          <w:tcPr>
            <w:tcW w:w="1027" w:type="dxa"/>
            <w:vMerge/>
          </w:tcPr>
          <w:p w:rsidR="004C16C6" w:rsidRDefault="004C16C6">
            <w:pPr>
              <w:pStyle w:val="ConsPlusNormal"/>
            </w:pPr>
          </w:p>
        </w:tc>
        <w:tc>
          <w:tcPr>
            <w:tcW w:w="1020" w:type="dxa"/>
          </w:tcPr>
          <w:p w:rsidR="004C16C6" w:rsidRDefault="004C16C6">
            <w:pPr>
              <w:pStyle w:val="ConsPlusNormal"/>
              <w:jc w:val="center"/>
            </w:pPr>
            <w:r>
              <w:t>всего</w:t>
            </w:r>
          </w:p>
        </w:tc>
        <w:tc>
          <w:tcPr>
            <w:tcW w:w="1417" w:type="dxa"/>
          </w:tcPr>
          <w:p w:rsidR="004C16C6" w:rsidRDefault="004C16C6">
            <w:pPr>
              <w:pStyle w:val="ConsPlusNormal"/>
              <w:jc w:val="center"/>
            </w:pPr>
            <w:r>
              <w:t>из них с отложенной датой ввода в действие</w:t>
            </w:r>
          </w:p>
        </w:tc>
        <w:tc>
          <w:tcPr>
            <w:tcW w:w="907" w:type="dxa"/>
            <w:vMerge/>
          </w:tcPr>
          <w:p w:rsidR="004C16C6" w:rsidRDefault="004C16C6">
            <w:pPr>
              <w:pStyle w:val="ConsPlusNormal"/>
            </w:pPr>
          </w:p>
        </w:tc>
        <w:tc>
          <w:tcPr>
            <w:tcW w:w="1020" w:type="dxa"/>
            <w:vMerge/>
          </w:tcPr>
          <w:p w:rsidR="004C16C6" w:rsidRDefault="004C16C6">
            <w:pPr>
              <w:pStyle w:val="ConsPlusNormal"/>
            </w:pPr>
          </w:p>
        </w:tc>
        <w:tc>
          <w:tcPr>
            <w:tcW w:w="1020" w:type="dxa"/>
            <w:vMerge/>
          </w:tcPr>
          <w:p w:rsidR="004C16C6" w:rsidRDefault="004C16C6">
            <w:pPr>
              <w:pStyle w:val="ConsPlusNormal"/>
            </w:pPr>
          </w:p>
        </w:tc>
        <w:tc>
          <w:tcPr>
            <w:tcW w:w="1191" w:type="dxa"/>
            <w:vMerge/>
          </w:tcPr>
          <w:p w:rsidR="004C16C6" w:rsidRDefault="004C16C6">
            <w:pPr>
              <w:pStyle w:val="ConsPlusNormal"/>
            </w:pPr>
          </w:p>
        </w:tc>
      </w:tr>
      <w:tr w:rsidR="004C16C6">
        <w:tc>
          <w:tcPr>
            <w:tcW w:w="1474" w:type="dxa"/>
          </w:tcPr>
          <w:p w:rsidR="004C16C6" w:rsidRDefault="004C16C6">
            <w:pPr>
              <w:pStyle w:val="ConsPlusNormal"/>
              <w:jc w:val="center"/>
            </w:pPr>
            <w:r>
              <w:t>1</w:t>
            </w:r>
          </w:p>
        </w:tc>
        <w:tc>
          <w:tcPr>
            <w:tcW w:w="1027"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141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1020" w:type="dxa"/>
          </w:tcPr>
          <w:p w:rsidR="004C16C6" w:rsidRDefault="004C16C6">
            <w:pPr>
              <w:pStyle w:val="ConsPlusNormal"/>
              <w:jc w:val="center"/>
            </w:pPr>
            <w:r>
              <w:t>7</w:t>
            </w:r>
          </w:p>
        </w:tc>
        <w:tc>
          <w:tcPr>
            <w:tcW w:w="1191" w:type="dxa"/>
          </w:tcPr>
          <w:p w:rsidR="004C16C6" w:rsidRDefault="004C16C6">
            <w:pPr>
              <w:pStyle w:val="ConsPlusNormal"/>
              <w:jc w:val="center"/>
            </w:pPr>
            <w:r>
              <w:t>8</w:t>
            </w:r>
          </w:p>
        </w:tc>
      </w:tr>
      <w:tr w:rsidR="004C16C6">
        <w:tc>
          <w:tcPr>
            <w:tcW w:w="1474" w:type="dxa"/>
          </w:tcPr>
          <w:p w:rsidR="004C16C6" w:rsidRDefault="004C16C6">
            <w:pPr>
              <w:pStyle w:val="ConsPlusNormal"/>
            </w:pPr>
          </w:p>
        </w:tc>
        <w:tc>
          <w:tcPr>
            <w:tcW w:w="1027"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191" w:type="dxa"/>
          </w:tcPr>
          <w:p w:rsidR="004C16C6" w:rsidRDefault="004C16C6">
            <w:pPr>
              <w:pStyle w:val="ConsPlusNormal"/>
            </w:pPr>
          </w:p>
        </w:tc>
      </w:tr>
      <w:tr w:rsidR="004C16C6">
        <w:tc>
          <w:tcPr>
            <w:tcW w:w="1474" w:type="dxa"/>
          </w:tcPr>
          <w:p w:rsidR="004C16C6" w:rsidRDefault="004C16C6">
            <w:pPr>
              <w:pStyle w:val="ConsPlusNormal"/>
            </w:pPr>
          </w:p>
        </w:tc>
        <w:tc>
          <w:tcPr>
            <w:tcW w:w="1027" w:type="dxa"/>
          </w:tcPr>
          <w:p w:rsidR="004C16C6" w:rsidRDefault="004C16C6">
            <w:pPr>
              <w:pStyle w:val="ConsPlusNormal"/>
            </w:pPr>
          </w:p>
        </w:tc>
        <w:tc>
          <w:tcPr>
            <w:tcW w:w="1020" w:type="dxa"/>
          </w:tcPr>
          <w:p w:rsidR="004C16C6" w:rsidRDefault="004C16C6">
            <w:pPr>
              <w:pStyle w:val="ConsPlusNormal"/>
            </w:pPr>
          </w:p>
        </w:tc>
        <w:tc>
          <w:tcPr>
            <w:tcW w:w="1417"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right w:val="nil"/>
          </w:tblBorders>
        </w:tblPrEx>
        <w:tc>
          <w:tcPr>
            <w:tcW w:w="2501" w:type="dxa"/>
            <w:gridSpan w:val="2"/>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1417" w:type="dxa"/>
          </w:tcPr>
          <w:p w:rsidR="004C16C6" w:rsidRDefault="004C16C6">
            <w:pPr>
              <w:pStyle w:val="ConsPlusNormal"/>
            </w:pPr>
          </w:p>
        </w:tc>
        <w:tc>
          <w:tcPr>
            <w:tcW w:w="90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19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4C16C6">
        <w:tc>
          <w:tcPr>
            <w:tcW w:w="1247" w:type="dxa"/>
            <w:vMerge w:val="restart"/>
          </w:tcPr>
          <w:p w:rsidR="004C16C6" w:rsidRDefault="004C16C6">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4C16C6" w:rsidRDefault="004C16C6">
            <w:pPr>
              <w:pStyle w:val="ConsPlusNormal"/>
              <w:jc w:val="center"/>
            </w:pPr>
            <w:r>
              <w:lastRenderedPageBreak/>
              <w:t>Код по БК</w:t>
            </w:r>
          </w:p>
        </w:tc>
        <w:tc>
          <w:tcPr>
            <w:tcW w:w="1870" w:type="dxa"/>
            <w:gridSpan w:val="2"/>
          </w:tcPr>
          <w:p w:rsidR="004C16C6" w:rsidRDefault="004C16C6">
            <w:pPr>
              <w:pStyle w:val="ConsPlusNormal"/>
              <w:jc w:val="center"/>
            </w:pPr>
            <w:r>
              <w:t>Сумма за счет связанных кредитов</w:t>
            </w:r>
          </w:p>
        </w:tc>
        <w:tc>
          <w:tcPr>
            <w:tcW w:w="2633" w:type="dxa"/>
            <w:gridSpan w:val="2"/>
          </w:tcPr>
          <w:p w:rsidR="004C16C6" w:rsidRDefault="004C16C6">
            <w:pPr>
              <w:pStyle w:val="ConsPlusNormal"/>
              <w:jc w:val="center"/>
            </w:pPr>
            <w:r>
              <w:t>Сумма на выплаты в иностранной валюте</w:t>
            </w:r>
          </w:p>
          <w:p w:rsidR="004C16C6" w:rsidRDefault="004C16C6">
            <w:pPr>
              <w:pStyle w:val="ConsPlusNormal"/>
              <w:jc w:val="center"/>
            </w:pPr>
            <w:r>
              <w:t>на ___ год</w:t>
            </w:r>
          </w:p>
          <w:p w:rsidR="004C16C6" w:rsidRDefault="004C16C6">
            <w:pPr>
              <w:pStyle w:val="ConsPlusNormal"/>
              <w:jc w:val="center"/>
            </w:pPr>
            <w:r>
              <w:t>(в рублевом эквиваленте)</w:t>
            </w:r>
          </w:p>
        </w:tc>
        <w:tc>
          <w:tcPr>
            <w:tcW w:w="1790" w:type="dxa"/>
            <w:vMerge w:val="restart"/>
          </w:tcPr>
          <w:p w:rsidR="004C16C6" w:rsidRDefault="004C16C6">
            <w:pPr>
              <w:pStyle w:val="ConsPlusNormal"/>
              <w:jc w:val="center"/>
            </w:pPr>
            <w:r>
              <w:t>Сумма на выплаты в иностранной валюте</w:t>
            </w:r>
          </w:p>
          <w:p w:rsidR="004C16C6" w:rsidRDefault="004C16C6">
            <w:pPr>
              <w:pStyle w:val="ConsPlusNormal"/>
              <w:jc w:val="center"/>
            </w:pPr>
            <w:r>
              <w:lastRenderedPageBreak/>
              <w:t>на ___ год (в рублевом</w:t>
            </w:r>
          </w:p>
          <w:p w:rsidR="004C16C6" w:rsidRDefault="004C16C6">
            <w:pPr>
              <w:pStyle w:val="ConsPlusNormal"/>
              <w:jc w:val="center"/>
            </w:pPr>
            <w:r>
              <w:t>эквиваленте)</w:t>
            </w:r>
          </w:p>
        </w:tc>
        <w:tc>
          <w:tcPr>
            <w:tcW w:w="907" w:type="dxa"/>
            <w:vMerge w:val="restart"/>
          </w:tcPr>
          <w:p w:rsidR="004C16C6" w:rsidRDefault="004C16C6">
            <w:pPr>
              <w:pStyle w:val="ConsPlusNormal"/>
              <w:jc w:val="center"/>
            </w:pPr>
            <w:r>
              <w:lastRenderedPageBreak/>
              <w:t>Примечание</w:t>
            </w:r>
          </w:p>
        </w:tc>
      </w:tr>
      <w:tr w:rsidR="004C16C6">
        <w:tc>
          <w:tcPr>
            <w:tcW w:w="1247" w:type="dxa"/>
            <w:vMerge/>
          </w:tcPr>
          <w:p w:rsidR="004C16C6" w:rsidRDefault="004C16C6">
            <w:pPr>
              <w:pStyle w:val="ConsPlusNormal"/>
            </w:pPr>
          </w:p>
        </w:tc>
        <w:tc>
          <w:tcPr>
            <w:tcW w:w="624" w:type="dxa"/>
            <w:vMerge/>
          </w:tcPr>
          <w:p w:rsidR="004C16C6" w:rsidRDefault="004C16C6">
            <w:pPr>
              <w:pStyle w:val="ConsPlusNormal"/>
            </w:pPr>
          </w:p>
        </w:tc>
        <w:tc>
          <w:tcPr>
            <w:tcW w:w="1020" w:type="dxa"/>
          </w:tcPr>
          <w:p w:rsidR="004C16C6" w:rsidRDefault="004C16C6">
            <w:pPr>
              <w:pStyle w:val="ConsPlusNormal"/>
              <w:jc w:val="center"/>
            </w:pPr>
            <w:r>
              <w:t>на ___ год</w:t>
            </w:r>
          </w:p>
        </w:tc>
        <w:tc>
          <w:tcPr>
            <w:tcW w:w="850" w:type="dxa"/>
          </w:tcPr>
          <w:p w:rsidR="004C16C6" w:rsidRDefault="004C16C6">
            <w:pPr>
              <w:pStyle w:val="ConsPlusNormal"/>
              <w:jc w:val="center"/>
            </w:pPr>
            <w:r>
              <w:t>на ___ год</w:t>
            </w:r>
          </w:p>
        </w:tc>
        <w:tc>
          <w:tcPr>
            <w:tcW w:w="1020" w:type="dxa"/>
          </w:tcPr>
          <w:p w:rsidR="004C16C6" w:rsidRDefault="004C16C6">
            <w:pPr>
              <w:pStyle w:val="ConsPlusNormal"/>
              <w:jc w:val="center"/>
            </w:pPr>
            <w:r>
              <w:t>всего</w:t>
            </w:r>
          </w:p>
        </w:tc>
        <w:tc>
          <w:tcPr>
            <w:tcW w:w="1613" w:type="dxa"/>
          </w:tcPr>
          <w:p w:rsidR="004C16C6" w:rsidRDefault="004C16C6">
            <w:pPr>
              <w:pStyle w:val="ConsPlusNormal"/>
              <w:jc w:val="center"/>
            </w:pPr>
            <w:r>
              <w:t>из них с отложенной датой ввода в действие</w:t>
            </w:r>
          </w:p>
        </w:tc>
        <w:tc>
          <w:tcPr>
            <w:tcW w:w="1790" w:type="dxa"/>
            <w:vMerge/>
          </w:tcPr>
          <w:p w:rsidR="004C16C6" w:rsidRDefault="004C16C6">
            <w:pPr>
              <w:pStyle w:val="ConsPlusNormal"/>
            </w:pPr>
          </w:p>
        </w:tc>
        <w:tc>
          <w:tcPr>
            <w:tcW w:w="907" w:type="dxa"/>
            <w:vMerge/>
          </w:tcPr>
          <w:p w:rsidR="004C16C6" w:rsidRDefault="004C16C6">
            <w:pPr>
              <w:pStyle w:val="ConsPlusNormal"/>
            </w:pPr>
          </w:p>
        </w:tc>
      </w:tr>
      <w:tr w:rsidR="004C16C6">
        <w:tc>
          <w:tcPr>
            <w:tcW w:w="1247" w:type="dxa"/>
          </w:tcPr>
          <w:p w:rsidR="004C16C6" w:rsidRDefault="004C16C6">
            <w:pPr>
              <w:pStyle w:val="ConsPlusNormal"/>
              <w:jc w:val="center"/>
            </w:pPr>
            <w:r>
              <w:lastRenderedPageBreak/>
              <w:t>1</w:t>
            </w:r>
          </w:p>
        </w:tc>
        <w:tc>
          <w:tcPr>
            <w:tcW w:w="624"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613" w:type="dxa"/>
          </w:tcPr>
          <w:p w:rsidR="004C16C6" w:rsidRDefault="004C16C6">
            <w:pPr>
              <w:pStyle w:val="ConsPlusNormal"/>
              <w:jc w:val="center"/>
            </w:pPr>
            <w:r>
              <w:t>6</w:t>
            </w:r>
          </w:p>
        </w:tc>
        <w:tc>
          <w:tcPr>
            <w:tcW w:w="1790" w:type="dxa"/>
          </w:tcPr>
          <w:p w:rsidR="004C16C6" w:rsidRDefault="004C16C6">
            <w:pPr>
              <w:pStyle w:val="ConsPlusNormal"/>
              <w:jc w:val="center"/>
            </w:pPr>
            <w:r>
              <w:t>7</w:t>
            </w:r>
          </w:p>
        </w:tc>
        <w:tc>
          <w:tcPr>
            <w:tcW w:w="907" w:type="dxa"/>
          </w:tcPr>
          <w:p w:rsidR="004C16C6" w:rsidRDefault="004C16C6">
            <w:pPr>
              <w:pStyle w:val="ConsPlusNormal"/>
              <w:jc w:val="center"/>
            </w:pPr>
            <w:r>
              <w:t>8</w:t>
            </w:r>
          </w:p>
        </w:tc>
      </w:tr>
      <w:tr w:rsidR="004C16C6">
        <w:tc>
          <w:tcPr>
            <w:tcW w:w="1247" w:type="dxa"/>
          </w:tcPr>
          <w:p w:rsidR="004C16C6" w:rsidRDefault="004C16C6">
            <w:pPr>
              <w:pStyle w:val="ConsPlusNormal"/>
            </w:pPr>
          </w:p>
        </w:tc>
        <w:tc>
          <w:tcPr>
            <w:tcW w:w="624"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1613" w:type="dxa"/>
          </w:tcPr>
          <w:p w:rsidR="004C16C6" w:rsidRDefault="004C16C6">
            <w:pPr>
              <w:pStyle w:val="ConsPlusNormal"/>
            </w:pPr>
          </w:p>
        </w:tc>
        <w:tc>
          <w:tcPr>
            <w:tcW w:w="1790" w:type="dxa"/>
          </w:tcPr>
          <w:p w:rsidR="004C16C6" w:rsidRDefault="004C16C6">
            <w:pPr>
              <w:pStyle w:val="ConsPlusNormal"/>
            </w:pPr>
          </w:p>
        </w:tc>
        <w:tc>
          <w:tcPr>
            <w:tcW w:w="907" w:type="dxa"/>
          </w:tcPr>
          <w:p w:rsidR="004C16C6" w:rsidRDefault="004C16C6">
            <w:pPr>
              <w:pStyle w:val="ConsPlusNormal"/>
            </w:pPr>
          </w:p>
        </w:tc>
      </w:tr>
      <w:tr w:rsidR="004C16C6">
        <w:tc>
          <w:tcPr>
            <w:tcW w:w="1247" w:type="dxa"/>
          </w:tcPr>
          <w:p w:rsidR="004C16C6" w:rsidRDefault="004C16C6">
            <w:pPr>
              <w:pStyle w:val="ConsPlusNormal"/>
            </w:pPr>
          </w:p>
        </w:tc>
        <w:tc>
          <w:tcPr>
            <w:tcW w:w="624" w:type="dxa"/>
          </w:tcPr>
          <w:p w:rsidR="004C16C6" w:rsidRDefault="004C16C6">
            <w:pPr>
              <w:pStyle w:val="ConsPlusNormal"/>
            </w:pPr>
          </w:p>
        </w:tc>
        <w:tc>
          <w:tcPr>
            <w:tcW w:w="1020"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1613" w:type="dxa"/>
          </w:tcPr>
          <w:p w:rsidR="004C16C6" w:rsidRDefault="004C16C6">
            <w:pPr>
              <w:pStyle w:val="ConsPlusNormal"/>
            </w:pPr>
          </w:p>
        </w:tc>
        <w:tc>
          <w:tcPr>
            <w:tcW w:w="1790" w:type="dxa"/>
          </w:tcPr>
          <w:p w:rsidR="004C16C6" w:rsidRDefault="004C16C6">
            <w:pPr>
              <w:pStyle w:val="ConsPlusNormal"/>
            </w:pPr>
          </w:p>
        </w:tc>
        <w:tc>
          <w:tcPr>
            <w:tcW w:w="907" w:type="dxa"/>
          </w:tcPr>
          <w:p w:rsidR="004C16C6" w:rsidRDefault="004C16C6">
            <w:pPr>
              <w:pStyle w:val="ConsPlusNormal"/>
            </w:pPr>
          </w:p>
        </w:tc>
      </w:tr>
      <w:tr w:rsidR="004C16C6">
        <w:tblPrEx>
          <w:tblBorders>
            <w:left w:val="nil"/>
            <w:right w:val="nil"/>
          </w:tblBorders>
        </w:tblPrEx>
        <w:tc>
          <w:tcPr>
            <w:tcW w:w="1871" w:type="dxa"/>
            <w:gridSpan w:val="2"/>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1613" w:type="dxa"/>
          </w:tcPr>
          <w:p w:rsidR="004C16C6" w:rsidRDefault="004C16C6">
            <w:pPr>
              <w:pStyle w:val="ConsPlusNormal"/>
            </w:pPr>
          </w:p>
        </w:tc>
        <w:tc>
          <w:tcPr>
            <w:tcW w:w="1790" w:type="dxa"/>
          </w:tcPr>
          <w:p w:rsidR="004C16C6" w:rsidRDefault="004C16C6">
            <w:pPr>
              <w:pStyle w:val="ConsPlusNormal"/>
            </w:pPr>
          </w:p>
        </w:tc>
        <w:tc>
          <w:tcPr>
            <w:tcW w:w="90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1.3. Неиспользованные доведенные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4C16C6">
        <w:tc>
          <w:tcPr>
            <w:tcW w:w="1118" w:type="dxa"/>
            <w:vMerge w:val="restart"/>
          </w:tcPr>
          <w:p w:rsidR="004C16C6" w:rsidRDefault="004C16C6">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4C16C6" w:rsidRDefault="004C16C6">
            <w:pPr>
              <w:pStyle w:val="ConsPlusNormal"/>
              <w:jc w:val="center"/>
            </w:pPr>
            <w:r>
              <w:t>Код по БК</w:t>
            </w:r>
          </w:p>
        </w:tc>
        <w:tc>
          <w:tcPr>
            <w:tcW w:w="2325" w:type="dxa"/>
            <w:gridSpan w:val="4"/>
          </w:tcPr>
          <w:p w:rsidR="004C16C6" w:rsidRDefault="004C16C6">
            <w:pPr>
              <w:pStyle w:val="ConsPlusNormal"/>
              <w:jc w:val="center"/>
            </w:pPr>
            <w:r>
              <w:t>Бюджетные ассигнования</w:t>
            </w:r>
          </w:p>
        </w:tc>
        <w:tc>
          <w:tcPr>
            <w:tcW w:w="2268" w:type="dxa"/>
            <w:gridSpan w:val="4"/>
          </w:tcPr>
          <w:p w:rsidR="004C16C6" w:rsidRDefault="004C16C6">
            <w:pPr>
              <w:pStyle w:val="ConsPlusNormal"/>
              <w:jc w:val="center"/>
            </w:pPr>
            <w:r>
              <w:t>Лимиты бюджетных обязательств</w:t>
            </w:r>
          </w:p>
        </w:tc>
        <w:tc>
          <w:tcPr>
            <w:tcW w:w="2891" w:type="dxa"/>
            <w:gridSpan w:val="4"/>
          </w:tcPr>
          <w:p w:rsidR="004C16C6" w:rsidRDefault="004C16C6">
            <w:pPr>
              <w:pStyle w:val="ConsPlusNormal"/>
              <w:jc w:val="center"/>
            </w:pPr>
            <w:r>
              <w:t>Предельные объемы финансирования</w:t>
            </w:r>
          </w:p>
        </w:tc>
        <w:tc>
          <w:tcPr>
            <w:tcW w:w="955" w:type="dxa"/>
            <w:vMerge w:val="restart"/>
          </w:tcPr>
          <w:p w:rsidR="004C16C6" w:rsidRDefault="004C16C6">
            <w:pPr>
              <w:pStyle w:val="ConsPlusNormal"/>
              <w:jc w:val="center"/>
            </w:pPr>
            <w:r>
              <w:t>Примечание</w:t>
            </w:r>
          </w:p>
        </w:tc>
      </w:tr>
      <w:tr w:rsidR="004C16C6">
        <w:tc>
          <w:tcPr>
            <w:tcW w:w="1118" w:type="dxa"/>
            <w:vMerge/>
          </w:tcPr>
          <w:p w:rsidR="004C16C6" w:rsidRDefault="004C16C6">
            <w:pPr>
              <w:pStyle w:val="ConsPlusNormal"/>
            </w:pPr>
          </w:p>
        </w:tc>
        <w:tc>
          <w:tcPr>
            <w:tcW w:w="1022" w:type="dxa"/>
            <w:vMerge/>
          </w:tcPr>
          <w:p w:rsidR="004C16C6" w:rsidRDefault="004C16C6">
            <w:pPr>
              <w:pStyle w:val="ConsPlusNormal"/>
            </w:pPr>
          </w:p>
        </w:tc>
        <w:tc>
          <w:tcPr>
            <w:tcW w:w="624" w:type="dxa"/>
            <w:vMerge w:val="restart"/>
          </w:tcPr>
          <w:p w:rsidR="004C16C6" w:rsidRDefault="004C16C6">
            <w:pPr>
              <w:pStyle w:val="ConsPlusNormal"/>
              <w:jc w:val="center"/>
            </w:pPr>
            <w:r>
              <w:t>на ___ год</w:t>
            </w:r>
          </w:p>
        </w:tc>
        <w:tc>
          <w:tcPr>
            <w:tcW w:w="624" w:type="dxa"/>
            <w:vMerge w:val="restart"/>
          </w:tcPr>
          <w:p w:rsidR="004C16C6" w:rsidRDefault="004C16C6">
            <w:pPr>
              <w:pStyle w:val="ConsPlusNormal"/>
              <w:jc w:val="center"/>
            </w:pPr>
            <w:r>
              <w:t>на ___ год</w:t>
            </w:r>
          </w:p>
        </w:tc>
        <w:tc>
          <w:tcPr>
            <w:tcW w:w="510" w:type="dxa"/>
            <w:vMerge w:val="restart"/>
          </w:tcPr>
          <w:p w:rsidR="004C16C6" w:rsidRDefault="004C16C6">
            <w:pPr>
              <w:pStyle w:val="ConsPlusNormal"/>
              <w:jc w:val="center"/>
            </w:pPr>
            <w:r>
              <w:t>на ___ год</w:t>
            </w:r>
          </w:p>
        </w:tc>
        <w:tc>
          <w:tcPr>
            <w:tcW w:w="567" w:type="dxa"/>
            <w:vMerge w:val="restart"/>
          </w:tcPr>
          <w:p w:rsidR="004C16C6" w:rsidRDefault="004C16C6">
            <w:pPr>
              <w:pStyle w:val="ConsPlusNormal"/>
              <w:jc w:val="center"/>
            </w:pPr>
            <w:r>
              <w:t>на ___ год</w:t>
            </w:r>
          </w:p>
        </w:tc>
        <w:tc>
          <w:tcPr>
            <w:tcW w:w="510" w:type="dxa"/>
            <w:vMerge w:val="restart"/>
          </w:tcPr>
          <w:p w:rsidR="004C16C6" w:rsidRDefault="004C16C6">
            <w:pPr>
              <w:pStyle w:val="ConsPlusNormal"/>
              <w:jc w:val="center"/>
            </w:pPr>
            <w:r>
              <w:t>на ___ год</w:t>
            </w:r>
          </w:p>
        </w:tc>
        <w:tc>
          <w:tcPr>
            <w:tcW w:w="567" w:type="dxa"/>
            <w:vMerge w:val="restart"/>
          </w:tcPr>
          <w:p w:rsidR="004C16C6" w:rsidRDefault="004C16C6">
            <w:pPr>
              <w:pStyle w:val="ConsPlusNormal"/>
              <w:jc w:val="center"/>
            </w:pPr>
            <w:r>
              <w:t>на ___ год</w:t>
            </w:r>
          </w:p>
        </w:tc>
        <w:tc>
          <w:tcPr>
            <w:tcW w:w="567" w:type="dxa"/>
            <w:vMerge w:val="restart"/>
          </w:tcPr>
          <w:p w:rsidR="004C16C6" w:rsidRDefault="004C16C6">
            <w:pPr>
              <w:pStyle w:val="ConsPlusNormal"/>
              <w:jc w:val="center"/>
            </w:pPr>
            <w:r>
              <w:t>на ___ год</w:t>
            </w:r>
          </w:p>
        </w:tc>
        <w:tc>
          <w:tcPr>
            <w:tcW w:w="624" w:type="dxa"/>
            <w:vMerge w:val="restart"/>
          </w:tcPr>
          <w:p w:rsidR="004C16C6" w:rsidRDefault="004C16C6">
            <w:pPr>
              <w:pStyle w:val="ConsPlusNormal"/>
              <w:jc w:val="center"/>
            </w:pPr>
            <w:r>
              <w:t>на ___ год</w:t>
            </w:r>
          </w:p>
        </w:tc>
        <w:tc>
          <w:tcPr>
            <w:tcW w:w="1417" w:type="dxa"/>
            <w:gridSpan w:val="2"/>
          </w:tcPr>
          <w:p w:rsidR="004C16C6" w:rsidRDefault="004C16C6">
            <w:pPr>
              <w:pStyle w:val="ConsPlusNormal"/>
              <w:jc w:val="center"/>
            </w:pPr>
            <w:r>
              <w:t>всего</w:t>
            </w:r>
          </w:p>
        </w:tc>
        <w:tc>
          <w:tcPr>
            <w:tcW w:w="1474" w:type="dxa"/>
            <w:gridSpan w:val="2"/>
          </w:tcPr>
          <w:p w:rsidR="004C16C6" w:rsidRDefault="004C16C6">
            <w:pPr>
              <w:pStyle w:val="ConsPlusNormal"/>
              <w:jc w:val="center"/>
            </w:pPr>
            <w:r>
              <w:t>из них с отложенной датой ввода в действие</w:t>
            </w:r>
          </w:p>
        </w:tc>
        <w:tc>
          <w:tcPr>
            <w:tcW w:w="955" w:type="dxa"/>
            <w:vMerge/>
          </w:tcPr>
          <w:p w:rsidR="004C16C6" w:rsidRDefault="004C16C6">
            <w:pPr>
              <w:pStyle w:val="ConsPlusNormal"/>
            </w:pPr>
          </w:p>
        </w:tc>
      </w:tr>
      <w:tr w:rsidR="004C16C6">
        <w:tc>
          <w:tcPr>
            <w:tcW w:w="1118" w:type="dxa"/>
            <w:vMerge/>
          </w:tcPr>
          <w:p w:rsidR="004C16C6" w:rsidRDefault="004C16C6">
            <w:pPr>
              <w:pStyle w:val="ConsPlusNormal"/>
            </w:pPr>
          </w:p>
        </w:tc>
        <w:tc>
          <w:tcPr>
            <w:tcW w:w="1022" w:type="dxa"/>
            <w:vMerge/>
          </w:tcPr>
          <w:p w:rsidR="004C16C6" w:rsidRDefault="004C16C6">
            <w:pPr>
              <w:pStyle w:val="ConsPlusNormal"/>
            </w:pPr>
          </w:p>
        </w:tc>
        <w:tc>
          <w:tcPr>
            <w:tcW w:w="624" w:type="dxa"/>
            <w:vMerge/>
          </w:tcPr>
          <w:p w:rsidR="004C16C6" w:rsidRDefault="004C16C6">
            <w:pPr>
              <w:pStyle w:val="ConsPlusNormal"/>
            </w:pPr>
          </w:p>
        </w:tc>
        <w:tc>
          <w:tcPr>
            <w:tcW w:w="624" w:type="dxa"/>
            <w:vMerge/>
          </w:tcPr>
          <w:p w:rsidR="004C16C6" w:rsidRDefault="004C16C6">
            <w:pPr>
              <w:pStyle w:val="ConsPlusNormal"/>
            </w:pPr>
          </w:p>
        </w:tc>
        <w:tc>
          <w:tcPr>
            <w:tcW w:w="510" w:type="dxa"/>
            <w:vMerge/>
          </w:tcPr>
          <w:p w:rsidR="004C16C6" w:rsidRDefault="004C16C6">
            <w:pPr>
              <w:pStyle w:val="ConsPlusNormal"/>
            </w:pPr>
          </w:p>
        </w:tc>
        <w:tc>
          <w:tcPr>
            <w:tcW w:w="567" w:type="dxa"/>
            <w:vMerge/>
          </w:tcPr>
          <w:p w:rsidR="004C16C6" w:rsidRDefault="004C16C6">
            <w:pPr>
              <w:pStyle w:val="ConsPlusNormal"/>
            </w:pPr>
          </w:p>
        </w:tc>
        <w:tc>
          <w:tcPr>
            <w:tcW w:w="510" w:type="dxa"/>
            <w:vMerge/>
          </w:tcPr>
          <w:p w:rsidR="004C16C6" w:rsidRDefault="004C16C6">
            <w:pPr>
              <w:pStyle w:val="ConsPlusNormal"/>
            </w:pPr>
          </w:p>
        </w:tc>
        <w:tc>
          <w:tcPr>
            <w:tcW w:w="567" w:type="dxa"/>
            <w:vMerge/>
          </w:tcPr>
          <w:p w:rsidR="004C16C6" w:rsidRDefault="004C16C6">
            <w:pPr>
              <w:pStyle w:val="ConsPlusNormal"/>
            </w:pPr>
          </w:p>
        </w:tc>
        <w:tc>
          <w:tcPr>
            <w:tcW w:w="567" w:type="dxa"/>
            <w:vMerge/>
          </w:tcPr>
          <w:p w:rsidR="004C16C6" w:rsidRDefault="004C16C6">
            <w:pPr>
              <w:pStyle w:val="ConsPlusNormal"/>
            </w:pPr>
          </w:p>
        </w:tc>
        <w:tc>
          <w:tcPr>
            <w:tcW w:w="624" w:type="dxa"/>
            <w:vMerge/>
          </w:tcPr>
          <w:p w:rsidR="004C16C6" w:rsidRDefault="004C16C6">
            <w:pPr>
              <w:pStyle w:val="ConsPlusNormal"/>
            </w:pPr>
          </w:p>
        </w:tc>
        <w:tc>
          <w:tcPr>
            <w:tcW w:w="680" w:type="dxa"/>
          </w:tcPr>
          <w:p w:rsidR="004C16C6" w:rsidRDefault="004C16C6">
            <w:pPr>
              <w:pStyle w:val="ConsPlusNormal"/>
              <w:jc w:val="center"/>
            </w:pPr>
            <w:r>
              <w:t>на ___ год</w:t>
            </w:r>
          </w:p>
        </w:tc>
        <w:tc>
          <w:tcPr>
            <w:tcW w:w="737" w:type="dxa"/>
          </w:tcPr>
          <w:p w:rsidR="004C16C6" w:rsidRDefault="004C16C6">
            <w:pPr>
              <w:pStyle w:val="ConsPlusNormal"/>
              <w:jc w:val="center"/>
            </w:pPr>
            <w:r>
              <w:t>на ___ год</w:t>
            </w:r>
          </w:p>
        </w:tc>
        <w:tc>
          <w:tcPr>
            <w:tcW w:w="737" w:type="dxa"/>
          </w:tcPr>
          <w:p w:rsidR="004C16C6" w:rsidRDefault="004C16C6">
            <w:pPr>
              <w:pStyle w:val="ConsPlusNormal"/>
              <w:jc w:val="center"/>
            </w:pPr>
            <w:r>
              <w:t>на ___ год</w:t>
            </w:r>
          </w:p>
        </w:tc>
        <w:tc>
          <w:tcPr>
            <w:tcW w:w="737" w:type="dxa"/>
          </w:tcPr>
          <w:p w:rsidR="004C16C6" w:rsidRDefault="004C16C6">
            <w:pPr>
              <w:pStyle w:val="ConsPlusNormal"/>
              <w:jc w:val="center"/>
            </w:pPr>
            <w:r>
              <w:t>на ___ год</w:t>
            </w:r>
          </w:p>
        </w:tc>
        <w:tc>
          <w:tcPr>
            <w:tcW w:w="955" w:type="dxa"/>
            <w:vMerge/>
          </w:tcPr>
          <w:p w:rsidR="004C16C6" w:rsidRDefault="004C16C6">
            <w:pPr>
              <w:pStyle w:val="ConsPlusNormal"/>
            </w:pPr>
          </w:p>
        </w:tc>
      </w:tr>
      <w:tr w:rsidR="004C16C6">
        <w:tc>
          <w:tcPr>
            <w:tcW w:w="1118" w:type="dxa"/>
          </w:tcPr>
          <w:p w:rsidR="004C16C6" w:rsidRDefault="004C16C6">
            <w:pPr>
              <w:pStyle w:val="ConsPlusNormal"/>
              <w:jc w:val="center"/>
            </w:pPr>
            <w:r>
              <w:t>1</w:t>
            </w:r>
          </w:p>
        </w:tc>
        <w:tc>
          <w:tcPr>
            <w:tcW w:w="1022" w:type="dxa"/>
          </w:tcPr>
          <w:p w:rsidR="004C16C6" w:rsidRDefault="004C16C6">
            <w:pPr>
              <w:pStyle w:val="ConsPlusNormal"/>
              <w:jc w:val="center"/>
            </w:pPr>
            <w:r>
              <w:t>2</w:t>
            </w:r>
          </w:p>
        </w:tc>
        <w:tc>
          <w:tcPr>
            <w:tcW w:w="624" w:type="dxa"/>
          </w:tcPr>
          <w:p w:rsidR="004C16C6" w:rsidRDefault="004C16C6">
            <w:pPr>
              <w:pStyle w:val="ConsPlusNormal"/>
              <w:jc w:val="center"/>
            </w:pPr>
            <w:r>
              <w:t>3</w:t>
            </w:r>
          </w:p>
        </w:tc>
        <w:tc>
          <w:tcPr>
            <w:tcW w:w="624" w:type="dxa"/>
          </w:tcPr>
          <w:p w:rsidR="004C16C6" w:rsidRDefault="004C16C6">
            <w:pPr>
              <w:pStyle w:val="ConsPlusNormal"/>
              <w:jc w:val="center"/>
            </w:pPr>
            <w:r>
              <w:t>4</w:t>
            </w:r>
          </w:p>
        </w:tc>
        <w:tc>
          <w:tcPr>
            <w:tcW w:w="510" w:type="dxa"/>
          </w:tcPr>
          <w:p w:rsidR="004C16C6" w:rsidRDefault="004C16C6">
            <w:pPr>
              <w:pStyle w:val="ConsPlusNormal"/>
              <w:jc w:val="center"/>
            </w:pPr>
            <w:r>
              <w:t>5</w:t>
            </w:r>
          </w:p>
        </w:tc>
        <w:tc>
          <w:tcPr>
            <w:tcW w:w="567" w:type="dxa"/>
          </w:tcPr>
          <w:p w:rsidR="004C16C6" w:rsidRDefault="004C16C6">
            <w:pPr>
              <w:pStyle w:val="ConsPlusNormal"/>
              <w:jc w:val="center"/>
            </w:pPr>
            <w:r>
              <w:t>6</w:t>
            </w:r>
          </w:p>
        </w:tc>
        <w:tc>
          <w:tcPr>
            <w:tcW w:w="510" w:type="dxa"/>
          </w:tcPr>
          <w:p w:rsidR="004C16C6" w:rsidRDefault="004C16C6">
            <w:pPr>
              <w:pStyle w:val="ConsPlusNormal"/>
              <w:jc w:val="center"/>
            </w:pPr>
            <w:r>
              <w:t>7</w:t>
            </w:r>
          </w:p>
        </w:tc>
        <w:tc>
          <w:tcPr>
            <w:tcW w:w="567" w:type="dxa"/>
          </w:tcPr>
          <w:p w:rsidR="004C16C6" w:rsidRDefault="004C16C6">
            <w:pPr>
              <w:pStyle w:val="ConsPlusNormal"/>
              <w:jc w:val="center"/>
            </w:pPr>
            <w:r>
              <w:t>8</w:t>
            </w:r>
          </w:p>
        </w:tc>
        <w:tc>
          <w:tcPr>
            <w:tcW w:w="567" w:type="dxa"/>
          </w:tcPr>
          <w:p w:rsidR="004C16C6" w:rsidRDefault="004C16C6">
            <w:pPr>
              <w:pStyle w:val="ConsPlusNormal"/>
              <w:jc w:val="center"/>
            </w:pPr>
            <w:r>
              <w:t>9</w:t>
            </w:r>
          </w:p>
        </w:tc>
        <w:tc>
          <w:tcPr>
            <w:tcW w:w="624" w:type="dxa"/>
          </w:tcPr>
          <w:p w:rsidR="004C16C6" w:rsidRDefault="004C16C6">
            <w:pPr>
              <w:pStyle w:val="ConsPlusNormal"/>
              <w:jc w:val="center"/>
            </w:pPr>
            <w:r>
              <w:t>10</w:t>
            </w:r>
          </w:p>
        </w:tc>
        <w:tc>
          <w:tcPr>
            <w:tcW w:w="680" w:type="dxa"/>
          </w:tcPr>
          <w:p w:rsidR="004C16C6" w:rsidRDefault="004C16C6">
            <w:pPr>
              <w:pStyle w:val="ConsPlusNormal"/>
              <w:jc w:val="center"/>
            </w:pPr>
            <w:r>
              <w:t>11</w:t>
            </w:r>
          </w:p>
        </w:tc>
        <w:tc>
          <w:tcPr>
            <w:tcW w:w="737" w:type="dxa"/>
          </w:tcPr>
          <w:p w:rsidR="004C16C6" w:rsidRDefault="004C16C6">
            <w:pPr>
              <w:pStyle w:val="ConsPlusNormal"/>
              <w:jc w:val="center"/>
            </w:pPr>
            <w:r>
              <w:t>12</w:t>
            </w:r>
          </w:p>
        </w:tc>
        <w:tc>
          <w:tcPr>
            <w:tcW w:w="737" w:type="dxa"/>
          </w:tcPr>
          <w:p w:rsidR="004C16C6" w:rsidRDefault="004C16C6">
            <w:pPr>
              <w:pStyle w:val="ConsPlusNormal"/>
              <w:jc w:val="center"/>
            </w:pPr>
            <w:r>
              <w:t>13</w:t>
            </w:r>
          </w:p>
        </w:tc>
        <w:tc>
          <w:tcPr>
            <w:tcW w:w="737" w:type="dxa"/>
          </w:tcPr>
          <w:p w:rsidR="004C16C6" w:rsidRDefault="004C16C6">
            <w:pPr>
              <w:pStyle w:val="ConsPlusNormal"/>
              <w:jc w:val="center"/>
            </w:pPr>
            <w:r>
              <w:t>14</w:t>
            </w:r>
          </w:p>
        </w:tc>
        <w:tc>
          <w:tcPr>
            <w:tcW w:w="955" w:type="dxa"/>
          </w:tcPr>
          <w:p w:rsidR="004C16C6" w:rsidRDefault="004C16C6">
            <w:pPr>
              <w:pStyle w:val="ConsPlusNormal"/>
              <w:jc w:val="center"/>
            </w:pPr>
            <w:r>
              <w:t>15</w:t>
            </w:r>
          </w:p>
        </w:tc>
      </w:tr>
      <w:tr w:rsidR="004C16C6">
        <w:tc>
          <w:tcPr>
            <w:tcW w:w="1118" w:type="dxa"/>
          </w:tcPr>
          <w:p w:rsidR="004C16C6" w:rsidRDefault="004C16C6">
            <w:pPr>
              <w:pStyle w:val="ConsPlusNormal"/>
            </w:pPr>
          </w:p>
        </w:tc>
        <w:tc>
          <w:tcPr>
            <w:tcW w:w="1022"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510" w:type="dxa"/>
          </w:tcPr>
          <w:p w:rsidR="004C16C6" w:rsidRDefault="004C16C6">
            <w:pPr>
              <w:pStyle w:val="ConsPlusNormal"/>
            </w:pPr>
          </w:p>
        </w:tc>
        <w:tc>
          <w:tcPr>
            <w:tcW w:w="567" w:type="dxa"/>
          </w:tcPr>
          <w:p w:rsidR="004C16C6" w:rsidRDefault="004C16C6">
            <w:pPr>
              <w:pStyle w:val="ConsPlusNormal"/>
            </w:pPr>
          </w:p>
        </w:tc>
        <w:tc>
          <w:tcPr>
            <w:tcW w:w="510"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955" w:type="dxa"/>
          </w:tcPr>
          <w:p w:rsidR="004C16C6" w:rsidRDefault="004C16C6">
            <w:pPr>
              <w:pStyle w:val="ConsPlusNormal"/>
            </w:pPr>
          </w:p>
        </w:tc>
      </w:tr>
      <w:tr w:rsidR="004C16C6">
        <w:tc>
          <w:tcPr>
            <w:tcW w:w="1118" w:type="dxa"/>
          </w:tcPr>
          <w:p w:rsidR="004C16C6" w:rsidRDefault="004C16C6">
            <w:pPr>
              <w:pStyle w:val="ConsPlusNormal"/>
            </w:pPr>
          </w:p>
        </w:tc>
        <w:tc>
          <w:tcPr>
            <w:tcW w:w="1022"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510" w:type="dxa"/>
          </w:tcPr>
          <w:p w:rsidR="004C16C6" w:rsidRDefault="004C16C6">
            <w:pPr>
              <w:pStyle w:val="ConsPlusNormal"/>
            </w:pPr>
          </w:p>
        </w:tc>
        <w:tc>
          <w:tcPr>
            <w:tcW w:w="567" w:type="dxa"/>
          </w:tcPr>
          <w:p w:rsidR="004C16C6" w:rsidRDefault="004C16C6">
            <w:pPr>
              <w:pStyle w:val="ConsPlusNormal"/>
            </w:pPr>
          </w:p>
        </w:tc>
        <w:tc>
          <w:tcPr>
            <w:tcW w:w="510"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955" w:type="dxa"/>
          </w:tcPr>
          <w:p w:rsidR="004C16C6" w:rsidRDefault="004C16C6">
            <w:pPr>
              <w:pStyle w:val="ConsPlusNormal"/>
            </w:pPr>
          </w:p>
        </w:tc>
      </w:tr>
      <w:tr w:rsidR="004C16C6">
        <w:tblPrEx>
          <w:tblBorders>
            <w:left w:val="nil"/>
            <w:right w:val="nil"/>
          </w:tblBorders>
        </w:tblPrEx>
        <w:tc>
          <w:tcPr>
            <w:tcW w:w="2140" w:type="dxa"/>
            <w:gridSpan w:val="2"/>
            <w:tcBorders>
              <w:left w:val="nil"/>
              <w:bottom w:val="nil"/>
            </w:tcBorders>
          </w:tcPr>
          <w:p w:rsidR="004C16C6" w:rsidRDefault="004C16C6">
            <w:pPr>
              <w:pStyle w:val="ConsPlusNormal"/>
              <w:jc w:val="right"/>
            </w:pPr>
            <w:r>
              <w:t>Итого</w:t>
            </w:r>
          </w:p>
        </w:tc>
        <w:tc>
          <w:tcPr>
            <w:tcW w:w="624" w:type="dxa"/>
          </w:tcPr>
          <w:p w:rsidR="004C16C6" w:rsidRDefault="004C16C6">
            <w:pPr>
              <w:pStyle w:val="ConsPlusNormal"/>
            </w:pPr>
          </w:p>
        </w:tc>
        <w:tc>
          <w:tcPr>
            <w:tcW w:w="624" w:type="dxa"/>
          </w:tcPr>
          <w:p w:rsidR="004C16C6" w:rsidRDefault="004C16C6">
            <w:pPr>
              <w:pStyle w:val="ConsPlusNormal"/>
            </w:pPr>
          </w:p>
        </w:tc>
        <w:tc>
          <w:tcPr>
            <w:tcW w:w="510" w:type="dxa"/>
          </w:tcPr>
          <w:p w:rsidR="004C16C6" w:rsidRDefault="004C16C6">
            <w:pPr>
              <w:pStyle w:val="ConsPlusNormal"/>
            </w:pPr>
          </w:p>
        </w:tc>
        <w:tc>
          <w:tcPr>
            <w:tcW w:w="567" w:type="dxa"/>
          </w:tcPr>
          <w:p w:rsidR="004C16C6" w:rsidRDefault="004C16C6">
            <w:pPr>
              <w:pStyle w:val="ConsPlusNormal"/>
            </w:pPr>
          </w:p>
        </w:tc>
        <w:tc>
          <w:tcPr>
            <w:tcW w:w="510"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955"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0531742, с. 3</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1.4. Неиспользованные детализированные</w:t>
      </w:r>
    </w:p>
    <w:p w:rsidR="004C16C6" w:rsidRDefault="004C16C6">
      <w:pPr>
        <w:pStyle w:val="ConsPlusNonformat"/>
        <w:jc w:val="both"/>
      </w:pPr>
      <w:r>
        <w:t xml:space="preserve">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4C16C6">
        <w:tc>
          <w:tcPr>
            <w:tcW w:w="2078" w:type="dxa"/>
          </w:tcPr>
          <w:p w:rsidR="004C16C6" w:rsidRDefault="004C16C6">
            <w:pPr>
              <w:pStyle w:val="ConsPlusNormal"/>
              <w:jc w:val="center"/>
            </w:pPr>
            <w:r>
              <w:t>Код объекта капитальных вложений (мероприятия по информатизации)</w:t>
            </w:r>
          </w:p>
        </w:tc>
        <w:tc>
          <w:tcPr>
            <w:tcW w:w="794" w:type="dxa"/>
          </w:tcPr>
          <w:p w:rsidR="004C16C6" w:rsidRDefault="004C16C6">
            <w:pPr>
              <w:pStyle w:val="ConsPlusNormal"/>
              <w:jc w:val="center"/>
            </w:pPr>
            <w:r>
              <w:t>Код по БК</w:t>
            </w:r>
          </w:p>
        </w:tc>
        <w:tc>
          <w:tcPr>
            <w:tcW w:w="1020" w:type="dxa"/>
          </w:tcPr>
          <w:p w:rsidR="004C16C6" w:rsidRDefault="004C16C6">
            <w:pPr>
              <w:pStyle w:val="ConsPlusNormal"/>
              <w:jc w:val="center"/>
            </w:pPr>
            <w:r>
              <w:t>Сумма на ___ год</w:t>
            </w:r>
          </w:p>
        </w:tc>
        <w:tc>
          <w:tcPr>
            <w:tcW w:w="907" w:type="dxa"/>
          </w:tcPr>
          <w:p w:rsidR="004C16C6" w:rsidRDefault="004C16C6">
            <w:pPr>
              <w:pStyle w:val="ConsPlusNormal"/>
              <w:jc w:val="center"/>
            </w:pPr>
            <w:r>
              <w:t>Сумма на ___ год</w:t>
            </w:r>
          </w:p>
        </w:tc>
        <w:tc>
          <w:tcPr>
            <w:tcW w:w="907" w:type="dxa"/>
          </w:tcPr>
          <w:p w:rsidR="004C16C6" w:rsidRDefault="004C16C6">
            <w:pPr>
              <w:pStyle w:val="ConsPlusNormal"/>
              <w:jc w:val="center"/>
            </w:pPr>
            <w:r>
              <w:t>Сумма на ___ год</w:t>
            </w:r>
          </w:p>
        </w:tc>
        <w:tc>
          <w:tcPr>
            <w:tcW w:w="964" w:type="dxa"/>
          </w:tcPr>
          <w:p w:rsidR="004C16C6" w:rsidRDefault="004C16C6">
            <w:pPr>
              <w:pStyle w:val="ConsPlusNormal"/>
              <w:jc w:val="center"/>
            </w:pPr>
            <w:r>
              <w:t>Сумма на ___ год</w:t>
            </w:r>
          </w:p>
        </w:tc>
        <w:tc>
          <w:tcPr>
            <w:tcW w:w="2381" w:type="dxa"/>
          </w:tcPr>
          <w:p w:rsidR="004C16C6" w:rsidRDefault="004C16C6">
            <w:pPr>
              <w:pStyle w:val="ConsPlusNormal"/>
              <w:jc w:val="center"/>
            </w:pPr>
            <w:r>
              <w:t>Примечание</w:t>
            </w:r>
          </w:p>
        </w:tc>
      </w:tr>
      <w:tr w:rsidR="004C16C6">
        <w:tc>
          <w:tcPr>
            <w:tcW w:w="2078"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964" w:type="dxa"/>
          </w:tcPr>
          <w:p w:rsidR="004C16C6" w:rsidRDefault="004C16C6">
            <w:pPr>
              <w:pStyle w:val="ConsPlusNormal"/>
              <w:jc w:val="center"/>
            </w:pPr>
            <w:r>
              <w:t>6</w:t>
            </w:r>
          </w:p>
        </w:tc>
        <w:tc>
          <w:tcPr>
            <w:tcW w:w="2381" w:type="dxa"/>
          </w:tcPr>
          <w:p w:rsidR="004C16C6" w:rsidRDefault="004C16C6">
            <w:pPr>
              <w:pStyle w:val="ConsPlusNormal"/>
              <w:jc w:val="center"/>
            </w:pPr>
            <w:r>
              <w:t>7</w:t>
            </w:r>
          </w:p>
        </w:tc>
      </w:tr>
      <w:tr w:rsidR="004C16C6">
        <w:tc>
          <w:tcPr>
            <w:tcW w:w="2078"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2381" w:type="dxa"/>
          </w:tcPr>
          <w:p w:rsidR="004C16C6" w:rsidRDefault="004C16C6">
            <w:pPr>
              <w:pStyle w:val="ConsPlusNormal"/>
            </w:pPr>
          </w:p>
        </w:tc>
      </w:tr>
      <w:tr w:rsidR="004C16C6">
        <w:tc>
          <w:tcPr>
            <w:tcW w:w="2078"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2381" w:type="dxa"/>
          </w:tcPr>
          <w:p w:rsidR="004C16C6" w:rsidRDefault="004C16C6">
            <w:pPr>
              <w:pStyle w:val="ConsPlusNormal"/>
            </w:pPr>
          </w:p>
        </w:tc>
      </w:tr>
      <w:tr w:rsidR="004C16C6">
        <w:tblPrEx>
          <w:tblBorders>
            <w:left w:val="nil"/>
            <w:right w:val="nil"/>
          </w:tblBorders>
        </w:tblPrEx>
        <w:tc>
          <w:tcPr>
            <w:tcW w:w="2872" w:type="dxa"/>
            <w:gridSpan w:val="2"/>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2381" w:type="dxa"/>
            <w:tcBorders>
              <w:bottom w:val="nil"/>
              <w:right w:val="nil"/>
            </w:tcBorders>
          </w:tcPr>
          <w:p w:rsidR="004C16C6" w:rsidRDefault="004C16C6">
            <w:pPr>
              <w:pStyle w:val="ConsPlusNormal"/>
            </w:pPr>
          </w:p>
        </w:tc>
      </w:tr>
    </w:tbl>
    <w:p w:rsidR="004C16C6" w:rsidRDefault="004C16C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2.1. Операции с бюджетными средствами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4C16C6">
        <w:tc>
          <w:tcPr>
            <w:tcW w:w="1191" w:type="dxa"/>
            <w:vMerge w:val="restart"/>
          </w:tcPr>
          <w:p w:rsidR="004C16C6" w:rsidRDefault="004C16C6">
            <w:pPr>
              <w:pStyle w:val="ConsPlusNormal"/>
              <w:jc w:val="center"/>
            </w:pPr>
            <w:r>
              <w:t>Код по БК</w:t>
            </w:r>
          </w:p>
        </w:tc>
        <w:tc>
          <w:tcPr>
            <w:tcW w:w="1474" w:type="dxa"/>
            <w:vMerge w:val="restart"/>
          </w:tcPr>
          <w:p w:rsidR="004C16C6" w:rsidRDefault="004C16C6">
            <w:pPr>
              <w:pStyle w:val="ConsPlusNormal"/>
              <w:jc w:val="center"/>
            </w:pPr>
            <w:r>
              <w:t>Код цели (аналитический код)</w:t>
            </w:r>
          </w:p>
        </w:tc>
        <w:tc>
          <w:tcPr>
            <w:tcW w:w="907" w:type="dxa"/>
            <w:vMerge w:val="restart"/>
          </w:tcPr>
          <w:p w:rsidR="004C16C6" w:rsidRDefault="004C16C6">
            <w:pPr>
              <w:pStyle w:val="ConsPlusNormal"/>
              <w:jc w:val="center"/>
            </w:pPr>
            <w:r>
              <w:t>Код строки</w:t>
            </w:r>
          </w:p>
        </w:tc>
        <w:tc>
          <w:tcPr>
            <w:tcW w:w="2721" w:type="dxa"/>
            <w:gridSpan w:val="4"/>
          </w:tcPr>
          <w:p w:rsidR="004C16C6" w:rsidRDefault="004C16C6">
            <w:pPr>
              <w:pStyle w:val="ConsPlusNormal"/>
              <w:jc w:val="center"/>
            </w:pPr>
            <w:r>
              <w:t>Бюджетные обязательства</w:t>
            </w:r>
          </w:p>
        </w:tc>
        <w:tc>
          <w:tcPr>
            <w:tcW w:w="2777" w:type="dxa"/>
            <w:gridSpan w:val="4"/>
          </w:tcPr>
          <w:p w:rsidR="004C16C6" w:rsidRDefault="004C16C6">
            <w:pPr>
              <w:pStyle w:val="ConsPlusNormal"/>
              <w:jc w:val="center"/>
            </w:pPr>
            <w:r>
              <w:t>Денежные обязательства</w:t>
            </w:r>
          </w:p>
        </w:tc>
      </w:tr>
      <w:tr w:rsidR="004C16C6">
        <w:tc>
          <w:tcPr>
            <w:tcW w:w="1191" w:type="dxa"/>
            <w:vMerge/>
          </w:tcPr>
          <w:p w:rsidR="004C16C6" w:rsidRDefault="004C16C6">
            <w:pPr>
              <w:pStyle w:val="ConsPlusNormal"/>
            </w:pPr>
          </w:p>
        </w:tc>
        <w:tc>
          <w:tcPr>
            <w:tcW w:w="1474" w:type="dxa"/>
            <w:vMerge/>
          </w:tcPr>
          <w:p w:rsidR="004C16C6" w:rsidRDefault="004C16C6">
            <w:pPr>
              <w:pStyle w:val="ConsPlusNormal"/>
            </w:pPr>
          </w:p>
        </w:tc>
        <w:tc>
          <w:tcPr>
            <w:tcW w:w="907" w:type="dxa"/>
            <w:vMerge/>
          </w:tcPr>
          <w:p w:rsidR="004C16C6" w:rsidRDefault="004C16C6">
            <w:pPr>
              <w:pStyle w:val="ConsPlusNormal"/>
            </w:pPr>
          </w:p>
        </w:tc>
        <w:tc>
          <w:tcPr>
            <w:tcW w:w="624" w:type="dxa"/>
          </w:tcPr>
          <w:p w:rsidR="004C16C6" w:rsidRDefault="004C16C6">
            <w:pPr>
              <w:pStyle w:val="ConsPlusNormal"/>
              <w:jc w:val="center"/>
            </w:pPr>
            <w:r>
              <w:t>на ___ год</w:t>
            </w:r>
          </w:p>
        </w:tc>
        <w:tc>
          <w:tcPr>
            <w:tcW w:w="737" w:type="dxa"/>
          </w:tcPr>
          <w:p w:rsidR="004C16C6" w:rsidRDefault="004C16C6">
            <w:pPr>
              <w:pStyle w:val="ConsPlusNormal"/>
              <w:jc w:val="center"/>
            </w:pPr>
            <w:r>
              <w:t>на ___ год</w:t>
            </w:r>
          </w:p>
        </w:tc>
        <w:tc>
          <w:tcPr>
            <w:tcW w:w="680" w:type="dxa"/>
          </w:tcPr>
          <w:p w:rsidR="004C16C6" w:rsidRDefault="004C16C6">
            <w:pPr>
              <w:pStyle w:val="ConsPlusNormal"/>
              <w:jc w:val="center"/>
            </w:pPr>
            <w:r>
              <w:t>на ___ год</w:t>
            </w:r>
          </w:p>
        </w:tc>
        <w:tc>
          <w:tcPr>
            <w:tcW w:w="680" w:type="dxa"/>
          </w:tcPr>
          <w:p w:rsidR="004C16C6" w:rsidRDefault="004C16C6">
            <w:pPr>
              <w:pStyle w:val="ConsPlusNormal"/>
              <w:jc w:val="center"/>
            </w:pPr>
            <w:r>
              <w:t>на ___ год</w:t>
            </w:r>
          </w:p>
        </w:tc>
        <w:tc>
          <w:tcPr>
            <w:tcW w:w="680" w:type="dxa"/>
          </w:tcPr>
          <w:p w:rsidR="004C16C6" w:rsidRDefault="004C16C6">
            <w:pPr>
              <w:pStyle w:val="ConsPlusNormal"/>
              <w:jc w:val="center"/>
            </w:pPr>
            <w:r>
              <w:t>на ___ год</w:t>
            </w:r>
          </w:p>
        </w:tc>
        <w:tc>
          <w:tcPr>
            <w:tcW w:w="680" w:type="dxa"/>
          </w:tcPr>
          <w:p w:rsidR="004C16C6" w:rsidRDefault="004C16C6">
            <w:pPr>
              <w:pStyle w:val="ConsPlusNormal"/>
              <w:jc w:val="center"/>
            </w:pPr>
            <w:r>
              <w:t>на ___ год</w:t>
            </w:r>
          </w:p>
        </w:tc>
        <w:tc>
          <w:tcPr>
            <w:tcW w:w="680" w:type="dxa"/>
          </w:tcPr>
          <w:p w:rsidR="004C16C6" w:rsidRDefault="004C16C6">
            <w:pPr>
              <w:pStyle w:val="ConsPlusNormal"/>
              <w:jc w:val="center"/>
            </w:pPr>
            <w:r>
              <w:t>на ___ год</w:t>
            </w:r>
          </w:p>
        </w:tc>
        <w:tc>
          <w:tcPr>
            <w:tcW w:w="737" w:type="dxa"/>
          </w:tcPr>
          <w:p w:rsidR="004C16C6" w:rsidRDefault="004C16C6">
            <w:pPr>
              <w:pStyle w:val="ConsPlusNormal"/>
              <w:jc w:val="center"/>
            </w:pPr>
            <w:r>
              <w:t>на ___ год</w:t>
            </w:r>
          </w:p>
        </w:tc>
      </w:tr>
      <w:tr w:rsidR="004C16C6">
        <w:tc>
          <w:tcPr>
            <w:tcW w:w="1191" w:type="dxa"/>
          </w:tcPr>
          <w:p w:rsidR="004C16C6" w:rsidRDefault="004C16C6">
            <w:pPr>
              <w:pStyle w:val="ConsPlusNormal"/>
              <w:jc w:val="center"/>
            </w:pPr>
            <w:r>
              <w:t>1</w:t>
            </w:r>
          </w:p>
        </w:tc>
        <w:tc>
          <w:tcPr>
            <w:tcW w:w="1474"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624" w:type="dxa"/>
          </w:tcPr>
          <w:p w:rsidR="004C16C6" w:rsidRDefault="004C16C6">
            <w:pPr>
              <w:pStyle w:val="ConsPlusNormal"/>
              <w:jc w:val="center"/>
            </w:pPr>
            <w:bookmarkStart w:id="220" w:name="P17348"/>
            <w:bookmarkEnd w:id="220"/>
            <w:r>
              <w:t>4</w:t>
            </w:r>
          </w:p>
        </w:tc>
        <w:tc>
          <w:tcPr>
            <w:tcW w:w="737"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bookmarkStart w:id="221" w:name="P17352"/>
            <w:bookmarkEnd w:id="221"/>
            <w:r>
              <w:t>8</w:t>
            </w:r>
          </w:p>
        </w:tc>
        <w:tc>
          <w:tcPr>
            <w:tcW w:w="680" w:type="dxa"/>
          </w:tcPr>
          <w:p w:rsidR="004C16C6" w:rsidRDefault="004C16C6">
            <w:pPr>
              <w:pStyle w:val="ConsPlusNormal"/>
              <w:jc w:val="center"/>
            </w:pPr>
            <w:r>
              <w:t>9</w:t>
            </w:r>
          </w:p>
        </w:tc>
        <w:tc>
          <w:tcPr>
            <w:tcW w:w="680" w:type="dxa"/>
          </w:tcPr>
          <w:p w:rsidR="004C16C6" w:rsidRDefault="004C16C6">
            <w:pPr>
              <w:pStyle w:val="ConsPlusNormal"/>
              <w:jc w:val="center"/>
            </w:pPr>
            <w:r>
              <w:t>10</w:t>
            </w:r>
          </w:p>
        </w:tc>
        <w:tc>
          <w:tcPr>
            <w:tcW w:w="737" w:type="dxa"/>
          </w:tcPr>
          <w:p w:rsidR="004C16C6" w:rsidRDefault="004C16C6">
            <w:pPr>
              <w:pStyle w:val="ConsPlusNormal"/>
              <w:jc w:val="center"/>
            </w:pPr>
            <w:r>
              <w:t>11</w:t>
            </w:r>
          </w:p>
        </w:tc>
      </w:tr>
      <w:tr w:rsidR="004C16C6">
        <w:tc>
          <w:tcPr>
            <w:tcW w:w="1191" w:type="dxa"/>
          </w:tcPr>
          <w:p w:rsidR="004C16C6" w:rsidRDefault="004C16C6">
            <w:pPr>
              <w:pStyle w:val="ConsPlusNormal"/>
            </w:pPr>
          </w:p>
        </w:tc>
        <w:tc>
          <w:tcPr>
            <w:tcW w:w="1474"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r>
      <w:tr w:rsidR="004C16C6">
        <w:tc>
          <w:tcPr>
            <w:tcW w:w="1191" w:type="dxa"/>
          </w:tcPr>
          <w:p w:rsidR="004C16C6" w:rsidRDefault="004C16C6">
            <w:pPr>
              <w:pStyle w:val="ConsPlusNormal"/>
            </w:pPr>
          </w:p>
        </w:tc>
        <w:tc>
          <w:tcPr>
            <w:tcW w:w="1474" w:type="dxa"/>
          </w:tcPr>
          <w:p w:rsidR="004C16C6" w:rsidRDefault="004C16C6">
            <w:pPr>
              <w:pStyle w:val="ConsPlusNormal"/>
            </w:pPr>
          </w:p>
        </w:tc>
        <w:tc>
          <w:tcPr>
            <w:tcW w:w="907" w:type="dxa"/>
          </w:tcPr>
          <w:p w:rsidR="004C16C6" w:rsidRDefault="004C16C6">
            <w:pPr>
              <w:pStyle w:val="ConsPlusNormal"/>
            </w:pP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r>
      <w:tr w:rsidR="004C16C6">
        <w:tblPrEx>
          <w:tblBorders>
            <w:left w:val="nil"/>
          </w:tblBorders>
        </w:tblPrEx>
        <w:tc>
          <w:tcPr>
            <w:tcW w:w="3572" w:type="dxa"/>
            <w:gridSpan w:val="3"/>
            <w:tcBorders>
              <w:left w:val="nil"/>
              <w:bottom w:val="nil"/>
            </w:tcBorders>
          </w:tcPr>
          <w:p w:rsidR="004C16C6" w:rsidRDefault="004C16C6">
            <w:pPr>
              <w:pStyle w:val="ConsPlusNormal"/>
              <w:jc w:val="right"/>
            </w:pPr>
            <w:r>
              <w:t>Итого</w:t>
            </w:r>
          </w:p>
        </w:tc>
        <w:tc>
          <w:tcPr>
            <w:tcW w:w="62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r>
    </w:tbl>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4C16C6">
        <w:tc>
          <w:tcPr>
            <w:tcW w:w="869" w:type="dxa"/>
            <w:vMerge w:val="restart"/>
          </w:tcPr>
          <w:p w:rsidR="004C16C6" w:rsidRDefault="004C16C6">
            <w:pPr>
              <w:pStyle w:val="ConsPlusNormal"/>
              <w:jc w:val="center"/>
            </w:pPr>
            <w:r>
              <w:lastRenderedPageBreak/>
              <w:t>Код строки</w:t>
            </w:r>
          </w:p>
        </w:tc>
        <w:tc>
          <w:tcPr>
            <w:tcW w:w="1928" w:type="dxa"/>
            <w:gridSpan w:val="2"/>
            <w:vMerge w:val="restart"/>
          </w:tcPr>
          <w:p w:rsidR="004C16C6" w:rsidRDefault="004C16C6">
            <w:pPr>
              <w:pStyle w:val="ConsPlusNormal"/>
              <w:jc w:val="center"/>
            </w:pPr>
            <w:r>
              <w:t>Поступления в ___ году</w:t>
            </w:r>
          </w:p>
          <w:p w:rsidR="004C16C6" w:rsidRDefault="004C16C6">
            <w:pPr>
              <w:pStyle w:val="ConsPlusNormal"/>
              <w:jc w:val="center"/>
            </w:pPr>
            <w:r>
              <w:t>(текущий финансовый год)</w:t>
            </w:r>
          </w:p>
        </w:tc>
        <w:tc>
          <w:tcPr>
            <w:tcW w:w="2041" w:type="dxa"/>
            <w:gridSpan w:val="2"/>
            <w:vMerge w:val="restart"/>
          </w:tcPr>
          <w:p w:rsidR="004C16C6" w:rsidRDefault="004C16C6">
            <w:pPr>
              <w:pStyle w:val="ConsPlusNormal"/>
              <w:jc w:val="center"/>
            </w:pPr>
            <w:r>
              <w:t>Выплаты в ___ году</w:t>
            </w:r>
          </w:p>
          <w:p w:rsidR="004C16C6" w:rsidRDefault="004C16C6">
            <w:pPr>
              <w:pStyle w:val="ConsPlusNormal"/>
              <w:jc w:val="center"/>
            </w:pPr>
            <w:r>
              <w:t>(текущий финансовый год)</w:t>
            </w:r>
          </w:p>
        </w:tc>
        <w:tc>
          <w:tcPr>
            <w:tcW w:w="3692" w:type="dxa"/>
            <w:gridSpan w:val="3"/>
          </w:tcPr>
          <w:p w:rsidR="004C16C6" w:rsidRDefault="004C16C6">
            <w:pPr>
              <w:pStyle w:val="ConsPlusNormal"/>
              <w:jc w:val="center"/>
            </w:pPr>
            <w:r>
              <w:t>Итого перечислений</w:t>
            </w:r>
          </w:p>
        </w:tc>
        <w:tc>
          <w:tcPr>
            <w:tcW w:w="1714" w:type="dxa"/>
            <w:vMerge w:val="restart"/>
          </w:tcPr>
          <w:p w:rsidR="004C16C6" w:rsidRDefault="004C16C6">
            <w:pPr>
              <w:pStyle w:val="ConsPlusNormal"/>
              <w:jc w:val="center"/>
            </w:pPr>
            <w:r>
              <w:t>Неисполненные бюджетные обязательства на ___ год</w:t>
            </w:r>
          </w:p>
          <w:p w:rsidR="004C16C6" w:rsidRDefault="004C16C6">
            <w:pPr>
              <w:pStyle w:val="ConsPlusNormal"/>
              <w:jc w:val="center"/>
            </w:pPr>
            <w:r>
              <w:t>(текущий финансовый год)</w:t>
            </w:r>
          </w:p>
          <w:p w:rsidR="004C16C6" w:rsidRDefault="004C16C6">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4C16C6" w:rsidRDefault="004C16C6">
            <w:pPr>
              <w:pStyle w:val="ConsPlusNormal"/>
              <w:jc w:val="center"/>
            </w:pPr>
            <w:r>
              <w:t>Неисполненные денежные обязательства на ___ год</w:t>
            </w:r>
          </w:p>
          <w:p w:rsidR="004C16C6" w:rsidRDefault="004C16C6">
            <w:pPr>
              <w:pStyle w:val="ConsPlusNormal"/>
              <w:jc w:val="center"/>
            </w:pPr>
            <w:r>
              <w:t>(текущий финансовый год)</w:t>
            </w:r>
          </w:p>
          <w:p w:rsidR="004C16C6" w:rsidRDefault="004C16C6">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4C16C6" w:rsidRDefault="004C16C6">
            <w:pPr>
              <w:pStyle w:val="ConsPlusNormal"/>
              <w:jc w:val="center"/>
            </w:pPr>
            <w:r>
              <w:t>Примечание</w:t>
            </w:r>
          </w:p>
        </w:tc>
      </w:tr>
      <w:tr w:rsidR="004C16C6">
        <w:trPr>
          <w:trHeight w:val="269"/>
        </w:trPr>
        <w:tc>
          <w:tcPr>
            <w:tcW w:w="869" w:type="dxa"/>
            <w:vMerge/>
          </w:tcPr>
          <w:p w:rsidR="004C16C6" w:rsidRDefault="004C16C6">
            <w:pPr>
              <w:pStyle w:val="ConsPlusNormal"/>
            </w:pPr>
          </w:p>
        </w:tc>
        <w:tc>
          <w:tcPr>
            <w:tcW w:w="1928" w:type="dxa"/>
            <w:gridSpan w:val="2"/>
            <w:vMerge/>
          </w:tcPr>
          <w:p w:rsidR="004C16C6" w:rsidRDefault="004C16C6">
            <w:pPr>
              <w:pStyle w:val="ConsPlusNormal"/>
            </w:pPr>
          </w:p>
        </w:tc>
        <w:tc>
          <w:tcPr>
            <w:tcW w:w="2041" w:type="dxa"/>
            <w:gridSpan w:val="2"/>
            <w:vMerge/>
          </w:tcPr>
          <w:p w:rsidR="004C16C6" w:rsidRDefault="004C16C6">
            <w:pPr>
              <w:pStyle w:val="ConsPlusNormal"/>
            </w:pPr>
          </w:p>
        </w:tc>
        <w:tc>
          <w:tcPr>
            <w:tcW w:w="1229" w:type="dxa"/>
            <w:vMerge w:val="restart"/>
          </w:tcPr>
          <w:p w:rsidR="004C16C6" w:rsidRDefault="004C16C6">
            <w:pPr>
              <w:pStyle w:val="ConsPlusNormal"/>
              <w:jc w:val="center"/>
            </w:pPr>
            <w:r>
              <w:t>перечисления, за исключением перечислений на банковский счет</w:t>
            </w:r>
          </w:p>
          <w:p w:rsidR="004C16C6" w:rsidRDefault="004C16C6">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4C16C6" w:rsidRDefault="004C16C6">
            <w:pPr>
              <w:pStyle w:val="ConsPlusNormal"/>
              <w:jc w:val="center"/>
            </w:pPr>
            <w:r>
              <w:t>перечислено на банковский счет</w:t>
            </w:r>
          </w:p>
          <w:p w:rsidR="004C16C6" w:rsidRDefault="004C16C6">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4C16C6" w:rsidRDefault="004C16C6">
            <w:pPr>
              <w:pStyle w:val="ConsPlusNormal"/>
              <w:jc w:val="center"/>
            </w:pPr>
            <w:r>
              <w:t>перечисления с учетом перечислений на банковский счет</w:t>
            </w:r>
          </w:p>
          <w:p w:rsidR="004C16C6" w:rsidRDefault="004C16C6">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4C16C6" w:rsidRDefault="004C16C6">
            <w:pPr>
              <w:pStyle w:val="ConsPlusNormal"/>
            </w:pPr>
          </w:p>
        </w:tc>
        <w:tc>
          <w:tcPr>
            <w:tcW w:w="1718" w:type="dxa"/>
            <w:vMerge/>
          </w:tcPr>
          <w:p w:rsidR="004C16C6" w:rsidRDefault="004C16C6">
            <w:pPr>
              <w:pStyle w:val="ConsPlusNormal"/>
            </w:pPr>
          </w:p>
        </w:tc>
        <w:tc>
          <w:tcPr>
            <w:tcW w:w="1742" w:type="dxa"/>
            <w:vMerge/>
          </w:tcPr>
          <w:p w:rsidR="004C16C6" w:rsidRDefault="004C16C6">
            <w:pPr>
              <w:pStyle w:val="ConsPlusNormal"/>
            </w:pPr>
          </w:p>
        </w:tc>
      </w:tr>
      <w:tr w:rsidR="004C16C6">
        <w:tc>
          <w:tcPr>
            <w:tcW w:w="869" w:type="dxa"/>
            <w:vMerge/>
          </w:tcPr>
          <w:p w:rsidR="004C16C6" w:rsidRDefault="004C16C6">
            <w:pPr>
              <w:pStyle w:val="ConsPlusNormal"/>
            </w:pPr>
          </w:p>
        </w:tc>
        <w:tc>
          <w:tcPr>
            <w:tcW w:w="794" w:type="dxa"/>
          </w:tcPr>
          <w:p w:rsidR="004C16C6" w:rsidRDefault="004C16C6">
            <w:pPr>
              <w:pStyle w:val="ConsPlusNormal"/>
              <w:jc w:val="center"/>
            </w:pPr>
            <w:r>
              <w:t>всего</w:t>
            </w:r>
          </w:p>
        </w:tc>
        <w:tc>
          <w:tcPr>
            <w:tcW w:w="1134" w:type="dxa"/>
          </w:tcPr>
          <w:p w:rsidR="004C16C6" w:rsidRDefault="004C16C6">
            <w:pPr>
              <w:pStyle w:val="ConsPlusNormal"/>
              <w:jc w:val="center"/>
            </w:pPr>
            <w:r>
              <w:t>в том числе с банковского счета получателя бюджетных средств</w:t>
            </w:r>
          </w:p>
        </w:tc>
        <w:tc>
          <w:tcPr>
            <w:tcW w:w="907" w:type="dxa"/>
          </w:tcPr>
          <w:p w:rsidR="004C16C6" w:rsidRDefault="004C16C6">
            <w:pPr>
              <w:pStyle w:val="ConsPlusNormal"/>
              <w:jc w:val="center"/>
            </w:pPr>
            <w:r>
              <w:t>всего</w:t>
            </w:r>
          </w:p>
        </w:tc>
        <w:tc>
          <w:tcPr>
            <w:tcW w:w="1134" w:type="dxa"/>
          </w:tcPr>
          <w:p w:rsidR="004C16C6" w:rsidRDefault="004C16C6">
            <w:pPr>
              <w:pStyle w:val="ConsPlusNormal"/>
              <w:jc w:val="center"/>
            </w:pPr>
            <w:r>
              <w:t>в том числе с банковского счета получателя бюджетных средств</w:t>
            </w:r>
          </w:p>
        </w:tc>
        <w:tc>
          <w:tcPr>
            <w:tcW w:w="1229" w:type="dxa"/>
            <w:vMerge/>
          </w:tcPr>
          <w:p w:rsidR="004C16C6" w:rsidRDefault="004C16C6">
            <w:pPr>
              <w:pStyle w:val="ConsPlusNormal"/>
            </w:pPr>
          </w:p>
        </w:tc>
        <w:tc>
          <w:tcPr>
            <w:tcW w:w="1229" w:type="dxa"/>
            <w:vMerge/>
          </w:tcPr>
          <w:p w:rsidR="004C16C6" w:rsidRDefault="004C16C6">
            <w:pPr>
              <w:pStyle w:val="ConsPlusNormal"/>
            </w:pPr>
          </w:p>
        </w:tc>
        <w:tc>
          <w:tcPr>
            <w:tcW w:w="1234" w:type="dxa"/>
            <w:vMerge/>
          </w:tcPr>
          <w:p w:rsidR="004C16C6" w:rsidRDefault="004C16C6">
            <w:pPr>
              <w:pStyle w:val="ConsPlusNormal"/>
            </w:pPr>
          </w:p>
        </w:tc>
        <w:tc>
          <w:tcPr>
            <w:tcW w:w="1714" w:type="dxa"/>
            <w:vMerge/>
          </w:tcPr>
          <w:p w:rsidR="004C16C6" w:rsidRDefault="004C16C6">
            <w:pPr>
              <w:pStyle w:val="ConsPlusNormal"/>
            </w:pPr>
          </w:p>
        </w:tc>
        <w:tc>
          <w:tcPr>
            <w:tcW w:w="1718" w:type="dxa"/>
            <w:vMerge/>
          </w:tcPr>
          <w:p w:rsidR="004C16C6" w:rsidRDefault="004C16C6">
            <w:pPr>
              <w:pStyle w:val="ConsPlusNormal"/>
            </w:pPr>
          </w:p>
        </w:tc>
        <w:tc>
          <w:tcPr>
            <w:tcW w:w="1742" w:type="dxa"/>
            <w:vMerge/>
          </w:tcPr>
          <w:p w:rsidR="004C16C6" w:rsidRDefault="004C16C6">
            <w:pPr>
              <w:pStyle w:val="ConsPlusNormal"/>
            </w:pPr>
          </w:p>
        </w:tc>
      </w:tr>
      <w:tr w:rsidR="004C16C6">
        <w:tc>
          <w:tcPr>
            <w:tcW w:w="869" w:type="dxa"/>
          </w:tcPr>
          <w:p w:rsidR="004C16C6" w:rsidRDefault="004C16C6">
            <w:pPr>
              <w:pStyle w:val="ConsPlusNormal"/>
              <w:jc w:val="center"/>
            </w:pPr>
            <w:r>
              <w:t>3</w:t>
            </w:r>
          </w:p>
        </w:tc>
        <w:tc>
          <w:tcPr>
            <w:tcW w:w="794" w:type="dxa"/>
          </w:tcPr>
          <w:p w:rsidR="004C16C6" w:rsidRDefault="004C16C6">
            <w:pPr>
              <w:pStyle w:val="ConsPlusNormal"/>
              <w:jc w:val="center"/>
            </w:pPr>
            <w:bookmarkStart w:id="222" w:name="P17412"/>
            <w:bookmarkEnd w:id="222"/>
            <w:r>
              <w:t>12</w:t>
            </w:r>
          </w:p>
        </w:tc>
        <w:tc>
          <w:tcPr>
            <w:tcW w:w="1134" w:type="dxa"/>
          </w:tcPr>
          <w:p w:rsidR="004C16C6" w:rsidRDefault="004C16C6">
            <w:pPr>
              <w:pStyle w:val="ConsPlusNormal"/>
              <w:jc w:val="center"/>
            </w:pPr>
            <w:bookmarkStart w:id="223" w:name="P17413"/>
            <w:bookmarkEnd w:id="223"/>
            <w:r>
              <w:t>13</w:t>
            </w:r>
          </w:p>
        </w:tc>
        <w:tc>
          <w:tcPr>
            <w:tcW w:w="907" w:type="dxa"/>
          </w:tcPr>
          <w:p w:rsidR="004C16C6" w:rsidRDefault="004C16C6">
            <w:pPr>
              <w:pStyle w:val="ConsPlusNormal"/>
              <w:jc w:val="center"/>
            </w:pPr>
            <w:bookmarkStart w:id="224" w:name="P17414"/>
            <w:bookmarkEnd w:id="224"/>
            <w:r>
              <w:t>14</w:t>
            </w:r>
          </w:p>
        </w:tc>
        <w:tc>
          <w:tcPr>
            <w:tcW w:w="1134" w:type="dxa"/>
          </w:tcPr>
          <w:p w:rsidR="004C16C6" w:rsidRDefault="004C16C6">
            <w:pPr>
              <w:pStyle w:val="ConsPlusNormal"/>
              <w:jc w:val="center"/>
            </w:pPr>
            <w:bookmarkStart w:id="225" w:name="P17415"/>
            <w:bookmarkEnd w:id="225"/>
            <w:r>
              <w:t>15</w:t>
            </w:r>
          </w:p>
        </w:tc>
        <w:tc>
          <w:tcPr>
            <w:tcW w:w="1229" w:type="dxa"/>
          </w:tcPr>
          <w:p w:rsidR="004C16C6" w:rsidRDefault="004C16C6">
            <w:pPr>
              <w:pStyle w:val="ConsPlusNormal"/>
              <w:jc w:val="center"/>
            </w:pPr>
            <w:bookmarkStart w:id="226" w:name="P17416"/>
            <w:bookmarkEnd w:id="226"/>
            <w:r>
              <w:t>16</w:t>
            </w:r>
          </w:p>
        </w:tc>
        <w:tc>
          <w:tcPr>
            <w:tcW w:w="1229" w:type="dxa"/>
          </w:tcPr>
          <w:p w:rsidR="004C16C6" w:rsidRDefault="004C16C6">
            <w:pPr>
              <w:pStyle w:val="ConsPlusNormal"/>
              <w:jc w:val="center"/>
            </w:pPr>
            <w:bookmarkStart w:id="227" w:name="P17417"/>
            <w:bookmarkEnd w:id="227"/>
            <w:r>
              <w:t>17</w:t>
            </w:r>
          </w:p>
        </w:tc>
        <w:tc>
          <w:tcPr>
            <w:tcW w:w="1234" w:type="dxa"/>
          </w:tcPr>
          <w:p w:rsidR="004C16C6" w:rsidRDefault="004C16C6">
            <w:pPr>
              <w:pStyle w:val="ConsPlusNormal"/>
              <w:jc w:val="center"/>
            </w:pPr>
            <w:bookmarkStart w:id="228" w:name="P17418"/>
            <w:bookmarkEnd w:id="228"/>
            <w:r>
              <w:t>18</w:t>
            </w:r>
          </w:p>
        </w:tc>
        <w:tc>
          <w:tcPr>
            <w:tcW w:w="1714" w:type="dxa"/>
          </w:tcPr>
          <w:p w:rsidR="004C16C6" w:rsidRDefault="004C16C6">
            <w:pPr>
              <w:pStyle w:val="ConsPlusNormal"/>
              <w:jc w:val="center"/>
            </w:pPr>
            <w:r>
              <w:t>19</w:t>
            </w:r>
          </w:p>
        </w:tc>
        <w:tc>
          <w:tcPr>
            <w:tcW w:w="1718" w:type="dxa"/>
          </w:tcPr>
          <w:p w:rsidR="004C16C6" w:rsidRDefault="004C16C6">
            <w:pPr>
              <w:pStyle w:val="ConsPlusNormal"/>
              <w:jc w:val="center"/>
            </w:pPr>
            <w:r>
              <w:t>20</w:t>
            </w:r>
          </w:p>
        </w:tc>
        <w:tc>
          <w:tcPr>
            <w:tcW w:w="1742" w:type="dxa"/>
          </w:tcPr>
          <w:p w:rsidR="004C16C6" w:rsidRDefault="004C16C6">
            <w:pPr>
              <w:pStyle w:val="ConsPlusNormal"/>
              <w:jc w:val="center"/>
            </w:pPr>
            <w:r>
              <w:t>21</w:t>
            </w:r>
          </w:p>
        </w:tc>
      </w:tr>
      <w:tr w:rsidR="004C16C6">
        <w:tc>
          <w:tcPr>
            <w:tcW w:w="869"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1229" w:type="dxa"/>
          </w:tcPr>
          <w:p w:rsidR="004C16C6" w:rsidRDefault="004C16C6">
            <w:pPr>
              <w:pStyle w:val="ConsPlusNormal"/>
            </w:pPr>
          </w:p>
        </w:tc>
        <w:tc>
          <w:tcPr>
            <w:tcW w:w="1229" w:type="dxa"/>
          </w:tcPr>
          <w:p w:rsidR="004C16C6" w:rsidRDefault="004C16C6">
            <w:pPr>
              <w:pStyle w:val="ConsPlusNormal"/>
            </w:pPr>
          </w:p>
        </w:tc>
        <w:tc>
          <w:tcPr>
            <w:tcW w:w="1234" w:type="dxa"/>
          </w:tcPr>
          <w:p w:rsidR="004C16C6" w:rsidRDefault="004C16C6">
            <w:pPr>
              <w:pStyle w:val="ConsPlusNormal"/>
            </w:pPr>
          </w:p>
        </w:tc>
        <w:tc>
          <w:tcPr>
            <w:tcW w:w="1714" w:type="dxa"/>
          </w:tcPr>
          <w:p w:rsidR="004C16C6" w:rsidRDefault="004C16C6">
            <w:pPr>
              <w:pStyle w:val="ConsPlusNormal"/>
            </w:pPr>
          </w:p>
        </w:tc>
        <w:tc>
          <w:tcPr>
            <w:tcW w:w="1718" w:type="dxa"/>
          </w:tcPr>
          <w:p w:rsidR="004C16C6" w:rsidRDefault="004C16C6">
            <w:pPr>
              <w:pStyle w:val="ConsPlusNormal"/>
            </w:pPr>
          </w:p>
        </w:tc>
        <w:tc>
          <w:tcPr>
            <w:tcW w:w="1742" w:type="dxa"/>
          </w:tcPr>
          <w:p w:rsidR="004C16C6" w:rsidRDefault="004C16C6">
            <w:pPr>
              <w:pStyle w:val="ConsPlusNormal"/>
            </w:pPr>
          </w:p>
        </w:tc>
      </w:tr>
      <w:tr w:rsidR="004C16C6">
        <w:tc>
          <w:tcPr>
            <w:tcW w:w="869" w:type="dxa"/>
          </w:tcPr>
          <w:p w:rsidR="004C16C6" w:rsidRDefault="004C16C6">
            <w:pPr>
              <w:pStyle w:val="ConsPlusNormal"/>
            </w:pPr>
          </w:p>
        </w:tc>
        <w:tc>
          <w:tcPr>
            <w:tcW w:w="794"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1229" w:type="dxa"/>
          </w:tcPr>
          <w:p w:rsidR="004C16C6" w:rsidRDefault="004C16C6">
            <w:pPr>
              <w:pStyle w:val="ConsPlusNormal"/>
            </w:pPr>
          </w:p>
        </w:tc>
        <w:tc>
          <w:tcPr>
            <w:tcW w:w="1229" w:type="dxa"/>
          </w:tcPr>
          <w:p w:rsidR="004C16C6" w:rsidRDefault="004C16C6">
            <w:pPr>
              <w:pStyle w:val="ConsPlusNormal"/>
            </w:pPr>
          </w:p>
        </w:tc>
        <w:tc>
          <w:tcPr>
            <w:tcW w:w="1234" w:type="dxa"/>
          </w:tcPr>
          <w:p w:rsidR="004C16C6" w:rsidRDefault="004C16C6">
            <w:pPr>
              <w:pStyle w:val="ConsPlusNormal"/>
            </w:pPr>
          </w:p>
        </w:tc>
        <w:tc>
          <w:tcPr>
            <w:tcW w:w="1714" w:type="dxa"/>
          </w:tcPr>
          <w:p w:rsidR="004C16C6" w:rsidRDefault="004C16C6">
            <w:pPr>
              <w:pStyle w:val="ConsPlusNormal"/>
            </w:pPr>
          </w:p>
        </w:tc>
        <w:tc>
          <w:tcPr>
            <w:tcW w:w="1718" w:type="dxa"/>
          </w:tcPr>
          <w:p w:rsidR="004C16C6" w:rsidRDefault="004C16C6">
            <w:pPr>
              <w:pStyle w:val="ConsPlusNormal"/>
            </w:pPr>
          </w:p>
        </w:tc>
        <w:tc>
          <w:tcPr>
            <w:tcW w:w="1742" w:type="dxa"/>
          </w:tcPr>
          <w:p w:rsidR="004C16C6" w:rsidRDefault="004C16C6">
            <w:pPr>
              <w:pStyle w:val="ConsPlusNormal"/>
            </w:pPr>
          </w:p>
        </w:tc>
      </w:tr>
      <w:tr w:rsidR="004C16C6">
        <w:tblPrEx>
          <w:tblBorders>
            <w:right w:val="nil"/>
          </w:tblBorders>
        </w:tblPrEx>
        <w:tc>
          <w:tcPr>
            <w:tcW w:w="869" w:type="dxa"/>
          </w:tcPr>
          <w:p w:rsidR="004C16C6" w:rsidRDefault="004C16C6">
            <w:pPr>
              <w:pStyle w:val="ConsPlusNormal"/>
              <w:jc w:val="center"/>
            </w:pPr>
            <w:r>
              <w:t>X</w:t>
            </w:r>
          </w:p>
        </w:tc>
        <w:tc>
          <w:tcPr>
            <w:tcW w:w="794"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1229" w:type="dxa"/>
          </w:tcPr>
          <w:p w:rsidR="004C16C6" w:rsidRDefault="004C16C6">
            <w:pPr>
              <w:pStyle w:val="ConsPlusNormal"/>
            </w:pPr>
          </w:p>
        </w:tc>
        <w:tc>
          <w:tcPr>
            <w:tcW w:w="1229" w:type="dxa"/>
          </w:tcPr>
          <w:p w:rsidR="004C16C6" w:rsidRDefault="004C16C6">
            <w:pPr>
              <w:pStyle w:val="ConsPlusNormal"/>
            </w:pPr>
          </w:p>
        </w:tc>
        <w:tc>
          <w:tcPr>
            <w:tcW w:w="1234" w:type="dxa"/>
          </w:tcPr>
          <w:p w:rsidR="004C16C6" w:rsidRDefault="004C16C6">
            <w:pPr>
              <w:pStyle w:val="ConsPlusNormal"/>
            </w:pPr>
          </w:p>
        </w:tc>
        <w:tc>
          <w:tcPr>
            <w:tcW w:w="1714" w:type="dxa"/>
          </w:tcPr>
          <w:p w:rsidR="004C16C6" w:rsidRDefault="004C16C6">
            <w:pPr>
              <w:pStyle w:val="ConsPlusNormal"/>
            </w:pPr>
          </w:p>
        </w:tc>
        <w:tc>
          <w:tcPr>
            <w:tcW w:w="1718" w:type="dxa"/>
          </w:tcPr>
          <w:p w:rsidR="004C16C6" w:rsidRDefault="004C16C6">
            <w:pPr>
              <w:pStyle w:val="ConsPlusNormal"/>
            </w:pPr>
          </w:p>
        </w:tc>
        <w:tc>
          <w:tcPr>
            <w:tcW w:w="1742"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0531742, с. 4</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2.2. Операции с бюджетными средствами по объектам капитального</w:t>
      </w:r>
    </w:p>
    <w:p w:rsidR="004C16C6" w:rsidRDefault="004C16C6">
      <w:pPr>
        <w:pStyle w:val="ConsPlusNonformat"/>
        <w:jc w:val="both"/>
      </w:pPr>
      <w:r>
        <w:t xml:space="preserve">        строительства, объектам недвижимого имущества, финансовое</w:t>
      </w:r>
    </w:p>
    <w:p w:rsidR="004C16C6" w:rsidRDefault="004C16C6">
      <w:pPr>
        <w:pStyle w:val="ConsPlusNonformat"/>
        <w:jc w:val="both"/>
      </w:pPr>
      <w:r>
        <w:t xml:space="preserve">        обеспечение которых осуществляется с привлечением средств</w:t>
      </w:r>
    </w:p>
    <w:p w:rsidR="004C16C6" w:rsidRDefault="004C16C6">
      <w:pPr>
        <w:pStyle w:val="ConsPlusNonformat"/>
        <w:jc w:val="both"/>
      </w:pPr>
      <w:r>
        <w:t xml:space="preserve">          федерального бюджета (мероприятиям по информатизации)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4C16C6">
        <w:tc>
          <w:tcPr>
            <w:tcW w:w="1474"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680" w:type="dxa"/>
            <w:vMerge w:val="restart"/>
          </w:tcPr>
          <w:p w:rsidR="004C16C6" w:rsidRDefault="004C16C6">
            <w:pPr>
              <w:pStyle w:val="ConsPlusNormal"/>
              <w:jc w:val="center"/>
            </w:pPr>
            <w:r>
              <w:t>Код по БК</w:t>
            </w:r>
          </w:p>
        </w:tc>
        <w:tc>
          <w:tcPr>
            <w:tcW w:w="1104" w:type="dxa"/>
            <w:vMerge w:val="restart"/>
          </w:tcPr>
          <w:p w:rsidR="004C16C6" w:rsidRDefault="004C16C6">
            <w:pPr>
              <w:pStyle w:val="ConsPlusNormal"/>
              <w:jc w:val="center"/>
            </w:pPr>
            <w:r>
              <w:t>Код цели (аналитический код)</w:t>
            </w:r>
          </w:p>
        </w:tc>
        <w:tc>
          <w:tcPr>
            <w:tcW w:w="658" w:type="dxa"/>
            <w:vMerge w:val="restart"/>
          </w:tcPr>
          <w:p w:rsidR="004C16C6" w:rsidRDefault="004C16C6">
            <w:pPr>
              <w:pStyle w:val="ConsPlusNormal"/>
              <w:jc w:val="center"/>
            </w:pPr>
            <w:r>
              <w:t>Код строки</w:t>
            </w:r>
          </w:p>
        </w:tc>
        <w:tc>
          <w:tcPr>
            <w:tcW w:w="2552" w:type="dxa"/>
            <w:gridSpan w:val="4"/>
          </w:tcPr>
          <w:p w:rsidR="004C16C6" w:rsidRDefault="004C16C6">
            <w:pPr>
              <w:pStyle w:val="ConsPlusNormal"/>
              <w:jc w:val="center"/>
            </w:pPr>
            <w:r>
              <w:t>Бюджетные обязательства</w:t>
            </w:r>
          </w:p>
        </w:tc>
        <w:tc>
          <w:tcPr>
            <w:tcW w:w="2552" w:type="dxa"/>
            <w:gridSpan w:val="4"/>
          </w:tcPr>
          <w:p w:rsidR="004C16C6" w:rsidRDefault="004C16C6">
            <w:pPr>
              <w:pStyle w:val="ConsPlusNormal"/>
              <w:jc w:val="center"/>
            </w:pPr>
            <w:r>
              <w:t>Денежные обязательства</w:t>
            </w:r>
          </w:p>
        </w:tc>
      </w:tr>
      <w:tr w:rsidR="004C16C6">
        <w:tc>
          <w:tcPr>
            <w:tcW w:w="1474" w:type="dxa"/>
            <w:vMerge/>
          </w:tcPr>
          <w:p w:rsidR="004C16C6" w:rsidRDefault="004C16C6">
            <w:pPr>
              <w:pStyle w:val="ConsPlusNormal"/>
            </w:pPr>
          </w:p>
        </w:tc>
        <w:tc>
          <w:tcPr>
            <w:tcW w:w="680" w:type="dxa"/>
            <w:vMerge/>
          </w:tcPr>
          <w:p w:rsidR="004C16C6" w:rsidRDefault="004C16C6">
            <w:pPr>
              <w:pStyle w:val="ConsPlusNormal"/>
            </w:pPr>
          </w:p>
        </w:tc>
        <w:tc>
          <w:tcPr>
            <w:tcW w:w="1104" w:type="dxa"/>
            <w:vMerge/>
          </w:tcPr>
          <w:p w:rsidR="004C16C6" w:rsidRDefault="004C16C6">
            <w:pPr>
              <w:pStyle w:val="ConsPlusNormal"/>
            </w:pPr>
          </w:p>
        </w:tc>
        <w:tc>
          <w:tcPr>
            <w:tcW w:w="658" w:type="dxa"/>
            <w:vMerge/>
          </w:tcPr>
          <w:p w:rsidR="004C16C6" w:rsidRDefault="004C16C6">
            <w:pPr>
              <w:pStyle w:val="ConsPlusNormal"/>
            </w:pPr>
          </w:p>
        </w:tc>
        <w:tc>
          <w:tcPr>
            <w:tcW w:w="737" w:type="dxa"/>
          </w:tcPr>
          <w:p w:rsidR="004C16C6" w:rsidRDefault="004C16C6">
            <w:pPr>
              <w:pStyle w:val="ConsPlusNormal"/>
              <w:jc w:val="center"/>
            </w:pPr>
            <w:r>
              <w:t>на ___ год</w:t>
            </w:r>
          </w:p>
        </w:tc>
        <w:tc>
          <w:tcPr>
            <w:tcW w:w="624" w:type="dxa"/>
          </w:tcPr>
          <w:p w:rsidR="004C16C6" w:rsidRDefault="004C16C6">
            <w:pPr>
              <w:pStyle w:val="ConsPlusNormal"/>
              <w:jc w:val="center"/>
            </w:pPr>
            <w:r>
              <w:t>на ___ год</w:t>
            </w:r>
          </w:p>
        </w:tc>
        <w:tc>
          <w:tcPr>
            <w:tcW w:w="624" w:type="dxa"/>
          </w:tcPr>
          <w:p w:rsidR="004C16C6" w:rsidRDefault="004C16C6">
            <w:pPr>
              <w:pStyle w:val="ConsPlusNormal"/>
              <w:jc w:val="center"/>
            </w:pPr>
            <w:r>
              <w:t>на ___ год</w:t>
            </w:r>
          </w:p>
        </w:tc>
        <w:tc>
          <w:tcPr>
            <w:tcW w:w="567" w:type="dxa"/>
          </w:tcPr>
          <w:p w:rsidR="004C16C6" w:rsidRDefault="004C16C6">
            <w:pPr>
              <w:pStyle w:val="ConsPlusNormal"/>
              <w:jc w:val="center"/>
            </w:pPr>
            <w:r>
              <w:t>на ___ год</w:t>
            </w:r>
          </w:p>
        </w:tc>
        <w:tc>
          <w:tcPr>
            <w:tcW w:w="567" w:type="dxa"/>
          </w:tcPr>
          <w:p w:rsidR="004C16C6" w:rsidRDefault="004C16C6">
            <w:pPr>
              <w:pStyle w:val="ConsPlusNormal"/>
              <w:jc w:val="center"/>
            </w:pPr>
            <w:r>
              <w:t>на ___ год</w:t>
            </w:r>
          </w:p>
        </w:tc>
        <w:tc>
          <w:tcPr>
            <w:tcW w:w="624" w:type="dxa"/>
          </w:tcPr>
          <w:p w:rsidR="004C16C6" w:rsidRDefault="004C16C6">
            <w:pPr>
              <w:pStyle w:val="ConsPlusNormal"/>
              <w:jc w:val="center"/>
            </w:pPr>
            <w:r>
              <w:t>на ___ год</w:t>
            </w:r>
          </w:p>
        </w:tc>
        <w:tc>
          <w:tcPr>
            <w:tcW w:w="567" w:type="dxa"/>
          </w:tcPr>
          <w:p w:rsidR="004C16C6" w:rsidRDefault="004C16C6">
            <w:pPr>
              <w:pStyle w:val="ConsPlusNormal"/>
              <w:jc w:val="center"/>
            </w:pPr>
            <w:r>
              <w:t>на ___ год</w:t>
            </w:r>
          </w:p>
        </w:tc>
        <w:tc>
          <w:tcPr>
            <w:tcW w:w="794" w:type="dxa"/>
          </w:tcPr>
          <w:p w:rsidR="004C16C6" w:rsidRDefault="004C16C6">
            <w:pPr>
              <w:pStyle w:val="ConsPlusNormal"/>
              <w:jc w:val="center"/>
            </w:pPr>
            <w:r>
              <w:t>на ___ год</w:t>
            </w:r>
          </w:p>
        </w:tc>
      </w:tr>
      <w:tr w:rsidR="004C16C6">
        <w:tc>
          <w:tcPr>
            <w:tcW w:w="1474" w:type="dxa"/>
          </w:tcPr>
          <w:p w:rsidR="004C16C6" w:rsidRDefault="004C16C6">
            <w:pPr>
              <w:pStyle w:val="ConsPlusNormal"/>
              <w:jc w:val="center"/>
            </w:pPr>
            <w:r>
              <w:t>1</w:t>
            </w:r>
          </w:p>
        </w:tc>
        <w:tc>
          <w:tcPr>
            <w:tcW w:w="680" w:type="dxa"/>
          </w:tcPr>
          <w:p w:rsidR="004C16C6" w:rsidRDefault="004C16C6">
            <w:pPr>
              <w:pStyle w:val="ConsPlusNormal"/>
              <w:jc w:val="center"/>
            </w:pPr>
            <w:r>
              <w:t>2</w:t>
            </w:r>
          </w:p>
        </w:tc>
        <w:tc>
          <w:tcPr>
            <w:tcW w:w="1104" w:type="dxa"/>
          </w:tcPr>
          <w:p w:rsidR="004C16C6" w:rsidRDefault="004C16C6">
            <w:pPr>
              <w:pStyle w:val="ConsPlusNormal"/>
              <w:jc w:val="center"/>
            </w:pPr>
            <w:r>
              <w:t>3</w:t>
            </w:r>
          </w:p>
        </w:tc>
        <w:tc>
          <w:tcPr>
            <w:tcW w:w="658" w:type="dxa"/>
          </w:tcPr>
          <w:p w:rsidR="004C16C6" w:rsidRDefault="004C16C6">
            <w:pPr>
              <w:pStyle w:val="ConsPlusNormal"/>
              <w:jc w:val="center"/>
            </w:pPr>
            <w:r>
              <w:t>4</w:t>
            </w:r>
          </w:p>
        </w:tc>
        <w:tc>
          <w:tcPr>
            <w:tcW w:w="737" w:type="dxa"/>
          </w:tcPr>
          <w:p w:rsidR="004C16C6" w:rsidRDefault="004C16C6">
            <w:pPr>
              <w:pStyle w:val="ConsPlusNormal"/>
              <w:jc w:val="center"/>
            </w:pPr>
            <w:bookmarkStart w:id="229" w:name="P17487"/>
            <w:bookmarkEnd w:id="229"/>
            <w:r>
              <w:t>5</w:t>
            </w:r>
          </w:p>
        </w:tc>
        <w:tc>
          <w:tcPr>
            <w:tcW w:w="624" w:type="dxa"/>
          </w:tcPr>
          <w:p w:rsidR="004C16C6" w:rsidRDefault="004C16C6">
            <w:pPr>
              <w:pStyle w:val="ConsPlusNormal"/>
              <w:jc w:val="center"/>
            </w:pPr>
            <w:r>
              <w:t>6</w:t>
            </w:r>
          </w:p>
        </w:tc>
        <w:tc>
          <w:tcPr>
            <w:tcW w:w="624" w:type="dxa"/>
          </w:tcPr>
          <w:p w:rsidR="004C16C6" w:rsidRDefault="004C16C6">
            <w:pPr>
              <w:pStyle w:val="ConsPlusNormal"/>
              <w:jc w:val="center"/>
            </w:pPr>
            <w:r>
              <w:t>7</w:t>
            </w:r>
          </w:p>
        </w:tc>
        <w:tc>
          <w:tcPr>
            <w:tcW w:w="567" w:type="dxa"/>
          </w:tcPr>
          <w:p w:rsidR="004C16C6" w:rsidRDefault="004C16C6">
            <w:pPr>
              <w:pStyle w:val="ConsPlusNormal"/>
              <w:jc w:val="center"/>
            </w:pPr>
            <w:r>
              <w:t>8</w:t>
            </w:r>
          </w:p>
        </w:tc>
        <w:tc>
          <w:tcPr>
            <w:tcW w:w="567" w:type="dxa"/>
          </w:tcPr>
          <w:p w:rsidR="004C16C6" w:rsidRDefault="004C16C6">
            <w:pPr>
              <w:pStyle w:val="ConsPlusNormal"/>
              <w:jc w:val="center"/>
            </w:pPr>
            <w:bookmarkStart w:id="230" w:name="P17491"/>
            <w:bookmarkEnd w:id="230"/>
            <w:r>
              <w:t>9</w:t>
            </w:r>
          </w:p>
        </w:tc>
        <w:tc>
          <w:tcPr>
            <w:tcW w:w="624" w:type="dxa"/>
          </w:tcPr>
          <w:p w:rsidR="004C16C6" w:rsidRDefault="004C16C6">
            <w:pPr>
              <w:pStyle w:val="ConsPlusNormal"/>
              <w:jc w:val="center"/>
            </w:pPr>
            <w:r>
              <w:t>10</w:t>
            </w:r>
          </w:p>
        </w:tc>
        <w:tc>
          <w:tcPr>
            <w:tcW w:w="567" w:type="dxa"/>
          </w:tcPr>
          <w:p w:rsidR="004C16C6" w:rsidRDefault="004C16C6">
            <w:pPr>
              <w:pStyle w:val="ConsPlusNormal"/>
              <w:jc w:val="center"/>
            </w:pPr>
            <w:r>
              <w:t>11</w:t>
            </w:r>
          </w:p>
        </w:tc>
        <w:tc>
          <w:tcPr>
            <w:tcW w:w="794" w:type="dxa"/>
          </w:tcPr>
          <w:p w:rsidR="004C16C6" w:rsidRDefault="004C16C6">
            <w:pPr>
              <w:pStyle w:val="ConsPlusNormal"/>
              <w:jc w:val="center"/>
            </w:pPr>
            <w:r>
              <w:t>12</w:t>
            </w:r>
          </w:p>
        </w:tc>
      </w:tr>
      <w:tr w:rsidR="004C16C6">
        <w:tc>
          <w:tcPr>
            <w:tcW w:w="1474" w:type="dxa"/>
            <w:vMerge w:val="restart"/>
          </w:tcPr>
          <w:p w:rsidR="004C16C6" w:rsidRDefault="004C16C6">
            <w:pPr>
              <w:pStyle w:val="ConsPlusNormal"/>
            </w:pPr>
          </w:p>
        </w:tc>
        <w:tc>
          <w:tcPr>
            <w:tcW w:w="680" w:type="dxa"/>
          </w:tcPr>
          <w:p w:rsidR="004C16C6" w:rsidRDefault="004C16C6">
            <w:pPr>
              <w:pStyle w:val="ConsPlusNormal"/>
            </w:pPr>
          </w:p>
        </w:tc>
        <w:tc>
          <w:tcPr>
            <w:tcW w:w="1104" w:type="dxa"/>
          </w:tcPr>
          <w:p w:rsidR="004C16C6" w:rsidRDefault="004C16C6">
            <w:pPr>
              <w:pStyle w:val="ConsPlusNormal"/>
            </w:pPr>
          </w:p>
        </w:tc>
        <w:tc>
          <w:tcPr>
            <w:tcW w:w="658"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r>
      <w:tr w:rsidR="004C16C6">
        <w:tc>
          <w:tcPr>
            <w:tcW w:w="1474" w:type="dxa"/>
            <w:vMerge/>
          </w:tcPr>
          <w:p w:rsidR="004C16C6" w:rsidRDefault="004C16C6">
            <w:pPr>
              <w:pStyle w:val="ConsPlusNormal"/>
            </w:pPr>
          </w:p>
        </w:tc>
        <w:tc>
          <w:tcPr>
            <w:tcW w:w="680" w:type="dxa"/>
          </w:tcPr>
          <w:p w:rsidR="004C16C6" w:rsidRDefault="004C16C6">
            <w:pPr>
              <w:pStyle w:val="ConsPlusNormal"/>
            </w:pPr>
          </w:p>
        </w:tc>
        <w:tc>
          <w:tcPr>
            <w:tcW w:w="1104" w:type="dxa"/>
          </w:tcPr>
          <w:p w:rsidR="004C16C6" w:rsidRDefault="004C16C6">
            <w:pPr>
              <w:pStyle w:val="ConsPlusNormal"/>
            </w:pPr>
          </w:p>
        </w:tc>
        <w:tc>
          <w:tcPr>
            <w:tcW w:w="658"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r>
      <w:tr w:rsidR="004C16C6">
        <w:tblPrEx>
          <w:tblBorders>
            <w:left w:val="nil"/>
          </w:tblBorders>
        </w:tblPrEx>
        <w:tc>
          <w:tcPr>
            <w:tcW w:w="3916" w:type="dxa"/>
            <w:gridSpan w:val="4"/>
            <w:tcBorders>
              <w:left w:val="nil"/>
              <w:bottom w:val="nil"/>
            </w:tcBorders>
          </w:tcPr>
          <w:p w:rsidR="004C16C6" w:rsidRDefault="004C16C6">
            <w:pPr>
              <w:pStyle w:val="ConsPlusNormal"/>
              <w:jc w:val="right"/>
            </w:pPr>
            <w:r>
              <w:t>Итого по коду капитальных вложений (коду мероприятия по информатизации)</w:t>
            </w:r>
          </w:p>
        </w:tc>
        <w:tc>
          <w:tcPr>
            <w:tcW w:w="737"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r>
      <w:tr w:rsidR="004C16C6">
        <w:tblPrEx>
          <w:tblBorders>
            <w:left w:val="nil"/>
          </w:tblBorders>
        </w:tblPrEx>
        <w:tc>
          <w:tcPr>
            <w:tcW w:w="3916" w:type="dxa"/>
            <w:gridSpan w:val="4"/>
            <w:tcBorders>
              <w:top w:val="nil"/>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624"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567" w:type="dxa"/>
          </w:tcPr>
          <w:p w:rsidR="004C16C6" w:rsidRDefault="004C16C6">
            <w:pPr>
              <w:pStyle w:val="ConsPlusNormal"/>
            </w:pPr>
          </w:p>
        </w:tc>
        <w:tc>
          <w:tcPr>
            <w:tcW w:w="624" w:type="dxa"/>
          </w:tcPr>
          <w:p w:rsidR="004C16C6" w:rsidRDefault="004C16C6">
            <w:pPr>
              <w:pStyle w:val="ConsPlusNormal"/>
            </w:pPr>
          </w:p>
        </w:tc>
        <w:tc>
          <w:tcPr>
            <w:tcW w:w="567" w:type="dxa"/>
          </w:tcPr>
          <w:p w:rsidR="004C16C6" w:rsidRDefault="004C16C6">
            <w:pPr>
              <w:pStyle w:val="ConsPlusNormal"/>
            </w:pPr>
          </w:p>
        </w:tc>
        <w:tc>
          <w:tcPr>
            <w:tcW w:w="794"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4C16C6">
        <w:tc>
          <w:tcPr>
            <w:tcW w:w="662" w:type="dxa"/>
          </w:tcPr>
          <w:p w:rsidR="004C16C6" w:rsidRDefault="004C16C6">
            <w:pPr>
              <w:pStyle w:val="ConsPlusNormal"/>
              <w:jc w:val="center"/>
            </w:pPr>
            <w:r>
              <w:t>Код строки</w:t>
            </w:r>
          </w:p>
        </w:tc>
        <w:tc>
          <w:tcPr>
            <w:tcW w:w="1191" w:type="dxa"/>
          </w:tcPr>
          <w:p w:rsidR="004C16C6" w:rsidRDefault="004C16C6">
            <w:pPr>
              <w:pStyle w:val="ConsPlusNormal"/>
              <w:jc w:val="center"/>
            </w:pPr>
            <w:r>
              <w:t>Поступления</w:t>
            </w:r>
          </w:p>
        </w:tc>
        <w:tc>
          <w:tcPr>
            <w:tcW w:w="850" w:type="dxa"/>
          </w:tcPr>
          <w:p w:rsidR="004C16C6" w:rsidRDefault="004C16C6">
            <w:pPr>
              <w:pStyle w:val="ConsPlusNormal"/>
              <w:jc w:val="center"/>
            </w:pPr>
            <w:r>
              <w:t>Выплаты</w:t>
            </w:r>
          </w:p>
        </w:tc>
        <w:tc>
          <w:tcPr>
            <w:tcW w:w="1417" w:type="dxa"/>
          </w:tcPr>
          <w:p w:rsidR="004C16C6" w:rsidRDefault="004C16C6">
            <w:pPr>
              <w:pStyle w:val="ConsPlusNormal"/>
              <w:jc w:val="center"/>
            </w:pPr>
            <w:r>
              <w:t>Итого перечислений</w:t>
            </w:r>
          </w:p>
          <w:p w:rsidR="004C16C6" w:rsidRDefault="004C16C6">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4C16C6" w:rsidRDefault="004C16C6">
            <w:pPr>
              <w:pStyle w:val="ConsPlusNormal"/>
              <w:jc w:val="center"/>
            </w:pPr>
            <w:r>
              <w:t>Неисполненные бюджетные обязательства в ___ году</w:t>
            </w:r>
          </w:p>
          <w:p w:rsidR="004C16C6" w:rsidRDefault="004C16C6">
            <w:pPr>
              <w:pStyle w:val="ConsPlusNormal"/>
              <w:jc w:val="center"/>
            </w:pPr>
            <w:r>
              <w:t>(текущий финансовый год)</w:t>
            </w:r>
          </w:p>
          <w:p w:rsidR="004C16C6" w:rsidRDefault="004C16C6">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4C16C6" w:rsidRDefault="004C16C6">
            <w:pPr>
              <w:pStyle w:val="ConsPlusNormal"/>
              <w:jc w:val="center"/>
            </w:pPr>
            <w:r>
              <w:t>Неисполненные денежные обязательства в ___ году</w:t>
            </w:r>
          </w:p>
          <w:p w:rsidR="004C16C6" w:rsidRDefault="004C16C6">
            <w:pPr>
              <w:pStyle w:val="ConsPlusNormal"/>
              <w:jc w:val="center"/>
            </w:pPr>
            <w:r>
              <w:t>(текущий финансовый год)</w:t>
            </w:r>
          </w:p>
          <w:p w:rsidR="004C16C6" w:rsidRDefault="004C16C6">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4C16C6" w:rsidRDefault="004C16C6">
            <w:pPr>
              <w:pStyle w:val="ConsPlusNormal"/>
              <w:jc w:val="center"/>
            </w:pPr>
            <w:r>
              <w:t>Примечание</w:t>
            </w:r>
          </w:p>
        </w:tc>
      </w:tr>
      <w:tr w:rsidR="004C16C6">
        <w:tc>
          <w:tcPr>
            <w:tcW w:w="662" w:type="dxa"/>
          </w:tcPr>
          <w:p w:rsidR="004C16C6" w:rsidRDefault="004C16C6">
            <w:pPr>
              <w:pStyle w:val="ConsPlusNormal"/>
              <w:jc w:val="center"/>
            </w:pPr>
            <w:r>
              <w:t>4</w:t>
            </w:r>
          </w:p>
        </w:tc>
        <w:tc>
          <w:tcPr>
            <w:tcW w:w="1191" w:type="dxa"/>
          </w:tcPr>
          <w:p w:rsidR="004C16C6" w:rsidRDefault="004C16C6">
            <w:pPr>
              <w:pStyle w:val="ConsPlusNormal"/>
              <w:jc w:val="center"/>
            </w:pPr>
            <w:bookmarkStart w:id="231" w:name="P17550"/>
            <w:bookmarkEnd w:id="231"/>
            <w:r>
              <w:t>13</w:t>
            </w:r>
          </w:p>
        </w:tc>
        <w:tc>
          <w:tcPr>
            <w:tcW w:w="850" w:type="dxa"/>
          </w:tcPr>
          <w:p w:rsidR="004C16C6" w:rsidRDefault="004C16C6">
            <w:pPr>
              <w:pStyle w:val="ConsPlusNormal"/>
              <w:jc w:val="center"/>
            </w:pPr>
            <w:bookmarkStart w:id="232" w:name="P17551"/>
            <w:bookmarkEnd w:id="232"/>
            <w:r>
              <w:t>14</w:t>
            </w:r>
          </w:p>
        </w:tc>
        <w:tc>
          <w:tcPr>
            <w:tcW w:w="1417" w:type="dxa"/>
          </w:tcPr>
          <w:p w:rsidR="004C16C6" w:rsidRDefault="004C16C6">
            <w:pPr>
              <w:pStyle w:val="ConsPlusNormal"/>
              <w:jc w:val="center"/>
            </w:pPr>
            <w:bookmarkStart w:id="233" w:name="P17552"/>
            <w:bookmarkEnd w:id="233"/>
            <w:r>
              <w:t>15</w:t>
            </w:r>
          </w:p>
        </w:tc>
        <w:tc>
          <w:tcPr>
            <w:tcW w:w="1984" w:type="dxa"/>
          </w:tcPr>
          <w:p w:rsidR="004C16C6" w:rsidRDefault="004C16C6">
            <w:pPr>
              <w:pStyle w:val="ConsPlusNormal"/>
              <w:jc w:val="center"/>
            </w:pPr>
            <w:r>
              <w:t>16</w:t>
            </w:r>
          </w:p>
        </w:tc>
        <w:tc>
          <w:tcPr>
            <w:tcW w:w="1701" w:type="dxa"/>
          </w:tcPr>
          <w:p w:rsidR="004C16C6" w:rsidRDefault="004C16C6">
            <w:pPr>
              <w:pStyle w:val="ConsPlusNormal"/>
              <w:jc w:val="center"/>
            </w:pPr>
            <w:r>
              <w:t>17</w:t>
            </w:r>
          </w:p>
        </w:tc>
        <w:tc>
          <w:tcPr>
            <w:tcW w:w="1247" w:type="dxa"/>
          </w:tcPr>
          <w:p w:rsidR="004C16C6" w:rsidRDefault="004C16C6">
            <w:pPr>
              <w:pStyle w:val="ConsPlusNormal"/>
              <w:jc w:val="center"/>
            </w:pPr>
            <w:r>
              <w:t>18</w:t>
            </w:r>
          </w:p>
        </w:tc>
      </w:tr>
      <w:tr w:rsidR="004C16C6">
        <w:tc>
          <w:tcPr>
            <w:tcW w:w="662" w:type="dxa"/>
          </w:tcPr>
          <w:p w:rsidR="004C16C6" w:rsidRDefault="004C16C6">
            <w:pPr>
              <w:pStyle w:val="ConsPlusNormal"/>
            </w:pPr>
          </w:p>
        </w:tc>
        <w:tc>
          <w:tcPr>
            <w:tcW w:w="1191" w:type="dxa"/>
          </w:tcPr>
          <w:p w:rsidR="004C16C6" w:rsidRDefault="004C16C6">
            <w:pPr>
              <w:pStyle w:val="ConsPlusNormal"/>
            </w:pPr>
          </w:p>
        </w:tc>
        <w:tc>
          <w:tcPr>
            <w:tcW w:w="850" w:type="dxa"/>
          </w:tcPr>
          <w:p w:rsidR="004C16C6" w:rsidRDefault="004C16C6">
            <w:pPr>
              <w:pStyle w:val="ConsPlusNormal"/>
            </w:pPr>
          </w:p>
        </w:tc>
        <w:tc>
          <w:tcPr>
            <w:tcW w:w="1417" w:type="dxa"/>
          </w:tcPr>
          <w:p w:rsidR="004C16C6" w:rsidRDefault="004C16C6">
            <w:pPr>
              <w:pStyle w:val="ConsPlusNormal"/>
            </w:pPr>
          </w:p>
        </w:tc>
        <w:tc>
          <w:tcPr>
            <w:tcW w:w="1984" w:type="dxa"/>
          </w:tcPr>
          <w:p w:rsidR="004C16C6" w:rsidRDefault="004C16C6">
            <w:pPr>
              <w:pStyle w:val="ConsPlusNormal"/>
            </w:pPr>
          </w:p>
        </w:tc>
        <w:tc>
          <w:tcPr>
            <w:tcW w:w="1701" w:type="dxa"/>
          </w:tcPr>
          <w:p w:rsidR="004C16C6" w:rsidRDefault="004C16C6">
            <w:pPr>
              <w:pStyle w:val="ConsPlusNormal"/>
            </w:pPr>
          </w:p>
        </w:tc>
        <w:tc>
          <w:tcPr>
            <w:tcW w:w="1247" w:type="dxa"/>
          </w:tcPr>
          <w:p w:rsidR="004C16C6" w:rsidRDefault="004C16C6">
            <w:pPr>
              <w:pStyle w:val="ConsPlusNormal"/>
            </w:pPr>
          </w:p>
        </w:tc>
      </w:tr>
      <w:tr w:rsidR="004C16C6">
        <w:tc>
          <w:tcPr>
            <w:tcW w:w="662" w:type="dxa"/>
          </w:tcPr>
          <w:p w:rsidR="004C16C6" w:rsidRDefault="004C16C6">
            <w:pPr>
              <w:pStyle w:val="ConsPlusNormal"/>
            </w:pPr>
          </w:p>
        </w:tc>
        <w:tc>
          <w:tcPr>
            <w:tcW w:w="1191" w:type="dxa"/>
          </w:tcPr>
          <w:p w:rsidR="004C16C6" w:rsidRDefault="004C16C6">
            <w:pPr>
              <w:pStyle w:val="ConsPlusNormal"/>
            </w:pPr>
          </w:p>
        </w:tc>
        <w:tc>
          <w:tcPr>
            <w:tcW w:w="850" w:type="dxa"/>
          </w:tcPr>
          <w:p w:rsidR="004C16C6" w:rsidRDefault="004C16C6">
            <w:pPr>
              <w:pStyle w:val="ConsPlusNormal"/>
            </w:pPr>
          </w:p>
        </w:tc>
        <w:tc>
          <w:tcPr>
            <w:tcW w:w="1417" w:type="dxa"/>
          </w:tcPr>
          <w:p w:rsidR="004C16C6" w:rsidRDefault="004C16C6">
            <w:pPr>
              <w:pStyle w:val="ConsPlusNormal"/>
            </w:pPr>
          </w:p>
        </w:tc>
        <w:tc>
          <w:tcPr>
            <w:tcW w:w="1984" w:type="dxa"/>
          </w:tcPr>
          <w:p w:rsidR="004C16C6" w:rsidRDefault="004C16C6">
            <w:pPr>
              <w:pStyle w:val="ConsPlusNormal"/>
            </w:pPr>
          </w:p>
        </w:tc>
        <w:tc>
          <w:tcPr>
            <w:tcW w:w="1701" w:type="dxa"/>
          </w:tcPr>
          <w:p w:rsidR="004C16C6" w:rsidRDefault="004C16C6">
            <w:pPr>
              <w:pStyle w:val="ConsPlusNormal"/>
            </w:pPr>
          </w:p>
        </w:tc>
        <w:tc>
          <w:tcPr>
            <w:tcW w:w="1247" w:type="dxa"/>
          </w:tcPr>
          <w:p w:rsidR="004C16C6" w:rsidRDefault="004C16C6">
            <w:pPr>
              <w:pStyle w:val="ConsPlusNormal"/>
            </w:pPr>
          </w:p>
        </w:tc>
      </w:tr>
      <w:tr w:rsidR="004C16C6">
        <w:tblPrEx>
          <w:tblBorders>
            <w:right w:val="nil"/>
          </w:tblBorders>
        </w:tblPrEx>
        <w:tc>
          <w:tcPr>
            <w:tcW w:w="662" w:type="dxa"/>
          </w:tcPr>
          <w:p w:rsidR="004C16C6" w:rsidRDefault="004C16C6">
            <w:pPr>
              <w:pStyle w:val="ConsPlusNormal"/>
              <w:jc w:val="center"/>
            </w:pPr>
            <w:r>
              <w:t>X</w:t>
            </w:r>
          </w:p>
        </w:tc>
        <w:tc>
          <w:tcPr>
            <w:tcW w:w="1191" w:type="dxa"/>
          </w:tcPr>
          <w:p w:rsidR="004C16C6" w:rsidRDefault="004C16C6">
            <w:pPr>
              <w:pStyle w:val="ConsPlusNormal"/>
            </w:pPr>
          </w:p>
        </w:tc>
        <w:tc>
          <w:tcPr>
            <w:tcW w:w="850" w:type="dxa"/>
          </w:tcPr>
          <w:p w:rsidR="004C16C6" w:rsidRDefault="004C16C6">
            <w:pPr>
              <w:pStyle w:val="ConsPlusNormal"/>
            </w:pPr>
          </w:p>
        </w:tc>
        <w:tc>
          <w:tcPr>
            <w:tcW w:w="1417" w:type="dxa"/>
          </w:tcPr>
          <w:p w:rsidR="004C16C6" w:rsidRDefault="004C16C6">
            <w:pPr>
              <w:pStyle w:val="ConsPlusNormal"/>
            </w:pPr>
          </w:p>
        </w:tc>
        <w:tc>
          <w:tcPr>
            <w:tcW w:w="1984" w:type="dxa"/>
          </w:tcPr>
          <w:p w:rsidR="004C16C6" w:rsidRDefault="004C16C6">
            <w:pPr>
              <w:pStyle w:val="ConsPlusNormal"/>
            </w:pPr>
          </w:p>
        </w:tc>
        <w:tc>
          <w:tcPr>
            <w:tcW w:w="1701" w:type="dxa"/>
          </w:tcPr>
          <w:p w:rsidR="004C16C6" w:rsidRDefault="004C16C6">
            <w:pPr>
              <w:pStyle w:val="ConsPlusNormal"/>
            </w:pPr>
          </w:p>
        </w:tc>
        <w:tc>
          <w:tcPr>
            <w:tcW w:w="1247" w:type="dxa"/>
            <w:tcBorders>
              <w:bottom w:val="nil"/>
              <w:right w:val="nil"/>
            </w:tcBorders>
          </w:tcPr>
          <w:p w:rsidR="004C16C6" w:rsidRDefault="004C16C6">
            <w:pPr>
              <w:pStyle w:val="ConsPlusNormal"/>
            </w:pPr>
          </w:p>
        </w:tc>
      </w:tr>
      <w:tr w:rsidR="004C16C6">
        <w:tblPrEx>
          <w:tblBorders>
            <w:right w:val="nil"/>
          </w:tblBorders>
        </w:tblPrEx>
        <w:tc>
          <w:tcPr>
            <w:tcW w:w="662" w:type="dxa"/>
          </w:tcPr>
          <w:p w:rsidR="004C16C6" w:rsidRDefault="004C16C6">
            <w:pPr>
              <w:pStyle w:val="ConsPlusNormal"/>
              <w:jc w:val="center"/>
            </w:pPr>
            <w:r>
              <w:t>X</w:t>
            </w:r>
          </w:p>
        </w:tc>
        <w:tc>
          <w:tcPr>
            <w:tcW w:w="1191" w:type="dxa"/>
          </w:tcPr>
          <w:p w:rsidR="004C16C6" w:rsidRDefault="004C16C6">
            <w:pPr>
              <w:pStyle w:val="ConsPlusNormal"/>
            </w:pPr>
          </w:p>
        </w:tc>
        <w:tc>
          <w:tcPr>
            <w:tcW w:w="850" w:type="dxa"/>
          </w:tcPr>
          <w:p w:rsidR="004C16C6" w:rsidRDefault="004C16C6">
            <w:pPr>
              <w:pStyle w:val="ConsPlusNormal"/>
            </w:pPr>
          </w:p>
        </w:tc>
        <w:tc>
          <w:tcPr>
            <w:tcW w:w="1417" w:type="dxa"/>
          </w:tcPr>
          <w:p w:rsidR="004C16C6" w:rsidRDefault="004C16C6">
            <w:pPr>
              <w:pStyle w:val="ConsPlusNormal"/>
            </w:pPr>
          </w:p>
        </w:tc>
        <w:tc>
          <w:tcPr>
            <w:tcW w:w="1984" w:type="dxa"/>
          </w:tcPr>
          <w:p w:rsidR="004C16C6" w:rsidRDefault="004C16C6">
            <w:pPr>
              <w:pStyle w:val="ConsPlusNormal"/>
            </w:pPr>
          </w:p>
        </w:tc>
        <w:tc>
          <w:tcPr>
            <w:tcW w:w="1701" w:type="dxa"/>
          </w:tcPr>
          <w:p w:rsidR="004C16C6" w:rsidRDefault="004C16C6">
            <w:pPr>
              <w:pStyle w:val="ConsPlusNormal"/>
            </w:pPr>
          </w:p>
        </w:tc>
        <w:tc>
          <w:tcPr>
            <w:tcW w:w="1247" w:type="dxa"/>
            <w:tcBorders>
              <w:top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nformat"/>
        <w:jc w:val="both"/>
      </w:pPr>
    </w:p>
    <w:p w:rsidR="004C16C6" w:rsidRDefault="004C16C6">
      <w:pPr>
        <w:pStyle w:val="ConsPlusNonformat"/>
        <w:jc w:val="both"/>
      </w:pPr>
      <w:r>
        <w:t xml:space="preserve">                       3.1. Остатки на лицевом счете</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4C16C6">
        <w:tc>
          <w:tcPr>
            <w:tcW w:w="3907" w:type="dxa"/>
            <w:tcBorders>
              <w:left w:val="nil"/>
            </w:tcBorders>
          </w:tcPr>
          <w:p w:rsidR="004C16C6" w:rsidRDefault="004C16C6">
            <w:pPr>
              <w:pStyle w:val="ConsPlusNormal"/>
              <w:jc w:val="center"/>
            </w:pPr>
            <w:r>
              <w:t>Наименование</w:t>
            </w:r>
          </w:p>
        </w:tc>
        <w:tc>
          <w:tcPr>
            <w:tcW w:w="5159" w:type="dxa"/>
          </w:tcPr>
          <w:p w:rsidR="004C16C6" w:rsidRDefault="004C16C6">
            <w:pPr>
              <w:pStyle w:val="ConsPlusNormal"/>
              <w:jc w:val="center"/>
            </w:pPr>
            <w:r>
              <w:t>Источник дополнительного бюджетного финансирования</w:t>
            </w:r>
          </w:p>
        </w:tc>
      </w:tr>
      <w:tr w:rsidR="004C16C6">
        <w:tc>
          <w:tcPr>
            <w:tcW w:w="3907" w:type="dxa"/>
            <w:tcBorders>
              <w:left w:val="nil"/>
            </w:tcBorders>
          </w:tcPr>
          <w:p w:rsidR="004C16C6" w:rsidRDefault="004C16C6">
            <w:pPr>
              <w:pStyle w:val="ConsPlusNormal"/>
              <w:jc w:val="center"/>
            </w:pPr>
            <w:r>
              <w:t>1</w:t>
            </w:r>
          </w:p>
        </w:tc>
        <w:tc>
          <w:tcPr>
            <w:tcW w:w="5159" w:type="dxa"/>
          </w:tcPr>
          <w:p w:rsidR="004C16C6" w:rsidRDefault="004C16C6">
            <w:pPr>
              <w:pStyle w:val="ConsPlusNormal"/>
              <w:jc w:val="center"/>
            </w:pPr>
            <w:r>
              <w:t>2</w:t>
            </w:r>
          </w:p>
        </w:tc>
      </w:tr>
      <w:tr w:rsidR="004C16C6">
        <w:tc>
          <w:tcPr>
            <w:tcW w:w="3907" w:type="dxa"/>
            <w:tcBorders>
              <w:left w:val="nil"/>
            </w:tcBorders>
          </w:tcPr>
          <w:p w:rsidR="004C16C6" w:rsidRDefault="004C16C6">
            <w:pPr>
              <w:pStyle w:val="ConsPlusNormal"/>
            </w:pPr>
            <w:r>
              <w:t>Остаток на начало года</w:t>
            </w:r>
          </w:p>
        </w:tc>
        <w:tc>
          <w:tcPr>
            <w:tcW w:w="5159" w:type="dxa"/>
          </w:tcPr>
          <w:p w:rsidR="004C16C6" w:rsidRDefault="004C16C6">
            <w:pPr>
              <w:pStyle w:val="ConsPlusNormal"/>
            </w:pPr>
          </w:p>
        </w:tc>
      </w:tr>
      <w:tr w:rsidR="004C16C6">
        <w:tc>
          <w:tcPr>
            <w:tcW w:w="3907" w:type="dxa"/>
            <w:tcBorders>
              <w:left w:val="nil"/>
            </w:tcBorders>
          </w:tcPr>
          <w:p w:rsidR="004C16C6" w:rsidRDefault="004C16C6">
            <w:pPr>
              <w:pStyle w:val="ConsPlusNormal"/>
            </w:pPr>
            <w:r>
              <w:t>Остаток на отчетную дату</w:t>
            </w:r>
          </w:p>
        </w:tc>
        <w:tc>
          <w:tcPr>
            <w:tcW w:w="515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Операции со средствами за счет</w:t>
      </w:r>
    </w:p>
    <w:p w:rsidR="004C16C6" w:rsidRDefault="004C16C6">
      <w:pPr>
        <w:pStyle w:val="ConsPlusNonformat"/>
        <w:jc w:val="both"/>
      </w:pPr>
      <w:r>
        <w:t xml:space="preserve">                 дополнительного бюджетного финансирования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4C16C6">
        <w:tc>
          <w:tcPr>
            <w:tcW w:w="964" w:type="dxa"/>
          </w:tcPr>
          <w:p w:rsidR="004C16C6" w:rsidRDefault="004C16C6">
            <w:pPr>
              <w:pStyle w:val="ConsPlusNormal"/>
              <w:jc w:val="center"/>
            </w:pPr>
            <w:r>
              <w:lastRenderedPageBreak/>
              <w:t>Код по БК</w:t>
            </w:r>
          </w:p>
        </w:tc>
        <w:tc>
          <w:tcPr>
            <w:tcW w:w="1644" w:type="dxa"/>
          </w:tcPr>
          <w:p w:rsidR="004C16C6" w:rsidRDefault="004C16C6">
            <w:pPr>
              <w:pStyle w:val="ConsPlusNormal"/>
              <w:jc w:val="center"/>
            </w:pPr>
            <w:r>
              <w:t>Лимиты бюджетных обязательств на ___ год</w:t>
            </w:r>
          </w:p>
        </w:tc>
        <w:tc>
          <w:tcPr>
            <w:tcW w:w="1474" w:type="dxa"/>
          </w:tcPr>
          <w:p w:rsidR="004C16C6" w:rsidRDefault="004C16C6">
            <w:pPr>
              <w:pStyle w:val="ConsPlusNormal"/>
              <w:jc w:val="center"/>
            </w:pPr>
            <w:r>
              <w:t>Предельные объемы финансирования расходов на ___ год</w:t>
            </w:r>
          </w:p>
        </w:tc>
        <w:tc>
          <w:tcPr>
            <w:tcW w:w="1531" w:type="dxa"/>
          </w:tcPr>
          <w:p w:rsidR="004C16C6" w:rsidRDefault="004C16C6">
            <w:pPr>
              <w:pStyle w:val="ConsPlusNormal"/>
              <w:jc w:val="center"/>
            </w:pPr>
            <w:r>
              <w:t>Бюджетные обязательства на ___ год</w:t>
            </w:r>
          </w:p>
        </w:tc>
        <w:tc>
          <w:tcPr>
            <w:tcW w:w="1417" w:type="dxa"/>
          </w:tcPr>
          <w:p w:rsidR="004C16C6" w:rsidRDefault="004C16C6">
            <w:pPr>
              <w:pStyle w:val="ConsPlusNormal"/>
              <w:jc w:val="center"/>
            </w:pPr>
            <w:r>
              <w:t>Денежные обязательства на ___ год</w:t>
            </w:r>
          </w:p>
        </w:tc>
        <w:tc>
          <w:tcPr>
            <w:tcW w:w="1301" w:type="dxa"/>
          </w:tcPr>
          <w:p w:rsidR="004C16C6" w:rsidRDefault="004C16C6">
            <w:pPr>
              <w:pStyle w:val="ConsPlusNormal"/>
              <w:jc w:val="center"/>
            </w:pPr>
            <w:r>
              <w:t>Поступления в ___ году</w:t>
            </w:r>
          </w:p>
          <w:p w:rsidR="004C16C6" w:rsidRDefault="004C16C6">
            <w:pPr>
              <w:pStyle w:val="ConsPlusNormal"/>
              <w:jc w:val="center"/>
            </w:pPr>
            <w:r>
              <w:t>(текущий финансовый год)</w:t>
            </w:r>
          </w:p>
        </w:tc>
        <w:tc>
          <w:tcPr>
            <w:tcW w:w="1301" w:type="dxa"/>
          </w:tcPr>
          <w:p w:rsidR="004C16C6" w:rsidRDefault="004C16C6">
            <w:pPr>
              <w:pStyle w:val="ConsPlusNormal"/>
              <w:jc w:val="center"/>
            </w:pPr>
            <w:r>
              <w:t>Выплаты в ___ году</w:t>
            </w:r>
          </w:p>
          <w:p w:rsidR="004C16C6" w:rsidRDefault="004C16C6">
            <w:pPr>
              <w:pStyle w:val="ConsPlusNormal"/>
              <w:jc w:val="center"/>
            </w:pPr>
            <w:r>
              <w:t>(текущий финансовый год)</w:t>
            </w:r>
          </w:p>
        </w:tc>
        <w:tc>
          <w:tcPr>
            <w:tcW w:w="1886" w:type="dxa"/>
          </w:tcPr>
          <w:p w:rsidR="004C16C6" w:rsidRDefault="004C16C6">
            <w:pPr>
              <w:pStyle w:val="ConsPlusNormal"/>
              <w:jc w:val="center"/>
            </w:pPr>
            <w:r>
              <w:t>Итого в ___ году</w:t>
            </w:r>
          </w:p>
          <w:p w:rsidR="004C16C6" w:rsidRDefault="004C16C6">
            <w:pPr>
              <w:pStyle w:val="ConsPlusNormal"/>
              <w:jc w:val="center"/>
            </w:pPr>
            <w:r>
              <w:t>(текущий</w:t>
            </w:r>
          </w:p>
          <w:p w:rsidR="004C16C6" w:rsidRDefault="004C16C6">
            <w:pPr>
              <w:pStyle w:val="ConsPlusNormal"/>
              <w:jc w:val="center"/>
            </w:pPr>
            <w:r>
              <w:t>финансовый год)</w:t>
            </w:r>
          </w:p>
          <w:p w:rsidR="004C16C6" w:rsidRDefault="004C16C6">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4C16C6">
        <w:tc>
          <w:tcPr>
            <w:tcW w:w="964" w:type="dxa"/>
          </w:tcPr>
          <w:p w:rsidR="004C16C6" w:rsidRDefault="004C16C6">
            <w:pPr>
              <w:pStyle w:val="ConsPlusNormal"/>
              <w:jc w:val="center"/>
            </w:pPr>
            <w:r>
              <w:t>1</w:t>
            </w:r>
          </w:p>
        </w:tc>
        <w:tc>
          <w:tcPr>
            <w:tcW w:w="1644" w:type="dxa"/>
          </w:tcPr>
          <w:p w:rsidR="004C16C6" w:rsidRDefault="004C16C6">
            <w:pPr>
              <w:pStyle w:val="ConsPlusNormal"/>
              <w:jc w:val="center"/>
            </w:pPr>
            <w:bookmarkStart w:id="234" w:name="P17616"/>
            <w:bookmarkEnd w:id="234"/>
            <w:r>
              <w:t>2</w:t>
            </w:r>
          </w:p>
        </w:tc>
        <w:tc>
          <w:tcPr>
            <w:tcW w:w="1474" w:type="dxa"/>
          </w:tcPr>
          <w:p w:rsidR="004C16C6" w:rsidRDefault="004C16C6">
            <w:pPr>
              <w:pStyle w:val="ConsPlusNormal"/>
              <w:jc w:val="center"/>
            </w:pPr>
            <w:bookmarkStart w:id="235" w:name="P17617"/>
            <w:bookmarkEnd w:id="235"/>
            <w:r>
              <w:t>3</w:t>
            </w:r>
          </w:p>
        </w:tc>
        <w:tc>
          <w:tcPr>
            <w:tcW w:w="1531" w:type="dxa"/>
          </w:tcPr>
          <w:p w:rsidR="004C16C6" w:rsidRDefault="004C16C6">
            <w:pPr>
              <w:pStyle w:val="ConsPlusNormal"/>
              <w:jc w:val="center"/>
            </w:pPr>
            <w:bookmarkStart w:id="236" w:name="P17618"/>
            <w:bookmarkEnd w:id="236"/>
            <w:r>
              <w:t>4</w:t>
            </w:r>
          </w:p>
        </w:tc>
        <w:tc>
          <w:tcPr>
            <w:tcW w:w="1417" w:type="dxa"/>
          </w:tcPr>
          <w:p w:rsidR="004C16C6" w:rsidRDefault="004C16C6">
            <w:pPr>
              <w:pStyle w:val="ConsPlusNormal"/>
              <w:jc w:val="center"/>
            </w:pPr>
            <w:bookmarkStart w:id="237" w:name="P17619"/>
            <w:bookmarkEnd w:id="237"/>
            <w:r>
              <w:t>5</w:t>
            </w:r>
          </w:p>
        </w:tc>
        <w:tc>
          <w:tcPr>
            <w:tcW w:w="1301" w:type="dxa"/>
          </w:tcPr>
          <w:p w:rsidR="004C16C6" w:rsidRDefault="004C16C6">
            <w:pPr>
              <w:pStyle w:val="ConsPlusNormal"/>
              <w:jc w:val="center"/>
            </w:pPr>
            <w:bookmarkStart w:id="238" w:name="P17620"/>
            <w:bookmarkEnd w:id="238"/>
            <w:r>
              <w:t>6</w:t>
            </w:r>
          </w:p>
        </w:tc>
        <w:tc>
          <w:tcPr>
            <w:tcW w:w="1301" w:type="dxa"/>
          </w:tcPr>
          <w:p w:rsidR="004C16C6" w:rsidRDefault="004C16C6">
            <w:pPr>
              <w:pStyle w:val="ConsPlusNormal"/>
              <w:jc w:val="center"/>
            </w:pPr>
            <w:bookmarkStart w:id="239" w:name="P17621"/>
            <w:bookmarkEnd w:id="239"/>
            <w:r>
              <w:t>7</w:t>
            </w:r>
          </w:p>
        </w:tc>
        <w:tc>
          <w:tcPr>
            <w:tcW w:w="1886" w:type="dxa"/>
          </w:tcPr>
          <w:p w:rsidR="004C16C6" w:rsidRDefault="004C16C6">
            <w:pPr>
              <w:pStyle w:val="ConsPlusNormal"/>
              <w:jc w:val="center"/>
            </w:pPr>
            <w:bookmarkStart w:id="240" w:name="P17622"/>
            <w:bookmarkEnd w:id="240"/>
            <w:r>
              <w:t>8</w:t>
            </w:r>
          </w:p>
        </w:tc>
      </w:tr>
      <w:tr w:rsidR="004C16C6">
        <w:tc>
          <w:tcPr>
            <w:tcW w:w="964" w:type="dxa"/>
          </w:tcPr>
          <w:p w:rsidR="004C16C6" w:rsidRDefault="004C16C6">
            <w:pPr>
              <w:pStyle w:val="ConsPlusNormal"/>
            </w:pPr>
          </w:p>
        </w:tc>
        <w:tc>
          <w:tcPr>
            <w:tcW w:w="1644" w:type="dxa"/>
          </w:tcPr>
          <w:p w:rsidR="004C16C6" w:rsidRDefault="004C16C6">
            <w:pPr>
              <w:pStyle w:val="ConsPlusNormal"/>
            </w:pPr>
          </w:p>
        </w:tc>
        <w:tc>
          <w:tcPr>
            <w:tcW w:w="1474" w:type="dxa"/>
          </w:tcPr>
          <w:p w:rsidR="004C16C6" w:rsidRDefault="004C16C6">
            <w:pPr>
              <w:pStyle w:val="ConsPlusNormal"/>
            </w:pPr>
          </w:p>
        </w:tc>
        <w:tc>
          <w:tcPr>
            <w:tcW w:w="1531" w:type="dxa"/>
          </w:tcPr>
          <w:p w:rsidR="004C16C6" w:rsidRDefault="004C16C6">
            <w:pPr>
              <w:pStyle w:val="ConsPlusNormal"/>
            </w:pPr>
          </w:p>
        </w:tc>
        <w:tc>
          <w:tcPr>
            <w:tcW w:w="1417" w:type="dxa"/>
          </w:tcPr>
          <w:p w:rsidR="004C16C6" w:rsidRDefault="004C16C6">
            <w:pPr>
              <w:pStyle w:val="ConsPlusNormal"/>
            </w:pPr>
          </w:p>
        </w:tc>
        <w:tc>
          <w:tcPr>
            <w:tcW w:w="1301" w:type="dxa"/>
          </w:tcPr>
          <w:p w:rsidR="004C16C6" w:rsidRDefault="004C16C6">
            <w:pPr>
              <w:pStyle w:val="ConsPlusNormal"/>
            </w:pPr>
          </w:p>
        </w:tc>
        <w:tc>
          <w:tcPr>
            <w:tcW w:w="1301" w:type="dxa"/>
          </w:tcPr>
          <w:p w:rsidR="004C16C6" w:rsidRDefault="004C16C6">
            <w:pPr>
              <w:pStyle w:val="ConsPlusNormal"/>
            </w:pPr>
          </w:p>
        </w:tc>
        <w:tc>
          <w:tcPr>
            <w:tcW w:w="1886" w:type="dxa"/>
          </w:tcPr>
          <w:p w:rsidR="004C16C6" w:rsidRDefault="004C16C6">
            <w:pPr>
              <w:pStyle w:val="ConsPlusNormal"/>
            </w:pPr>
          </w:p>
        </w:tc>
      </w:tr>
      <w:tr w:rsidR="004C16C6">
        <w:tc>
          <w:tcPr>
            <w:tcW w:w="964" w:type="dxa"/>
          </w:tcPr>
          <w:p w:rsidR="004C16C6" w:rsidRDefault="004C16C6">
            <w:pPr>
              <w:pStyle w:val="ConsPlusNormal"/>
            </w:pPr>
          </w:p>
        </w:tc>
        <w:tc>
          <w:tcPr>
            <w:tcW w:w="1644" w:type="dxa"/>
          </w:tcPr>
          <w:p w:rsidR="004C16C6" w:rsidRDefault="004C16C6">
            <w:pPr>
              <w:pStyle w:val="ConsPlusNormal"/>
            </w:pPr>
          </w:p>
        </w:tc>
        <w:tc>
          <w:tcPr>
            <w:tcW w:w="1474" w:type="dxa"/>
          </w:tcPr>
          <w:p w:rsidR="004C16C6" w:rsidRDefault="004C16C6">
            <w:pPr>
              <w:pStyle w:val="ConsPlusNormal"/>
            </w:pPr>
          </w:p>
        </w:tc>
        <w:tc>
          <w:tcPr>
            <w:tcW w:w="1531" w:type="dxa"/>
          </w:tcPr>
          <w:p w:rsidR="004C16C6" w:rsidRDefault="004C16C6">
            <w:pPr>
              <w:pStyle w:val="ConsPlusNormal"/>
            </w:pPr>
          </w:p>
        </w:tc>
        <w:tc>
          <w:tcPr>
            <w:tcW w:w="1417" w:type="dxa"/>
          </w:tcPr>
          <w:p w:rsidR="004C16C6" w:rsidRDefault="004C16C6">
            <w:pPr>
              <w:pStyle w:val="ConsPlusNormal"/>
            </w:pPr>
          </w:p>
        </w:tc>
        <w:tc>
          <w:tcPr>
            <w:tcW w:w="1301" w:type="dxa"/>
          </w:tcPr>
          <w:p w:rsidR="004C16C6" w:rsidRDefault="004C16C6">
            <w:pPr>
              <w:pStyle w:val="ConsPlusNormal"/>
            </w:pPr>
          </w:p>
        </w:tc>
        <w:tc>
          <w:tcPr>
            <w:tcW w:w="1301" w:type="dxa"/>
          </w:tcPr>
          <w:p w:rsidR="004C16C6" w:rsidRDefault="004C16C6">
            <w:pPr>
              <w:pStyle w:val="ConsPlusNormal"/>
            </w:pPr>
          </w:p>
        </w:tc>
        <w:tc>
          <w:tcPr>
            <w:tcW w:w="1886" w:type="dxa"/>
          </w:tcPr>
          <w:p w:rsidR="004C16C6" w:rsidRDefault="004C16C6">
            <w:pPr>
              <w:pStyle w:val="ConsPlusNormal"/>
            </w:pPr>
          </w:p>
        </w:tc>
      </w:tr>
      <w:tr w:rsidR="004C16C6">
        <w:tblPrEx>
          <w:tblBorders>
            <w:left w:val="nil"/>
          </w:tblBorders>
        </w:tblPrEx>
        <w:tc>
          <w:tcPr>
            <w:tcW w:w="964" w:type="dxa"/>
            <w:tcBorders>
              <w:left w:val="nil"/>
              <w:bottom w:val="nil"/>
            </w:tcBorders>
          </w:tcPr>
          <w:p w:rsidR="004C16C6" w:rsidRDefault="004C16C6">
            <w:pPr>
              <w:pStyle w:val="ConsPlusNormal"/>
              <w:jc w:val="right"/>
            </w:pPr>
            <w:r>
              <w:t>Итого</w:t>
            </w:r>
          </w:p>
        </w:tc>
        <w:tc>
          <w:tcPr>
            <w:tcW w:w="1644" w:type="dxa"/>
          </w:tcPr>
          <w:p w:rsidR="004C16C6" w:rsidRDefault="004C16C6">
            <w:pPr>
              <w:pStyle w:val="ConsPlusNormal"/>
            </w:pPr>
          </w:p>
        </w:tc>
        <w:tc>
          <w:tcPr>
            <w:tcW w:w="1474" w:type="dxa"/>
          </w:tcPr>
          <w:p w:rsidR="004C16C6" w:rsidRDefault="004C16C6">
            <w:pPr>
              <w:pStyle w:val="ConsPlusNormal"/>
            </w:pPr>
          </w:p>
        </w:tc>
        <w:tc>
          <w:tcPr>
            <w:tcW w:w="1531" w:type="dxa"/>
          </w:tcPr>
          <w:p w:rsidR="004C16C6" w:rsidRDefault="004C16C6">
            <w:pPr>
              <w:pStyle w:val="ConsPlusNormal"/>
            </w:pPr>
          </w:p>
        </w:tc>
        <w:tc>
          <w:tcPr>
            <w:tcW w:w="1417" w:type="dxa"/>
          </w:tcPr>
          <w:p w:rsidR="004C16C6" w:rsidRDefault="004C16C6">
            <w:pPr>
              <w:pStyle w:val="ConsPlusNormal"/>
            </w:pPr>
          </w:p>
        </w:tc>
        <w:tc>
          <w:tcPr>
            <w:tcW w:w="1301" w:type="dxa"/>
          </w:tcPr>
          <w:p w:rsidR="004C16C6" w:rsidRDefault="004C16C6">
            <w:pPr>
              <w:pStyle w:val="ConsPlusNormal"/>
            </w:pPr>
          </w:p>
        </w:tc>
        <w:tc>
          <w:tcPr>
            <w:tcW w:w="1301" w:type="dxa"/>
          </w:tcPr>
          <w:p w:rsidR="004C16C6" w:rsidRDefault="004C16C6">
            <w:pPr>
              <w:pStyle w:val="ConsPlusNormal"/>
            </w:pPr>
          </w:p>
        </w:tc>
        <w:tc>
          <w:tcPr>
            <w:tcW w:w="1886"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nformat"/>
        <w:jc w:val="both"/>
      </w:pPr>
    </w:p>
    <w:p w:rsidR="004C16C6" w:rsidRDefault="004C16C6">
      <w:pPr>
        <w:pStyle w:val="ConsPlusNonformat"/>
        <w:jc w:val="both"/>
      </w:pPr>
      <w:r>
        <w:t xml:space="preserve">                                                        Форма 0531742, с. 5</w:t>
      </w:r>
    </w:p>
    <w:p w:rsidR="004C16C6" w:rsidRDefault="004C16C6">
      <w:pPr>
        <w:pStyle w:val="ConsPlusNonformat"/>
        <w:jc w:val="both"/>
      </w:pP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от "__" __________ 20__ г.</w:t>
      </w:r>
    </w:p>
    <w:p w:rsidR="004C16C6" w:rsidRDefault="004C16C6">
      <w:pPr>
        <w:pStyle w:val="ConsPlusNonformat"/>
        <w:jc w:val="both"/>
      </w:pPr>
    </w:p>
    <w:p w:rsidR="004C16C6" w:rsidRDefault="004C16C6">
      <w:pPr>
        <w:pStyle w:val="ConsPlusNonformat"/>
        <w:jc w:val="both"/>
      </w:pPr>
      <w:r>
        <w:t xml:space="preserve">          3.3. Остатки бюджетных данных и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4C16C6">
        <w:tc>
          <w:tcPr>
            <w:tcW w:w="964" w:type="dxa"/>
          </w:tcPr>
          <w:p w:rsidR="004C16C6" w:rsidRDefault="004C16C6">
            <w:pPr>
              <w:pStyle w:val="ConsPlusNormal"/>
              <w:jc w:val="center"/>
            </w:pPr>
            <w:r>
              <w:t>Код по БК</w:t>
            </w:r>
          </w:p>
        </w:tc>
        <w:tc>
          <w:tcPr>
            <w:tcW w:w="2154" w:type="dxa"/>
          </w:tcPr>
          <w:p w:rsidR="004C16C6" w:rsidRDefault="004C16C6">
            <w:pPr>
              <w:pStyle w:val="ConsPlusNormal"/>
              <w:jc w:val="center"/>
            </w:pPr>
            <w:r>
              <w:t>Неиспользованная часть лимитов бюджетных обязательств в ___ году</w:t>
            </w:r>
          </w:p>
          <w:p w:rsidR="004C16C6" w:rsidRDefault="004C16C6">
            <w:pPr>
              <w:pStyle w:val="ConsPlusNormal"/>
              <w:jc w:val="center"/>
            </w:pPr>
            <w:r>
              <w:t>(текущий финансовый год)</w:t>
            </w:r>
          </w:p>
          <w:p w:rsidR="004C16C6" w:rsidRDefault="004C16C6">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4C16C6" w:rsidRDefault="004C16C6">
            <w:pPr>
              <w:pStyle w:val="ConsPlusNormal"/>
              <w:jc w:val="center"/>
            </w:pPr>
            <w:r>
              <w:t>Неиспользованная часть предельных объемов финансирования в ___ году</w:t>
            </w:r>
          </w:p>
          <w:p w:rsidR="004C16C6" w:rsidRDefault="004C16C6">
            <w:pPr>
              <w:pStyle w:val="ConsPlusNormal"/>
              <w:jc w:val="center"/>
            </w:pPr>
            <w:r>
              <w:t>(текущий финансовый год)</w:t>
            </w:r>
          </w:p>
          <w:p w:rsidR="004C16C6" w:rsidRDefault="004C16C6">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4C16C6" w:rsidRDefault="004C16C6">
            <w:pPr>
              <w:pStyle w:val="ConsPlusNormal"/>
              <w:jc w:val="center"/>
            </w:pPr>
            <w:r>
              <w:t>Неисполненные бюджетные обязательства в ___ году</w:t>
            </w:r>
          </w:p>
          <w:p w:rsidR="004C16C6" w:rsidRDefault="004C16C6">
            <w:pPr>
              <w:pStyle w:val="ConsPlusNormal"/>
              <w:jc w:val="center"/>
            </w:pPr>
            <w:r>
              <w:t>(текущий финансовый год)</w:t>
            </w:r>
          </w:p>
          <w:p w:rsidR="004C16C6" w:rsidRDefault="004C16C6">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4C16C6" w:rsidRDefault="004C16C6">
            <w:pPr>
              <w:pStyle w:val="ConsPlusNormal"/>
              <w:jc w:val="center"/>
            </w:pPr>
            <w:r>
              <w:t>Неисполненные денежные обязательства в ___ году</w:t>
            </w:r>
          </w:p>
          <w:p w:rsidR="004C16C6" w:rsidRDefault="004C16C6">
            <w:pPr>
              <w:pStyle w:val="ConsPlusNormal"/>
              <w:jc w:val="center"/>
            </w:pPr>
            <w:r>
              <w:t>(текущий финансовый год)</w:t>
            </w:r>
          </w:p>
          <w:p w:rsidR="004C16C6" w:rsidRDefault="004C16C6">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4C16C6">
        <w:tc>
          <w:tcPr>
            <w:tcW w:w="964" w:type="dxa"/>
          </w:tcPr>
          <w:p w:rsidR="004C16C6" w:rsidRDefault="004C16C6">
            <w:pPr>
              <w:pStyle w:val="ConsPlusNormal"/>
              <w:jc w:val="center"/>
            </w:pPr>
            <w:r>
              <w:t>1</w:t>
            </w:r>
          </w:p>
        </w:tc>
        <w:tc>
          <w:tcPr>
            <w:tcW w:w="2154" w:type="dxa"/>
          </w:tcPr>
          <w:p w:rsidR="004C16C6" w:rsidRDefault="004C16C6">
            <w:pPr>
              <w:pStyle w:val="ConsPlusNormal"/>
              <w:jc w:val="center"/>
            </w:pPr>
            <w:r>
              <w:t>2</w:t>
            </w:r>
          </w:p>
        </w:tc>
        <w:tc>
          <w:tcPr>
            <w:tcW w:w="2098" w:type="dxa"/>
          </w:tcPr>
          <w:p w:rsidR="004C16C6" w:rsidRDefault="004C16C6">
            <w:pPr>
              <w:pStyle w:val="ConsPlusNormal"/>
              <w:jc w:val="center"/>
            </w:pPr>
            <w:r>
              <w:t>3</w:t>
            </w:r>
          </w:p>
        </w:tc>
        <w:tc>
          <w:tcPr>
            <w:tcW w:w="1984" w:type="dxa"/>
          </w:tcPr>
          <w:p w:rsidR="004C16C6" w:rsidRDefault="004C16C6">
            <w:pPr>
              <w:pStyle w:val="ConsPlusNormal"/>
              <w:jc w:val="center"/>
            </w:pPr>
            <w:r>
              <w:t>4</w:t>
            </w:r>
          </w:p>
        </w:tc>
        <w:tc>
          <w:tcPr>
            <w:tcW w:w="1871" w:type="dxa"/>
          </w:tcPr>
          <w:p w:rsidR="004C16C6" w:rsidRDefault="004C16C6">
            <w:pPr>
              <w:pStyle w:val="ConsPlusNormal"/>
              <w:jc w:val="center"/>
            </w:pPr>
            <w:r>
              <w:t>5</w:t>
            </w:r>
          </w:p>
        </w:tc>
      </w:tr>
      <w:tr w:rsidR="004C16C6">
        <w:tc>
          <w:tcPr>
            <w:tcW w:w="964"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984" w:type="dxa"/>
          </w:tcPr>
          <w:p w:rsidR="004C16C6" w:rsidRDefault="004C16C6">
            <w:pPr>
              <w:pStyle w:val="ConsPlusNormal"/>
            </w:pPr>
          </w:p>
        </w:tc>
        <w:tc>
          <w:tcPr>
            <w:tcW w:w="1871" w:type="dxa"/>
          </w:tcPr>
          <w:p w:rsidR="004C16C6" w:rsidRDefault="004C16C6">
            <w:pPr>
              <w:pStyle w:val="ConsPlusNormal"/>
            </w:pPr>
          </w:p>
        </w:tc>
      </w:tr>
      <w:tr w:rsidR="004C16C6">
        <w:tc>
          <w:tcPr>
            <w:tcW w:w="964" w:type="dxa"/>
          </w:tcPr>
          <w:p w:rsidR="004C16C6" w:rsidRDefault="004C16C6">
            <w:pPr>
              <w:pStyle w:val="ConsPlusNormal"/>
            </w:pPr>
          </w:p>
        </w:tc>
        <w:tc>
          <w:tcPr>
            <w:tcW w:w="2154" w:type="dxa"/>
          </w:tcPr>
          <w:p w:rsidR="004C16C6" w:rsidRDefault="004C16C6">
            <w:pPr>
              <w:pStyle w:val="ConsPlusNormal"/>
            </w:pPr>
          </w:p>
        </w:tc>
        <w:tc>
          <w:tcPr>
            <w:tcW w:w="2098" w:type="dxa"/>
          </w:tcPr>
          <w:p w:rsidR="004C16C6" w:rsidRDefault="004C16C6">
            <w:pPr>
              <w:pStyle w:val="ConsPlusNormal"/>
            </w:pPr>
          </w:p>
        </w:tc>
        <w:tc>
          <w:tcPr>
            <w:tcW w:w="1984" w:type="dxa"/>
          </w:tcPr>
          <w:p w:rsidR="004C16C6" w:rsidRDefault="004C16C6">
            <w:pPr>
              <w:pStyle w:val="ConsPlusNormal"/>
            </w:pPr>
          </w:p>
        </w:tc>
        <w:tc>
          <w:tcPr>
            <w:tcW w:w="1871" w:type="dxa"/>
          </w:tcPr>
          <w:p w:rsidR="004C16C6" w:rsidRDefault="004C16C6">
            <w:pPr>
              <w:pStyle w:val="ConsPlusNormal"/>
            </w:pPr>
          </w:p>
        </w:tc>
      </w:tr>
      <w:tr w:rsidR="004C16C6">
        <w:tblPrEx>
          <w:tblBorders>
            <w:left w:val="nil"/>
          </w:tblBorders>
        </w:tblPrEx>
        <w:tc>
          <w:tcPr>
            <w:tcW w:w="964" w:type="dxa"/>
            <w:tcBorders>
              <w:left w:val="nil"/>
              <w:bottom w:val="nil"/>
            </w:tcBorders>
          </w:tcPr>
          <w:p w:rsidR="004C16C6" w:rsidRDefault="004C16C6">
            <w:pPr>
              <w:pStyle w:val="ConsPlusNormal"/>
              <w:jc w:val="center"/>
            </w:pPr>
            <w:r>
              <w:t>Итого</w:t>
            </w:r>
          </w:p>
        </w:tc>
        <w:tc>
          <w:tcPr>
            <w:tcW w:w="2154" w:type="dxa"/>
          </w:tcPr>
          <w:p w:rsidR="004C16C6" w:rsidRDefault="004C16C6">
            <w:pPr>
              <w:pStyle w:val="ConsPlusNormal"/>
            </w:pPr>
          </w:p>
        </w:tc>
        <w:tc>
          <w:tcPr>
            <w:tcW w:w="2098" w:type="dxa"/>
          </w:tcPr>
          <w:p w:rsidR="004C16C6" w:rsidRDefault="004C16C6">
            <w:pPr>
              <w:pStyle w:val="ConsPlusNormal"/>
            </w:pPr>
          </w:p>
        </w:tc>
        <w:tc>
          <w:tcPr>
            <w:tcW w:w="1984" w:type="dxa"/>
          </w:tcPr>
          <w:p w:rsidR="004C16C6" w:rsidRDefault="004C16C6">
            <w:pPr>
              <w:pStyle w:val="ConsPlusNormal"/>
            </w:pPr>
          </w:p>
        </w:tc>
        <w:tc>
          <w:tcPr>
            <w:tcW w:w="187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Источники дополнительного бюджетного финансирования</w:t>
      </w:r>
    </w:p>
    <w:p w:rsidR="004C16C6" w:rsidRDefault="004C16C6">
      <w:pPr>
        <w:pStyle w:val="ConsPlusNonformat"/>
        <w:jc w:val="both"/>
      </w:pPr>
      <w:r>
        <w:t xml:space="preserve">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4C16C6">
        <w:tc>
          <w:tcPr>
            <w:tcW w:w="1020" w:type="dxa"/>
          </w:tcPr>
          <w:p w:rsidR="004C16C6" w:rsidRDefault="004C16C6">
            <w:pPr>
              <w:pStyle w:val="ConsPlusNormal"/>
              <w:jc w:val="center"/>
            </w:pPr>
            <w:r>
              <w:t>Код по БК</w:t>
            </w:r>
          </w:p>
        </w:tc>
        <w:tc>
          <w:tcPr>
            <w:tcW w:w="2665" w:type="dxa"/>
          </w:tcPr>
          <w:p w:rsidR="004C16C6" w:rsidRDefault="004C16C6">
            <w:pPr>
              <w:pStyle w:val="ConsPlusNormal"/>
              <w:jc w:val="center"/>
            </w:pPr>
            <w:r>
              <w:t>Поступления в ___ году</w:t>
            </w:r>
          </w:p>
          <w:p w:rsidR="004C16C6" w:rsidRDefault="004C16C6">
            <w:pPr>
              <w:pStyle w:val="ConsPlusNormal"/>
              <w:jc w:val="center"/>
            </w:pPr>
            <w:r>
              <w:t>(текущий финансовый год)</w:t>
            </w:r>
          </w:p>
        </w:tc>
        <w:tc>
          <w:tcPr>
            <w:tcW w:w="2324" w:type="dxa"/>
          </w:tcPr>
          <w:p w:rsidR="004C16C6" w:rsidRDefault="004C16C6">
            <w:pPr>
              <w:pStyle w:val="ConsPlusNormal"/>
              <w:jc w:val="center"/>
            </w:pPr>
            <w:r>
              <w:t>Возвраты в ___ году</w:t>
            </w:r>
          </w:p>
          <w:p w:rsidR="004C16C6" w:rsidRDefault="004C16C6">
            <w:pPr>
              <w:pStyle w:val="ConsPlusNormal"/>
              <w:jc w:val="center"/>
            </w:pPr>
            <w:r>
              <w:t>(текущий финансовый год)</w:t>
            </w:r>
          </w:p>
        </w:tc>
        <w:tc>
          <w:tcPr>
            <w:tcW w:w="3061" w:type="dxa"/>
          </w:tcPr>
          <w:p w:rsidR="004C16C6" w:rsidRDefault="004C16C6">
            <w:pPr>
              <w:pStyle w:val="ConsPlusNormal"/>
              <w:jc w:val="center"/>
            </w:pPr>
            <w:r>
              <w:t>Итого в ___ году</w:t>
            </w:r>
          </w:p>
          <w:p w:rsidR="004C16C6" w:rsidRDefault="004C16C6">
            <w:pPr>
              <w:pStyle w:val="ConsPlusNormal"/>
              <w:jc w:val="center"/>
            </w:pPr>
            <w:r>
              <w:t>(текущий финансовый год)</w:t>
            </w:r>
          </w:p>
          <w:p w:rsidR="004C16C6" w:rsidRDefault="004C16C6">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4C16C6">
        <w:tc>
          <w:tcPr>
            <w:tcW w:w="1020" w:type="dxa"/>
          </w:tcPr>
          <w:p w:rsidR="004C16C6" w:rsidRDefault="004C16C6">
            <w:pPr>
              <w:pStyle w:val="ConsPlusNormal"/>
              <w:jc w:val="center"/>
            </w:pPr>
            <w:r>
              <w:t>1</w:t>
            </w:r>
          </w:p>
        </w:tc>
        <w:tc>
          <w:tcPr>
            <w:tcW w:w="2665" w:type="dxa"/>
          </w:tcPr>
          <w:p w:rsidR="004C16C6" w:rsidRDefault="004C16C6">
            <w:pPr>
              <w:pStyle w:val="ConsPlusNormal"/>
              <w:jc w:val="center"/>
            </w:pPr>
            <w:bookmarkStart w:id="241" w:name="P17704"/>
            <w:bookmarkEnd w:id="241"/>
            <w:r>
              <w:t>2</w:t>
            </w:r>
          </w:p>
        </w:tc>
        <w:tc>
          <w:tcPr>
            <w:tcW w:w="2324" w:type="dxa"/>
          </w:tcPr>
          <w:p w:rsidR="004C16C6" w:rsidRDefault="004C16C6">
            <w:pPr>
              <w:pStyle w:val="ConsPlusNormal"/>
              <w:jc w:val="center"/>
            </w:pPr>
            <w:bookmarkStart w:id="242" w:name="P17705"/>
            <w:bookmarkEnd w:id="242"/>
            <w:r>
              <w:t>3</w:t>
            </w:r>
          </w:p>
        </w:tc>
        <w:tc>
          <w:tcPr>
            <w:tcW w:w="3061" w:type="dxa"/>
          </w:tcPr>
          <w:p w:rsidR="004C16C6" w:rsidRDefault="004C16C6">
            <w:pPr>
              <w:pStyle w:val="ConsPlusNormal"/>
              <w:jc w:val="center"/>
            </w:pPr>
            <w:r>
              <w:t>4</w:t>
            </w:r>
          </w:p>
        </w:tc>
      </w:tr>
      <w:tr w:rsidR="004C16C6">
        <w:tc>
          <w:tcPr>
            <w:tcW w:w="1020" w:type="dxa"/>
          </w:tcPr>
          <w:p w:rsidR="004C16C6" w:rsidRDefault="004C16C6">
            <w:pPr>
              <w:pStyle w:val="ConsPlusNormal"/>
            </w:pPr>
          </w:p>
        </w:tc>
        <w:tc>
          <w:tcPr>
            <w:tcW w:w="2665" w:type="dxa"/>
          </w:tcPr>
          <w:p w:rsidR="004C16C6" w:rsidRDefault="004C16C6">
            <w:pPr>
              <w:pStyle w:val="ConsPlusNormal"/>
            </w:pPr>
          </w:p>
        </w:tc>
        <w:tc>
          <w:tcPr>
            <w:tcW w:w="2324" w:type="dxa"/>
          </w:tcPr>
          <w:p w:rsidR="004C16C6" w:rsidRDefault="004C16C6">
            <w:pPr>
              <w:pStyle w:val="ConsPlusNormal"/>
            </w:pPr>
          </w:p>
        </w:tc>
        <w:tc>
          <w:tcPr>
            <w:tcW w:w="3061" w:type="dxa"/>
          </w:tcPr>
          <w:p w:rsidR="004C16C6" w:rsidRDefault="004C16C6">
            <w:pPr>
              <w:pStyle w:val="ConsPlusNormal"/>
            </w:pPr>
          </w:p>
        </w:tc>
      </w:tr>
      <w:tr w:rsidR="004C16C6">
        <w:tc>
          <w:tcPr>
            <w:tcW w:w="1020" w:type="dxa"/>
          </w:tcPr>
          <w:p w:rsidR="004C16C6" w:rsidRDefault="004C16C6">
            <w:pPr>
              <w:pStyle w:val="ConsPlusNormal"/>
            </w:pPr>
          </w:p>
        </w:tc>
        <w:tc>
          <w:tcPr>
            <w:tcW w:w="2665" w:type="dxa"/>
          </w:tcPr>
          <w:p w:rsidR="004C16C6" w:rsidRDefault="004C16C6">
            <w:pPr>
              <w:pStyle w:val="ConsPlusNormal"/>
            </w:pPr>
          </w:p>
        </w:tc>
        <w:tc>
          <w:tcPr>
            <w:tcW w:w="2324" w:type="dxa"/>
          </w:tcPr>
          <w:p w:rsidR="004C16C6" w:rsidRDefault="004C16C6">
            <w:pPr>
              <w:pStyle w:val="ConsPlusNormal"/>
            </w:pPr>
          </w:p>
        </w:tc>
        <w:tc>
          <w:tcPr>
            <w:tcW w:w="3061" w:type="dxa"/>
          </w:tcPr>
          <w:p w:rsidR="004C16C6" w:rsidRDefault="004C16C6">
            <w:pPr>
              <w:pStyle w:val="ConsPlusNormal"/>
            </w:pPr>
          </w:p>
        </w:tc>
      </w:tr>
      <w:tr w:rsidR="004C16C6">
        <w:tblPrEx>
          <w:tblBorders>
            <w:left w:val="nil"/>
          </w:tblBorders>
        </w:tblPrEx>
        <w:tc>
          <w:tcPr>
            <w:tcW w:w="1020" w:type="dxa"/>
            <w:tcBorders>
              <w:left w:val="nil"/>
              <w:bottom w:val="nil"/>
            </w:tcBorders>
          </w:tcPr>
          <w:p w:rsidR="004C16C6" w:rsidRDefault="004C16C6">
            <w:pPr>
              <w:pStyle w:val="ConsPlusNormal"/>
              <w:jc w:val="right"/>
            </w:pPr>
            <w:r>
              <w:t>Итого</w:t>
            </w:r>
          </w:p>
        </w:tc>
        <w:tc>
          <w:tcPr>
            <w:tcW w:w="2665" w:type="dxa"/>
          </w:tcPr>
          <w:p w:rsidR="004C16C6" w:rsidRDefault="004C16C6">
            <w:pPr>
              <w:pStyle w:val="ConsPlusNormal"/>
            </w:pPr>
          </w:p>
        </w:tc>
        <w:tc>
          <w:tcPr>
            <w:tcW w:w="2324" w:type="dxa"/>
          </w:tcPr>
          <w:p w:rsidR="004C16C6" w:rsidRDefault="004C16C6">
            <w:pPr>
              <w:pStyle w:val="ConsPlusNormal"/>
            </w:pPr>
          </w:p>
        </w:tc>
        <w:tc>
          <w:tcPr>
            <w:tcW w:w="306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lastRenderedPageBreak/>
        <w:t>Федерального казначейства</w:t>
      </w:r>
    </w:p>
    <w:p w:rsidR="004C16C6" w:rsidRDefault="004C16C6">
      <w:pPr>
        <w:pStyle w:val="ConsPlusNonformat"/>
        <w:jc w:val="both"/>
      </w:pPr>
      <w:r>
        <w:t>(уполномоченное лицо)       ___________   _________   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r>
        <w:t>Главный бухгалтер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r>
        <w:t>Главный бухгалтер клиента   ___________   _________   _____________________</w:t>
      </w:r>
    </w:p>
    <w:p w:rsidR="004C16C6" w:rsidRDefault="004C16C6">
      <w:pPr>
        <w:pStyle w:val="ConsPlusNonformat"/>
        <w:jc w:val="both"/>
      </w:pPr>
      <w:r>
        <w:t>(уполномоченное лицо)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 20__ г.</w:t>
      </w:r>
    </w:p>
    <w:p w:rsidR="004C16C6" w:rsidRDefault="004C16C6">
      <w:pPr>
        <w:pStyle w:val="ConsPlusNonformat"/>
        <w:jc w:val="both"/>
      </w:pPr>
    </w:p>
    <w:p w:rsidR="004C16C6" w:rsidRDefault="004C16C6">
      <w:pPr>
        <w:pStyle w:val="ConsPlusNonformat"/>
        <w:jc w:val="both"/>
      </w:pPr>
      <w:r>
        <w:t xml:space="preserve">                                                      Номер страницы ______</w:t>
      </w:r>
    </w:p>
    <w:p w:rsidR="004C16C6" w:rsidRDefault="004C16C6">
      <w:pPr>
        <w:pStyle w:val="ConsPlusNonformat"/>
        <w:jc w:val="both"/>
      </w:pPr>
      <w:r>
        <w:t xml:space="preserve">                                                       Всего страниц ______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rmal"/>
        <w:jc w:val="center"/>
      </w:pPr>
      <w:r>
        <w:t>АКТ</w:t>
      </w:r>
    </w:p>
    <w:p w:rsidR="004C16C6" w:rsidRDefault="004C16C6">
      <w:pPr>
        <w:pStyle w:val="ConsPlusNormal"/>
        <w:jc w:val="center"/>
      </w:pPr>
      <w:r>
        <w:t>приемки-передачи показателей лицевого счета администратора</w:t>
      </w:r>
    </w:p>
    <w:p w:rsidR="004C16C6" w:rsidRDefault="004C16C6">
      <w:pPr>
        <w:pStyle w:val="ConsPlusNormal"/>
        <w:jc w:val="center"/>
      </w:pPr>
      <w:r>
        <w:t>доходов бюджета</w:t>
      </w:r>
    </w:p>
    <w:p w:rsidR="004C16C6" w:rsidRDefault="004C16C6">
      <w:pPr>
        <w:pStyle w:val="ConsPlusNormal"/>
        <w:jc w:val="both"/>
      </w:pPr>
    </w:p>
    <w:p w:rsidR="004C16C6" w:rsidRDefault="004C16C6">
      <w:pPr>
        <w:pStyle w:val="ConsPlusNormal"/>
        <w:ind w:firstLine="540"/>
        <w:jc w:val="both"/>
      </w:pPr>
      <w:r>
        <w:t xml:space="preserve">Утратил силу с 1 января 2021 года. - </w:t>
      </w:r>
      <w:hyperlink r:id="rId576">
        <w:r>
          <w:rPr>
            <w:color w:val="0000FF"/>
          </w:rPr>
          <w:t>Приказ</w:t>
        </w:r>
      </w:hyperlink>
      <w:r>
        <w:t xml:space="preserve"> Казначейства России от 01.04.2020 N 16н</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13.10.2021 </w:t>
            </w:r>
            <w:hyperlink r:id="rId577">
              <w:r>
                <w:rPr>
                  <w:color w:val="0000FF"/>
                </w:rPr>
                <w:t>N 29н</w:t>
              </w:r>
            </w:hyperlink>
            <w:r>
              <w:rPr>
                <w:color w:val="392C69"/>
              </w:rPr>
              <w:t>,</w:t>
            </w:r>
          </w:p>
          <w:p w:rsidR="004C16C6" w:rsidRDefault="004C16C6">
            <w:pPr>
              <w:pStyle w:val="ConsPlusNormal"/>
              <w:jc w:val="center"/>
            </w:pPr>
            <w:r>
              <w:rPr>
                <w:color w:val="392C69"/>
              </w:rPr>
              <w:t xml:space="preserve">от 26.11.2025 </w:t>
            </w:r>
            <w:hyperlink r:id="rId57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t xml:space="preserve">О заполнении приложения N 47 см. </w:t>
            </w:r>
            <w:hyperlink r:id="rId57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nformat"/>
        <w:spacing w:before="260"/>
        <w:jc w:val="both"/>
      </w:pPr>
      <w:bookmarkStart w:id="243" w:name="P17783"/>
      <w:bookmarkEnd w:id="243"/>
      <w:r>
        <w:t xml:space="preserve">                                    АКТ</w:t>
      </w:r>
    </w:p>
    <w:p w:rsidR="004C16C6" w:rsidRDefault="004C16C6">
      <w:pPr>
        <w:pStyle w:val="ConsPlusNonformat"/>
        <w:jc w:val="both"/>
      </w:pPr>
      <w:r>
        <w:lastRenderedPageBreak/>
        <w:t xml:space="preserve">           приемки-передачи показателей лицевого счета для учета</w:t>
      </w:r>
    </w:p>
    <w:p w:rsidR="004C16C6" w:rsidRDefault="004C16C6">
      <w:pPr>
        <w:pStyle w:val="ConsPlusNonformat"/>
        <w:jc w:val="both"/>
      </w:pPr>
      <w:r>
        <w:t xml:space="preserve">             операций со средствами, поступающими во временное</w:t>
      </w:r>
    </w:p>
    <w:p w:rsidR="004C16C6" w:rsidRDefault="004C16C6">
      <w:pPr>
        <w:pStyle w:val="ConsPlusNonformat"/>
        <w:jc w:val="both"/>
      </w:pPr>
      <w:r>
        <w:t xml:space="preserve">                                                       ┌────────┐</w:t>
      </w:r>
    </w:p>
    <w:p w:rsidR="004C16C6" w:rsidRDefault="004C16C6">
      <w:pPr>
        <w:pStyle w:val="ConsPlusNonformat"/>
        <w:jc w:val="both"/>
      </w:pPr>
      <w:r>
        <w:t xml:space="preserve">           распоряжение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на "__" ______ 20__ г.</w:t>
      </w:r>
    </w:p>
    <w:p w:rsidR="004C16C6" w:rsidRDefault="004C16C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4C16C6">
        <w:tc>
          <w:tcPr>
            <w:tcW w:w="7880" w:type="dxa"/>
            <w:gridSpan w:val="3"/>
            <w:tcBorders>
              <w:top w:val="nil"/>
              <w:left w:val="nil"/>
              <w:bottom w:val="nil"/>
            </w:tcBorders>
            <w:vAlign w:val="bottom"/>
          </w:tcPr>
          <w:p w:rsidR="004C16C6" w:rsidRDefault="004C16C6">
            <w:pPr>
              <w:pStyle w:val="ConsPlusNormal"/>
            </w:pPr>
          </w:p>
        </w:tc>
        <w:tc>
          <w:tcPr>
            <w:tcW w:w="1134" w:type="dxa"/>
            <w:tcBorders>
              <w:top w:val="single" w:sz="4" w:space="0" w:color="auto"/>
              <w:bottom w:val="single" w:sz="4" w:space="0" w:color="auto"/>
            </w:tcBorders>
            <w:vAlign w:val="bottom"/>
          </w:tcPr>
          <w:p w:rsidR="004C16C6" w:rsidRDefault="004C16C6">
            <w:pPr>
              <w:pStyle w:val="ConsPlusNormal"/>
              <w:jc w:val="center"/>
            </w:pPr>
            <w:r>
              <w:t>Коды</w:t>
            </w:r>
          </w:p>
        </w:tc>
      </w:tr>
      <w:tr w:rsidR="004C16C6">
        <w:tblPrEx>
          <w:tblBorders>
            <w:insideV w:val="none" w:sz="0" w:space="0" w:color="auto"/>
          </w:tblBorders>
        </w:tblPrEx>
        <w:tc>
          <w:tcPr>
            <w:tcW w:w="6123"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0531769</w:t>
            </w: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p>
        </w:tc>
        <w:tc>
          <w:tcPr>
            <w:tcW w:w="3118" w:type="dxa"/>
            <w:tcBorders>
              <w:top w:val="nil"/>
              <w:left w:val="nil"/>
              <w:bottom w:val="nil"/>
              <w:right w:val="nil"/>
            </w:tcBorders>
            <w:vAlign w:val="bottom"/>
          </w:tcPr>
          <w:p w:rsidR="004C16C6" w:rsidRDefault="004C16C6">
            <w:pPr>
              <w:pStyle w:val="ConsPlusNormal"/>
              <w:jc w:val="center"/>
            </w:pPr>
          </w:p>
        </w:tc>
        <w:tc>
          <w:tcPr>
            <w:tcW w:w="1757" w:type="dxa"/>
            <w:tcBorders>
              <w:top w:val="nil"/>
              <w:left w:val="nil"/>
              <w:bottom w:val="nil"/>
              <w:right w:val="single" w:sz="4" w:space="0" w:color="auto"/>
            </w:tcBorders>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Наименование бюджета</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Финансовый орган</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blPrEx>
          <w:tblBorders>
            <w:insideV w:val="none" w:sz="0" w:space="0" w:color="auto"/>
          </w:tblBorders>
        </w:tblPrEx>
        <w:tc>
          <w:tcPr>
            <w:tcW w:w="3005" w:type="dxa"/>
            <w:tcBorders>
              <w:top w:val="nil"/>
              <w:left w:val="nil"/>
              <w:bottom w:val="nil"/>
              <w:right w:val="nil"/>
            </w:tcBorders>
          </w:tcPr>
          <w:p w:rsidR="004C16C6" w:rsidRDefault="004C16C6">
            <w:pPr>
              <w:pStyle w:val="ConsPlusNormal"/>
            </w:pPr>
            <w:r>
              <w:t>Единица измерения: руб.</w:t>
            </w:r>
          </w:p>
        </w:tc>
        <w:tc>
          <w:tcPr>
            <w:tcW w:w="3118"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hyperlink r:id="rId581">
              <w:r>
                <w:rPr>
                  <w:color w:val="0000FF"/>
                </w:rPr>
                <w:t>383</w:t>
              </w:r>
            </w:hyperlink>
          </w:p>
        </w:tc>
      </w:tr>
      <w:tr w:rsidR="004C16C6">
        <w:tblPrEx>
          <w:tblBorders>
            <w:right w:val="nil"/>
            <w:insideV w:val="none" w:sz="0" w:space="0" w:color="auto"/>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118"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со средствами, поступающими</w:t>
      </w:r>
    </w:p>
    <w:p w:rsidR="004C16C6" w:rsidRDefault="004C16C6">
      <w:pPr>
        <w:pStyle w:val="ConsPlusNonformat"/>
        <w:jc w:val="both"/>
      </w:pPr>
      <w:r>
        <w:t xml:space="preserve">     во временное распоряжение получателя бюджетных средств, в валюте</w:t>
      </w:r>
    </w:p>
    <w:p w:rsidR="004C16C6" w:rsidRDefault="004C16C6">
      <w:pPr>
        <w:pStyle w:val="ConsPlusNonformat"/>
        <w:jc w:val="both"/>
      </w:pPr>
      <w:r>
        <w:t xml:space="preserve">                           Российской Федерации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4C16C6">
        <w:tc>
          <w:tcPr>
            <w:tcW w:w="3118" w:type="dxa"/>
            <w:tcBorders>
              <w:left w:val="nil"/>
            </w:tcBorders>
          </w:tcPr>
          <w:p w:rsidR="004C16C6" w:rsidRDefault="004C16C6">
            <w:pPr>
              <w:pStyle w:val="ConsPlusNormal"/>
              <w:jc w:val="center"/>
            </w:pPr>
            <w:r>
              <w:t>Остаток средств на начало года</w:t>
            </w:r>
          </w:p>
        </w:tc>
        <w:tc>
          <w:tcPr>
            <w:tcW w:w="1587" w:type="dxa"/>
          </w:tcPr>
          <w:p w:rsidR="004C16C6" w:rsidRDefault="004C16C6">
            <w:pPr>
              <w:pStyle w:val="ConsPlusNormal"/>
              <w:jc w:val="center"/>
            </w:pPr>
            <w:r>
              <w:t>Поступления</w:t>
            </w:r>
          </w:p>
        </w:tc>
        <w:tc>
          <w:tcPr>
            <w:tcW w:w="1077" w:type="dxa"/>
          </w:tcPr>
          <w:p w:rsidR="004C16C6" w:rsidRDefault="004C16C6">
            <w:pPr>
              <w:pStyle w:val="ConsPlusNormal"/>
              <w:jc w:val="center"/>
            </w:pPr>
            <w:r>
              <w:t>Выплаты</w:t>
            </w:r>
          </w:p>
        </w:tc>
        <w:tc>
          <w:tcPr>
            <w:tcW w:w="3231" w:type="dxa"/>
            <w:tcBorders>
              <w:right w:val="nil"/>
            </w:tcBorders>
          </w:tcPr>
          <w:p w:rsidR="004C16C6" w:rsidRDefault="004C16C6">
            <w:pPr>
              <w:pStyle w:val="ConsPlusNormal"/>
              <w:jc w:val="center"/>
            </w:pPr>
            <w:r>
              <w:t>Остаток средств на дату составления Акта</w:t>
            </w:r>
          </w:p>
        </w:tc>
      </w:tr>
      <w:tr w:rsidR="004C16C6">
        <w:tc>
          <w:tcPr>
            <w:tcW w:w="3118" w:type="dxa"/>
            <w:tcBorders>
              <w:left w:val="nil"/>
            </w:tcBorders>
          </w:tcPr>
          <w:p w:rsidR="004C16C6" w:rsidRDefault="004C16C6">
            <w:pPr>
              <w:pStyle w:val="ConsPlusNormal"/>
              <w:jc w:val="center"/>
            </w:pPr>
            <w:r>
              <w:t>1</w:t>
            </w:r>
          </w:p>
        </w:tc>
        <w:tc>
          <w:tcPr>
            <w:tcW w:w="1587"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3231"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3118" w:type="dxa"/>
          </w:tcPr>
          <w:p w:rsidR="004C16C6" w:rsidRDefault="004C16C6">
            <w:pPr>
              <w:pStyle w:val="ConsPlusNormal"/>
            </w:pPr>
          </w:p>
        </w:tc>
        <w:tc>
          <w:tcPr>
            <w:tcW w:w="1587" w:type="dxa"/>
          </w:tcPr>
          <w:p w:rsidR="004C16C6" w:rsidRDefault="004C16C6">
            <w:pPr>
              <w:pStyle w:val="ConsPlusNormal"/>
            </w:pPr>
          </w:p>
        </w:tc>
        <w:tc>
          <w:tcPr>
            <w:tcW w:w="1077" w:type="dxa"/>
          </w:tcPr>
          <w:p w:rsidR="004C16C6" w:rsidRDefault="004C16C6">
            <w:pPr>
              <w:pStyle w:val="ConsPlusNormal"/>
            </w:pPr>
          </w:p>
        </w:tc>
        <w:tc>
          <w:tcPr>
            <w:tcW w:w="3231" w:type="dxa"/>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vAlign w:val="bottom"/>
          </w:tcPr>
          <w:p w:rsidR="004C16C6" w:rsidRDefault="004C16C6">
            <w:pPr>
              <w:pStyle w:val="ConsPlusNormal"/>
              <w:jc w:val="right"/>
            </w:pPr>
            <w:r>
              <w:t>Номер страницы</w:t>
            </w:r>
          </w:p>
        </w:tc>
        <w:tc>
          <w:tcPr>
            <w:tcW w:w="737" w:type="dxa"/>
            <w:tcBorders>
              <w:top w:val="nil"/>
              <w:left w:val="nil"/>
              <w:bottom w:val="single" w:sz="4" w:space="0" w:color="auto"/>
              <w:right w:val="nil"/>
            </w:tcBorders>
            <w:vAlign w:val="bottom"/>
          </w:tcPr>
          <w:p w:rsidR="004C16C6" w:rsidRDefault="004C16C6">
            <w:pPr>
              <w:pStyle w:val="ConsPlusNormal"/>
            </w:pPr>
          </w:p>
        </w:tc>
      </w:tr>
      <w:tr w:rsidR="004C16C6">
        <w:tc>
          <w:tcPr>
            <w:tcW w:w="6406"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jc w:val="right"/>
            </w:pPr>
            <w:r>
              <w:t>Всего страниц</w:t>
            </w:r>
          </w:p>
        </w:tc>
        <w:tc>
          <w:tcPr>
            <w:tcW w:w="737"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Форма 0531769, с. 2</w:t>
      </w:r>
    </w:p>
    <w:p w:rsidR="004C16C6" w:rsidRDefault="004C16C6">
      <w:pPr>
        <w:pStyle w:val="ConsPlusNonformat"/>
        <w:jc w:val="both"/>
      </w:pPr>
      <w:r>
        <w:t xml:space="preserve">                                                 Номер лицевого счета _____</w:t>
      </w:r>
    </w:p>
    <w:p w:rsidR="004C16C6" w:rsidRDefault="004C16C6">
      <w:pPr>
        <w:pStyle w:val="ConsPlusNonformat"/>
        <w:jc w:val="both"/>
      </w:pPr>
      <w:r>
        <w:t xml:space="preserve">                                                   на "__" ________ 20__ г.</w:t>
      </w:r>
    </w:p>
    <w:p w:rsidR="004C16C6" w:rsidRDefault="004C16C6">
      <w:pPr>
        <w:pStyle w:val="ConsPlusNonformat"/>
        <w:jc w:val="both"/>
      </w:pPr>
    </w:p>
    <w:p w:rsidR="004C16C6" w:rsidRDefault="004C16C6">
      <w:pPr>
        <w:pStyle w:val="ConsPlusNonformat"/>
        <w:jc w:val="both"/>
      </w:pPr>
      <w:r>
        <w:t xml:space="preserve">                  2. Операции со средствами, поступающими</w:t>
      </w:r>
    </w:p>
    <w:p w:rsidR="004C16C6" w:rsidRDefault="004C16C6">
      <w:pPr>
        <w:pStyle w:val="ConsPlusNonformat"/>
        <w:jc w:val="both"/>
      </w:pPr>
      <w:r>
        <w:t xml:space="preserve">          во временное распоряжение получателя бюджетных средств,</w:t>
      </w:r>
    </w:p>
    <w:p w:rsidR="004C16C6" w:rsidRDefault="004C16C6">
      <w:pPr>
        <w:pStyle w:val="ConsPlusNonformat"/>
        <w:jc w:val="both"/>
      </w:pPr>
      <w:r>
        <w:lastRenderedPageBreak/>
        <w:t xml:space="preserve">                           в иностранных валютах</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4C16C6">
        <w:tc>
          <w:tcPr>
            <w:tcW w:w="1020" w:type="dxa"/>
            <w:vMerge w:val="restart"/>
          </w:tcPr>
          <w:p w:rsidR="004C16C6" w:rsidRDefault="004C16C6">
            <w:pPr>
              <w:pStyle w:val="ConsPlusNormal"/>
              <w:jc w:val="center"/>
            </w:pPr>
            <w:r>
              <w:t>Код валюты по ОКБ</w:t>
            </w:r>
          </w:p>
        </w:tc>
        <w:tc>
          <w:tcPr>
            <w:tcW w:w="1996" w:type="dxa"/>
            <w:gridSpan w:val="2"/>
          </w:tcPr>
          <w:p w:rsidR="004C16C6" w:rsidRDefault="004C16C6">
            <w:pPr>
              <w:pStyle w:val="ConsPlusNormal"/>
              <w:jc w:val="center"/>
            </w:pPr>
            <w:r>
              <w:t>Остаток средств на начало года</w:t>
            </w:r>
          </w:p>
        </w:tc>
        <w:tc>
          <w:tcPr>
            <w:tcW w:w="1996" w:type="dxa"/>
            <w:gridSpan w:val="2"/>
          </w:tcPr>
          <w:p w:rsidR="004C16C6" w:rsidRDefault="004C16C6">
            <w:pPr>
              <w:pStyle w:val="ConsPlusNormal"/>
              <w:jc w:val="center"/>
            </w:pPr>
            <w:r>
              <w:t>Поступления</w:t>
            </w:r>
          </w:p>
        </w:tc>
        <w:tc>
          <w:tcPr>
            <w:tcW w:w="1996" w:type="dxa"/>
            <w:gridSpan w:val="2"/>
          </w:tcPr>
          <w:p w:rsidR="004C16C6" w:rsidRDefault="004C16C6">
            <w:pPr>
              <w:pStyle w:val="ConsPlusNormal"/>
              <w:jc w:val="center"/>
            </w:pPr>
            <w:r>
              <w:t>Выплаты</w:t>
            </w:r>
          </w:p>
        </w:tc>
        <w:tc>
          <w:tcPr>
            <w:tcW w:w="2003" w:type="dxa"/>
            <w:gridSpan w:val="2"/>
          </w:tcPr>
          <w:p w:rsidR="004C16C6" w:rsidRDefault="004C16C6">
            <w:pPr>
              <w:pStyle w:val="ConsPlusNormal"/>
              <w:jc w:val="center"/>
            </w:pPr>
            <w:r>
              <w:t>Остаток средств на дату составления отчета</w:t>
            </w:r>
          </w:p>
        </w:tc>
      </w:tr>
      <w:tr w:rsidR="004C16C6">
        <w:tc>
          <w:tcPr>
            <w:tcW w:w="1020" w:type="dxa"/>
            <w:vMerge/>
          </w:tcPr>
          <w:p w:rsidR="004C16C6" w:rsidRDefault="004C16C6">
            <w:pPr>
              <w:pStyle w:val="ConsPlusNormal"/>
            </w:pPr>
          </w:p>
        </w:tc>
        <w:tc>
          <w:tcPr>
            <w:tcW w:w="998" w:type="dxa"/>
          </w:tcPr>
          <w:p w:rsidR="004C16C6" w:rsidRDefault="004C16C6">
            <w:pPr>
              <w:pStyle w:val="ConsPlusNormal"/>
              <w:jc w:val="center"/>
            </w:pPr>
            <w:r>
              <w:t>Сумма в иностранной валюте</w:t>
            </w:r>
          </w:p>
        </w:tc>
        <w:tc>
          <w:tcPr>
            <w:tcW w:w="998" w:type="dxa"/>
          </w:tcPr>
          <w:p w:rsidR="004C16C6" w:rsidRDefault="004C16C6">
            <w:pPr>
              <w:pStyle w:val="ConsPlusNormal"/>
              <w:jc w:val="center"/>
            </w:pPr>
            <w:r>
              <w:t>Сумма в рублевом эквиваленте</w:t>
            </w:r>
          </w:p>
        </w:tc>
        <w:tc>
          <w:tcPr>
            <w:tcW w:w="998" w:type="dxa"/>
          </w:tcPr>
          <w:p w:rsidR="004C16C6" w:rsidRDefault="004C16C6">
            <w:pPr>
              <w:pStyle w:val="ConsPlusNormal"/>
              <w:jc w:val="center"/>
            </w:pPr>
            <w:r>
              <w:t>Сумма в иностранной валюте</w:t>
            </w:r>
          </w:p>
        </w:tc>
        <w:tc>
          <w:tcPr>
            <w:tcW w:w="998" w:type="dxa"/>
          </w:tcPr>
          <w:p w:rsidR="004C16C6" w:rsidRDefault="004C16C6">
            <w:pPr>
              <w:pStyle w:val="ConsPlusNormal"/>
              <w:jc w:val="center"/>
            </w:pPr>
            <w:r>
              <w:t>Сумма в рублевом эквиваленте</w:t>
            </w:r>
          </w:p>
        </w:tc>
        <w:tc>
          <w:tcPr>
            <w:tcW w:w="998" w:type="dxa"/>
          </w:tcPr>
          <w:p w:rsidR="004C16C6" w:rsidRDefault="004C16C6">
            <w:pPr>
              <w:pStyle w:val="ConsPlusNormal"/>
              <w:jc w:val="center"/>
            </w:pPr>
            <w:r>
              <w:t>Сумма в иностранной валюте</w:t>
            </w:r>
          </w:p>
        </w:tc>
        <w:tc>
          <w:tcPr>
            <w:tcW w:w="998" w:type="dxa"/>
          </w:tcPr>
          <w:p w:rsidR="004C16C6" w:rsidRDefault="004C16C6">
            <w:pPr>
              <w:pStyle w:val="ConsPlusNormal"/>
              <w:jc w:val="center"/>
            </w:pPr>
            <w:r>
              <w:t>Сумма в рублевом эквиваленте</w:t>
            </w:r>
          </w:p>
        </w:tc>
        <w:tc>
          <w:tcPr>
            <w:tcW w:w="998" w:type="dxa"/>
          </w:tcPr>
          <w:p w:rsidR="004C16C6" w:rsidRDefault="004C16C6">
            <w:pPr>
              <w:pStyle w:val="ConsPlusNormal"/>
              <w:jc w:val="center"/>
            </w:pPr>
            <w:r>
              <w:t>Сумма в иностранной валюте</w:t>
            </w:r>
          </w:p>
        </w:tc>
        <w:tc>
          <w:tcPr>
            <w:tcW w:w="1005" w:type="dxa"/>
          </w:tcPr>
          <w:p w:rsidR="004C16C6" w:rsidRDefault="004C16C6">
            <w:pPr>
              <w:pStyle w:val="ConsPlusNormal"/>
              <w:jc w:val="center"/>
            </w:pPr>
            <w:r>
              <w:t>Сумма в рублевом эквиваленте</w:t>
            </w:r>
          </w:p>
        </w:tc>
      </w:tr>
      <w:tr w:rsidR="004C16C6">
        <w:tc>
          <w:tcPr>
            <w:tcW w:w="1020" w:type="dxa"/>
          </w:tcPr>
          <w:p w:rsidR="004C16C6" w:rsidRDefault="004C16C6">
            <w:pPr>
              <w:pStyle w:val="ConsPlusNormal"/>
              <w:jc w:val="center"/>
            </w:pPr>
            <w:r>
              <w:t>1</w:t>
            </w:r>
          </w:p>
        </w:tc>
        <w:tc>
          <w:tcPr>
            <w:tcW w:w="998" w:type="dxa"/>
          </w:tcPr>
          <w:p w:rsidR="004C16C6" w:rsidRDefault="004C16C6">
            <w:pPr>
              <w:pStyle w:val="ConsPlusNormal"/>
              <w:jc w:val="center"/>
            </w:pPr>
            <w:r>
              <w:t>2</w:t>
            </w:r>
          </w:p>
        </w:tc>
        <w:tc>
          <w:tcPr>
            <w:tcW w:w="998" w:type="dxa"/>
          </w:tcPr>
          <w:p w:rsidR="004C16C6" w:rsidRDefault="004C16C6">
            <w:pPr>
              <w:pStyle w:val="ConsPlusNormal"/>
              <w:jc w:val="center"/>
            </w:pPr>
            <w:r>
              <w:t>3</w:t>
            </w:r>
          </w:p>
        </w:tc>
        <w:tc>
          <w:tcPr>
            <w:tcW w:w="998" w:type="dxa"/>
          </w:tcPr>
          <w:p w:rsidR="004C16C6" w:rsidRDefault="004C16C6">
            <w:pPr>
              <w:pStyle w:val="ConsPlusNormal"/>
              <w:jc w:val="center"/>
            </w:pPr>
            <w:r>
              <w:t>4</w:t>
            </w:r>
          </w:p>
        </w:tc>
        <w:tc>
          <w:tcPr>
            <w:tcW w:w="998" w:type="dxa"/>
          </w:tcPr>
          <w:p w:rsidR="004C16C6" w:rsidRDefault="004C16C6">
            <w:pPr>
              <w:pStyle w:val="ConsPlusNormal"/>
              <w:jc w:val="center"/>
            </w:pPr>
            <w:r>
              <w:t>5</w:t>
            </w:r>
          </w:p>
        </w:tc>
        <w:tc>
          <w:tcPr>
            <w:tcW w:w="998" w:type="dxa"/>
          </w:tcPr>
          <w:p w:rsidR="004C16C6" w:rsidRDefault="004C16C6">
            <w:pPr>
              <w:pStyle w:val="ConsPlusNormal"/>
              <w:jc w:val="center"/>
            </w:pPr>
            <w:r>
              <w:t>6</w:t>
            </w:r>
          </w:p>
        </w:tc>
        <w:tc>
          <w:tcPr>
            <w:tcW w:w="998" w:type="dxa"/>
          </w:tcPr>
          <w:p w:rsidR="004C16C6" w:rsidRDefault="004C16C6">
            <w:pPr>
              <w:pStyle w:val="ConsPlusNormal"/>
              <w:jc w:val="center"/>
            </w:pPr>
            <w:r>
              <w:t>7</w:t>
            </w:r>
          </w:p>
        </w:tc>
        <w:tc>
          <w:tcPr>
            <w:tcW w:w="998" w:type="dxa"/>
          </w:tcPr>
          <w:p w:rsidR="004C16C6" w:rsidRDefault="004C16C6">
            <w:pPr>
              <w:pStyle w:val="ConsPlusNormal"/>
              <w:jc w:val="center"/>
            </w:pPr>
            <w:r>
              <w:t>8</w:t>
            </w:r>
          </w:p>
        </w:tc>
        <w:tc>
          <w:tcPr>
            <w:tcW w:w="1005" w:type="dxa"/>
          </w:tcPr>
          <w:p w:rsidR="004C16C6" w:rsidRDefault="004C16C6">
            <w:pPr>
              <w:pStyle w:val="ConsPlusNormal"/>
              <w:jc w:val="center"/>
            </w:pPr>
            <w:r>
              <w:t>9</w:t>
            </w:r>
          </w:p>
        </w:tc>
      </w:tr>
      <w:tr w:rsidR="004C16C6">
        <w:tc>
          <w:tcPr>
            <w:tcW w:w="1020" w:type="dxa"/>
          </w:tcPr>
          <w:p w:rsidR="004C16C6" w:rsidRDefault="004C16C6">
            <w:pPr>
              <w:pStyle w:val="ConsPlusNormal"/>
            </w:pPr>
          </w:p>
        </w:tc>
        <w:tc>
          <w:tcPr>
            <w:tcW w:w="998" w:type="dxa"/>
          </w:tcPr>
          <w:p w:rsidR="004C16C6" w:rsidRDefault="004C16C6">
            <w:pPr>
              <w:pStyle w:val="ConsPlusNormal"/>
            </w:pPr>
          </w:p>
        </w:tc>
        <w:tc>
          <w:tcPr>
            <w:tcW w:w="998" w:type="dxa"/>
          </w:tcPr>
          <w:p w:rsidR="004C16C6" w:rsidRDefault="004C16C6">
            <w:pPr>
              <w:pStyle w:val="ConsPlusNormal"/>
            </w:pPr>
          </w:p>
        </w:tc>
        <w:tc>
          <w:tcPr>
            <w:tcW w:w="998" w:type="dxa"/>
          </w:tcPr>
          <w:p w:rsidR="004C16C6" w:rsidRDefault="004C16C6">
            <w:pPr>
              <w:pStyle w:val="ConsPlusNormal"/>
            </w:pPr>
          </w:p>
        </w:tc>
        <w:tc>
          <w:tcPr>
            <w:tcW w:w="998" w:type="dxa"/>
          </w:tcPr>
          <w:p w:rsidR="004C16C6" w:rsidRDefault="004C16C6">
            <w:pPr>
              <w:pStyle w:val="ConsPlusNormal"/>
            </w:pPr>
          </w:p>
        </w:tc>
        <w:tc>
          <w:tcPr>
            <w:tcW w:w="998" w:type="dxa"/>
          </w:tcPr>
          <w:p w:rsidR="004C16C6" w:rsidRDefault="004C16C6">
            <w:pPr>
              <w:pStyle w:val="ConsPlusNormal"/>
            </w:pPr>
          </w:p>
        </w:tc>
        <w:tc>
          <w:tcPr>
            <w:tcW w:w="998" w:type="dxa"/>
          </w:tcPr>
          <w:p w:rsidR="004C16C6" w:rsidRDefault="004C16C6">
            <w:pPr>
              <w:pStyle w:val="ConsPlusNormal"/>
            </w:pPr>
          </w:p>
        </w:tc>
        <w:tc>
          <w:tcPr>
            <w:tcW w:w="998" w:type="dxa"/>
          </w:tcPr>
          <w:p w:rsidR="004C16C6" w:rsidRDefault="004C16C6">
            <w:pPr>
              <w:pStyle w:val="ConsPlusNormal"/>
            </w:pPr>
          </w:p>
        </w:tc>
        <w:tc>
          <w:tcPr>
            <w:tcW w:w="1005" w:type="dxa"/>
          </w:tcPr>
          <w:p w:rsidR="004C16C6" w:rsidRDefault="004C16C6">
            <w:pPr>
              <w:pStyle w:val="ConsPlusNormal"/>
            </w:pPr>
          </w:p>
        </w:tc>
      </w:tr>
      <w:tr w:rsidR="004C16C6">
        <w:tblPrEx>
          <w:tblBorders>
            <w:left w:val="nil"/>
          </w:tblBorders>
        </w:tblPrEx>
        <w:tc>
          <w:tcPr>
            <w:tcW w:w="1020" w:type="dxa"/>
            <w:tcBorders>
              <w:left w:val="nil"/>
              <w:bottom w:val="nil"/>
            </w:tcBorders>
            <w:vAlign w:val="bottom"/>
          </w:tcPr>
          <w:p w:rsidR="004C16C6" w:rsidRDefault="004C16C6">
            <w:pPr>
              <w:pStyle w:val="ConsPlusNormal"/>
              <w:jc w:val="right"/>
            </w:pPr>
            <w:r>
              <w:t>Всего</w:t>
            </w:r>
          </w:p>
        </w:tc>
        <w:tc>
          <w:tcPr>
            <w:tcW w:w="998" w:type="dxa"/>
            <w:vAlign w:val="bottom"/>
          </w:tcPr>
          <w:p w:rsidR="004C16C6" w:rsidRDefault="004C16C6">
            <w:pPr>
              <w:pStyle w:val="ConsPlusNormal"/>
              <w:jc w:val="center"/>
            </w:pPr>
            <w:r>
              <w:t>x</w:t>
            </w:r>
          </w:p>
        </w:tc>
        <w:tc>
          <w:tcPr>
            <w:tcW w:w="998" w:type="dxa"/>
            <w:vAlign w:val="bottom"/>
          </w:tcPr>
          <w:p w:rsidR="004C16C6" w:rsidRDefault="004C16C6">
            <w:pPr>
              <w:pStyle w:val="ConsPlusNormal"/>
            </w:pPr>
          </w:p>
        </w:tc>
        <w:tc>
          <w:tcPr>
            <w:tcW w:w="998" w:type="dxa"/>
            <w:vAlign w:val="bottom"/>
          </w:tcPr>
          <w:p w:rsidR="004C16C6" w:rsidRDefault="004C16C6">
            <w:pPr>
              <w:pStyle w:val="ConsPlusNormal"/>
              <w:jc w:val="center"/>
            </w:pPr>
            <w:r>
              <w:t>x</w:t>
            </w:r>
          </w:p>
        </w:tc>
        <w:tc>
          <w:tcPr>
            <w:tcW w:w="998" w:type="dxa"/>
            <w:vAlign w:val="bottom"/>
          </w:tcPr>
          <w:p w:rsidR="004C16C6" w:rsidRDefault="004C16C6">
            <w:pPr>
              <w:pStyle w:val="ConsPlusNormal"/>
            </w:pPr>
          </w:p>
        </w:tc>
        <w:tc>
          <w:tcPr>
            <w:tcW w:w="998" w:type="dxa"/>
            <w:vAlign w:val="bottom"/>
          </w:tcPr>
          <w:p w:rsidR="004C16C6" w:rsidRDefault="004C16C6">
            <w:pPr>
              <w:pStyle w:val="ConsPlusNormal"/>
              <w:jc w:val="center"/>
            </w:pPr>
            <w:r>
              <w:t>x</w:t>
            </w:r>
          </w:p>
        </w:tc>
        <w:tc>
          <w:tcPr>
            <w:tcW w:w="998" w:type="dxa"/>
            <w:vAlign w:val="bottom"/>
          </w:tcPr>
          <w:p w:rsidR="004C16C6" w:rsidRDefault="004C16C6">
            <w:pPr>
              <w:pStyle w:val="ConsPlusNormal"/>
            </w:pPr>
          </w:p>
        </w:tc>
        <w:tc>
          <w:tcPr>
            <w:tcW w:w="998" w:type="dxa"/>
            <w:vAlign w:val="bottom"/>
          </w:tcPr>
          <w:p w:rsidR="004C16C6" w:rsidRDefault="004C16C6">
            <w:pPr>
              <w:pStyle w:val="ConsPlusNormal"/>
              <w:jc w:val="center"/>
            </w:pPr>
            <w:r>
              <w:t>x</w:t>
            </w:r>
          </w:p>
        </w:tc>
        <w:tc>
          <w:tcPr>
            <w:tcW w:w="1005" w:type="dxa"/>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4C16C6">
        <w:tc>
          <w:tcPr>
            <w:tcW w:w="3628" w:type="dxa"/>
            <w:tcBorders>
              <w:top w:val="nil"/>
              <w:left w:val="nil"/>
              <w:bottom w:val="nil"/>
              <w:right w:val="nil"/>
            </w:tcBorders>
          </w:tcPr>
          <w:p w:rsidR="004C16C6" w:rsidRDefault="004C16C6">
            <w:pPr>
              <w:pStyle w:val="ConsPlusNormal"/>
            </w:pPr>
            <w:r>
              <w:t>Передающая сторона:</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nil"/>
              <w:right w:val="nil"/>
            </w:tcBorders>
            <w:vAlign w:val="bottom"/>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247" w:type="dxa"/>
            <w:gridSpan w:val="2"/>
            <w:tcBorders>
              <w:top w:val="nil"/>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587" w:type="dxa"/>
            <w:gridSpan w:val="2"/>
            <w:tcBorders>
              <w:top w:val="nil"/>
              <w:left w:val="nil"/>
              <w:bottom w:val="single" w:sz="4" w:space="0" w:color="auto"/>
              <w:right w:val="nil"/>
            </w:tcBorders>
            <w:vAlign w:val="bottom"/>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gridSpan w:val="2"/>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587" w:type="dxa"/>
            <w:gridSpan w:val="2"/>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628" w:type="dxa"/>
            <w:tcBorders>
              <w:top w:val="nil"/>
              <w:left w:val="nil"/>
              <w:bottom w:val="nil"/>
              <w:right w:val="nil"/>
            </w:tcBorders>
          </w:tcPr>
          <w:p w:rsidR="004C16C6" w:rsidRDefault="004C16C6">
            <w:pPr>
              <w:pStyle w:val="ConsPlusNormal"/>
            </w:pPr>
            <w:r>
              <w:t>Главный бухгалтер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single" w:sz="4" w:space="0" w:color="auto"/>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gridSpan w:val="2"/>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587" w:type="dxa"/>
            <w:gridSpan w:val="2"/>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628" w:type="dxa"/>
            <w:tcBorders>
              <w:top w:val="nil"/>
              <w:left w:val="nil"/>
              <w:bottom w:val="nil"/>
              <w:right w:val="nil"/>
            </w:tcBorders>
          </w:tcPr>
          <w:p w:rsidR="004C16C6" w:rsidRDefault="004C16C6">
            <w:pPr>
              <w:pStyle w:val="ConsPlusNormal"/>
            </w:pPr>
            <w:r>
              <w:t>"__" ___________ 20__ г.</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nil"/>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r>
              <w:t>Принимающая сторона:</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nil"/>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single" w:sz="4" w:space="0" w:color="auto"/>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gridSpan w:val="2"/>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587" w:type="dxa"/>
            <w:gridSpan w:val="2"/>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628" w:type="dxa"/>
            <w:tcBorders>
              <w:top w:val="nil"/>
              <w:left w:val="nil"/>
              <w:bottom w:val="nil"/>
              <w:right w:val="nil"/>
            </w:tcBorders>
          </w:tcPr>
          <w:p w:rsidR="004C16C6" w:rsidRDefault="004C16C6">
            <w:pPr>
              <w:pStyle w:val="ConsPlusNormal"/>
            </w:pPr>
            <w:r>
              <w:t>Главный бухгалтер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single" w:sz="4" w:space="0" w:color="auto"/>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gridSpan w:val="2"/>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587" w:type="dxa"/>
            <w:gridSpan w:val="2"/>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628" w:type="dxa"/>
            <w:tcBorders>
              <w:top w:val="nil"/>
              <w:left w:val="nil"/>
              <w:bottom w:val="nil"/>
              <w:right w:val="nil"/>
            </w:tcBorders>
          </w:tcPr>
          <w:p w:rsidR="004C16C6" w:rsidRDefault="004C16C6">
            <w:pPr>
              <w:pStyle w:val="ConsPlusNormal"/>
            </w:pPr>
            <w:r>
              <w:t>"__" ___________ 20__ г.</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nil"/>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r>
              <w:t>Указанные в данном Акте показатели подтверждаю:</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nil"/>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single" w:sz="4" w:space="0" w:color="auto"/>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gridSpan w:val="2"/>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587" w:type="dxa"/>
            <w:gridSpan w:val="2"/>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628" w:type="dxa"/>
            <w:tcBorders>
              <w:top w:val="nil"/>
              <w:left w:val="nil"/>
              <w:bottom w:val="nil"/>
              <w:right w:val="nil"/>
            </w:tcBorders>
          </w:tcPr>
          <w:p w:rsidR="004C16C6" w:rsidRDefault="004C16C6">
            <w:pPr>
              <w:pStyle w:val="ConsPlusNormal"/>
            </w:pPr>
            <w:r>
              <w:t>Главный бухгалтер клиента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single" w:sz="4" w:space="0" w:color="auto"/>
              <w:right w:val="nil"/>
            </w:tcBorders>
          </w:tcPr>
          <w:p w:rsidR="004C16C6" w:rsidRDefault="004C16C6">
            <w:pPr>
              <w:pStyle w:val="ConsPlusNormal"/>
            </w:pPr>
          </w:p>
        </w:tc>
      </w:tr>
      <w:tr w:rsidR="004C16C6">
        <w:tc>
          <w:tcPr>
            <w:tcW w:w="3628"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247" w:type="dxa"/>
            <w:gridSpan w:val="2"/>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587" w:type="dxa"/>
            <w:gridSpan w:val="2"/>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628" w:type="dxa"/>
            <w:tcBorders>
              <w:top w:val="nil"/>
              <w:left w:val="nil"/>
              <w:bottom w:val="nil"/>
              <w:right w:val="nil"/>
            </w:tcBorders>
          </w:tcPr>
          <w:p w:rsidR="004C16C6" w:rsidRDefault="004C16C6">
            <w:pPr>
              <w:pStyle w:val="ConsPlusNormal"/>
            </w:pPr>
            <w:r>
              <w:t>"__" ___________ 20__ г.</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247" w:type="dxa"/>
            <w:gridSpan w:val="2"/>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87" w:type="dxa"/>
            <w:gridSpan w:val="2"/>
            <w:tcBorders>
              <w:top w:val="nil"/>
              <w:left w:val="nil"/>
              <w:bottom w:val="nil"/>
              <w:right w:val="nil"/>
            </w:tcBorders>
          </w:tcPr>
          <w:p w:rsidR="004C16C6" w:rsidRDefault="004C16C6">
            <w:pPr>
              <w:pStyle w:val="ConsPlusNormal"/>
            </w:pPr>
          </w:p>
        </w:tc>
      </w:tr>
      <w:tr w:rsidR="004C16C6">
        <w:tc>
          <w:tcPr>
            <w:tcW w:w="6350" w:type="dxa"/>
            <w:gridSpan w:val="5"/>
            <w:tcBorders>
              <w:top w:val="nil"/>
              <w:left w:val="nil"/>
              <w:bottom w:val="nil"/>
              <w:right w:val="nil"/>
            </w:tcBorders>
            <w:vAlign w:val="bottom"/>
          </w:tcPr>
          <w:p w:rsidR="004C16C6" w:rsidRDefault="004C16C6">
            <w:pPr>
              <w:pStyle w:val="ConsPlusNormal"/>
            </w:pPr>
          </w:p>
        </w:tc>
        <w:tc>
          <w:tcPr>
            <w:tcW w:w="2041" w:type="dxa"/>
            <w:gridSpan w:val="3"/>
            <w:tcBorders>
              <w:top w:val="nil"/>
              <w:left w:val="nil"/>
              <w:bottom w:val="nil"/>
              <w:right w:val="nil"/>
            </w:tcBorders>
            <w:vAlign w:val="bottom"/>
          </w:tcPr>
          <w:p w:rsidR="004C16C6" w:rsidRDefault="004C16C6">
            <w:pPr>
              <w:pStyle w:val="ConsPlusNormal"/>
              <w:jc w:val="right"/>
            </w:pPr>
            <w:r>
              <w:t>Номер страницы</w:t>
            </w:r>
          </w:p>
        </w:tc>
        <w:tc>
          <w:tcPr>
            <w:tcW w:w="622" w:type="dxa"/>
            <w:tcBorders>
              <w:top w:val="nil"/>
              <w:left w:val="nil"/>
              <w:bottom w:val="single" w:sz="4" w:space="0" w:color="auto"/>
              <w:right w:val="nil"/>
            </w:tcBorders>
            <w:vAlign w:val="bottom"/>
          </w:tcPr>
          <w:p w:rsidR="004C16C6" w:rsidRDefault="004C16C6">
            <w:pPr>
              <w:pStyle w:val="ConsPlusNormal"/>
            </w:pPr>
          </w:p>
        </w:tc>
      </w:tr>
      <w:tr w:rsidR="004C16C6">
        <w:tc>
          <w:tcPr>
            <w:tcW w:w="6350" w:type="dxa"/>
            <w:gridSpan w:val="5"/>
            <w:tcBorders>
              <w:top w:val="nil"/>
              <w:left w:val="nil"/>
              <w:bottom w:val="nil"/>
              <w:right w:val="nil"/>
            </w:tcBorders>
          </w:tcPr>
          <w:p w:rsidR="004C16C6" w:rsidRDefault="004C16C6">
            <w:pPr>
              <w:pStyle w:val="ConsPlusNormal"/>
            </w:pPr>
          </w:p>
        </w:tc>
        <w:tc>
          <w:tcPr>
            <w:tcW w:w="2041" w:type="dxa"/>
            <w:gridSpan w:val="3"/>
            <w:tcBorders>
              <w:top w:val="nil"/>
              <w:left w:val="nil"/>
              <w:bottom w:val="nil"/>
              <w:right w:val="nil"/>
            </w:tcBorders>
          </w:tcPr>
          <w:p w:rsidR="004C16C6" w:rsidRDefault="004C16C6">
            <w:pPr>
              <w:pStyle w:val="ConsPlusNormal"/>
              <w:jc w:val="right"/>
            </w:pPr>
            <w:r>
              <w:t>Всего страниц</w:t>
            </w:r>
          </w:p>
        </w:tc>
        <w:tc>
          <w:tcPr>
            <w:tcW w:w="622"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244" w:name="P18051"/>
      <w:bookmarkEnd w:id="244"/>
      <w:r>
        <w:t xml:space="preserve">                                    АКТ</w:t>
      </w:r>
    </w:p>
    <w:p w:rsidR="004C16C6" w:rsidRDefault="004C16C6">
      <w:pPr>
        <w:pStyle w:val="ConsPlusNonformat"/>
        <w:jc w:val="both"/>
      </w:pPr>
      <w:r>
        <w:t xml:space="preserve">           приемки-передачи показателей лицевого счета главного</w:t>
      </w:r>
    </w:p>
    <w:p w:rsidR="004C16C6" w:rsidRDefault="004C16C6">
      <w:pPr>
        <w:pStyle w:val="ConsPlusNonformat"/>
        <w:jc w:val="both"/>
      </w:pPr>
      <w:r>
        <w:t xml:space="preserve">         администратора источников финансирования дефицита бюджета</w:t>
      </w:r>
    </w:p>
    <w:p w:rsidR="004C16C6" w:rsidRDefault="004C16C6">
      <w:pPr>
        <w:pStyle w:val="ConsPlusNonformat"/>
        <w:jc w:val="both"/>
      </w:pPr>
      <w:r>
        <w:t xml:space="preserve">         (администратора источников финансирования с полномочиями</w:t>
      </w:r>
    </w:p>
    <w:p w:rsidR="004C16C6" w:rsidRDefault="004C16C6">
      <w:pPr>
        <w:pStyle w:val="ConsPlusNonformat"/>
        <w:jc w:val="both"/>
      </w:pPr>
      <w:r>
        <w:t xml:space="preserve">                                             ┌────────────┐</w:t>
      </w:r>
    </w:p>
    <w:p w:rsidR="004C16C6" w:rsidRDefault="004C16C6">
      <w:pPr>
        <w:pStyle w:val="ConsPlusNonformat"/>
        <w:jc w:val="both"/>
      </w:pPr>
      <w:r>
        <w:t xml:space="preserve">                  главного администратора)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0531771</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от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16C6" w:rsidRDefault="004C16C6">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83">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4C16C6">
        <w:tc>
          <w:tcPr>
            <w:tcW w:w="1020" w:type="dxa"/>
            <w:vMerge w:val="restart"/>
            <w:tcBorders>
              <w:left w:val="nil"/>
            </w:tcBorders>
          </w:tcPr>
          <w:p w:rsidR="004C16C6" w:rsidRDefault="004C16C6">
            <w:pPr>
              <w:pStyle w:val="ConsPlusNormal"/>
              <w:jc w:val="center"/>
            </w:pPr>
            <w:r>
              <w:t>Код по БК</w:t>
            </w:r>
          </w:p>
        </w:tc>
        <w:tc>
          <w:tcPr>
            <w:tcW w:w="2494" w:type="dxa"/>
            <w:gridSpan w:val="3"/>
          </w:tcPr>
          <w:p w:rsidR="004C16C6" w:rsidRDefault="004C16C6">
            <w:pPr>
              <w:pStyle w:val="ConsPlusNormal"/>
              <w:jc w:val="center"/>
            </w:pPr>
            <w:r>
              <w:t>Получено</w:t>
            </w:r>
          </w:p>
        </w:tc>
        <w:tc>
          <w:tcPr>
            <w:tcW w:w="2325" w:type="dxa"/>
            <w:gridSpan w:val="3"/>
          </w:tcPr>
          <w:p w:rsidR="004C16C6" w:rsidRDefault="004C16C6">
            <w:pPr>
              <w:pStyle w:val="ConsPlusNormal"/>
              <w:jc w:val="center"/>
            </w:pPr>
            <w:r>
              <w:t>Распределено</w:t>
            </w:r>
          </w:p>
        </w:tc>
        <w:tc>
          <w:tcPr>
            <w:tcW w:w="3286" w:type="dxa"/>
            <w:gridSpan w:val="3"/>
            <w:tcBorders>
              <w:right w:val="nil"/>
            </w:tcBorders>
          </w:tcPr>
          <w:p w:rsidR="004C16C6" w:rsidRDefault="004C16C6">
            <w:pPr>
              <w:pStyle w:val="ConsPlusNormal"/>
              <w:jc w:val="center"/>
            </w:pPr>
            <w:r>
              <w:t>Подлежит распределению</w:t>
            </w:r>
          </w:p>
        </w:tc>
      </w:tr>
      <w:tr w:rsidR="004C16C6">
        <w:tc>
          <w:tcPr>
            <w:tcW w:w="1020" w:type="dxa"/>
            <w:vMerge/>
            <w:tcBorders>
              <w:left w:val="nil"/>
            </w:tcBorders>
          </w:tcPr>
          <w:p w:rsidR="004C16C6" w:rsidRDefault="004C16C6">
            <w:pPr>
              <w:pStyle w:val="ConsPlusNormal"/>
            </w:pPr>
          </w:p>
        </w:tc>
        <w:tc>
          <w:tcPr>
            <w:tcW w:w="1020" w:type="dxa"/>
            <w:vMerge w:val="restart"/>
          </w:tcPr>
          <w:p w:rsidR="004C16C6" w:rsidRDefault="004C16C6">
            <w:pPr>
              <w:pStyle w:val="ConsPlusNormal"/>
              <w:jc w:val="center"/>
            </w:pPr>
            <w:r>
              <w:t>на ____ текущий финансовый год</w:t>
            </w:r>
          </w:p>
        </w:tc>
        <w:tc>
          <w:tcPr>
            <w:tcW w:w="1474" w:type="dxa"/>
            <w:gridSpan w:val="2"/>
          </w:tcPr>
          <w:p w:rsidR="004C16C6" w:rsidRDefault="004C16C6">
            <w:pPr>
              <w:pStyle w:val="ConsPlusNormal"/>
              <w:jc w:val="center"/>
            </w:pPr>
            <w:r>
              <w:t>на плановый период ____ - ____ годов</w:t>
            </w:r>
          </w:p>
        </w:tc>
        <w:tc>
          <w:tcPr>
            <w:tcW w:w="794" w:type="dxa"/>
            <w:vMerge w:val="restart"/>
          </w:tcPr>
          <w:p w:rsidR="004C16C6" w:rsidRDefault="004C16C6">
            <w:pPr>
              <w:pStyle w:val="ConsPlusNormal"/>
              <w:jc w:val="center"/>
            </w:pPr>
            <w:r>
              <w:t>на ____ текущий финансовый год</w:t>
            </w:r>
          </w:p>
        </w:tc>
        <w:tc>
          <w:tcPr>
            <w:tcW w:w="1531" w:type="dxa"/>
            <w:gridSpan w:val="2"/>
          </w:tcPr>
          <w:p w:rsidR="004C16C6" w:rsidRDefault="004C16C6">
            <w:pPr>
              <w:pStyle w:val="ConsPlusNormal"/>
              <w:jc w:val="center"/>
            </w:pPr>
            <w:r>
              <w:t>на плановый период ____ - ____ годов</w:t>
            </w:r>
          </w:p>
        </w:tc>
        <w:tc>
          <w:tcPr>
            <w:tcW w:w="1020" w:type="dxa"/>
            <w:vMerge w:val="restart"/>
          </w:tcPr>
          <w:p w:rsidR="004C16C6" w:rsidRDefault="004C16C6">
            <w:pPr>
              <w:pStyle w:val="ConsPlusNormal"/>
              <w:jc w:val="center"/>
            </w:pPr>
            <w:r>
              <w:t>на ____ текущий финансовый год</w:t>
            </w:r>
          </w:p>
        </w:tc>
        <w:tc>
          <w:tcPr>
            <w:tcW w:w="2266" w:type="dxa"/>
            <w:gridSpan w:val="2"/>
            <w:tcBorders>
              <w:right w:val="nil"/>
            </w:tcBorders>
          </w:tcPr>
          <w:p w:rsidR="004C16C6" w:rsidRDefault="004C16C6">
            <w:pPr>
              <w:pStyle w:val="ConsPlusNormal"/>
              <w:jc w:val="center"/>
            </w:pPr>
            <w:r>
              <w:t>на плановый период ____ - ____ годов</w:t>
            </w:r>
          </w:p>
        </w:tc>
      </w:tr>
      <w:tr w:rsidR="004C16C6">
        <w:tc>
          <w:tcPr>
            <w:tcW w:w="1020" w:type="dxa"/>
            <w:vMerge/>
            <w:tcBorders>
              <w:left w:val="nil"/>
            </w:tcBorders>
          </w:tcPr>
          <w:p w:rsidR="004C16C6" w:rsidRDefault="004C16C6">
            <w:pPr>
              <w:pStyle w:val="ConsPlusNormal"/>
            </w:pPr>
          </w:p>
        </w:tc>
        <w:tc>
          <w:tcPr>
            <w:tcW w:w="1020" w:type="dxa"/>
            <w:vMerge/>
          </w:tcPr>
          <w:p w:rsidR="004C16C6" w:rsidRDefault="004C16C6">
            <w:pPr>
              <w:pStyle w:val="ConsPlusNormal"/>
            </w:pPr>
          </w:p>
        </w:tc>
        <w:tc>
          <w:tcPr>
            <w:tcW w:w="737"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794" w:type="dxa"/>
            <w:vMerge/>
          </w:tcPr>
          <w:p w:rsidR="004C16C6" w:rsidRDefault="004C16C6">
            <w:pPr>
              <w:pStyle w:val="ConsPlusNormal"/>
            </w:pPr>
          </w:p>
        </w:tc>
        <w:tc>
          <w:tcPr>
            <w:tcW w:w="737" w:type="dxa"/>
          </w:tcPr>
          <w:p w:rsidR="004C16C6" w:rsidRDefault="004C16C6">
            <w:pPr>
              <w:pStyle w:val="ConsPlusNormal"/>
              <w:jc w:val="center"/>
            </w:pPr>
            <w:r>
              <w:t>первый год</w:t>
            </w:r>
          </w:p>
        </w:tc>
        <w:tc>
          <w:tcPr>
            <w:tcW w:w="794" w:type="dxa"/>
          </w:tcPr>
          <w:p w:rsidR="004C16C6" w:rsidRDefault="004C16C6">
            <w:pPr>
              <w:pStyle w:val="ConsPlusNormal"/>
              <w:jc w:val="center"/>
            </w:pPr>
            <w:r>
              <w:t>второй год</w:t>
            </w:r>
          </w:p>
        </w:tc>
        <w:tc>
          <w:tcPr>
            <w:tcW w:w="1020" w:type="dxa"/>
            <w:vMerge/>
          </w:tcPr>
          <w:p w:rsidR="004C16C6" w:rsidRDefault="004C16C6">
            <w:pPr>
              <w:pStyle w:val="ConsPlusNormal"/>
            </w:pPr>
          </w:p>
        </w:tc>
        <w:tc>
          <w:tcPr>
            <w:tcW w:w="1133" w:type="dxa"/>
          </w:tcPr>
          <w:p w:rsidR="004C16C6" w:rsidRDefault="004C16C6">
            <w:pPr>
              <w:pStyle w:val="ConsPlusNormal"/>
              <w:jc w:val="center"/>
            </w:pPr>
            <w:r>
              <w:t>первый год</w:t>
            </w:r>
          </w:p>
        </w:tc>
        <w:tc>
          <w:tcPr>
            <w:tcW w:w="1133" w:type="dxa"/>
            <w:tcBorders>
              <w:right w:val="nil"/>
            </w:tcBorders>
          </w:tcPr>
          <w:p w:rsidR="004C16C6" w:rsidRDefault="004C16C6">
            <w:pPr>
              <w:pStyle w:val="ConsPlusNormal"/>
              <w:jc w:val="center"/>
            </w:pPr>
            <w:r>
              <w:t>второй год</w:t>
            </w:r>
          </w:p>
        </w:tc>
      </w:tr>
      <w:tr w:rsidR="004C16C6">
        <w:tc>
          <w:tcPr>
            <w:tcW w:w="1020" w:type="dxa"/>
            <w:tcBorders>
              <w:left w:val="nil"/>
            </w:tcBorders>
          </w:tcPr>
          <w:p w:rsidR="004C16C6" w:rsidRDefault="004C16C6">
            <w:pPr>
              <w:pStyle w:val="ConsPlusNormal"/>
              <w:jc w:val="center"/>
            </w:pPr>
            <w:r>
              <w:t>1</w:t>
            </w:r>
          </w:p>
        </w:tc>
        <w:tc>
          <w:tcPr>
            <w:tcW w:w="1020"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737" w:type="dxa"/>
          </w:tcPr>
          <w:p w:rsidR="004C16C6" w:rsidRDefault="004C16C6">
            <w:pPr>
              <w:pStyle w:val="ConsPlusNormal"/>
              <w:jc w:val="center"/>
            </w:pPr>
            <w:r>
              <w:t>6</w:t>
            </w:r>
          </w:p>
        </w:tc>
        <w:tc>
          <w:tcPr>
            <w:tcW w:w="794" w:type="dxa"/>
          </w:tcPr>
          <w:p w:rsidR="004C16C6" w:rsidRDefault="004C16C6">
            <w:pPr>
              <w:pStyle w:val="ConsPlusNormal"/>
              <w:jc w:val="center"/>
            </w:pPr>
            <w:r>
              <w:t>7</w:t>
            </w:r>
          </w:p>
        </w:tc>
        <w:tc>
          <w:tcPr>
            <w:tcW w:w="1020" w:type="dxa"/>
          </w:tcPr>
          <w:p w:rsidR="004C16C6" w:rsidRDefault="004C16C6">
            <w:pPr>
              <w:pStyle w:val="ConsPlusNormal"/>
              <w:jc w:val="center"/>
            </w:pPr>
            <w:r>
              <w:t>8</w:t>
            </w:r>
          </w:p>
        </w:tc>
        <w:tc>
          <w:tcPr>
            <w:tcW w:w="1133" w:type="dxa"/>
          </w:tcPr>
          <w:p w:rsidR="004C16C6" w:rsidRDefault="004C16C6">
            <w:pPr>
              <w:pStyle w:val="ConsPlusNormal"/>
              <w:jc w:val="center"/>
            </w:pPr>
            <w:r>
              <w:t>9</w:t>
            </w:r>
          </w:p>
        </w:tc>
        <w:tc>
          <w:tcPr>
            <w:tcW w:w="1133" w:type="dxa"/>
            <w:tcBorders>
              <w:right w:val="nil"/>
            </w:tcBorders>
          </w:tcPr>
          <w:p w:rsidR="004C16C6" w:rsidRDefault="004C16C6">
            <w:pPr>
              <w:pStyle w:val="ConsPlusNormal"/>
              <w:jc w:val="center"/>
            </w:pPr>
            <w:r>
              <w:t>10</w:t>
            </w:r>
          </w:p>
        </w:tc>
      </w:tr>
      <w:tr w:rsidR="004C16C6">
        <w:tblPrEx>
          <w:tblBorders>
            <w:left w:val="single" w:sz="4" w:space="0" w:color="auto"/>
            <w:right w:val="single" w:sz="4" w:space="0" w:color="auto"/>
          </w:tblBorders>
        </w:tblPrEx>
        <w:tc>
          <w:tcPr>
            <w:tcW w:w="1020"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133" w:type="dxa"/>
          </w:tcPr>
          <w:p w:rsidR="004C16C6" w:rsidRDefault="004C16C6">
            <w:pPr>
              <w:pStyle w:val="ConsPlusNormal"/>
            </w:pPr>
          </w:p>
        </w:tc>
        <w:tc>
          <w:tcPr>
            <w:tcW w:w="1133" w:type="dxa"/>
          </w:tcPr>
          <w:p w:rsidR="004C16C6" w:rsidRDefault="004C16C6">
            <w:pPr>
              <w:pStyle w:val="ConsPlusNormal"/>
            </w:pPr>
          </w:p>
        </w:tc>
      </w:tr>
      <w:tr w:rsidR="004C16C6">
        <w:tblPrEx>
          <w:tblBorders>
            <w:right w:val="single" w:sz="4" w:space="0" w:color="auto"/>
          </w:tblBorders>
        </w:tblPrEx>
        <w:tc>
          <w:tcPr>
            <w:tcW w:w="1020" w:type="dxa"/>
            <w:tcBorders>
              <w:left w:val="nil"/>
              <w:bottom w:val="nil"/>
            </w:tcBorders>
          </w:tcPr>
          <w:p w:rsidR="004C16C6" w:rsidRDefault="004C16C6">
            <w:pPr>
              <w:pStyle w:val="ConsPlusNormal"/>
              <w:jc w:val="right"/>
            </w:pPr>
            <w:r>
              <w:t>Итого</w:t>
            </w:r>
          </w:p>
        </w:tc>
        <w:tc>
          <w:tcPr>
            <w:tcW w:w="102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1020" w:type="dxa"/>
          </w:tcPr>
          <w:p w:rsidR="004C16C6" w:rsidRDefault="004C16C6">
            <w:pPr>
              <w:pStyle w:val="ConsPlusNormal"/>
            </w:pPr>
          </w:p>
        </w:tc>
        <w:tc>
          <w:tcPr>
            <w:tcW w:w="1133" w:type="dxa"/>
          </w:tcPr>
          <w:p w:rsidR="004C16C6" w:rsidRDefault="004C16C6">
            <w:pPr>
              <w:pStyle w:val="ConsPlusNormal"/>
            </w:pPr>
          </w:p>
        </w:tc>
        <w:tc>
          <w:tcPr>
            <w:tcW w:w="1133"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4C16C6">
        <w:tc>
          <w:tcPr>
            <w:tcW w:w="2278" w:type="dxa"/>
            <w:tcBorders>
              <w:left w:val="nil"/>
            </w:tcBorders>
          </w:tcPr>
          <w:p w:rsidR="004C16C6" w:rsidRDefault="004C16C6">
            <w:pPr>
              <w:pStyle w:val="ConsPlusNormal"/>
              <w:jc w:val="center"/>
            </w:pPr>
            <w:r>
              <w:t>Код по БК</w:t>
            </w:r>
          </w:p>
        </w:tc>
        <w:tc>
          <w:tcPr>
            <w:tcW w:w="2278" w:type="dxa"/>
          </w:tcPr>
          <w:p w:rsidR="004C16C6" w:rsidRDefault="004C16C6">
            <w:pPr>
              <w:pStyle w:val="ConsPlusNormal"/>
              <w:jc w:val="center"/>
            </w:pPr>
            <w:r>
              <w:t>Получено</w:t>
            </w:r>
          </w:p>
        </w:tc>
        <w:tc>
          <w:tcPr>
            <w:tcW w:w="2278" w:type="dxa"/>
          </w:tcPr>
          <w:p w:rsidR="004C16C6" w:rsidRDefault="004C16C6">
            <w:pPr>
              <w:pStyle w:val="ConsPlusNormal"/>
              <w:jc w:val="center"/>
            </w:pPr>
            <w:r>
              <w:t>Распределено</w:t>
            </w:r>
          </w:p>
        </w:tc>
        <w:tc>
          <w:tcPr>
            <w:tcW w:w="2279" w:type="dxa"/>
            <w:tcBorders>
              <w:right w:val="nil"/>
            </w:tcBorders>
          </w:tcPr>
          <w:p w:rsidR="004C16C6" w:rsidRDefault="004C16C6">
            <w:pPr>
              <w:pStyle w:val="ConsPlusNormal"/>
              <w:jc w:val="center"/>
            </w:pPr>
            <w:r>
              <w:t>Подлежит распределению</w:t>
            </w:r>
          </w:p>
        </w:tc>
      </w:tr>
      <w:tr w:rsidR="004C16C6">
        <w:tc>
          <w:tcPr>
            <w:tcW w:w="2278" w:type="dxa"/>
            <w:tcBorders>
              <w:left w:val="nil"/>
            </w:tcBorders>
          </w:tcPr>
          <w:p w:rsidR="004C16C6" w:rsidRDefault="004C16C6">
            <w:pPr>
              <w:pStyle w:val="ConsPlusNormal"/>
              <w:jc w:val="center"/>
            </w:pPr>
            <w:r>
              <w:t>1</w:t>
            </w:r>
          </w:p>
        </w:tc>
        <w:tc>
          <w:tcPr>
            <w:tcW w:w="2278" w:type="dxa"/>
          </w:tcPr>
          <w:p w:rsidR="004C16C6" w:rsidRDefault="004C16C6">
            <w:pPr>
              <w:pStyle w:val="ConsPlusNormal"/>
              <w:jc w:val="center"/>
            </w:pPr>
            <w:r>
              <w:t>2</w:t>
            </w:r>
          </w:p>
        </w:tc>
        <w:tc>
          <w:tcPr>
            <w:tcW w:w="2278" w:type="dxa"/>
          </w:tcPr>
          <w:p w:rsidR="004C16C6" w:rsidRDefault="004C16C6">
            <w:pPr>
              <w:pStyle w:val="ConsPlusNormal"/>
              <w:jc w:val="center"/>
            </w:pPr>
            <w:r>
              <w:t>3</w:t>
            </w:r>
          </w:p>
        </w:tc>
        <w:tc>
          <w:tcPr>
            <w:tcW w:w="2279"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2278" w:type="dxa"/>
          </w:tcPr>
          <w:p w:rsidR="004C16C6" w:rsidRDefault="004C16C6">
            <w:pPr>
              <w:pStyle w:val="ConsPlusNormal"/>
            </w:pPr>
          </w:p>
        </w:tc>
        <w:tc>
          <w:tcPr>
            <w:tcW w:w="2278" w:type="dxa"/>
          </w:tcPr>
          <w:p w:rsidR="004C16C6" w:rsidRDefault="004C16C6">
            <w:pPr>
              <w:pStyle w:val="ConsPlusNormal"/>
            </w:pPr>
          </w:p>
        </w:tc>
        <w:tc>
          <w:tcPr>
            <w:tcW w:w="2278" w:type="dxa"/>
          </w:tcPr>
          <w:p w:rsidR="004C16C6" w:rsidRDefault="004C16C6">
            <w:pPr>
              <w:pStyle w:val="ConsPlusNormal"/>
            </w:pPr>
          </w:p>
        </w:tc>
        <w:tc>
          <w:tcPr>
            <w:tcW w:w="2279" w:type="dxa"/>
          </w:tcPr>
          <w:p w:rsidR="004C16C6" w:rsidRDefault="004C16C6">
            <w:pPr>
              <w:pStyle w:val="ConsPlusNormal"/>
            </w:pPr>
          </w:p>
        </w:tc>
      </w:tr>
      <w:tr w:rsidR="004C16C6">
        <w:tblPrEx>
          <w:tblBorders>
            <w:right w:val="single" w:sz="4" w:space="0" w:color="auto"/>
          </w:tblBorders>
        </w:tblPrEx>
        <w:tc>
          <w:tcPr>
            <w:tcW w:w="2278" w:type="dxa"/>
            <w:tcBorders>
              <w:left w:val="nil"/>
              <w:bottom w:val="nil"/>
            </w:tcBorders>
          </w:tcPr>
          <w:p w:rsidR="004C16C6" w:rsidRDefault="004C16C6">
            <w:pPr>
              <w:pStyle w:val="ConsPlusNormal"/>
              <w:jc w:val="right"/>
            </w:pPr>
            <w:r>
              <w:t>Итого</w:t>
            </w:r>
          </w:p>
        </w:tc>
        <w:tc>
          <w:tcPr>
            <w:tcW w:w="2278" w:type="dxa"/>
          </w:tcPr>
          <w:p w:rsidR="004C16C6" w:rsidRDefault="004C16C6">
            <w:pPr>
              <w:pStyle w:val="ConsPlusNormal"/>
            </w:pPr>
          </w:p>
        </w:tc>
        <w:tc>
          <w:tcPr>
            <w:tcW w:w="2278" w:type="dxa"/>
          </w:tcPr>
          <w:p w:rsidR="004C16C6" w:rsidRDefault="004C16C6">
            <w:pPr>
              <w:pStyle w:val="ConsPlusNormal"/>
            </w:pPr>
          </w:p>
        </w:tc>
        <w:tc>
          <w:tcPr>
            <w:tcW w:w="227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49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245" w:name="P18227"/>
      <w:bookmarkEnd w:id="245"/>
      <w:r>
        <w:t xml:space="preserve">                                    АКТ</w:t>
      </w:r>
    </w:p>
    <w:p w:rsidR="004C16C6" w:rsidRDefault="004C16C6">
      <w:pPr>
        <w:pStyle w:val="ConsPlusNonformat"/>
        <w:jc w:val="both"/>
      </w:pPr>
      <w:r>
        <w:t xml:space="preserve">           приемки-передачи показателей лицевого счета главного</w:t>
      </w:r>
    </w:p>
    <w:p w:rsidR="004C16C6" w:rsidRDefault="004C16C6">
      <w:pPr>
        <w:pStyle w:val="ConsPlusNonformat"/>
        <w:jc w:val="both"/>
      </w:pPr>
      <w:r>
        <w:t xml:space="preserve">         администратора источников финансирования дефицита бюджета</w:t>
      </w:r>
    </w:p>
    <w:p w:rsidR="004C16C6" w:rsidRDefault="004C16C6">
      <w:pPr>
        <w:pStyle w:val="ConsPlusNonformat"/>
        <w:jc w:val="both"/>
      </w:pPr>
      <w:r>
        <w:t xml:space="preserve">         (администратора источников финансирования с полномочиями</w:t>
      </w:r>
    </w:p>
    <w:p w:rsidR="004C16C6" w:rsidRDefault="004C16C6">
      <w:pPr>
        <w:pStyle w:val="ConsPlusNonformat"/>
        <w:jc w:val="both"/>
      </w:pPr>
      <w:r>
        <w:t xml:space="preserve">                                           ┌────────────────┐</w:t>
      </w:r>
    </w:p>
    <w:p w:rsidR="004C16C6" w:rsidRDefault="004C16C6">
      <w:pPr>
        <w:pStyle w:val="ConsPlusNonformat"/>
        <w:jc w:val="both"/>
      </w:pPr>
      <w:r>
        <w:t xml:space="preserve">                главного администратора)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0531743</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от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85">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tcPr>
          <w:p w:rsidR="004C16C6" w:rsidRDefault="004C16C6">
            <w:pPr>
              <w:pStyle w:val="ConsPlusNormal"/>
              <w:jc w:val="center"/>
            </w:pPr>
            <w:r>
              <w:t>______________________</w:t>
            </w:r>
          </w:p>
        </w:tc>
        <w:tc>
          <w:tcPr>
            <w:tcW w:w="2891" w:type="dxa"/>
            <w:gridSpan w:val="2"/>
            <w:tcBorders>
              <w:top w:val="nil"/>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4C16C6">
        <w:tc>
          <w:tcPr>
            <w:tcW w:w="964" w:type="dxa"/>
            <w:vMerge w:val="restart"/>
            <w:tcBorders>
              <w:left w:val="nil"/>
            </w:tcBorders>
          </w:tcPr>
          <w:p w:rsidR="004C16C6" w:rsidRDefault="004C16C6">
            <w:pPr>
              <w:pStyle w:val="ConsPlusNormal"/>
              <w:jc w:val="center"/>
            </w:pPr>
            <w:r>
              <w:t>Код по БК</w:t>
            </w:r>
          </w:p>
        </w:tc>
        <w:tc>
          <w:tcPr>
            <w:tcW w:w="2712" w:type="dxa"/>
            <w:gridSpan w:val="4"/>
          </w:tcPr>
          <w:p w:rsidR="004C16C6" w:rsidRDefault="004C16C6">
            <w:pPr>
              <w:pStyle w:val="ConsPlusNormal"/>
              <w:jc w:val="center"/>
            </w:pPr>
            <w:r>
              <w:t>Получено</w:t>
            </w:r>
          </w:p>
        </w:tc>
        <w:tc>
          <w:tcPr>
            <w:tcW w:w="2712" w:type="dxa"/>
            <w:gridSpan w:val="4"/>
          </w:tcPr>
          <w:p w:rsidR="004C16C6" w:rsidRDefault="004C16C6">
            <w:pPr>
              <w:pStyle w:val="ConsPlusNormal"/>
              <w:jc w:val="center"/>
            </w:pPr>
            <w:r>
              <w:t>Распределено</w:t>
            </w:r>
          </w:p>
        </w:tc>
        <w:tc>
          <w:tcPr>
            <w:tcW w:w="2713" w:type="dxa"/>
            <w:gridSpan w:val="4"/>
            <w:tcBorders>
              <w:right w:val="nil"/>
            </w:tcBorders>
          </w:tcPr>
          <w:p w:rsidR="004C16C6" w:rsidRDefault="004C16C6">
            <w:pPr>
              <w:pStyle w:val="ConsPlusNormal"/>
              <w:jc w:val="center"/>
            </w:pPr>
            <w:r>
              <w:t>Подлежит распределению</w:t>
            </w:r>
          </w:p>
        </w:tc>
      </w:tr>
      <w:tr w:rsidR="004C16C6">
        <w:tc>
          <w:tcPr>
            <w:tcW w:w="964" w:type="dxa"/>
            <w:vMerge/>
            <w:tcBorders>
              <w:left w:val="nil"/>
            </w:tcBorders>
          </w:tcPr>
          <w:p w:rsidR="004C16C6" w:rsidRDefault="004C16C6">
            <w:pPr>
              <w:pStyle w:val="ConsPlusNormal"/>
            </w:pP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8" w:type="dxa"/>
          </w:tcPr>
          <w:p w:rsidR="004C16C6" w:rsidRDefault="004C16C6">
            <w:pPr>
              <w:pStyle w:val="ConsPlusNormal"/>
              <w:jc w:val="center"/>
            </w:pPr>
            <w:r>
              <w:t>на ____ год</w:t>
            </w:r>
          </w:p>
        </w:tc>
        <w:tc>
          <w:tcPr>
            <w:tcW w:w="679" w:type="dxa"/>
            <w:tcBorders>
              <w:right w:val="nil"/>
            </w:tcBorders>
          </w:tcPr>
          <w:p w:rsidR="004C16C6" w:rsidRDefault="004C16C6">
            <w:pPr>
              <w:pStyle w:val="ConsPlusNormal"/>
              <w:jc w:val="center"/>
            </w:pPr>
            <w:r>
              <w:t>на ____ год</w:t>
            </w:r>
          </w:p>
        </w:tc>
      </w:tr>
      <w:tr w:rsidR="004C16C6">
        <w:tc>
          <w:tcPr>
            <w:tcW w:w="964" w:type="dxa"/>
            <w:tcBorders>
              <w:left w:val="nil"/>
            </w:tcBorders>
          </w:tcPr>
          <w:p w:rsidR="004C16C6" w:rsidRDefault="004C16C6">
            <w:pPr>
              <w:pStyle w:val="ConsPlusNormal"/>
              <w:jc w:val="center"/>
            </w:pPr>
            <w:r>
              <w:t>1</w:t>
            </w:r>
          </w:p>
        </w:tc>
        <w:tc>
          <w:tcPr>
            <w:tcW w:w="678" w:type="dxa"/>
          </w:tcPr>
          <w:p w:rsidR="004C16C6" w:rsidRDefault="004C16C6">
            <w:pPr>
              <w:pStyle w:val="ConsPlusNormal"/>
              <w:jc w:val="center"/>
            </w:pPr>
            <w:r>
              <w:t>2</w:t>
            </w:r>
          </w:p>
        </w:tc>
        <w:tc>
          <w:tcPr>
            <w:tcW w:w="678" w:type="dxa"/>
          </w:tcPr>
          <w:p w:rsidR="004C16C6" w:rsidRDefault="004C16C6">
            <w:pPr>
              <w:pStyle w:val="ConsPlusNormal"/>
              <w:jc w:val="center"/>
            </w:pPr>
            <w:r>
              <w:t>3</w:t>
            </w:r>
          </w:p>
        </w:tc>
        <w:tc>
          <w:tcPr>
            <w:tcW w:w="678" w:type="dxa"/>
          </w:tcPr>
          <w:p w:rsidR="004C16C6" w:rsidRDefault="004C16C6">
            <w:pPr>
              <w:pStyle w:val="ConsPlusNormal"/>
              <w:jc w:val="center"/>
            </w:pPr>
            <w:r>
              <w:t>4</w:t>
            </w:r>
          </w:p>
        </w:tc>
        <w:tc>
          <w:tcPr>
            <w:tcW w:w="678" w:type="dxa"/>
          </w:tcPr>
          <w:p w:rsidR="004C16C6" w:rsidRDefault="004C16C6">
            <w:pPr>
              <w:pStyle w:val="ConsPlusNormal"/>
              <w:jc w:val="center"/>
            </w:pPr>
            <w:r>
              <w:t>5</w:t>
            </w:r>
          </w:p>
        </w:tc>
        <w:tc>
          <w:tcPr>
            <w:tcW w:w="678" w:type="dxa"/>
          </w:tcPr>
          <w:p w:rsidR="004C16C6" w:rsidRDefault="004C16C6">
            <w:pPr>
              <w:pStyle w:val="ConsPlusNormal"/>
              <w:jc w:val="center"/>
            </w:pPr>
            <w:r>
              <w:t>6</w:t>
            </w:r>
          </w:p>
        </w:tc>
        <w:tc>
          <w:tcPr>
            <w:tcW w:w="678" w:type="dxa"/>
          </w:tcPr>
          <w:p w:rsidR="004C16C6" w:rsidRDefault="004C16C6">
            <w:pPr>
              <w:pStyle w:val="ConsPlusNormal"/>
              <w:jc w:val="center"/>
            </w:pPr>
            <w:r>
              <w:t>7</w:t>
            </w:r>
          </w:p>
        </w:tc>
        <w:tc>
          <w:tcPr>
            <w:tcW w:w="678" w:type="dxa"/>
          </w:tcPr>
          <w:p w:rsidR="004C16C6" w:rsidRDefault="004C16C6">
            <w:pPr>
              <w:pStyle w:val="ConsPlusNormal"/>
              <w:jc w:val="center"/>
            </w:pPr>
            <w:r>
              <w:t>8</w:t>
            </w:r>
          </w:p>
        </w:tc>
        <w:tc>
          <w:tcPr>
            <w:tcW w:w="678" w:type="dxa"/>
          </w:tcPr>
          <w:p w:rsidR="004C16C6" w:rsidRDefault="004C16C6">
            <w:pPr>
              <w:pStyle w:val="ConsPlusNormal"/>
              <w:jc w:val="center"/>
            </w:pPr>
            <w:r>
              <w:t>9</w:t>
            </w:r>
          </w:p>
        </w:tc>
        <w:tc>
          <w:tcPr>
            <w:tcW w:w="678" w:type="dxa"/>
          </w:tcPr>
          <w:p w:rsidR="004C16C6" w:rsidRDefault="004C16C6">
            <w:pPr>
              <w:pStyle w:val="ConsPlusNormal"/>
              <w:jc w:val="center"/>
            </w:pPr>
            <w:r>
              <w:t>10</w:t>
            </w:r>
          </w:p>
        </w:tc>
        <w:tc>
          <w:tcPr>
            <w:tcW w:w="678" w:type="dxa"/>
          </w:tcPr>
          <w:p w:rsidR="004C16C6" w:rsidRDefault="004C16C6">
            <w:pPr>
              <w:pStyle w:val="ConsPlusNormal"/>
              <w:jc w:val="center"/>
            </w:pPr>
            <w:r>
              <w:t>11</w:t>
            </w:r>
          </w:p>
        </w:tc>
        <w:tc>
          <w:tcPr>
            <w:tcW w:w="678" w:type="dxa"/>
          </w:tcPr>
          <w:p w:rsidR="004C16C6" w:rsidRDefault="004C16C6">
            <w:pPr>
              <w:pStyle w:val="ConsPlusNormal"/>
              <w:jc w:val="center"/>
            </w:pPr>
            <w:r>
              <w:t>12</w:t>
            </w:r>
          </w:p>
        </w:tc>
        <w:tc>
          <w:tcPr>
            <w:tcW w:w="679" w:type="dxa"/>
            <w:tcBorders>
              <w:right w:val="nil"/>
            </w:tcBorders>
          </w:tcPr>
          <w:p w:rsidR="004C16C6" w:rsidRDefault="004C16C6">
            <w:pPr>
              <w:pStyle w:val="ConsPlusNormal"/>
              <w:jc w:val="center"/>
            </w:pPr>
            <w:r>
              <w:t>13</w:t>
            </w: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9" w:type="dxa"/>
          </w:tcPr>
          <w:p w:rsidR="004C16C6" w:rsidRDefault="004C16C6">
            <w:pPr>
              <w:pStyle w:val="ConsPlusNormal"/>
            </w:pPr>
          </w:p>
        </w:tc>
      </w:tr>
      <w:tr w:rsidR="004C16C6">
        <w:tblPrEx>
          <w:tblBorders>
            <w:right w:val="single" w:sz="4" w:space="0" w:color="auto"/>
          </w:tblBorders>
        </w:tblPrEx>
        <w:tc>
          <w:tcPr>
            <w:tcW w:w="964" w:type="dxa"/>
            <w:tcBorders>
              <w:left w:val="nil"/>
              <w:bottom w:val="nil"/>
            </w:tcBorders>
          </w:tcPr>
          <w:p w:rsidR="004C16C6" w:rsidRDefault="004C16C6">
            <w:pPr>
              <w:pStyle w:val="ConsPlusNormal"/>
              <w:jc w:val="right"/>
            </w:pPr>
            <w:r>
              <w:t>Итого</w:t>
            </w: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8" w:type="dxa"/>
          </w:tcPr>
          <w:p w:rsidR="004C16C6" w:rsidRDefault="004C16C6">
            <w:pPr>
              <w:pStyle w:val="ConsPlusNormal"/>
            </w:pPr>
          </w:p>
        </w:tc>
        <w:tc>
          <w:tcPr>
            <w:tcW w:w="67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4C16C6">
        <w:tc>
          <w:tcPr>
            <w:tcW w:w="1417" w:type="dxa"/>
            <w:vMerge w:val="restart"/>
            <w:tcBorders>
              <w:left w:val="nil"/>
            </w:tcBorders>
          </w:tcPr>
          <w:p w:rsidR="004C16C6" w:rsidRDefault="004C16C6">
            <w:pPr>
              <w:pStyle w:val="ConsPlusNormal"/>
              <w:jc w:val="center"/>
            </w:pPr>
            <w:r>
              <w:t>Код по БК</w:t>
            </w:r>
          </w:p>
        </w:tc>
        <w:tc>
          <w:tcPr>
            <w:tcW w:w="2560" w:type="dxa"/>
            <w:gridSpan w:val="2"/>
          </w:tcPr>
          <w:p w:rsidR="004C16C6" w:rsidRDefault="004C16C6">
            <w:pPr>
              <w:pStyle w:val="ConsPlusNormal"/>
              <w:jc w:val="center"/>
            </w:pPr>
            <w:r>
              <w:t>Получено</w:t>
            </w:r>
          </w:p>
        </w:tc>
        <w:tc>
          <w:tcPr>
            <w:tcW w:w="2560" w:type="dxa"/>
            <w:gridSpan w:val="2"/>
          </w:tcPr>
          <w:p w:rsidR="004C16C6" w:rsidRDefault="004C16C6">
            <w:pPr>
              <w:pStyle w:val="ConsPlusNormal"/>
              <w:jc w:val="center"/>
            </w:pPr>
            <w:r>
              <w:t>Распределено</w:t>
            </w:r>
          </w:p>
        </w:tc>
        <w:tc>
          <w:tcPr>
            <w:tcW w:w="2565" w:type="dxa"/>
            <w:gridSpan w:val="2"/>
            <w:tcBorders>
              <w:right w:val="nil"/>
            </w:tcBorders>
          </w:tcPr>
          <w:p w:rsidR="004C16C6" w:rsidRDefault="004C16C6">
            <w:pPr>
              <w:pStyle w:val="ConsPlusNormal"/>
              <w:jc w:val="center"/>
            </w:pPr>
            <w:r>
              <w:t>Подлежит распределению</w:t>
            </w:r>
          </w:p>
        </w:tc>
      </w:tr>
      <w:tr w:rsidR="004C16C6">
        <w:tc>
          <w:tcPr>
            <w:tcW w:w="1417" w:type="dxa"/>
            <w:vMerge/>
            <w:tcBorders>
              <w:left w:val="nil"/>
            </w:tcBorders>
          </w:tcPr>
          <w:p w:rsidR="004C16C6" w:rsidRDefault="004C16C6">
            <w:pPr>
              <w:pStyle w:val="ConsPlusNormal"/>
            </w:pPr>
          </w:p>
        </w:tc>
        <w:tc>
          <w:tcPr>
            <w:tcW w:w="1280" w:type="dxa"/>
          </w:tcPr>
          <w:p w:rsidR="004C16C6" w:rsidRDefault="004C16C6">
            <w:pPr>
              <w:pStyle w:val="ConsPlusNormal"/>
              <w:jc w:val="center"/>
            </w:pPr>
            <w:r>
              <w:t>на ____ год</w:t>
            </w:r>
          </w:p>
        </w:tc>
        <w:tc>
          <w:tcPr>
            <w:tcW w:w="1280" w:type="dxa"/>
          </w:tcPr>
          <w:p w:rsidR="004C16C6" w:rsidRDefault="004C16C6">
            <w:pPr>
              <w:pStyle w:val="ConsPlusNormal"/>
              <w:jc w:val="center"/>
            </w:pPr>
            <w:r>
              <w:t>на ____ год</w:t>
            </w:r>
          </w:p>
        </w:tc>
        <w:tc>
          <w:tcPr>
            <w:tcW w:w="1280" w:type="dxa"/>
          </w:tcPr>
          <w:p w:rsidR="004C16C6" w:rsidRDefault="004C16C6">
            <w:pPr>
              <w:pStyle w:val="ConsPlusNormal"/>
              <w:jc w:val="center"/>
            </w:pPr>
            <w:r>
              <w:t>на ____ год</w:t>
            </w:r>
          </w:p>
        </w:tc>
        <w:tc>
          <w:tcPr>
            <w:tcW w:w="1280" w:type="dxa"/>
          </w:tcPr>
          <w:p w:rsidR="004C16C6" w:rsidRDefault="004C16C6">
            <w:pPr>
              <w:pStyle w:val="ConsPlusNormal"/>
              <w:jc w:val="center"/>
            </w:pPr>
            <w:r>
              <w:t>на ____ год</w:t>
            </w:r>
          </w:p>
        </w:tc>
        <w:tc>
          <w:tcPr>
            <w:tcW w:w="1280" w:type="dxa"/>
          </w:tcPr>
          <w:p w:rsidR="004C16C6" w:rsidRDefault="004C16C6">
            <w:pPr>
              <w:pStyle w:val="ConsPlusNormal"/>
              <w:jc w:val="center"/>
            </w:pPr>
            <w:r>
              <w:t>на ____ год</w:t>
            </w:r>
          </w:p>
        </w:tc>
        <w:tc>
          <w:tcPr>
            <w:tcW w:w="1285" w:type="dxa"/>
            <w:tcBorders>
              <w:right w:val="nil"/>
            </w:tcBorders>
          </w:tcPr>
          <w:p w:rsidR="004C16C6" w:rsidRDefault="004C16C6">
            <w:pPr>
              <w:pStyle w:val="ConsPlusNormal"/>
              <w:jc w:val="center"/>
            </w:pPr>
            <w:r>
              <w:t>на ____ год</w:t>
            </w:r>
          </w:p>
        </w:tc>
      </w:tr>
      <w:tr w:rsidR="004C16C6">
        <w:tc>
          <w:tcPr>
            <w:tcW w:w="1417" w:type="dxa"/>
            <w:tcBorders>
              <w:left w:val="nil"/>
            </w:tcBorders>
          </w:tcPr>
          <w:p w:rsidR="004C16C6" w:rsidRDefault="004C16C6">
            <w:pPr>
              <w:pStyle w:val="ConsPlusNormal"/>
              <w:jc w:val="center"/>
            </w:pPr>
            <w:r>
              <w:t>1</w:t>
            </w:r>
          </w:p>
        </w:tc>
        <w:tc>
          <w:tcPr>
            <w:tcW w:w="1280" w:type="dxa"/>
          </w:tcPr>
          <w:p w:rsidR="004C16C6" w:rsidRDefault="004C16C6">
            <w:pPr>
              <w:pStyle w:val="ConsPlusNormal"/>
              <w:jc w:val="center"/>
            </w:pPr>
            <w:r>
              <w:t>2</w:t>
            </w:r>
          </w:p>
        </w:tc>
        <w:tc>
          <w:tcPr>
            <w:tcW w:w="1280" w:type="dxa"/>
          </w:tcPr>
          <w:p w:rsidR="004C16C6" w:rsidRDefault="004C16C6">
            <w:pPr>
              <w:pStyle w:val="ConsPlusNormal"/>
              <w:jc w:val="center"/>
            </w:pPr>
            <w:r>
              <w:t>3</w:t>
            </w:r>
          </w:p>
        </w:tc>
        <w:tc>
          <w:tcPr>
            <w:tcW w:w="1280" w:type="dxa"/>
          </w:tcPr>
          <w:p w:rsidR="004C16C6" w:rsidRDefault="004C16C6">
            <w:pPr>
              <w:pStyle w:val="ConsPlusNormal"/>
              <w:jc w:val="center"/>
            </w:pPr>
            <w:r>
              <w:t>4</w:t>
            </w:r>
          </w:p>
        </w:tc>
        <w:tc>
          <w:tcPr>
            <w:tcW w:w="1280" w:type="dxa"/>
          </w:tcPr>
          <w:p w:rsidR="004C16C6" w:rsidRDefault="004C16C6">
            <w:pPr>
              <w:pStyle w:val="ConsPlusNormal"/>
              <w:jc w:val="center"/>
            </w:pPr>
            <w:r>
              <w:t>5</w:t>
            </w:r>
          </w:p>
        </w:tc>
        <w:tc>
          <w:tcPr>
            <w:tcW w:w="1280" w:type="dxa"/>
          </w:tcPr>
          <w:p w:rsidR="004C16C6" w:rsidRDefault="004C16C6">
            <w:pPr>
              <w:pStyle w:val="ConsPlusNormal"/>
              <w:jc w:val="center"/>
            </w:pPr>
            <w:r>
              <w:t>6</w:t>
            </w:r>
          </w:p>
        </w:tc>
        <w:tc>
          <w:tcPr>
            <w:tcW w:w="1285" w:type="dxa"/>
            <w:tcBorders>
              <w:right w:val="nil"/>
            </w:tcBorders>
          </w:tcPr>
          <w:p w:rsidR="004C16C6" w:rsidRDefault="004C16C6">
            <w:pPr>
              <w:pStyle w:val="ConsPlusNormal"/>
              <w:jc w:val="center"/>
            </w:pPr>
            <w:r>
              <w:t>7</w:t>
            </w:r>
          </w:p>
        </w:tc>
      </w:tr>
      <w:tr w:rsidR="004C16C6">
        <w:tblPrEx>
          <w:tblBorders>
            <w:left w:val="single" w:sz="4" w:space="0" w:color="auto"/>
            <w:right w:val="single" w:sz="4" w:space="0" w:color="auto"/>
          </w:tblBorders>
        </w:tblPrEx>
        <w:tc>
          <w:tcPr>
            <w:tcW w:w="1417"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5" w:type="dxa"/>
          </w:tcPr>
          <w:p w:rsidR="004C16C6" w:rsidRDefault="004C16C6">
            <w:pPr>
              <w:pStyle w:val="ConsPlusNormal"/>
            </w:pPr>
          </w:p>
        </w:tc>
      </w:tr>
      <w:tr w:rsidR="004C16C6">
        <w:tblPrEx>
          <w:tblBorders>
            <w:right w:val="single" w:sz="4" w:space="0" w:color="auto"/>
          </w:tblBorders>
        </w:tblPrEx>
        <w:tc>
          <w:tcPr>
            <w:tcW w:w="1417" w:type="dxa"/>
            <w:tcBorders>
              <w:left w:val="nil"/>
              <w:bottom w:val="nil"/>
            </w:tcBorders>
          </w:tcPr>
          <w:p w:rsidR="004C16C6" w:rsidRDefault="004C16C6">
            <w:pPr>
              <w:pStyle w:val="ConsPlusNormal"/>
              <w:jc w:val="right"/>
            </w:pPr>
            <w:r>
              <w:t>Итого</w:t>
            </w:r>
          </w:p>
        </w:tc>
        <w:tc>
          <w:tcPr>
            <w:tcW w:w="1280"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0" w:type="dxa"/>
          </w:tcPr>
          <w:p w:rsidR="004C16C6" w:rsidRDefault="004C16C6">
            <w:pPr>
              <w:pStyle w:val="ConsPlusNormal"/>
            </w:pPr>
          </w:p>
        </w:tc>
        <w:tc>
          <w:tcPr>
            <w:tcW w:w="128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lastRenderedPageBreak/>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50</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246" w:name="P18427"/>
      <w:bookmarkEnd w:id="246"/>
      <w:r>
        <w:t xml:space="preserve">                                    АКТ</w:t>
      </w:r>
    </w:p>
    <w:p w:rsidR="004C16C6" w:rsidRDefault="004C16C6">
      <w:pPr>
        <w:pStyle w:val="ConsPlusNonformat"/>
        <w:jc w:val="both"/>
      </w:pPr>
      <w:r>
        <w:t xml:space="preserve">                   приемки-передачи показателей лицевого</w:t>
      </w:r>
    </w:p>
    <w:p w:rsidR="004C16C6" w:rsidRDefault="004C16C6">
      <w:pPr>
        <w:pStyle w:val="ConsPlusNonformat"/>
        <w:jc w:val="both"/>
      </w:pPr>
      <w:r>
        <w:t xml:space="preserve">              счета администратора источников финансирования</w:t>
      </w:r>
    </w:p>
    <w:p w:rsidR="004C16C6" w:rsidRDefault="004C16C6">
      <w:pPr>
        <w:pStyle w:val="ConsPlusNonformat"/>
        <w:jc w:val="both"/>
      </w:pPr>
      <w:r>
        <w:t xml:space="preserve">                                       ┌──────────────┐</w:t>
      </w:r>
    </w:p>
    <w:p w:rsidR="004C16C6" w:rsidRDefault="004C16C6">
      <w:pPr>
        <w:pStyle w:val="ConsPlusNonformat"/>
        <w:jc w:val="both"/>
      </w:pPr>
      <w:r>
        <w:t xml:space="preserve">                    дефицита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6236"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0531772</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от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87">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 бюджетными ассигнованиями</w:t>
      </w:r>
    </w:p>
    <w:p w:rsidR="004C16C6" w:rsidRDefault="004C16C6">
      <w:pPr>
        <w:pStyle w:val="ConsPlusNonformat"/>
        <w:jc w:val="both"/>
      </w:pPr>
    </w:p>
    <w:p w:rsidR="004C16C6" w:rsidRDefault="004C16C6">
      <w:pPr>
        <w:pStyle w:val="ConsPlusNonformat"/>
        <w:jc w:val="both"/>
      </w:pPr>
      <w:r>
        <w:t xml:space="preserve">                  1.1. Доведенные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4C16C6">
        <w:tc>
          <w:tcPr>
            <w:tcW w:w="1247" w:type="dxa"/>
            <w:vMerge w:val="restart"/>
            <w:tcBorders>
              <w:left w:val="nil"/>
            </w:tcBorders>
          </w:tcPr>
          <w:p w:rsidR="004C16C6" w:rsidRDefault="004C16C6">
            <w:pPr>
              <w:pStyle w:val="ConsPlusNormal"/>
              <w:jc w:val="center"/>
            </w:pPr>
            <w:r>
              <w:t>Код по БК</w:t>
            </w:r>
          </w:p>
        </w:tc>
        <w:tc>
          <w:tcPr>
            <w:tcW w:w="4713" w:type="dxa"/>
            <w:gridSpan w:val="3"/>
          </w:tcPr>
          <w:p w:rsidR="004C16C6" w:rsidRDefault="004C16C6">
            <w:pPr>
              <w:pStyle w:val="ConsPlusNormal"/>
              <w:jc w:val="center"/>
            </w:pPr>
            <w:r>
              <w:t>Сумма на ____ текущий финансовый год</w:t>
            </w:r>
          </w:p>
        </w:tc>
        <w:tc>
          <w:tcPr>
            <w:tcW w:w="3146" w:type="dxa"/>
            <w:gridSpan w:val="2"/>
            <w:tcBorders>
              <w:right w:val="nil"/>
            </w:tcBorders>
          </w:tcPr>
          <w:p w:rsidR="004C16C6" w:rsidRDefault="004C16C6">
            <w:pPr>
              <w:pStyle w:val="ConsPlusNormal"/>
              <w:jc w:val="center"/>
            </w:pPr>
            <w:r>
              <w:t>Сумма на плановый период ____ - ____ годов</w:t>
            </w:r>
          </w:p>
        </w:tc>
      </w:tr>
      <w:tr w:rsidR="004C16C6">
        <w:tc>
          <w:tcPr>
            <w:tcW w:w="1247" w:type="dxa"/>
            <w:vMerge/>
            <w:tcBorders>
              <w:left w:val="nil"/>
            </w:tcBorders>
          </w:tcPr>
          <w:p w:rsidR="004C16C6" w:rsidRDefault="004C16C6">
            <w:pPr>
              <w:pStyle w:val="ConsPlusNormal"/>
            </w:pPr>
          </w:p>
        </w:tc>
        <w:tc>
          <w:tcPr>
            <w:tcW w:w="3142" w:type="dxa"/>
            <w:gridSpan w:val="2"/>
          </w:tcPr>
          <w:p w:rsidR="004C16C6" w:rsidRDefault="004C16C6">
            <w:pPr>
              <w:pStyle w:val="ConsPlusNormal"/>
              <w:jc w:val="center"/>
            </w:pPr>
            <w:r>
              <w:t>за исключением связанных кредитов</w:t>
            </w:r>
          </w:p>
        </w:tc>
        <w:tc>
          <w:tcPr>
            <w:tcW w:w="1571" w:type="dxa"/>
            <w:vMerge w:val="restart"/>
          </w:tcPr>
          <w:p w:rsidR="004C16C6" w:rsidRDefault="004C16C6">
            <w:pPr>
              <w:pStyle w:val="ConsPlusNormal"/>
              <w:jc w:val="center"/>
            </w:pPr>
            <w:r>
              <w:t>за счет связанных кредитов</w:t>
            </w:r>
          </w:p>
        </w:tc>
        <w:tc>
          <w:tcPr>
            <w:tcW w:w="1571" w:type="dxa"/>
            <w:vMerge w:val="restart"/>
          </w:tcPr>
          <w:p w:rsidR="004C16C6" w:rsidRDefault="004C16C6">
            <w:pPr>
              <w:pStyle w:val="ConsPlusNormal"/>
              <w:jc w:val="center"/>
            </w:pPr>
            <w:r>
              <w:t>первый год</w:t>
            </w:r>
          </w:p>
        </w:tc>
        <w:tc>
          <w:tcPr>
            <w:tcW w:w="1575" w:type="dxa"/>
            <w:vMerge w:val="restart"/>
            <w:tcBorders>
              <w:right w:val="nil"/>
            </w:tcBorders>
          </w:tcPr>
          <w:p w:rsidR="004C16C6" w:rsidRDefault="004C16C6">
            <w:pPr>
              <w:pStyle w:val="ConsPlusNormal"/>
              <w:jc w:val="center"/>
            </w:pPr>
            <w:r>
              <w:t>второй год</w:t>
            </w:r>
          </w:p>
        </w:tc>
      </w:tr>
      <w:tr w:rsidR="004C16C6">
        <w:tc>
          <w:tcPr>
            <w:tcW w:w="1247" w:type="dxa"/>
            <w:vMerge/>
            <w:tcBorders>
              <w:left w:val="nil"/>
            </w:tcBorders>
          </w:tcPr>
          <w:p w:rsidR="004C16C6" w:rsidRDefault="004C16C6">
            <w:pPr>
              <w:pStyle w:val="ConsPlusNormal"/>
            </w:pPr>
          </w:p>
        </w:tc>
        <w:tc>
          <w:tcPr>
            <w:tcW w:w="1571" w:type="dxa"/>
          </w:tcPr>
          <w:p w:rsidR="004C16C6" w:rsidRDefault="004C16C6">
            <w:pPr>
              <w:pStyle w:val="ConsPlusNormal"/>
              <w:jc w:val="center"/>
            </w:pPr>
            <w:r>
              <w:t>всего</w:t>
            </w:r>
          </w:p>
        </w:tc>
        <w:tc>
          <w:tcPr>
            <w:tcW w:w="1571" w:type="dxa"/>
          </w:tcPr>
          <w:p w:rsidR="004C16C6" w:rsidRDefault="004C16C6">
            <w:pPr>
              <w:pStyle w:val="ConsPlusNormal"/>
              <w:jc w:val="center"/>
            </w:pPr>
            <w:r>
              <w:t>из них с отложенной датой ввода в действие</w:t>
            </w:r>
          </w:p>
        </w:tc>
        <w:tc>
          <w:tcPr>
            <w:tcW w:w="1571" w:type="dxa"/>
            <w:vMerge/>
          </w:tcPr>
          <w:p w:rsidR="004C16C6" w:rsidRDefault="004C16C6">
            <w:pPr>
              <w:pStyle w:val="ConsPlusNormal"/>
            </w:pPr>
          </w:p>
        </w:tc>
        <w:tc>
          <w:tcPr>
            <w:tcW w:w="1571" w:type="dxa"/>
            <w:vMerge/>
          </w:tcPr>
          <w:p w:rsidR="004C16C6" w:rsidRDefault="004C16C6">
            <w:pPr>
              <w:pStyle w:val="ConsPlusNormal"/>
            </w:pPr>
          </w:p>
        </w:tc>
        <w:tc>
          <w:tcPr>
            <w:tcW w:w="1575" w:type="dxa"/>
            <w:vMerge/>
            <w:tcBorders>
              <w:right w:val="nil"/>
            </w:tcBorders>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1571" w:type="dxa"/>
          </w:tcPr>
          <w:p w:rsidR="004C16C6" w:rsidRDefault="004C16C6">
            <w:pPr>
              <w:pStyle w:val="ConsPlusNormal"/>
              <w:jc w:val="center"/>
            </w:pPr>
            <w:bookmarkStart w:id="247" w:name="P18492"/>
            <w:bookmarkEnd w:id="247"/>
            <w:r>
              <w:t>2</w:t>
            </w:r>
          </w:p>
        </w:tc>
        <w:tc>
          <w:tcPr>
            <w:tcW w:w="1571" w:type="dxa"/>
          </w:tcPr>
          <w:p w:rsidR="004C16C6" w:rsidRDefault="004C16C6">
            <w:pPr>
              <w:pStyle w:val="ConsPlusNormal"/>
              <w:jc w:val="center"/>
            </w:pPr>
            <w:r>
              <w:t>3</w:t>
            </w:r>
          </w:p>
        </w:tc>
        <w:tc>
          <w:tcPr>
            <w:tcW w:w="1571" w:type="dxa"/>
          </w:tcPr>
          <w:p w:rsidR="004C16C6" w:rsidRDefault="004C16C6">
            <w:pPr>
              <w:pStyle w:val="ConsPlusNormal"/>
              <w:jc w:val="center"/>
            </w:pPr>
            <w:r>
              <w:t>4</w:t>
            </w:r>
          </w:p>
        </w:tc>
        <w:tc>
          <w:tcPr>
            <w:tcW w:w="1571" w:type="dxa"/>
          </w:tcPr>
          <w:p w:rsidR="004C16C6" w:rsidRDefault="004C16C6">
            <w:pPr>
              <w:pStyle w:val="ConsPlusNormal"/>
              <w:jc w:val="center"/>
            </w:pPr>
            <w:r>
              <w:t>5</w:t>
            </w:r>
          </w:p>
        </w:tc>
        <w:tc>
          <w:tcPr>
            <w:tcW w:w="1575" w:type="dxa"/>
            <w:tcBorders>
              <w:right w:val="nil"/>
            </w:tcBorders>
          </w:tcPr>
          <w:p w:rsidR="004C16C6" w:rsidRDefault="004C16C6">
            <w:pPr>
              <w:pStyle w:val="ConsPlusNormal"/>
              <w:jc w:val="center"/>
            </w:pPr>
            <w:r>
              <w:t>6</w:t>
            </w: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5" w:type="dxa"/>
          </w:tcPr>
          <w:p w:rsidR="004C16C6" w:rsidRDefault="004C16C6">
            <w:pPr>
              <w:pStyle w:val="ConsPlusNormal"/>
            </w:pP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5" w:type="dxa"/>
          </w:tcPr>
          <w:p w:rsidR="004C16C6" w:rsidRDefault="004C16C6">
            <w:pPr>
              <w:pStyle w:val="ConsPlusNormal"/>
            </w:pP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5" w:type="dxa"/>
          </w:tcPr>
          <w:p w:rsidR="004C16C6" w:rsidRDefault="004C16C6">
            <w:pPr>
              <w:pStyle w:val="ConsPlusNormal"/>
            </w:pPr>
          </w:p>
        </w:tc>
      </w:tr>
      <w:tr w:rsidR="004C16C6">
        <w:tblPrEx>
          <w:tblBorders>
            <w:right w:val="single" w:sz="4" w:space="0" w:color="auto"/>
          </w:tblBorders>
        </w:tblPrEx>
        <w:tc>
          <w:tcPr>
            <w:tcW w:w="1247" w:type="dxa"/>
            <w:tcBorders>
              <w:left w:val="nil"/>
              <w:bottom w:val="nil"/>
            </w:tcBorders>
          </w:tcPr>
          <w:p w:rsidR="004C16C6" w:rsidRDefault="004C16C6">
            <w:pPr>
              <w:pStyle w:val="ConsPlusNormal"/>
              <w:jc w:val="right"/>
            </w:pPr>
            <w:r>
              <w:t>Итого</w:t>
            </w: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1" w:type="dxa"/>
          </w:tcPr>
          <w:p w:rsidR="004C16C6" w:rsidRDefault="004C16C6">
            <w:pPr>
              <w:pStyle w:val="ConsPlusNormal"/>
            </w:pPr>
          </w:p>
        </w:tc>
        <w:tc>
          <w:tcPr>
            <w:tcW w:w="157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0531772,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от "__" ___________ 20__ г.</w:t>
      </w:r>
    </w:p>
    <w:p w:rsidR="004C16C6" w:rsidRDefault="004C16C6">
      <w:pPr>
        <w:pStyle w:val="ConsPlusNonformat"/>
        <w:jc w:val="both"/>
      </w:pPr>
    </w:p>
    <w:p w:rsidR="004C16C6" w:rsidRDefault="004C16C6">
      <w:pPr>
        <w:pStyle w:val="ConsPlusNonformat"/>
        <w:jc w:val="both"/>
      </w:pPr>
      <w:r>
        <w:lastRenderedPageBreak/>
        <w:t xml:space="preserve">               1.2. Неиспользованные бюджетные ассигнования</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4C16C6">
        <w:tc>
          <w:tcPr>
            <w:tcW w:w="2835" w:type="dxa"/>
            <w:tcBorders>
              <w:left w:val="nil"/>
            </w:tcBorders>
          </w:tcPr>
          <w:p w:rsidR="004C16C6" w:rsidRDefault="004C16C6">
            <w:pPr>
              <w:pStyle w:val="ConsPlusNormal"/>
              <w:jc w:val="center"/>
            </w:pPr>
            <w:r>
              <w:t>Код по БК</w:t>
            </w:r>
          </w:p>
        </w:tc>
        <w:tc>
          <w:tcPr>
            <w:tcW w:w="6236" w:type="dxa"/>
            <w:tcBorders>
              <w:right w:val="nil"/>
            </w:tcBorders>
          </w:tcPr>
          <w:p w:rsidR="004C16C6" w:rsidRDefault="004C16C6">
            <w:pPr>
              <w:pStyle w:val="ConsPlusNormal"/>
              <w:jc w:val="center"/>
            </w:pPr>
            <w:r>
              <w:t>Сумма</w:t>
            </w:r>
          </w:p>
          <w:p w:rsidR="004C16C6" w:rsidRDefault="004C16C6">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4C16C6">
        <w:tc>
          <w:tcPr>
            <w:tcW w:w="2835" w:type="dxa"/>
            <w:tcBorders>
              <w:left w:val="nil"/>
            </w:tcBorders>
          </w:tcPr>
          <w:p w:rsidR="004C16C6" w:rsidRDefault="004C16C6">
            <w:pPr>
              <w:pStyle w:val="ConsPlusNormal"/>
              <w:jc w:val="center"/>
            </w:pPr>
            <w:r>
              <w:t>1</w:t>
            </w:r>
          </w:p>
        </w:tc>
        <w:tc>
          <w:tcPr>
            <w:tcW w:w="6236" w:type="dxa"/>
            <w:tcBorders>
              <w:right w:val="nil"/>
            </w:tcBorders>
          </w:tcPr>
          <w:p w:rsidR="004C16C6" w:rsidRDefault="004C16C6">
            <w:pPr>
              <w:pStyle w:val="ConsPlusNormal"/>
              <w:jc w:val="center"/>
            </w:pPr>
            <w:r>
              <w:t>2</w:t>
            </w:r>
          </w:p>
        </w:tc>
      </w:tr>
      <w:tr w:rsidR="004C16C6">
        <w:tblPrEx>
          <w:tblBorders>
            <w:left w:val="single" w:sz="4" w:space="0" w:color="auto"/>
            <w:right w:val="single" w:sz="4" w:space="0" w:color="auto"/>
          </w:tblBorders>
        </w:tblPrEx>
        <w:tc>
          <w:tcPr>
            <w:tcW w:w="2835" w:type="dxa"/>
          </w:tcPr>
          <w:p w:rsidR="004C16C6" w:rsidRDefault="004C16C6">
            <w:pPr>
              <w:pStyle w:val="ConsPlusNormal"/>
            </w:pPr>
          </w:p>
        </w:tc>
        <w:tc>
          <w:tcPr>
            <w:tcW w:w="6236" w:type="dxa"/>
          </w:tcPr>
          <w:p w:rsidR="004C16C6" w:rsidRDefault="004C16C6">
            <w:pPr>
              <w:pStyle w:val="ConsPlusNormal"/>
            </w:pPr>
          </w:p>
        </w:tc>
      </w:tr>
      <w:tr w:rsidR="004C16C6">
        <w:tblPrEx>
          <w:tblBorders>
            <w:right w:val="single" w:sz="4" w:space="0" w:color="auto"/>
          </w:tblBorders>
        </w:tblPrEx>
        <w:tc>
          <w:tcPr>
            <w:tcW w:w="2835" w:type="dxa"/>
            <w:tcBorders>
              <w:left w:val="nil"/>
              <w:bottom w:val="nil"/>
            </w:tcBorders>
          </w:tcPr>
          <w:p w:rsidR="004C16C6" w:rsidRDefault="004C16C6">
            <w:pPr>
              <w:pStyle w:val="ConsPlusNormal"/>
              <w:jc w:val="right"/>
            </w:pPr>
            <w:r>
              <w:t>Итого</w:t>
            </w:r>
          </w:p>
        </w:tc>
        <w:tc>
          <w:tcPr>
            <w:tcW w:w="623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источниками финансирования дефицита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4C16C6">
        <w:tc>
          <w:tcPr>
            <w:tcW w:w="2268" w:type="dxa"/>
            <w:tcBorders>
              <w:left w:val="nil"/>
            </w:tcBorders>
          </w:tcPr>
          <w:p w:rsidR="004C16C6" w:rsidRDefault="004C16C6">
            <w:pPr>
              <w:pStyle w:val="ConsPlusNormal"/>
              <w:jc w:val="center"/>
            </w:pPr>
            <w:r>
              <w:t>Код по БК</w:t>
            </w:r>
          </w:p>
        </w:tc>
        <w:tc>
          <w:tcPr>
            <w:tcW w:w="2268" w:type="dxa"/>
          </w:tcPr>
          <w:p w:rsidR="004C16C6" w:rsidRDefault="004C16C6">
            <w:pPr>
              <w:pStyle w:val="ConsPlusNormal"/>
              <w:jc w:val="center"/>
            </w:pPr>
            <w:r>
              <w:t>Поступления</w:t>
            </w:r>
          </w:p>
        </w:tc>
        <w:tc>
          <w:tcPr>
            <w:tcW w:w="2268" w:type="dxa"/>
          </w:tcPr>
          <w:p w:rsidR="004C16C6" w:rsidRDefault="004C16C6">
            <w:pPr>
              <w:pStyle w:val="ConsPlusNormal"/>
              <w:jc w:val="center"/>
            </w:pPr>
            <w:r>
              <w:t>Выплаты</w:t>
            </w:r>
          </w:p>
        </w:tc>
        <w:tc>
          <w:tcPr>
            <w:tcW w:w="2269" w:type="dxa"/>
            <w:tcBorders>
              <w:right w:val="nil"/>
            </w:tcBorders>
          </w:tcPr>
          <w:p w:rsidR="004C16C6" w:rsidRDefault="004C16C6">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4C16C6">
        <w:tc>
          <w:tcPr>
            <w:tcW w:w="2268" w:type="dxa"/>
            <w:tcBorders>
              <w:left w:val="nil"/>
            </w:tcBorders>
          </w:tcPr>
          <w:p w:rsidR="004C16C6" w:rsidRDefault="004C16C6">
            <w:pPr>
              <w:pStyle w:val="ConsPlusNormal"/>
              <w:jc w:val="center"/>
            </w:pPr>
            <w:r>
              <w:t>1</w:t>
            </w:r>
          </w:p>
        </w:tc>
        <w:tc>
          <w:tcPr>
            <w:tcW w:w="2268" w:type="dxa"/>
          </w:tcPr>
          <w:p w:rsidR="004C16C6" w:rsidRDefault="004C16C6">
            <w:pPr>
              <w:pStyle w:val="ConsPlusNormal"/>
              <w:jc w:val="center"/>
            </w:pPr>
            <w:bookmarkStart w:id="248" w:name="P18549"/>
            <w:bookmarkEnd w:id="248"/>
            <w:r>
              <w:t>2</w:t>
            </w:r>
          </w:p>
        </w:tc>
        <w:tc>
          <w:tcPr>
            <w:tcW w:w="2268" w:type="dxa"/>
          </w:tcPr>
          <w:p w:rsidR="004C16C6" w:rsidRDefault="004C16C6">
            <w:pPr>
              <w:pStyle w:val="ConsPlusNormal"/>
              <w:jc w:val="center"/>
            </w:pPr>
            <w:bookmarkStart w:id="249" w:name="P18550"/>
            <w:bookmarkEnd w:id="249"/>
            <w:r>
              <w:t>3</w:t>
            </w:r>
          </w:p>
        </w:tc>
        <w:tc>
          <w:tcPr>
            <w:tcW w:w="2269" w:type="dxa"/>
            <w:tcBorders>
              <w:right w:val="nil"/>
            </w:tcBorders>
          </w:tcPr>
          <w:p w:rsidR="004C16C6" w:rsidRDefault="004C16C6">
            <w:pPr>
              <w:pStyle w:val="ConsPlusNormal"/>
              <w:jc w:val="center"/>
            </w:pPr>
            <w:bookmarkStart w:id="250" w:name="P18551"/>
            <w:bookmarkEnd w:id="250"/>
            <w:r>
              <w:t>4</w:t>
            </w:r>
          </w:p>
        </w:tc>
      </w:tr>
      <w:tr w:rsidR="004C16C6">
        <w:tblPrEx>
          <w:tblBorders>
            <w:left w:val="single" w:sz="4" w:space="0" w:color="auto"/>
            <w:right w:val="single" w:sz="4" w:space="0" w:color="auto"/>
          </w:tblBorders>
        </w:tblPrEx>
        <w:tc>
          <w:tcPr>
            <w:tcW w:w="2268" w:type="dxa"/>
          </w:tcPr>
          <w:p w:rsidR="004C16C6" w:rsidRDefault="004C16C6">
            <w:pPr>
              <w:pStyle w:val="ConsPlusNormal"/>
            </w:pPr>
          </w:p>
        </w:tc>
        <w:tc>
          <w:tcPr>
            <w:tcW w:w="2268" w:type="dxa"/>
          </w:tcPr>
          <w:p w:rsidR="004C16C6" w:rsidRDefault="004C16C6">
            <w:pPr>
              <w:pStyle w:val="ConsPlusNormal"/>
            </w:pPr>
          </w:p>
        </w:tc>
        <w:tc>
          <w:tcPr>
            <w:tcW w:w="2268" w:type="dxa"/>
          </w:tcPr>
          <w:p w:rsidR="004C16C6" w:rsidRDefault="004C16C6">
            <w:pPr>
              <w:pStyle w:val="ConsPlusNormal"/>
            </w:pPr>
          </w:p>
        </w:tc>
        <w:tc>
          <w:tcPr>
            <w:tcW w:w="2269" w:type="dxa"/>
          </w:tcPr>
          <w:p w:rsidR="004C16C6" w:rsidRDefault="004C16C6">
            <w:pPr>
              <w:pStyle w:val="ConsPlusNormal"/>
            </w:pPr>
          </w:p>
        </w:tc>
      </w:tr>
      <w:tr w:rsidR="004C16C6">
        <w:tblPrEx>
          <w:tblBorders>
            <w:right w:val="single" w:sz="4" w:space="0" w:color="auto"/>
          </w:tblBorders>
        </w:tblPrEx>
        <w:tc>
          <w:tcPr>
            <w:tcW w:w="2268" w:type="dxa"/>
            <w:tcBorders>
              <w:left w:val="nil"/>
              <w:bottom w:val="nil"/>
            </w:tcBorders>
          </w:tcPr>
          <w:p w:rsidR="004C16C6" w:rsidRDefault="004C16C6">
            <w:pPr>
              <w:pStyle w:val="ConsPlusNormal"/>
              <w:jc w:val="right"/>
            </w:pPr>
            <w:r>
              <w:t>Итого</w:t>
            </w:r>
          </w:p>
        </w:tc>
        <w:tc>
          <w:tcPr>
            <w:tcW w:w="2268" w:type="dxa"/>
          </w:tcPr>
          <w:p w:rsidR="004C16C6" w:rsidRDefault="004C16C6">
            <w:pPr>
              <w:pStyle w:val="ConsPlusNormal"/>
            </w:pPr>
          </w:p>
        </w:tc>
        <w:tc>
          <w:tcPr>
            <w:tcW w:w="2268" w:type="dxa"/>
          </w:tcPr>
          <w:p w:rsidR="004C16C6" w:rsidRDefault="004C16C6">
            <w:pPr>
              <w:pStyle w:val="ConsPlusNormal"/>
            </w:pPr>
          </w:p>
        </w:tc>
        <w:tc>
          <w:tcPr>
            <w:tcW w:w="226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lastRenderedPageBreak/>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251" w:name="P18615"/>
      <w:bookmarkEnd w:id="251"/>
      <w:r>
        <w:t xml:space="preserve">                                    АКТ</w:t>
      </w:r>
    </w:p>
    <w:p w:rsidR="004C16C6" w:rsidRDefault="004C16C6">
      <w:pPr>
        <w:pStyle w:val="ConsPlusNonformat"/>
        <w:jc w:val="both"/>
      </w:pPr>
      <w:r>
        <w:t xml:space="preserve">        приемки-передачи показателей лицевого счета администратора</w:t>
      </w:r>
    </w:p>
    <w:p w:rsidR="004C16C6" w:rsidRDefault="004C16C6">
      <w:pPr>
        <w:pStyle w:val="ConsPlusNonformat"/>
        <w:jc w:val="both"/>
      </w:pPr>
      <w:r>
        <w:t xml:space="preserve">                                                    ┌──────────────┐</w:t>
      </w:r>
    </w:p>
    <w:p w:rsidR="004C16C6" w:rsidRDefault="004C16C6">
      <w:pPr>
        <w:pStyle w:val="ConsPlusNonformat"/>
        <w:jc w:val="both"/>
      </w:pPr>
      <w:r>
        <w:t xml:space="preserve">       источников финансирования дефицита бюджета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6236"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6236"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0531744</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от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89">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 бюджетными ассигнованиями</w:t>
      </w:r>
    </w:p>
    <w:p w:rsidR="004C16C6" w:rsidRDefault="004C16C6">
      <w:pPr>
        <w:pStyle w:val="ConsPlusNonformat"/>
        <w:jc w:val="both"/>
      </w:pPr>
    </w:p>
    <w:p w:rsidR="004C16C6" w:rsidRDefault="004C16C6">
      <w:pPr>
        <w:pStyle w:val="ConsPlusNonformat"/>
        <w:jc w:val="both"/>
      </w:pPr>
      <w:r>
        <w:t xml:space="preserve">                  1.1. Доведенные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4C16C6">
        <w:tc>
          <w:tcPr>
            <w:tcW w:w="1077" w:type="dxa"/>
            <w:vMerge w:val="restart"/>
            <w:tcBorders>
              <w:left w:val="nil"/>
            </w:tcBorders>
          </w:tcPr>
          <w:p w:rsidR="004C16C6" w:rsidRDefault="004C16C6">
            <w:pPr>
              <w:pStyle w:val="ConsPlusNormal"/>
              <w:jc w:val="center"/>
            </w:pPr>
            <w:r>
              <w:lastRenderedPageBreak/>
              <w:t>Код по БК</w:t>
            </w:r>
          </w:p>
        </w:tc>
        <w:tc>
          <w:tcPr>
            <w:tcW w:w="3232" w:type="dxa"/>
            <w:gridSpan w:val="3"/>
          </w:tcPr>
          <w:p w:rsidR="004C16C6" w:rsidRDefault="004C16C6">
            <w:pPr>
              <w:pStyle w:val="ConsPlusNormal"/>
              <w:jc w:val="center"/>
            </w:pPr>
            <w:r>
              <w:t>Сумма на ____ год</w:t>
            </w:r>
          </w:p>
        </w:tc>
        <w:tc>
          <w:tcPr>
            <w:tcW w:w="2211" w:type="dxa"/>
            <w:gridSpan w:val="2"/>
          </w:tcPr>
          <w:p w:rsidR="004C16C6" w:rsidRDefault="004C16C6">
            <w:pPr>
              <w:pStyle w:val="ConsPlusNormal"/>
              <w:jc w:val="center"/>
            </w:pPr>
            <w:r>
              <w:t>Сумма на ____ год</w:t>
            </w:r>
          </w:p>
        </w:tc>
        <w:tc>
          <w:tcPr>
            <w:tcW w:w="1303" w:type="dxa"/>
            <w:vMerge w:val="restart"/>
          </w:tcPr>
          <w:p w:rsidR="004C16C6" w:rsidRDefault="004C16C6">
            <w:pPr>
              <w:pStyle w:val="ConsPlusNormal"/>
              <w:jc w:val="center"/>
            </w:pPr>
            <w:r>
              <w:t>Сумма на ____ год</w:t>
            </w:r>
          </w:p>
        </w:tc>
        <w:tc>
          <w:tcPr>
            <w:tcW w:w="1303" w:type="dxa"/>
            <w:vMerge w:val="restart"/>
            <w:tcBorders>
              <w:right w:val="nil"/>
            </w:tcBorders>
          </w:tcPr>
          <w:p w:rsidR="004C16C6" w:rsidRDefault="004C16C6">
            <w:pPr>
              <w:pStyle w:val="ConsPlusNormal"/>
              <w:jc w:val="center"/>
            </w:pPr>
            <w:r>
              <w:t>Сумма на ____ год</w:t>
            </w:r>
          </w:p>
        </w:tc>
      </w:tr>
      <w:tr w:rsidR="004C16C6">
        <w:tc>
          <w:tcPr>
            <w:tcW w:w="1077" w:type="dxa"/>
            <w:vMerge/>
            <w:tcBorders>
              <w:left w:val="nil"/>
            </w:tcBorders>
          </w:tcPr>
          <w:p w:rsidR="004C16C6" w:rsidRDefault="004C16C6">
            <w:pPr>
              <w:pStyle w:val="ConsPlusNormal"/>
            </w:pPr>
          </w:p>
        </w:tc>
        <w:tc>
          <w:tcPr>
            <w:tcW w:w="2041" w:type="dxa"/>
            <w:gridSpan w:val="2"/>
          </w:tcPr>
          <w:p w:rsidR="004C16C6" w:rsidRDefault="004C16C6">
            <w:pPr>
              <w:pStyle w:val="ConsPlusNormal"/>
              <w:jc w:val="center"/>
            </w:pPr>
            <w:r>
              <w:t>за исключением связанных кредитов</w:t>
            </w:r>
          </w:p>
        </w:tc>
        <w:tc>
          <w:tcPr>
            <w:tcW w:w="1191" w:type="dxa"/>
            <w:vMerge w:val="restart"/>
          </w:tcPr>
          <w:p w:rsidR="004C16C6" w:rsidRDefault="004C16C6">
            <w:pPr>
              <w:pStyle w:val="ConsPlusNormal"/>
              <w:jc w:val="center"/>
            </w:pPr>
            <w:r>
              <w:t>за счет связанных кредитов</w:t>
            </w:r>
          </w:p>
        </w:tc>
        <w:tc>
          <w:tcPr>
            <w:tcW w:w="1191" w:type="dxa"/>
            <w:vMerge w:val="restart"/>
          </w:tcPr>
          <w:p w:rsidR="004C16C6" w:rsidRDefault="004C16C6">
            <w:pPr>
              <w:pStyle w:val="ConsPlusNormal"/>
              <w:jc w:val="center"/>
            </w:pPr>
            <w:r>
              <w:t>за исключением связанных кредитов</w:t>
            </w:r>
          </w:p>
        </w:tc>
        <w:tc>
          <w:tcPr>
            <w:tcW w:w="1020" w:type="dxa"/>
            <w:vMerge w:val="restart"/>
          </w:tcPr>
          <w:p w:rsidR="004C16C6" w:rsidRDefault="004C16C6">
            <w:pPr>
              <w:pStyle w:val="ConsPlusNormal"/>
              <w:jc w:val="center"/>
            </w:pPr>
            <w:r>
              <w:t>за счет связанных кредитов</w:t>
            </w:r>
          </w:p>
        </w:tc>
        <w:tc>
          <w:tcPr>
            <w:tcW w:w="1303" w:type="dxa"/>
            <w:vMerge/>
          </w:tcPr>
          <w:p w:rsidR="004C16C6" w:rsidRDefault="004C16C6">
            <w:pPr>
              <w:pStyle w:val="ConsPlusNormal"/>
            </w:pPr>
          </w:p>
        </w:tc>
        <w:tc>
          <w:tcPr>
            <w:tcW w:w="1303" w:type="dxa"/>
            <w:vMerge/>
            <w:tcBorders>
              <w:right w:val="nil"/>
            </w:tcBorders>
          </w:tcPr>
          <w:p w:rsidR="004C16C6" w:rsidRDefault="004C16C6">
            <w:pPr>
              <w:pStyle w:val="ConsPlusNormal"/>
            </w:pPr>
          </w:p>
        </w:tc>
      </w:tr>
      <w:tr w:rsidR="004C16C6">
        <w:tc>
          <w:tcPr>
            <w:tcW w:w="1077" w:type="dxa"/>
            <w:vMerge/>
            <w:tcBorders>
              <w:left w:val="nil"/>
            </w:tcBorders>
          </w:tcPr>
          <w:p w:rsidR="004C16C6" w:rsidRDefault="004C16C6">
            <w:pPr>
              <w:pStyle w:val="ConsPlusNormal"/>
            </w:pPr>
          </w:p>
        </w:tc>
        <w:tc>
          <w:tcPr>
            <w:tcW w:w="680" w:type="dxa"/>
          </w:tcPr>
          <w:p w:rsidR="004C16C6" w:rsidRDefault="004C16C6">
            <w:pPr>
              <w:pStyle w:val="ConsPlusNormal"/>
              <w:jc w:val="center"/>
            </w:pPr>
            <w:r>
              <w:t>всего</w:t>
            </w:r>
          </w:p>
        </w:tc>
        <w:tc>
          <w:tcPr>
            <w:tcW w:w="1361" w:type="dxa"/>
          </w:tcPr>
          <w:p w:rsidR="004C16C6" w:rsidRDefault="004C16C6">
            <w:pPr>
              <w:pStyle w:val="ConsPlusNormal"/>
              <w:jc w:val="center"/>
            </w:pPr>
            <w:r>
              <w:t>из них с отложенной датой ввода в действие</w:t>
            </w:r>
          </w:p>
        </w:tc>
        <w:tc>
          <w:tcPr>
            <w:tcW w:w="1191" w:type="dxa"/>
            <w:vMerge/>
          </w:tcPr>
          <w:p w:rsidR="004C16C6" w:rsidRDefault="004C16C6">
            <w:pPr>
              <w:pStyle w:val="ConsPlusNormal"/>
            </w:pPr>
          </w:p>
        </w:tc>
        <w:tc>
          <w:tcPr>
            <w:tcW w:w="1191" w:type="dxa"/>
            <w:vMerge/>
          </w:tcPr>
          <w:p w:rsidR="004C16C6" w:rsidRDefault="004C16C6">
            <w:pPr>
              <w:pStyle w:val="ConsPlusNormal"/>
            </w:pPr>
          </w:p>
        </w:tc>
        <w:tc>
          <w:tcPr>
            <w:tcW w:w="1020" w:type="dxa"/>
            <w:vMerge/>
          </w:tcPr>
          <w:p w:rsidR="004C16C6" w:rsidRDefault="004C16C6">
            <w:pPr>
              <w:pStyle w:val="ConsPlusNormal"/>
            </w:pPr>
          </w:p>
        </w:tc>
        <w:tc>
          <w:tcPr>
            <w:tcW w:w="1303" w:type="dxa"/>
            <w:vMerge/>
          </w:tcPr>
          <w:p w:rsidR="004C16C6" w:rsidRDefault="004C16C6">
            <w:pPr>
              <w:pStyle w:val="ConsPlusNormal"/>
            </w:pPr>
          </w:p>
        </w:tc>
        <w:tc>
          <w:tcPr>
            <w:tcW w:w="1303" w:type="dxa"/>
            <w:vMerge/>
            <w:tcBorders>
              <w:right w:val="nil"/>
            </w:tcBorders>
          </w:tcPr>
          <w:p w:rsidR="004C16C6" w:rsidRDefault="004C16C6">
            <w:pPr>
              <w:pStyle w:val="ConsPlusNormal"/>
            </w:pPr>
          </w:p>
        </w:tc>
      </w:tr>
      <w:tr w:rsidR="004C16C6">
        <w:tc>
          <w:tcPr>
            <w:tcW w:w="1077" w:type="dxa"/>
            <w:tcBorders>
              <w:left w:val="nil"/>
            </w:tcBorders>
          </w:tcPr>
          <w:p w:rsidR="004C16C6" w:rsidRDefault="004C16C6">
            <w:pPr>
              <w:pStyle w:val="ConsPlusNormal"/>
              <w:jc w:val="center"/>
            </w:pPr>
            <w:r>
              <w:t>1</w:t>
            </w:r>
          </w:p>
        </w:tc>
        <w:tc>
          <w:tcPr>
            <w:tcW w:w="680" w:type="dxa"/>
          </w:tcPr>
          <w:p w:rsidR="004C16C6" w:rsidRDefault="004C16C6">
            <w:pPr>
              <w:pStyle w:val="ConsPlusNormal"/>
              <w:jc w:val="center"/>
            </w:pPr>
            <w:bookmarkStart w:id="252" w:name="P18681"/>
            <w:bookmarkEnd w:id="252"/>
            <w:r>
              <w:t>2</w:t>
            </w:r>
          </w:p>
        </w:tc>
        <w:tc>
          <w:tcPr>
            <w:tcW w:w="1361" w:type="dxa"/>
          </w:tcPr>
          <w:p w:rsidR="004C16C6" w:rsidRDefault="004C16C6">
            <w:pPr>
              <w:pStyle w:val="ConsPlusNormal"/>
              <w:jc w:val="center"/>
            </w:pPr>
            <w:r>
              <w:t>3</w:t>
            </w:r>
          </w:p>
        </w:tc>
        <w:tc>
          <w:tcPr>
            <w:tcW w:w="1191" w:type="dxa"/>
          </w:tcPr>
          <w:p w:rsidR="004C16C6" w:rsidRDefault="004C16C6">
            <w:pPr>
              <w:pStyle w:val="ConsPlusNormal"/>
              <w:jc w:val="center"/>
            </w:pPr>
            <w:r>
              <w:t>4</w:t>
            </w:r>
          </w:p>
        </w:tc>
        <w:tc>
          <w:tcPr>
            <w:tcW w:w="1191"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1303" w:type="dxa"/>
          </w:tcPr>
          <w:p w:rsidR="004C16C6" w:rsidRDefault="004C16C6">
            <w:pPr>
              <w:pStyle w:val="ConsPlusNormal"/>
              <w:jc w:val="center"/>
            </w:pPr>
            <w:r>
              <w:t>7</w:t>
            </w:r>
          </w:p>
        </w:tc>
        <w:tc>
          <w:tcPr>
            <w:tcW w:w="1303" w:type="dxa"/>
            <w:tcBorders>
              <w:right w:val="nil"/>
            </w:tcBorders>
          </w:tcPr>
          <w:p w:rsidR="004C16C6" w:rsidRDefault="004C16C6">
            <w:pPr>
              <w:pStyle w:val="ConsPlusNormal"/>
              <w:jc w:val="center"/>
            </w:pPr>
            <w:r>
              <w:t>8</w:t>
            </w:r>
          </w:p>
        </w:tc>
      </w:tr>
      <w:tr w:rsidR="004C16C6">
        <w:tblPrEx>
          <w:tblBorders>
            <w:left w:val="single" w:sz="4" w:space="0" w:color="auto"/>
            <w:right w:val="single" w:sz="4" w:space="0" w:color="auto"/>
          </w:tblBorders>
        </w:tblPrEx>
        <w:tc>
          <w:tcPr>
            <w:tcW w:w="1077" w:type="dxa"/>
          </w:tcPr>
          <w:p w:rsidR="004C16C6" w:rsidRDefault="004C16C6">
            <w:pPr>
              <w:pStyle w:val="ConsPlusNormal"/>
            </w:pPr>
          </w:p>
        </w:tc>
        <w:tc>
          <w:tcPr>
            <w:tcW w:w="680" w:type="dxa"/>
          </w:tcPr>
          <w:p w:rsidR="004C16C6" w:rsidRDefault="004C16C6">
            <w:pPr>
              <w:pStyle w:val="ConsPlusNormal"/>
            </w:pPr>
          </w:p>
        </w:tc>
        <w:tc>
          <w:tcPr>
            <w:tcW w:w="136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1303" w:type="dxa"/>
          </w:tcPr>
          <w:p w:rsidR="004C16C6" w:rsidRDefault="004C16C6">
            <w:pPr>
              <w:pStyle w:val="ConsPlusNormal"/>
            </w:pPr>
          </w:p>
        </w:tc>
        <w:tc>
          <w:tcPr>
            <w:tcW w:w="1303" w:type="dxa"/>
          </w:tcPr>
          <w:p w:rsidR="004C16C6" w:rsidRDefault="004C16C6">
            <w:pPr>
              <w:pStyle w:val="ConsPlusNormal"/>
            </w:pPr>
          </w:p>
        </w:tc>
      </w:tr>
      <w:tr w:rsidR="004C16C6">
        <w:tblPrEx>
          <w:tblBorders>
            <w:left w:val="single" w:sz="4" w:space="0" w:color="auto"/>
            <w:right w:val="single" w:sz="4" w:space="0" w:color="auto"/>
          </w:tblBorders>
        </w:tblPrEx>
        <w:tc>
          <w:tcPr>
            <w:tcW w:w="1077" w:type="dxa"/>
          </w:tcPr>
          <w:p w:rsidR="004C16C6" w:rsidRDefault="004C16C6">
            <w:pPr>
              <w:pStyle w:val="ConsPlusNormal"/>
            </w:pPr>
          </w:p>
        </w:tc>
        <w:tc>
          <w:tcPr>
            <w:tcW w:w="680" w:type="dxa"/>
          </w:tcPr>
          <w:p w:rsidR="004C16C6" w:rsidRDefault="004C16C6">
            <w:pPr>
              <w:pStyle w:val="ConsPlusNormal"/>
            </w:pPr>
          </w:p>
        </w:tc>
        <w:tc>
          <w:tcPr>
            <w:tcW w:w="136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1303" w:type="dxa"/>
          </w:tcPr>
          <w:p w:rsidR="004C16C6" w:rsidRDefault="004C16C6">
            <w:pPr>
              <w:pStyle w:val="ConsPlusNormal"/>
            </w:pPr>
          </w:p>
        </w:tc>
        <w:tc>
          <w:tcPr>
            <w:tcW w:w="1303" w:type="dxa"/>
          </w:tcPr>
          <w:p w:rsidR="004C16C6" w:rsidRDefault="004C16C6">
            <w:pPr>
              <w:pStyle w:val="ConsPlusNormal"/>
            </w:pPr>
          </w:p>
        </w:tc>
      </w:tr>
      <w:tr w:rsidR="004C16C6">
        <w:tblPrEx>
          <w:tblBorders>
            <w:right w:val="single" w:sz="4" w:space="0" w:color="auto"/>
          </w:tblBorders>
        </w:tblPrEx>
        <w:tc>
          <w:tcPr>
            <w:tcW w:w="1077" w:type="dxa"/>
            <w:tcBorders>
              <w:left w:val="nil"/>
              <w:bottom w:val="nil"/>
            </w:tcBorders>
          </w:tcPr>
          <w:p w:rsidR="004C16C6" w:rsidRDefault="004C16C6">
            <w:pPr>
              <w:pStyle w:val="ConsPlusNormal"/>
              <w:jc w:val="right"/>
            </w:pPr>
            <w:r>
              <w:t>Итого</w:t>
            </w:r>
          </w:p>
        </w:tc>
        <w:tc>
          <w:tcPr>
            <w:tcW w:w="680" w:type="dxa"/>
          </w:tcPr>
          <w:p w:rsidR="004C16C6" w:rsidRDefault="004C16C6">
            <w:pPr>
              <w:pStyle w:val="ConsPlusNormal"/>
            </w:pPr>
          </w:p>
        </w:tc>
        <w:tc>
          <w:tcPr>
            <w:tcW w:w="1361" w:type="dxa"/>
          </w:tcPr>
          <w:p w:rsidR="004C16C6" w:rsidRDefault="004C16C6">
            <w:pPr>
              <w:pStyle w:val="ConsPlusNormal"/>
            </w:pPr>
          </w:p>
        </w:tc>
        <w:tc>
          <w:tcPr>
            <w:tcW w:w="1191" w:type="dxa"/>
          </w:tcPr>
          <w:p w:rsidR="004C16C6" w:rsidRDefault="004C16C6">
            <w:pPr>
              <w:pStyle w:val="ConsPlusNormal"/>
            </w:pPr>
          </w:p>
        </w:tc>
        <w:tc>
          <w:tcPr>
            <w:tcW w:w="1191" w:type="dxa"/>
          </w:tcPr>
          <w:p w:rsidR="004C16C6" w:rsidRDefault="004C16C6">
            <w:pPr>
              <w:pStyle w:val="ConsPlusNormal"/>
            </w:pPr>
          </w:p>
        </w:tc>
        <w:tc>
          <w:tcPr>
            <w:tcW w:w="1020" w:type="dxa"/>
          </w:tcPr>
          <w:p w:rsidR="004C16C6" w:rsidRDefault="004C16C6">
            <w:pPr>
              <w:pStyle w:val="ConsPlusNormal"/>
            </w:pPr>
          </w:p>
        </w:tc>
        <w:tc>
          <w:tcPr>
            <w:tcW w:w="1303" w:type="dxa"/>
          </w:tcPr>
          <w:p w:rsidR="004C16C6" w:rsidRDefault="004C16C6">
            <w:pPr>
              <w:pStyle w:val="ConsPlusNormal"/>
            </w:pPr>
          </w:p>
        </w:tc>
        <w:tc>
          <w:tcPr>
            <w:tcW w:w="1303"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0531744,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от "__" ___________ 20__ г.</w:t>
      </w:r>
    </w:p>
    <w:p w:rsidR="004C16C6" w:rsidRDefault="004C16C6">
      <w:pPr>
        <w:pStyle w:val="ConsPlusNonformat"/>
        <w:jc w:val="both"/>
      </w:pPr>
    </w:p>
    <w:p w:rsidR="004C16C6" w:rsidRDefault="004C16C6">
      <w:pPr>
        <w:pStyle w:val="ConsPlusNonformat"/>
        <w:jc w:val="both"/>
      </w:pPr>
      <w:r>
        <w:t xml:space="preserve">               1.2. Неиспользованные бюджетные ассигнования</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4C16C6">
        <w:tc>
          <w:tcPr>
            <w:tcW w:w="3118" w:type="dxa"/>
            <w:tcBorders>
              <w:left w:val="nil"/>
            </w:tcBorders>
          </w:tcPr>
          <w:p w:rsidR="004C16C6" w:rsidRDefault="004C16C6">
            <w:pPr>
              <w:pStyle w:val="ConsPlusNormal"/>
              <w:jc w:val="center"/>
            </w:pPr>
            <w:r>
              <w:t>Код по БК</w:t>
            </w:r>
          </w:p>
        </w:tc>
        <w:tc>
          <w:tcPr>
            <w:tcW w:w="6009" w:type="dxa"/>
            <w:tcBorders>
              <w:right w:val="nil"/>
            </w:tcBorders>
          </w:tcPr>
          <w:p w:rsidR="004C16C6" w:rsidRDefault="004C16C6">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4C16C6">
        <w:tc>
          <w:tcPr>
            <w:tcW w:w="3118" w:type="dxa"/>
            <w:tcBorders>
              <w:left w:val="nil"/>
            </w:tcBorders>
          </w:tcPr>
          <w:p w:rsidR="004C16C6" w:rsidRDefault="004C16C6">
            <w:pPr>
              <w:pStyle w:val="ConsPlusNormal"/>
              <w:jc w:val="center"/>
            </w:pPr>
            <w:r>
              <w:t>1</w:t>
            </w:r>
          </w:p>
        </w:tc>
        <w:tc>
          <w:tcPr>
            <w:tcW w:w="6009" w:type="dxa"/>
            <w:tcBorders>
              <w:right w:val="nil"/>
            </w:tcBorders>
          </w:tcPr>
          <w:p w:rsidR="004C16C6" w:rsidRDefault="004C16C6">
            <w:pPr>
              <w:pStyle w:val="ConsPlusNormal"/>
              <w:jc w:val="center"/>
            </w:pPr>
            <w:r>
              <w:t>2</w:t>
            </w:r>
          </w:p>
        </w:tc>
      </w:tr>
      <w:tr w:rsidR="004C16C6">
        <w:tblPrEx>
          <w:tblBorders>
            <w:left w:val="single" w:sz="4" w:space="0" w:color="auto"/>
            <w:right w:val="single" w:sz="4" w:space="0" w:color="auto"/>
          </w:tblBorders>
        </w:tblPrEx>
        <w:tc>
          <w:tcPr>
            <w:tcW w:w="3118" w:type="dxa"/>
          </w:tcPr>
          <w:p w:rsidR="004C16C6" w:rsidRDefault="004C16C6">
            <w:pPr>
              <w:pStyle w:val="ConsPlusNormal"/>
            </w:pPr>
          </w:p>
        </w:tc>
        <w:tc>
          <w:tcPr>
            <w:tcW w:w="6009" w:type="dxa"/>
          </w:tcPr>
          <w:p w:rsidR="004C16C6" w:rsidRDefault="004C16C6">
            <w:pPr>
              <w:pStyle w:val="ConsPlusNormal"/>
            </w:pPr>
          </w:p>
        </w:tc>
      </w:tr>
      <w:tr w:rsidR="004C16C6">
        <w:tblPrEx>
          <w:tblBorders>
            <w:right w:val="single" w:sz="4" w:space="0" w:color="auto"/>
          </w:tblBorders>
        </w:tblPrEx>
        <w:tc>
          <w:tcPr>
            <w:tcW w:w="3118" w:type="dxa"/>
            <w:tcBorders>
              <w:left w:val="nil"/>
              <w:bottom w:val="nil"/>
            </w:tcBorders>
          </w:tcPr>
          <w:p w:rsidR="004C16C6" w:rsidRDefault="004C16C6">
            <w:pPr>
              <w:pStyle w:val="ConsPlusNormal"/>
              <w:jc w:val="right"/>
            </w:pPr>
            <w:r>
              <w:t>Итого</w:t>
            </w:r>
          </w:p>
        </w:tc>
        <w:tc>
          <w:tcPr>
            <w:tcW w:w="600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источниками финансирования дефицита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4C16C6">
        <w:tc>
          <w:tcPr>
            <w:tcW w:w="1191" w:type="dxa"/>
            <w:tcBorders>
              <w:left w:val="nil"/>
            </w:tcBorders>
          </w:tcPr>
          <w:p w:rsidR="004C16C6" w:rsidRDefault="004C16C6">
            <w:pPr>
              <w:pStyle w:val="ConsPlusNormal"/>
              <w:jc w:val="center"/>
            </w:pPr>
            <w:r>
              <w:t>Код по БК</w:t>
            </w:r>
          </w:p>
        </w:tc>
        <w:tc>
          <w:tcPr>
            <w:tcW w:w="2633" w:type="dxa"/>
          </w:tcPr>
          <w:p w:rsidR="004C16C6" w:rsidRDefault="004C16C6">
            <w:pPr>
              <w:pStyle w:val="ConsPlusNormal"/>
              <w:jc w:val="center"/>
            </w:pPr>
            <w:r>
              <w:t>Поступления в ____ году (текущий финансовый год)</w:t>
            </w:r>
          </w:p>
        </w:tc>
        <w:tc>
          <w:tcPr>
            <w:tcW w:w="2633" w:type="dxa"/>
          </w:tcPr>
          <w:p w:rsidR="004C16C6" w:rsidRDefault="004C16C6">
            <w:pPr>
              <w:pStyle w:val="ConsPlusNormal"/>
              <w:jc w:val="center"/>
            </w:pPr>
            <w:r>
              <w:t>Выплаты в ____ году (текущий финансовый год)</w:t>
            </w:r>
          </w:p>
        </w:tc>
        <w:tc>
          <w:tcPr>
            <w:tcW w:w="2634" w:type="dxa"/>
            <w:tcBorders>
              <w:right w:val="nil"/>
            </w:tcBorders>
          </w:tcPr>
          <w:p w:rsidR="004C16C6" w:rsidRDefault="004C16C6">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4C16C6">
        <w:tc>
          <w:tcPr>
            <w:tcW w:w="1191" w:type="dxa"/>
            <w:tcBorders>
              <w:left w:val="nil"/>
            </w:tcBorders>
          </w:tcPr>
          <w:p w:rsidR="004C16C6" w:rsidRDefault="004C16C6">
            <w:pPr>
              <w:pStyle w:val="ConsPlusNormal"/>
              <w:jc w:val="center"/>
            </w:pPr>
            <w:r>
              <w:t>1</w:t>
            </w:r>
          </w:p>
        </w:tc>
        <w:tc>
          <w:tcPr>
            <w:tcW w:w="2633" w:type="dxa"/>
          </w:tcPr>
          <w:p w:rsidR="004C16C6" w:rsidRDefault="004C16C6">
            <w:pPr>
              <w:pStyle w:val="ConsPlusNormal"/>
              <w:jc w:val="center"/>
            </w:pPr>
            <w:bookmarkStart w:id="253" w:name="P18739"/>
            <w:bookmarkEnd w:id="253"/>
            <w:r>
              <w:t>2</w:t>
            </w:r>
          </w:p>
        </w:tc>
        <w:tc>
          <w:tcPr>
            <w:tcW w:w="2633" w:type="dxa"/>
          </w:tcPr>
          <w:p w:rsidR="004C16C6" w:rsidRDefault="004C16C6">
            <w:pPr>
              <w:pStyle w:val="ConsPlusNormal"/>
              <w:jc w:val="center"/>
            </w:pPr>
            <w:bookmarkStart w:id="254" w:name="P18740"/>
            <w:bookmarkEnd w:id="254"/>
            <w:r>
              <w:t>3</w:t>
            </w:r>
          </w:p>
        </w:tc>
        <w:tc>
          <w:tcPr>
            <w:tcW w:w="2634" w:type="dxa"/>
            <w:tcBorders>
              <w:right w:val="nil"/>
            </w:tcBorders>
          </w:tcPr>
          <w:p w:rsidR="004C16C6" w:rsidRDefault="004C16C6">
            <w:pPr>
              <w:pStyle w:val="ConsPlusNormal"/>
              <w:jc w:val="center"/>
            </w:pPr>
            <w:bookmarkStart w:id="255" w:name="P18741"/>
            <w:bookmarkEnd w:id="255"/>
            <w:r>
              <w:t>4</w:t>
            </w:r>
          </w:p>
        </w:tc>
      </w:tr>
      <w:tr w:rsidR="004C16C6">
        <w:tblPrEx>
          <w:tblBorders>
            <w:left w:val="single" w:sz="4" w:space="0" w:color="auto"/>
            <w:right w:val="single" w:sz="4" w:space="0" w:color="auto"/>
          </w:tblBorders>
        </w:tblPrEx>
        <w:tc>
          <w:tcPr>
            <w:tcW w:w="1191" w:type="dxa"/>
          </w:tcPr>
          <w:p w:rsidR="004C16C6" w:rsidRDefault="004C16C6">
            <w:pPr>
              <w:pStyle w:val="ConsPlusNormal"/>
            </w:pPr>
          </w:p>
        </w:tc>
        <w:tc>
          <w:tcPr>
            <w:tcW w:w="2633" w:type="dxa"/>
          </w:tcPr>
          <w:p w:rsidR="004C16C6" w:rsidRDefault="004C16C6">
            <w:pPr>
              <w:pStyle w:val="ConsPlusNormal"/>
            </w:pPr>
          </w:p>
        </w:tc>
        <w:tc>
          <w:tcPr>
            <w:tcW w:w="2633" w:type="dxa"/>
          </w:tcPr>
          <w:p w:rsidR="004C16C6" w:rsidRDefault="004C16C6">
            <w:pPr>
              <w:pStyle w:val="ConsPlusNormal"/>
            </w:pPr>
          </w:p>
        </w:tc>
        <w:tc>
          <w:tcPr>
            <w:tcW w:w="2634" w:type="dxa"/>
          </w:tcPr>
          <w:p w:rsidR="004C16C6" w:rsidRDefault="004C16C6">
            <w:pPr>
              <w:pStyle w:val="ConsPlusNormal"/>
            </w:pPr>
          </w:p>
        </w:tc>
      </w:tr>
      <w:tr w:rsidR="004C16C6">
        <w:tblPrEx>
          <w:tblBorders>
            <w:right w:val="single" w:sz="4" w:space="0" w:color="auto"/>
          </w:tblBorders>
        </w:tblPrEx>
        <w:tc>
          <w:tcPr>
            <w:tcW w:w="1191" w:type="dxa"/>
            <w:tcBorders>
              <w:left w:val="nil"/>
              <w:bottom w:val="nil"/>
            </w:tcBorders>
          </w:tcPr>
          <w:p w:rsidR="004C16C6" w:rsidRDefault="004C16C6">
            <w:pPr>
              <w:pStyle w:val="ConsPlusNormal"/>
              <w:jc w:val="right"/>
            </w:pPr>
            <w:r>
              <w:t>Итого</w:t>
            </w:r>
          </w:p>
        </w:tc>
        <w:tc>
          <w:tcPr>
            <w:tcW w:w="2633" w:type="dxa"/>
          </w:tcPr>
          <w:p w:rsidR="004C16C6" w:rsidRDefault="004C16C6">
            <w:pPr>
              <w:pStyle w:val="ConsPlusNormal"/>
            </w:pPr>
          </w:p>
        </w:tc>
        <w:tc>
          <w:tcPr>
            <w:tcW w:w="2633" w:type="dxa"/>
          </w:tcPr>
          <w:p w:rsidR="004C16C6" w:rsidRDefault="004C16C6">
            <w:pPr>
              <w:pStyle w:val="ConsPlusNormal"/>
            </w:pPr>
          </w:p>
        </w:tc>
        <w:tc>
          <w:tcPr>
            <w:tcW w:w="263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lastRenderedPageBreak/>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59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56" w:name="P18806"/>
      <w:bookmarkEnd w:id="256"/>
      <w:r>
        <w:t xml:space="preserve">                                    АКТ</w:t>
      </w:r>
    </w:p>
    <w:p w:rsidR="004C16C6" w:rsidRDefault="004C16C6">
      <w:pPr>
        <w:pStyle w:val="ConsPlusNonformat"/>
        <w:jc w:val="both"/>
      </w:pPr>
      <w:r>
        <w:t xml:space="preserve">                приемки-передачи показателей лицевого счета</w:t>
      </w:r>
    </w:p>
    <w:p w:rsidR="004C16C6" w:rsidRDefault="004C16C6">
      <w:pPr>
        <w:pStyle w:val="ConsPlusNonformat"/>
        <w:jc w:val="both"/>
      </w:pPr>
      <w:r>
        <w:t xml:space="preserve">                                                ┌───────────────┐</w:t>
      </w:r>
    </w:p>
    <w:p w:rsidR="004C16C6" w:rsidRDefault="004C16C6">
      <w:pPr>
        <w:pStyle w:val="ConsPlusNonformat"/>
        <w:jc w:val="both"/>
      </w:pPr>
      <w:r>
        <w:t xml:space="preserve">           иного получателя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0531773</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от "__" ___________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Иной получатель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92">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___________________</w:t>
            </w:r>
          </w:p>
        </w:tc>
        <w:tc>
          <w:tcPr>
            <w:tcW w:w="2891" w:type="dxa"/>
            <w:gridSpan w:val="2"/>
            <w:tcBorders>
              <w:top w:val="nil"/>
              <w:left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4C16C6">
        <w:tc>
          <w:tcPr>
            <w:tcW w:w="1247" w:type="dxa"/>
            <w:vMerge w:val="restart"/>
            <w:tcBorders>
              <w:left w:val="nil"/>
            </w:tcBorders>
          </w:tcPr>
          <w:p w:rsidR="004C16C6" w:rsidRDefault="004C16C6">
            <w:pPr>
              <w:pStyle w:val="ConsPlusNormal"/>
              <w:jc w:val="center"/>
            </w:pPr>
            <w:r>
              <w:t>Код по БК</w:t>
            </w:r>
          </w:p>
        </w:tc>
        <w:tc>
          <w:tcPr>
            <w:tcW w:w="2891" w:type="dxa"/>
            <w:gridSpan w:val="3"/>
          </w:tcPr>
          <w:p w:rsidR="004C16C6" w:rsidRDefault="004C16C6">
            <w:pPr>
              <w:pStyle w:val="ConsPlusNormal"/>
              <w:jc w:val="center"/>
            </w:pPr>
            <w:r>
              <w:t>Бюджетные ассигнования</w:t>
            </w:r>
          </w:p>
        </w:tc>
        <w:tc>
          <w:tcPr>
            <w:tcW w:w="4031" w:type="dxa"/>
            <w:gridSpan w:val="4"/>
          </w:tcPr>
          <w:p w:rsidR="004C16C6" w:rsidRDefault="004C16C6">
            <w:pPr>
              <w:pStyle w:val="ConsPlusNormal"/>
              <w:jc w:val="center"/>
            </w:pPr>
            <w:r>
              <w:t>Лимиты бюджетных обязательств</w:t>
            </w:r>
          </w:p>
        </w:tc>
        <w:tc>
          <w:tcPr>
            <w:tcW w:w="964" w:type="dxa"/>
            <w:vMerge w:val="restart"/>
            <w:tcBorders>
              <w:right w:val="nil"/>
            </w:tcBorders>
          </w:tcPr>
          <w:p w:rsidR="004C16C6" w:rsidRDefault="004C16C6">
            <w:pPr>
              <w:pStyle w:val="ConsPlusNormal"/>
              <w:jc w:val="center"/>
            </w:pPr>
            <w:r>
              <w:t>Предельные объемы финансирования</w:t>
            </w:r>
          </w:p>
        </w:tc>
      </w:tr>
      <w:tr w:rsidR="004C16C6">
        <w:tc>
          <w:tcPr>
            <w:tcW w:w="1247" w:type="dxa"/>
            <w:vMerge/>
            <w:tcBorders>
              <w:left w:val="nil"/>
            </w:tcBorders>
          </w:tcPr>
          <w:p w:rsidR="004C16C6" w:rsidRDefault="004C16C6">
            <w:pPr>
              <w:pStyle w:val="ConsPlusNormal"/>
            </w:pPr>
          </w:p>
        </w:tc>
        <w:tc>
          <w:tcPr>
            <w:tcW w:w="1134" w:type="dxa"/>
            <w:vMerge w:val="restart"/>
          </w:tcPr>
          <w:p w:rsidR="004C16C6" w:rsidRDefault="004C16C6">
            <w:pPr>
              <w:pStyle w:val="ConsPlusNormal"/>
              <w:jc w:val="center"/>
            </w:pPr>
            <w:r>
              <w:t>на ____ текущий финансовый год</w:t>
            </w:r>
          </w:p>
        </w:tc>
        <w:tc>
          <w:tcPr>
            <w:tcW w:w="1757" w:type="dxa"/>
            <w:gridSpan w:val="2"/>
          </w:tcPr>
          <w:p w:rsidR="004C16C6" w:rsidRDefault="004C16C6">
            <w:pPr>
              <w:pStyle w:val="ConsPlusNormal"/>
              <w:jc w:val="center"/>
            </w:pPr>
            <w:r>
              <w:t>на плановый период ____ - ____ годов</w:t>
            </w:r>
          </w:p>
        </w:tc>
        <w:tc>
          <w:tcPr>
            <w:tcW w:w="2217" w:type="dxa"/>
            <w:gridSpan w:val="2"/>
          </w:tcPr>
          <w:p w:rsidR="004C16C6" w:rsidRDefault="004C16C6">
            <w:pPr>
              <w:pStyle w:val="ConsPlusNormal"/>
              <w:jc w:val="center"/>
            </w:pPr>
            <w:r>
              <w:t>на ____ текущий финансовый год</w:t>
            </w:r>
          </w:p>
        </w:tc>
        <w:tc>
          <w:tcPr>
            <w:tcW w:w="1814" w:type="dxa"/>
            <w:gridSpan w:val="2"/>
          </w:tcPr>
          <w:p w:rsidR="004C16C6" w:rsidRDefault="004C16C6">
            <w:pPr>
              <w:pStyle w:val="ConsPlusNormal"/>
              <w:jc w:val="center"/>
            </w:pPr>
            <w:r>
              <w:t>на плановый период ____ - ____ годов</w:t>
            </w:r>
          </w:p>
        </w:tc>
        <w:tc>
          <w:tcPr>
            <w:tcW w:w="964" w:type="dxa"/>
            <w:vMerge/>
            <w:tcBorders>
              <w:right w:val="nil"/>
            </w:tcBorders>
          </w:tcPr>
          <w:p w:rsidR="004C16C6" w:rsidRDefault="004C16C6">
            <w:pPr>
              <w:pStyle w:val="ConsPlusNormal"/>
            </w:pPr>
          </w:p>
        </w:tc>
      </w:tr>
      <w:tr w:rsidR="004C16C6">
        <w:tc>
          <w:tcPr>
            <w:tcW w:w="1247" w:type="dxa"/>
            <w:vMerge/>
            <w:tcBorders>
              <w:left w:val="nil"/>
            </w:tcBorders>
          </w:tcPr>
          <w:p w:rsidR="004C16C6" w:rsidRDefault="004C16C6">
            <w:pPr>
              <w:pStyle w:val="ConsPlusNormal"/>
            </w:pPr>
          </w:p>
        </w:tc>
        <w:tc>
          <w:tcPr>
            <w:tcW w:w="1134" w:type="dxa"/>
            <w:vMerge/>
          </w:tcPr>
          <w:p w:rsidR="004C16C6" w:rsidRDefault="004C16C6">
            <w:pPr>
              <w:pStyle w:val="ConsPlusNormal"/>
            </w:pPr>
          </w:p>
        </w:tc>
        <w:tc>
          <w:tcPr>
            <w:tcW w:w="907"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1070" w:type="dxa"/>
          </w:tcPr>
          <w:p w:rsidR="004C16C6" w:rsidRDefault="004C16C6">
            <w:pPr>
              <w:pStyle w:val="ConsPlusNormal"/>
              <w:jc w:val="center"/>
            </w:pPr>
            <w:r>
              <w:t>в валюте Российской Федерации</w:t>
            </w:r>
          </w:p>
        </w:tc>
        <w:tc>
          <w:tcPr>
            <w:tcW w:w="1147" w:type="dxa"/>
          </w:tcPr>
          <w:p w:rsidR="004C16C6" w:rsidRDefault="004C16C6">
            <w:pPr>
              <w:pStyle w:val="ConsPlusNormal"/>
              <w:jc w:val="center"/>
            </w:pPr>
            <w:r>
              <w:t>для иностранной валюты (в рублевом эквиваленте)</w:t>
            </w:r>
          </w:p>
        </w:tc>
        <w:tc>
          <w:tcPr>
            <w:tcW w:w="907"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964" w:type="dxa"/>
            <w:vMerge/>
            <w:tcBorders>
              <w:right w:val="nil"/>
            </w:tcBorders>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1134" w:type="dxa"/>
          </w:tcPr>
          <w:p w:rsidR="004C16C6" w:rsidRDefault="004C16C6">
            <w:pPr>
              <w:pStyle w:val="ConsPlusNormal"/>
              <w:jc w:val="center"/>
            </w:pPr>
            <w:bookmarkStart w:id="257" w:name="P18877"/>
            <w:bookmarkEnd w:id="257"/>
            <w:r>
              <w:t>2</w:t>
            </w:r>
          </w:p>
        </w:tc>
        <w:tc>
          <w:tcPr>
            <w:tcW w:w="90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1070" w:type="dxa"/>
          </w:tcPr>
          <w:p w:rsidR="004C16C6" w:rsidRDefault="004C16C6">
            <w:pPr>
              <w:pStyle w:val="ConsPlusNormal"/>
              <w:jc w:val="center"/>
            </w:pPr>
            <w:bookmarkStart w:id="258" w:name="P18880"/>
            <w:bookmarkEnd w:id="258"/>
            <w:r>
              <w:t>5</w:t>
            </w:r>
          </w:p>
        </w:tc>
        <w:tc>
          <w:tcPr>
            <w:tcW w:w="1147" w:type="dxa"/>
          </w:tcPr>
          <w:p w:rsidR="004C16C6" w:rsidRDefault="004C16C6">
            <w:pPr>
              <w:pStyle w:val="ConsPlusNormal"/>
              <w:jc w:val="center"/>
            </w:pPr>
            <w:bookmarkStart w:id="259" w:name="P18881"/>
            <w:bookmarkEnd w:id="259"/>
            <w:r>
              <w:t>6</w:t>
            </w:r>
          </w:p>
        </w:tc>
        <w:tc>
          <w:tcPr>
            <w:tcW w:w="90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964" w:type="dxa"/>
            <w:tcBorders>
              <w:right w:val="nil"/>
            </w:tcBorders>
          </w:tcPr>
          <w:p w:rsidR="004C16C6" w:rsidRDefault="004C16C6">
            <w:pPr>
              <w:pStyle w:val="ConsPlusNormal"/>
              <w:jc w:val="center"/>
            </w:pPr>
            <w:r>
              <w:t>9</w:t>
            </w: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0" w:type="dxa"/>
          </w:tcPr>
          <w:p w:rsidR="004C16C6" w:rsidRDefault="004C16C6">
            <w:pPr>
              <w:pStyle w:val="ConsPlusNormal"/>
            </w:pPr>
          </w:p>
        </w:tc>
        <w:tc>
          <w:tcPr>
            <w:tcW w:w="114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0" w:type="dxa"/>
          </w:tcPr>
          <w:p w:rsidR="004C16C6" w:rsidRDefault="004C16C6">
            <w:pPr>
              <w:pStyle w:val="ConsPlusNormal"/>
            </w:pPr>
          </w:p>
        </w:tc>
        <w:tc>
          <w:tcPr>
            <w:tcW w:w="114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r>
      <w:tr w:rsidR="004C16C6">
        <w:tblPrEx>
          <w:tblBorders>
            <w:right w:val="single" w:sz="4" w:space="0" w:color="auto"/>
          </w:tblBorders>
        </w:tblPrEx>
        <w:tc>
          <w:tcPr>
            <w:tcW w:w="1247" w:type="dxa"/>
            <w:tcBorders>
              <w:left w:val="nil"/>
              <w:bottom w:val="nil"/>
            </w:tcBorders>
          </w:tcPr>
          <w:p w:rsidR="004C16C6" w:rsidRDefault="004C16C6">
            <w:pPr>
              <w:pStyle w:val="ConsPlusNormal"/>
              <w:jc w:val="right"/>
            </w:pPr>
            <w:r>
              <w:t>Итого</w:t>
            </w:r>
          </w:p>
        </w:tc>
        <w:tc>
          <w:tcPr>
            <w:tcW w:w="113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070" w:type="dxa"/>
          </w:tcPr>
          <w:p w:rsidR="004C16C6" w:rsidRDefault="004C16C6">
            <w:pPr>
              <w:pStyle w:val="ConsPlusNormal"/>
            </w:pPr>
          </w:p>
        </w:tc>
        <w:tc>
          <w:tcPr>
            <w:tcW w:w="114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4C16C6">
        <w:tc>
          <w:tcPr>
            <w:tcW w:w="1247" w:type="dxa"/>
            <w:vMerge w:val="restart"/>
            <w:tcBorders>
              <w:left w:val="nil"/>
            </w:tcBorders>
          </w:tcPr>
          <w:p w:rsidR="004C16C6" w:rsidRDefault="004C16C6">
            <w:pPr>
              <w:pStyle w:val="ConsPlusNormal"/>
              <w:jc w:val="center"/>
            </w:pPr>
            <w:r>
              <w:t>Код по БК</w:t>
            </w:r>
          </w:p>
        </w:tc>
        <w:tc>
          <w:tcPr>
            <w:tcW w:w="3401" w:type="dxa"/>
            <w:gridSpan w:val="4"/>
          </w:tcPr>
          <w:p w:rsidR="004C16C6" w:rsidRDefault="004C16C6">
            <w:pPr>
              <w:pStyle w:val="ConsPlusNormal"/>
              <w:jc w:val="center"/>
            </w:pPr>
            <w:r>
              <w:t>Выплаты</w:t>
            </w:r>
          </w:p>
        </w:tc>
        <w:tc>
          <w:tcPr>
            <w:tcW w:w="3459" w:type="dxa"/>
            <w:gridSpan w:val="4"/>
          </w:tcPr>
          <w:p w:rsidR="004C16C6" w:rsidRDefault="004C16C6">
            <w:pPr>
              <w:pStyle w:val="ConsPlusNormal"/>
              <w:jc w:val="center"/>
            </w:pPr>
            <w:r>
              <w:t>Поступления</w:t>
            </w:r>
          </w:p>
        </w:tc>
        <w:tc>
          <w:tcPr>
            <w:tcW w:w="907" w:type="dxa"/>
            <w:vMerge w:val="restart"/>
            <w:tcBorders>
              <w:right w:val="nil"/>
            </w:tcBorders>
          </w:tcPr>
          <w:p w:rsidR="004C16C6" w:rsidRDefault="004C16C6">
            <w:pPr>
              <w:pStyle w:val="ConsPlusNormal"/>
              <w:jc w:val="center"/>
            </w:pPr>
            <w:r>
              <w:t>Итого</w:t>
            </w:r>
          </w:p>
          <w:p w:rsidR="004C16C6" w:rsidRDefault="004C16C6">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4C16C6">
        <w:tc>
          <w:tcPr>
            <w:tcW w:w="1247" w:type="dxa"/>
            <w:vMerge/>
            <w:tcBorders>
              <w:left w:val="nil"/>
            </w:tcBorders>
          </w:tcPr>
          <w:p w:rsidR="004C16C6" w:rsidRDefault="004C16C6">
            <w:pPr>
              <w:pStyle w:val="ConsPlusNormal"/>
            </w:pPr>
          </w:p>
        </w:tc>
        <w:tc>
          <w:tcPr>
            <w:tcW w:w="850" w:type="dxa"/>
            <w:vMerge w:val="restart"/>
          </w:tcPr>
          <w:p w:rsidR="004C16C6" w:rsidRDefault="004C16C6">
            <w:pPr>
              <w:pStyle w:val="ConsPlusNormal"/>
              <w:jc w:val="center"/>
            </w:pPr>
            <w:r>
              <w:t>в валюте Российской Федерации</w:t>
            </w:r>
          </w:p>
        </w:tc>
        <w:tc>
          <w:tcPr>
            <w:tcW w:w="2551" w:type="dxa"/>
            <w:gridSpan w:val="3"/>
          </w:tcPr>
          <w:p w:rsidR="004C16C6" w:rsidRDefault="004C16C6">
            <w:pPr>
              <w:pStyle w:val="ConsPlusNormal"/>
              <w:jc w:val="center"/>
            </w:pPr>
            <w:r>
              <w:t>в иностранной валюте</w:t>
            </w:r>
          </w:p>
        </w:tc>
        <w:tc>
          <w:tcPr>
            <w:tcW w:w="794" w:type="dxa"/>
            <w:vMerge w:val="restart"/>
          </w:tcPr>
          <w:p w:rsidR="004C16C6" w:rsidRDefault="004C16C6">
            <w:pPr>
              <w:pStyle w:val="ConsPlusNormal"/>
              <w:jc w:val="center"/>
            </w:pPr>
            <w:r>
              <w:t>в валюте Российской Федерации</w:t>
            </w:r>
          </w:p>
        </w:tc>
        <w:tc>
          <w:tcPr>
            <w:tcW w:w="2665" w:type="dxa"/>
            <w:gridSpan w:val="3"/>
          </w:tcPr>
          <w:p w:rsidR="004C16C6" w:rsidRDefault="004C16C6">
            <w:pPr>
              <w:pStyle w:val="ConsPlusNormal"/>
              <w:jc w:val="center"/>
            </w:pPr>
            <w:r>
              <w:t>в иностранной валюте</w:t>
            </w:r>
          </w:p>
        </w:tc>
        <w:tc>
          <w:tcPr>
            <w:tcW w:w="907" w:type="dxa"/>
            <w:vMerge/>
            <w:tcBorders>
              <w:right w:val="nil"/>
            </w:tcBorders>
          </w:tcPr>
          <w:p w:rsidR="004C16C6" w:rsidRDefault="004C16C6">
            <w:pPr>
              <w:pStyle w:val="ConsPlusNormal"/>
            </w:pPr>
          </w:p>
        </w:tc>
      </w:tr>
      <w:tr w:rsidR="004C16C6">
        <w:tc>
          <w:tcPr>
            <w:tcW w:w="1247" w:type="dxa"/>
            <w:vMerge/>
            <w:tcBorders>
              <w:left w:val="nil"/>
            </w:tcBorders>
          </w:tcPr>
          <w:p w:rsidR="004C16C6" w:rsidRDefault="004C16C6">
            <w:pPr>
              <w:pStyle w:val="ConsPlusNormal"/>
            </w:pPr>
          </w:p>
        </w:tc>
        <w:tc>
          <w:tcPr>
            <w:tcW w:w="850" w:type="dxa"/>
            <w:vMerge/>
          </w:tcPr>
          <w:p w:rsidR="004C16C6" w:rsidRDefault="004C16C6">
            <w:pPr>
              <w:pStyle w:val="ConsPlusNormal"/>
            </w:pPr>
          </w:p>
        </w:tc>
        <w:tc>
          <w:tcPr>
            <w:tcW w:w="737" w:type="dxa"/>
          </w:tcPr>
          <w:p w:rsidR="004C16C6" w:rsidRDefault="004C16C6">
            <w:pPr>
              <w:pStyle w:val="ConsPlusNormal"/>
              <w:jc w:val="center"/>
            </w:pPr>
            <w:r>
              <w:t xml:space="preserve">код валюты по </w:t>
            </w:r>
            <w:hyperlink r:id="rId593">
              <w:r>
                <w:rPr>
                  <w:color w:val="0000FF"/>
                </w:rPr>
                <w:t>ОКВ</w:t>
              </w:r>
            </w:hyperlink>
          </w:p>
        </w:tc>
        <w:tc>
          <w:tcPr>
            <w:tcW w:w="850" w:type="dxa"/>
          </w:tcPr>
          <w:p w:rsidR="004C16C6" w:rsidRDefault="004C16C6">
            <w:pPr>
              <w:pStyle w:val="ConsPlusNormal"/>
              <w:jc w:val="center"/>
            </w:pPr>
            <w:r>
              <w:t>сумма в иностранной валюте</w:t>
            </w:r>
          </w:p>
        </w:tc>
        <w:tc>
          <w:tcPr>
            <w:tcW w:w="964" w:type="dxa"/>
          </w:tcPr>
          <w:p w:rsidR="004C16C6" w:rsidRDefault="004C16C6">
            <w:pPr>
              <w:pStyle w:val="ConsPlusNormal"/>
              <w:jc w:val="center"/>
            </w:pPr>
            <w:r>
              <w:t>сумма в рублевом эквиваленте</w:t>
            </w:r>
          </w:p>
        </w:tc>
        <w:tc>
          <w:tcPr>
            <w:tcW w:w="794" w:type="dxa"/>
            <w:vMerge/>
          </w:tcPr>
          <w:p w:rsidR="004C16C6" w:rsidRDefault="004C16C6">
            <w:pPr>
              <w:pStyle w:val="ConsPlusNormal"/>
            </w:pPr>
          </w:p>
        </w:tc>
        <w:tc>
          <w:tcPr>
            <w:tcW w:w="794" w:type="dxa"/>
          </w:tcPr>
          <w:p w:rsidR="004C16C6" w:rsidRDefault="004C16C6">
            <w:pPr>
              <w:pStyle w:val="ConsPlusNormal"/>
              <w:jc w:val="center"/>
            </w:pPr>
            <w:r>
              <w:t xml:space="preserve">код валюты по </w:t>
            </w:r>
            <w:hyperlink r:id="rId594">
              <w:r>
                <w:rPr>
                  <w:color w:val="0000FF"/>
                </w:rPr>
                <w:t>ОКВ</w:t>
              </w:r>
            </w:hyperlink>
          </w:p>
        </w:tc>
        <w:tc>
          <w:tcPr>
            <w:tcW w:w="907" w:type="dxa"/>
          </w:tcPr>
          <w:p w:rsidR="004C16C6" w:rsidRDefault="004C16C6">
            <w:pPr>
              <w:pStyle w:val="ConsPlusNormal"/>
              <w:jc w:val="center"/>
            </w:pPr>
            <w:r>
              <w:t>сумма в иностранной валюте</w:t>
            </w:r>
          </w:p>
        </w:tc>
        <w:tc>
          <w:tcPr>
            <w:tcW w:w="964" w:type="dxa"/>
          </w:tcPr>
          <w:p w:rsidR="004C16C6" w:rsidRDefault="004C16C6">
            <w:pPr>
              <w:pStyle w:val="ConsPlusNormal"/>
              <w:jc w:val="center"/>
            </w:pPr>
            <w:r>
              <w:t>сумма в рублевом эквиваленте</w:t>
            </w:r>
          </w:p>
        </w:tc>
        <w:tc>
          <w:tcPr>
            <w:tcW w:w="907" w:type="dxa"/>
            <w:vMerge/>
            <w:tcBorders>
              <w:right w:val="nil"/>
            </w:tcBorders>
          </w:tcPr>
          <w:p w:rsidR="004C16C6" w:rsidRDefault="004C16C6">
            <w:pPr>
              <w:pStyle w:val="ConsPlusNormal"/>
            </w:pPr>
          </w:p>
        </w:tc>
      </w:tr>
      <w:tr w:rsidR="004C16C6">
        <w:tc>
          <w:tcPr>
            <w:tcW w:w="1247"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bookmarkStart w:id="260" w:name="P18931"/>
            <w:bookmarkEnd w:id="260"/>
            <w:r>
              <w:t>2</w:t>
            </w:r>
          </w:p>
        </w:tc>
        <w:tc>
          <w:tcPr>
            <w:tcW w:w="73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964" w:type="dxa"/>
          </w:tcPr>
          <w:p w:rsidR="004C16C6" w:rsidRDefault="004C16C6">
            <w:pPr>
              <w:pStyle w:val="ConsPlusNormal"/>
              <w:jc w:val="center"/>
            </w:pPr>
            <w:bookmarkStart w:id="261" w:name="P18934"/>
            <w:bookmarkEnd w:id="261"/>
            <w:r>
              <w:t>5</w:t>
            </w:r>
          </w:p>
        </w:tc>
        <w:tc>
          <w:tcPr>
            <w:tcW w:w="794" w:type="dxa"/>
          </w:tcPr>
          <w:p w:rsidR="004C16C6" w:rsidRDefault="004C16C6">
            <w:pPr>
              <w:pStyle w:val="ConsPlusNormal"/>
              <w:jc w:val="center"/>
            </w:pPr>
            <w:bookmarkStart w:id="262" w:name="P18935"/>
            <w:bookmarkEnd w:id="262"/>
            <w:r>
              <w:t>6</w:t>
            </w:r>
          </w:p>
        </w:tc>
        <w:tc>
          <w:tcPr>
            <w:tcW w:w="794"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964" w:type="dxa"/>
          </w:tcPr>
          <w:p w:rsidR="004C16C6" w:rsidRDefault="004C16C6">
            <w:pPr>
              <w:pStyle w:val="ConsPlusNormal"/>
              <w:jc w:val="center"/>
            </w:pPr>
            <w:bookmarkStart w:id="263" w:name="P18938"/>
            <w:bookmarkEnd w:id="263"/>
            <w:r>
              <w:t>9</w:t>
            </w:r>
          </w:p>
        </w:tc>
        <w:tc>
          <w:tcPr>
            <w:tcW w:w="907" w:type="dxa"/>
            <w:tcBorders>
              <w:right w:val="nil"/>
            </w:tcBorders>
          </w:tcPr>
          <w:p w:rsidR="004C16C6" w:rsidRDefault="004C16C6">
            <w:pPr>
              <w:pStyle w:val="ConsPlusNormal"/>
              <w:jc w:val="center"/>
            </w:pPr>
            <w:bookmarkStart w:id="264" w:name="P18939"/>
            <w:bookmarkEnd w:id="264"/>
            <w:r>
              <w:t>10</w:t>
            </w: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r>
      <w:tr w:rsidR="004C16C6">
        <w:tblPrEx>
          <w:tblBorders>
            <w:left w:val="single" w:sz="4" w:space="0" w:color="auto"/>
            <w:right w:val="single" w:sz="4" w:space="0" w:color="auto"/>
          </w:tblBorders>
        </w:tblPrEx>
        <w:tc>
          <w:tcPr>
            <w:tcW w:w="124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964"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r>
      <w:tr w:rsidR="004C16C6">
        <w:tblPrEx>
          <w:tblBorders>
            <w:right w:val="single" w:sz="4" w:space="0" w:color="auto"/>
          </w:tblBorders>
        </w:tblPrEx>
        <w:tc>
          <w:tcPr>
            <w:tcW w:w="1247" w:type="dxa"/>
            <w:tcBorders>
              <w:left w:val="nil"/>
              <w:bottom w:val="nil"/>
            </w:tcBorders>
          </w:tcPr>
          <w:p w:rsidR="004C16C6" w:rsidRDefault="004C16C6">
            <w:pPr>
              <w:pStyle w:val="ConsPlusNormal"/>
              <w:jc w:val="right"/>
            </w:pPr>
            <w:r>
              <w:t xml:space="preserve">Итого по коду валют (по </w:t>
            </w:r>
            <w:hyperlink r:id="rId595">
              <w:r>
                <w:rPr>
                  <w:color w:val="0000FF"/>
                </w:rPr>
                <w:t>ОКВ</w:t>
              </w:r>
            </w:hyperlink>
            <w:r>
              <w:t>)</w:t>
            </w:r>
          </w:p>
        </w:tc>
        <w:tc>
          <w:tcPr>
            <w:tcW w:w="850" w:type="dxa"/>
            <w:vAlign w:val="bottom"/>
          </w:tcPr>
          <w:p w:rsidR="004C16C6" w:rsidRDefault="004C16C6">
            <w:pPr>
              <w:pStyle w:val="ConsPlusNormal"/>
              <w:jc w:val="center"/>
            </w:pPr>
            <w:r>
              <w:t>X</w:t>
            </w:r>
          </w:p>
        </w:tc>
        <w:tc>
          <w:tcPr>
            <w:tcW w:w="737" w:type="dxa"/>
            <w:vAlign w:val="bottom"/>
          </w:tcPr>
          <w:p w:rsidR="004C16C6" w:rsidRDefault="004C16C6">
            <w:pPr>
              <w:pStyle w:val="ConsPlusNormal"/>
            </w:pPr>
          </w:p>
        </w:tc>
        <w:tc>
          <w:tcPr>
            <w:tcW w:w="850" w:type="dxa"/>
            <w:vAlign w:val="bottom"/>
          </w:tcPr>
          <w:p w:rsidR="004C16C6" w:rsidRDefault="004C16C6">
            <w:pPr>
              <w:pStyle w:val="ConsPlusNormal"/>
            </w:pPr>
          </w:p>
        </w:tc>
        <w:tc>
          <w:tcPr>
            <w:tcW w:w="964" w:type="dxa"/>
            <w:vAlign w:val="bottom"/>
          </w:tcPr>
          <w:p w:rsidR="004C16C6" w:rsidRDefault="004C16C6">
            <w:pPr>
              <w:pStyle w:val="ConsPlusNormal"/>
            </w:pPr>
          </w:p>
        </w:tc>
        <w:tc>
          <w:tcPr>
            <w:tcW w:w="794" w:type="dxa"/>
            <w:vAlign w:val="bottom"/>
          </w:tcPr>
          <w:p w:rsidR="004C16C6" w:rsidRDefault="004C16C6">
            <w:pPr>
              <w:pStyle w:val="ConsPlusNormal"/>
              <w:jc w:val="center"/>
            </w:pPr>
            <w:r>
              <w:t>X</w:t>
            </w:r>
          </w:p>
        </w:tc>
        <w:tc>
          <w:tcPr>
            <w:tcW w:w="794" w:type="dxa"/>
            <w:vAlign w:val="bottom"/>
          </w:tcPr>
          <w:p w:rsidR="004C16C6" w:rsidRDefault="004C16C6">
            <w:pPr>
              <w:pStyle w:val="ConsPlusNormal"/>
            </w:pPr>
          </w:p>
        </w:tc>
        <w:tc>
          <w:tcPr>
            <w:tcW w:w="907" w:type="dxa"/>
            <w:vAlign w:val="bottom"/>
          </w:tcPr>
          <w:p w:rsidR="004C16C6" w:rsidRDefault="004C16C6">
            <w:pPr>
              <w:pStyle w:val="ConsPlusNormal"/>
            </w:pPr>
          </w:p>
        </w:tc>
        <w:tc>
          <w:tcPr>
            <w:tcW w:w="964" w:type="dxa"/>
            <w:vAlign w:val="bottom"/>
          </w:tcPr>
          <w:p w:rsidR="004C16C6" w:rsidRDefault="004C16C6">
            <w:pPr>
              <w:pStyle w:val="ConsPlusNormal"/>
            </w:pPr>
          </w:p>
        </w:tc>
        <w:tc>
          <w:tcPr>
            <w:tcW w:w="907" w:type="dxa"/>
            <w:vAlign w:val="bottom"/>
          </w:tcPr>
          <w:p w:rsidR="004C16C6" w:rsidRDefault="004C16C6">
            <w:pPr>
              <w:pStyle w:val="ConsPlusNormal"/>
            </w:pPr>
          </w:p>
        </w:tc>
      </w:tr>
      <w:tr w:rsidR="004C16C6">
        <w:tblPrEx>
          <w:tblBorders>
            <w:right w:val="single" w:sz="4" w:space="0" w:color="auto"/>
          </w:tblBorders>
        </w:tblPrEx>
        <w:tc>
          <w:tcPr>
            <w:tcW w:w="1247" w:type="dxa"/>
            <w:tcBorders>
              <w:top w:val="nil"/>
              <w:left w:val="nil"/>
              <w:bottom w:val="nil"/>
            </w:tcBorders>
          </w:tcPr>
          <w:p w:rsidR="004C16C6" w:rsidRDefault="004C16C6">
            <w:pPr>
              <w:pStyle w:val="ConsPlusNormal"/>
              <w:jc w:val="right"/>
            </w:pPr>
            <w:r>
              <w:t>Всего</w:t>
            </w:r>
          </w:p>
        </w:tc>
        <w:tc>
          <w:tcPr>
            <w:tcW w:w="850" w:type="dxa"/>
            <w:vAlign w:val="bottom"/>
          </w:tcPr>
          <w:p w:rsidR="004C16C6" w:rsidRDefault="004C16C6">
            <w:pPr>
              <w:pStyle w:val="ConsPlusNormal"/>
            </w:pPr>
          </w:p>
        </w:tc>
        <w:tc>
          <w:tcPr>
            <w:tcW w:w="737"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964" w:type="dxa"/>
            <w:vAlign w:val="bottom"/>
          </w:tcPr>
          <w:p w:rsidR="004C16C6" w:rsidRDefault="004C16C6">
            <w:pPr>
              <w:pStyle w:val="ConsPlusNormal"/>
            </w:pPr>
          </w:p>
        </w:tc>
        <w:tc>
          <w:tcPr>
            <w:tcW w:w="794" w:type="dxa"/>
            <w:vAlign w:val="bottom"/>
          </w:tcPr>
          <w:p w:rsidR="004C16C6" w:rsidRDefault="004C16C6">
            <w:pPr>
              <w:pStyle w:val="ConsPlusNormal"/>
            </w:pPr>
          </w:p>
        </w:tc>
        <w:tc>
          <w:tcPr>
            <w:tcW w:w="794" w:type="dxa"/>
            <w:vAlign w:val="bottom"/>
          </w:tcPr>
          <w:p w:rsidR="004C16C6" w:rsidRDefault="004C16C6">
            <w:pPr>
              <w:pStyle w:val="ConsPlusNormal"/>
              <w:jc w:val="center"/>
            </w:pPr>
            <w:r>
              <w:t>X</w:t>
            </w:r>
          </w:p>
        </w:tc>
        <w:tc>
          <w:tcPr>
            <w:tcW w:w="907" w:type="dxa"/>
            <w:vAlign w:val="bottom"/>
          </w:tcPr>
          <w:p w:rsidR="004C16C6" w:rsidRDefault="004C16C6">
            <w:pPr>
              <w:pStyle w:val="ConsPlusNormal"/>
              <w:jc w:val="center"/>
            </w:pPr>
            <w:r>
              <w:t>X</w:t>
            </w:r>
          </w:p>
        </w:tc>
        <w:tc>
          <w:tcPr>
            <w:tcW w:w="964" w:type="dxa"/>
            <w:vAlign w:val="bottom"/>
          </w:tcPr>
          <w:p w:rsidR="004C16C6" w:rsidRDefault="004C16C6">
            <w:pPr>
              <w:pStyle w:val="ConsPlusNormal"/>
            </w:pPr>
          </w:p>
        </w:tc>
        <w:tc>
          <w:tcPr>
            <w:tcW w:w="907" w:type="dxa"/>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0531773,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от "__" ______________ 20__ г.</w:t>
      </w:r>
    </w:p>
    <w:p w:rsidR="004C16C6" w:rsidRDefault="004C16C6">
      <w:pPr>
        <w:pStyle w:val="ConsPlusNonformat"/>
        <w:jc w:val="both"/>
      </w:pPr>
    </w:p>
    <w:p w:rsidR="004C16C6" w:rsidRDefault="004C16C6">
      <w:pPr>
        <w:pStyle w:val="ConsPlusNonformat"/>
        <w:jc w:val="both"/>
      </w:pPr>
      <w:r>
        <w:t xml:space="preserve">                   3. Неиспользованные бюджетные данные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4C16C6">
        <w:tc>
          <w:tcPr>
            <w:tcW w:w="964" w:type="dxa"/>
            <w:tcBorders>
              <w:left w:val="nil"/>
            </w:tcBorders>
          </w:tcPr>
          <w:p w:rsidR="004C16C6" w:rsidRDefault="004C16C6">
            <w:pPr>
              <w:pStyle w:val="ConsPlusNormal"/>
              <w:jc w:val="center"/>
            </w:pPr>
            <w:r>
              <w:t>Код по БК</w:t>
            </w:r>
          </w:p>
        </w:tc>
        <w:tc>
          <w:tcPr>
            <w:tcW w:w="2700" w:type="dxa"/>
          </w:tcPr>
          <w:p w:rsidR="004C16C6" w:rsidRDefault="004C16C6">
            <w:pPr>
              <w:pStyle w:val="ConsPlusNormal"/>
              <w:jc w:val="center"/>
            </w:pPr>
            <w:r>
              <w:t>Бюджетные ассигнования</w:t>
            </w:r>
          </w:p>
          <w:p w:rsidR="004C16C6" w:rsidRDefault="004C16C6">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4C16C6" w:rsidRDefault="004C16C6">
            <w:pPr>
              <w:pStyle w:val="ConsPlusNormal"/>
              <w:jc w:val="center"/>
            </w:pPr>
            <w:r>
              <w:t>Лимиты бюджетных обязательств</w:t>
            </w:r>
          </w:p>
          <w:p w:rsidR="004C16C6" w:rsidRDefault="004C16C6">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4C16C6" w:rsidRDefault="004C16C6">
            <w:pPr>
              <w:pStyle w:val="ConsPlusNormal"/>
              <w:jc w:val="center"/>
            </w:pPr>
            <w:r>
              <w:t>Предельные объемы финансирования</w:t>
            </w:r>
          </w:p>
        </w:tc>
      </w:tr>
      <w:tr w:rsidR="004C16C6">
        <w:tc>
          <w:tcPr>
            <w:tcW w:w="964" w:type="dxa"/>
            <w:tcBorders>
              <w:left w:val="nil"/>
            </w:tcBorders>
          </w:tcPr>
          <w:p w:rsidR="004C16C6" w:rsidRDefault="004C16C6">
            <w:pPr>
              <w:pStyle w:val="ConsPlusNormal"/>
              <w:jc w:val="center"/>
            </w:pPr>
            <w:r>
              <w:t>1</w:t>
            </w:r>
          </w:p>
        </w:tc>
        <w:tc>
          <w:tcPr>
            <w:tcW w:w="2700" w:type="dxa"/>
          </w:tcPr>
          <w:p w:rsidR="004C16C6" w:rsidRDefault="004C16C6">
            <w:pPr>
              <w:pStyle w:val="ConsPlusNormal"/>
              <w:jc w:val="center"/>
            </w:pPr>
            <w:r>
              <w:t>2</w:t>
            </w:r>
          </w:p>
        </w:tc>
        <w:tc>
          <w:tcPr>
            <w:tcW w:w="2891" w:type="dxa"/>
          </w:tcPr>
          <w:p w:rsidR="004C16C6" w:rsidRDefault="004C16C6">
            <w:pPr>
              <w:pStyle w:val="ConsPlusNormal"/>
              <w:jc w:val="center"/>
            </w:pPr>
            <w:r>
              <w:t>3</w:t>
            </w:r>
          </w:p>
        </w:tc>
        <w:tc>
          <w:tcPr>
            <w:tcW w:w="2494"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2700" w:type="dxa"/>
          </w:tcPr>
          <w:p w:rsidR="004C16C6" w:rsidRDefault="004C16C6">
            <w:pPr>
              <w:pStyle w:val="ConsPlusNormal"/>
            </w:pPr>
          </w:p>
        </w:tc>
        <w:tc>
          <w:tcPr>
            <w:tcW w:w="2891" w:type="dxa"/>
          </w:tcPr>
          <w:p w:rsidR="004C16C6" w:rsidRDefault="004C16C6">
            <w:pPr>
              <w:pStyle w:val="ConsPlusNormal"/>
            </w:pPr>
          </w:p>
        </w:tc>
        <w:tc>
          <w:tcPr>
            <w:tcW w:w="2494" w:type="dxa"/>
          </w:tcPr>
          <w:p w:rsidR="004C16C6" w:rsidRDefault="004C16C6">
            <w:pPr>
              <w:pStyle w:val="ConsPlusNormal"/>
            </w:pP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2700" w:type="dxa"/>
          </w:tcPr>
          <w:p w:rsidR="004C16C6" w:rsidRDefault="004C16C6">
            <w:pPr>
              <w:pStyle w:val="ConsPlusNormal"/>
            </w:pPr>
          </w:p>
        </w:tc>
        <w:tc>
          <w:tcPr>
            <w:tcW w:w="2891" w:type="dxa"/>
          </w:tcPr>
          <w:p w:rsidR="004C16C6" w:rsidRDefault="004C16C6">
            <w:pPr>
              <w:pStyle w:val="ConsPlusNormal"/>
            </w:pPr>
          </w:p>
        </w:tc>
        <w:tc>
          <w:tcPr>
            <w:tcW w:w="2494" w:type="dxa"/>
          </w:tcPr>
          <w:p w:rsidR="004C16C6" w:rsidRDefault="004C16C6">
            <w:pPr>
              <w:pStyle w:val="ConsPlusNormal"/>
            </w:pPr>
          </w:p>
        </w:tc>
      </w:tr>
      <w:tr w:rsidR="004C16C6">
        <w:tblPrEx>
          <w:tblBorders>
            <w:left w:val="single" w:sz="4" w:space="0" w:color="auto"/>
            <w:right w:val="single" w:sz="4" w:space="0" w:color="auto"/>
          </w:tblBorders>
        </w:tblPrEx>
        <w:tc>
          <w:tcPr>
            <w:tcW w:w="964" w:type="dxa"/>
          </w:tcPr>
          <w:p w:rsidR="004C16C6" w:rsidRDefault="004C16C6">
            <w:pPr>
              <w:pStyle w:val="ConsPlusNormal"/>
            </w:pPr>
          </w:p>
        </w:tc>
        <w:tc>
          <w:tcPr>
            <w:tcW w:w="2700" w:type="dxa"/>
          </w:tcPr>
          <w:p w:rsidR="004C16C6" w:rsidRDefault="004C16C6">
            <w:pPr>
              <w:pStyle w:val="ConsPlusNormal"/>
            </w:pPr>
          </w:p>
        </w:tc>
        <w:tc>
          <w:tcPr>
            <w:tcW w:w="2891" w:type="dxa"/>
          </w:tcPr>
          <w:p w:rsidR="004C16C6" w:rsidRDefault="004C16C6">
            <w:pPr>
              <w:pStyle w:val="ConsPlusNormal"/>
            </w:pPr>
          </w:p>
        </w:tc>
        <w:tc>
          <w:tcPr>
            <w:tcW w:w="2494" w:type="dxa"/>
          </w:tcPr>
          <w:p w:rsidR="004C16C6" w:rsidRDefault="004C16C6">
            <w:pPr>
              <w:pStyle w:val="ConsPlusNormal"/>
            </w:pPr>
          </w:p>
        </w:tc>
      </w:tr>
      <w:tr w:rsidR="004C16C6">
        <w:tblPrEx>
          <w:tblBorders>
            <w:right w:val="single" w:sz="4" w:space="0" w:color="auto"/>
          </w:tblBorders>
        </w:tblPrEx>
        <w:tc>
          <w:tcPr>
            <w:tcW w:w="964" w:type="dxa"/>
            <w:tcBorders>
              <w:left w:val="nil"/>
              <w:bottom w:val="nil"/>
            </w:tcBorders>
          </w:tcPr>
          <w:p w:rsidR="004C16C6" w:rsidRDefault="004C16C6">
            <w:pPr>
              <w:pStyle w:val="ConsPlusNormal"/>
              <w:jc w:val="right"/>
            </w:pPr>
            <w:r>
              <w:t>Итого</w:t>
            </w:r>
          </w:p>
        </w:tc>
        <w:tc>
          <w:tcPr>
            <w:tcW w:w="2700" w:type="dxa"/>
          </w:tcPr>
          <w:p w:rsidR="004C16C6" w:rsidRDefault="004C16C6">
            <w:pPr>
              <w:pStyle w:val="ConsPlusNormal"/>
            </w:pPr>
          </w:p>
        </w:tc>
        <w:tc>
          <w:tcPr>
            <w:tcW w:w="2891" w:type="dxa"/>
          </w:tcPr>
          <w:p w:rsidR="004C16C6" w:rsidRDefault="004C16C6">
            <w:pPr>
              <w:pStyle w:val="ConsPlusNormal"/>
            </w:pPr>
          </w:p>
        </w:tc>
        <w:tc>
          <w:tcPr>
            <w:tcW w:w="249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 20__ г.</w:t>
      </w:r>
    </w:p>
    <w:p w:rsidR="004C16C6" w:rsidRDefault="004C16C6">
      <w:pPr>
        <w:pStyle w:val="ConsPlusNonformat"/>
        <w:jc w:val="both"/>
      </w:pPr>
    </w:p>
    <w:p w:rsidR="004C16C6" w:rsidRDefault="004C16C6">
      <w:pPr>
        <w:pStyle w:val="ConsPlusNonformat"/>
        <w:jc w:val="both"/>
      </w:pPr>
      <w:r>
        <w:lastRenderedPageBreak/>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59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right"/>
      </w:pPr>
    </w:p>
    <w:p w:rsidR="004C16C6" w:rsidRDefault="004C16C6">
      <w:pPr>
        <w:pStyle w:val="ConsPlusNonformat"/>
        <w:jc w:val="both"/>
      </w:pPr>
      <w:bookmarkStart w:id="265" w:name="P19073"/>
      <w:bookmarkEnd w:id="265"/>
      <w:r>
        <w:t xml:space="preserve">                                    АКТ</w:t>
      </w:r>
    </w:p>
    <w:p w:rsidR="004C16C6" w:rsidRDefault="004C16C6">
      <w:pPr>
        <w:pStyle w:val="ConsPlusNonformat"/>
        <w:jc w:val="both"/>
      </w:pPr>
      <w:r>
        <w:t xml:space="preserve">                приемки-передачи показателей лицевого счета</w:t>
      </w:r>
    </w:p>
    <w:p w:rsidR="004C16C6" w:rsidRDefault="004C16C6">
      <w:pPr>
        <w:pStyle w:val="ConsPlusNonformat"/>
        <w:jc w:val="both"/>
      </w:pPr>
      <w:r>
        <w:t xml:space="preserve">                                               ┌────────────────┐</w:t>
      </w:r>
    </w:p>
    <w:p w:rsidR="004C16C6" w:rsidRDefault="004C16C6">
      <w:pPr>
        <w:pStyle w:val="ConsPlusNonformat"/>
        <w:jc w:val="both"/>
      </w:pPr>
      <w:r>
        <w:t xml:space="preserve">          иного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0531745</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nil"/>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от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Иной получатель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5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598">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2891" w:type="dxa"/>
            <w:gridSpan w:val="2"/>
            <w:tcBorders>
              <w:top w:val="nil"/>
              <w:left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4C16C6">
        <w:tc>
          <w:tcPr>
            <w:tcW w:w="1243" w:type="dxa"/>
            <w:vMerge w:val="restart"/>
            <w:tcBorders>
              <w:left w:val="nil"/>
            </w:tcBorders>
          </w:tcPr>
          <w:p w:rsidR="004C16C6" w:rsidRDefault="004C16C6">
            <w:pPr>
              <w:pStyle w:val="ConsPlusNormal"/>
              <w:jc w:val="center"/>
            </w:pPr>
            <w:r>
              <w:lastRenderedPageBreak/>
              <w:t>Код по БК</w:t>
            </w:r>
          </w:p>
        </w:tc>
        <w:tc>
          <w:tcPr>
            <w:tcW w:w="2720" w:type="dxa"/>
            <w:gridSpan w:val="4"/>
          </w:tcPr>
          <w:p w:rsidR="004C16C6" w:rsidRDefault="004C16C6">
            <w:pPr>
              <w:pStyle w:val="ConsPlusNormal"/>
              <w:jc w:val="center"/>
            </w:pPr>
            <w:r>
              <w:t>Бюджетные ассигнования</w:t>
            </w:r>
          </w:p>
        </w:tc>
        <w:tc>
          <w:tcPr>
            <w:tcW w:w="4194" w:type="dxa"/>
            <w:gridSpan w:val="6"/>
          </w:tcPr>
          <w:p w:rsidR="004C16C6" w:rsidRDefault="004C16C6">
            <w:pPr>
              <w:pStyle w:val="ConsPlusNormal"/>
              <w:jc w:val="center"/>
            </w:pPr>
            <w:r>
              <w:t>Лимиты бюджетных обязательств</w:t>
            </w:r>
          </w:p>
        </w:tc>
        <w:tc>
          <w:tcPr>
            <w:tcW w:w="1360" w:type="dxa"/>
            <w:gridSpan w:val="2"/>
            <w:tcBorders>
              <w:right w:val="nil"/>
            </w:tcBorders>
          </w:tcPr>
          <w:p w:rsidR="004C16C6" w:rsidRDefault="004C16C6">
            <w:pPr>
              <w:pStyle w:val="ConsPlusNormal"/>
              <w:jc w:val="center"/>
            </w:pPr>
            <w:r>
              <w:t>Предельные объемы финансирования</w:t>
            </w:r>
          </w:p>
        </w:tc>
      </w:tr>
      <w:tr w:rsidR="004C16C6">
        <w:tc>
          <w:tcPr>
            <w:tcW w:w="1243" w:type="dxa"/>
            <w:vMerge/>
            <w:tcBorders>
              <w:left w:val="nil"/>
            </w:tcBorders>
          </w:tcPr>
          <w:p w:rsidR="004C16C6" w:rsidRDefault="004C16C6">
            <w:pPr>
              <w:pStyle w:val="ConsPlusNormal"/>
            </w:pP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1360" w:type="dxa"/>
            <w:gridSpan w:val="2"/>
          </w:tcPr>
          <w:p w:rsidR="004C16C6" w:rsidRDefault="004C16C6">
            <w:pPr>
              <w:pStyle w:val="ConsPlusNormal"/>
              <w:jc w:val="center"/>
            </w:pPr>
            <w:r>
              <w:t>в валюте Российской Федерации</w:t>
            </w:r>
          </w:p>
        </w:tc>
        <w:tc>
          <w:tcPr>
            <w:tcW w:w="1360" w:type="dxa"/>
            <w:gridSpan w:val="2"/>
          </w:tcPr>
          <w:p w:rsidR="004C16C6" w:rsidRDefault="004C16C6">
            <w:pPr>
              <w:pStyle w:val="ConsPlusNormal"/>
              <w:jc w:val="center"/>
            </w:pPr>
            <w:r>
              <w:t>для выплат в иностранной валюте (в рублевом эквиваленте)</w:t>
            </w:r>
          </w:p>
        </w:tc>
        <w:tc>
          <w:tcPr>
            <w:tcW w:w="737" w:type="dxa"/>
            <w:vMerge w:val="restart"/>
          </w:tcPr>
          <w:p w:rsidR="004C16C6" w:rsidRDefault="004C16C6">
            <w:pPr>
              <w:pStyle w:val="ConsPlusNormal"/>
              <w:jc w:val="center"/>
            </w:pPr>
            <w:r>
              <w:t>на ____ год</w:t>
            </w:r>
          </w:p>
        </w:tc>
        <w:tc>
          <w:tcPr>
            <w:tcW w:w="737"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Borders>
              <w:right w:val="nil"/>
            </w:tcBorders>
          </w:tcPr>
          <w:p w:rsidR="004C16C6" w:rsidRDefault="004C16C6">
            <w:pPr>
              <w:pStyle w:val="ConsPlusNormal"/>
              <w:jc w:val="center"/>
            </w:pPr>
            <w:r>
              <w:t>на ____ год</w:t>
            </w:r>
          </w:p>
        </w:tc>
      </w:tr>
      <w:tr w:rsidR="004C16C6">
        <w:tc>
          <w:tcPr>
            <w:tcW w:w="1243" w:type="dxa"/>
            <w:vMerge/>
            <w:tcBorders>
              <w:left w:val="nil"/>
            </w:tcBorders>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37" w:type="dxa"/>
            <w:vMerge/>
          </w:tcPr>
          <w:p w:rsidR="004C16C6" w:rsidRDefault="004C16C6">
            <w:pPr>
              <w:pStyle w:val="ConsPlusNormal"/>
            </w:pPr>
          </w:p>
        </w:tc>
        <w:tc>
          <w:tcPr>
            <w:tcW w:w="737" w:type="dxa"/>
            <w:vMerge/>
          </w:tcPr>
          <w:p w:rsidR="004C16C6" w:rsidRDefault="004C16C6">
            <w:pPr>
              <w:pStyle w:val="ConsPlusNormal"/>
            </w:pPr>
          </w:p>
        </w:tc>
        <w:tc>
          <w:tcPr>
            <w:tcW w:w="680" w:type="dxa"/>
            <w:vMerge/>
          </w:tcPr>
          <w:p w:rsidR="004C16C6" w:rsidRDefault="004C16C6">
            <w:pPr>
              <w:pStyle w:val="ConsPlusNormal"/>
            </w:pPr>
          </w:p>
        </w:tc>
        <w:tc>
          <w:tcPr>
            <w:tcW w:w="680" w:type="dxa"/>
            <w:vMerge/>
            <w:tcBorders>
              <w:right w:val="nil"/>
            </w:tcBorders>
          </w:tcPr>
          <w:p w:rsidR="004C16C6" w:rsidRDefault="004C16C6">
            <w:pPr>
              <w:pStyle w:val="ConsPlusNormal"/>
            </w:pPr>
          </w:p>
        </w:tc>
      </w:tr>
      <w:tr w:rsidR="004C16C6">
        <w:tc>
          <w:tcPr>
            <w:tcW w:w="1243" w:type="dxa"/>
            <w:tcBorders>
              <w:left w:val="nil"/>
            </w:tcBorders>
          </w:tcPr>
          <w:p w:rsidR="004C16C6" w:rsidRDefault="004C16C6">
            <w:pPr>
              <w:pStyle w:val="ConsPlusNormal"/>
              <w:jc w:val="center"/>
            </w:pPr>
            <w:r>
              <w:t>1</w:t>
            </w:r>
          </w:p>
        </w:tc>
        <w:tc>
          <w:tcPr>
            <w:tcW w:w="680" w:type="dxa"/>
          </w:tcPr>
          <w:p w:rsidR="004C16C6" w:rsidRDefault="004C16C6">
            <w:pPr>
              <w:pStyle w:val="ConsPlusNormal"/>
              <w:jc w:val="center"/>
            </w:pPr>
            <w:bookmarkStart w:id="266" w:name="P19153"/>
            <w:bookmarkEnd w:id="266"/>
            <w:r>
              <w:t>2</w:t>
            </w:r>
          </w:p>
        </w:tc>
        <w:tc>
          <w:tcPr>
            <w:tcW w:w="680" w:type="dxa"/>
          </w:tcPr>
          <w:p w:rsidR="004C16C6" w:rsidRDefault="004C16C6">
            <w:pPr>
              <w:pStyle w:val="ConsPlusNormal"/>
              <w:jc w:val="center"/>
            </w:pPr>
            <w:r>
              <w:t>3</w:t>
            </w:r>
          </w:p>
        </w:tc>
        <w:tc>
          <w:tcPr>
            <w:tcW w:w="680" w:type="dxa"/>
          </w:tcPr>
          <w:p w:rsidR="004C16C6" w:rsidRDefault="004C16C6">
            <w:pPr>
              <w:pStyle w:val="ConsPlusNormal"/>
              <w:jc w:val="center"/>
            </w:pPr>
            <w:r>
              <w:t>4</w:t>
            </w:r>
          </w:p>
        </w:tc>
        <w:tc>
          <w:tcPr>
            <w:tcW w:w="680" w:type="dxa"/>
          </w:tcPr>
          <w:p w:rsidR="004C16C6" w:rsidRDefault="004C16C6">
            <w:pPr>
              <w:pStyle w:val="ConsPlusNormal"/>
              <w:jc w:val="center"/>
            </w:pPr>
            <w:r>
              <w:t>5</w:t>
            </w:r>
          </w:p>
        </w:tc>
        <w:tc>
          <w:tcPr>
            <w:tcW w:w="680" w:type="dxa"/>
          </w:tcPr>
          <w:p w:rsidR="004C16C6" w:rsidRDefault="004C16C6">
            <w:pPr>
              <w:pStyle w:val="ConsPlusNormal"/>
              <w:jc w:val="center"/>
            </w:pPr>
            <w:bookmarkStart w:id="267" w:name="P19157"/>
            <w:bookmarkEnd w:id="267"/>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bookmarkStart w:id="268" w:name="P19159"/>
            <w:bookmarkEnd w:id="268"/>
            <w:r>
              <w:t>8</w:t>
            </w:r>
          </w:p>
        </w:tc>
        <w:tc>
          <w:tcPr>
            <w:tcW w:w="680" w:type="dxa"/>
          </w:tcPr>
          <w:p w:rsidR="004C16C6" w:rsidRDefault="004C16C6">
            <w:pPr>
              <w:pStyle w:val="ConsPlusNormal"/>
              <w:jc w:val="center"/>
            </w:pPr>
            <w:r>
              <w:t>9</w:t>
            </w:r>
          </w:p>
        </w:tc>
        <w:tc>
          <w:tcPr>
            <w:tcW w:w="737" w:type="dxa"/>
          </w:tcPr>
          <w:p w:rsidR="004C16C6" w:rsidRDefault="004C16C6">
            <w:pPr>
              <w:pStyle w:val="ConsPlusNormal"/>
              <w:jc w:val="center"/>
            </w:pPr>
            <w:r>
              <w:t>10</w:t>
            </w:r>
          </w:p>
        </w:tc>
        <w:tc>
          <w:tcPr>
            <w:tcW w:w="737" w:type="dxa"/>
          </w:tcPr>
          <w:p w:rsidR="004C16C6" w:rsidRDefault="004C16C6">
            <w:pPr>
              <w:pStyle w:val="ConsPlusNormal"/>
              <w:jc w:val="center"/>
            </w:pPr>
            <w:r>
              <w:t>11</w:t>
            </w:r>
          </w:p>
        </w:tc>
        <w:tc>
          <w:tcPr>
            <w:tcW w:w="680" w:type="dxa"/>
          </w:tcPr>
          <w:p w:rsidR="004C16C6" w:rsidRDefault="004C16C6">
            <w:pPr>
              <w:pStyle w:val="ConsPlusNormal"/>
              <w:jc w:val="center"/>
            </w:pPr>
            <w:r>
              <w:t>12</w:t>
            </w:r>
          </w:p>
        </w:tc>
        <w:tc>
          <w:tcPr>
            <w:tcW w:w="680" w:type="dxa"/>
            <w:tcBorders>
              <w:right w:val="nil"/>
            </w:tcBorders>
          </w:tcPr>
          <w:p w:rsidR="004C16C6" w:rsidRDefault="004C16C6">
            <w:pPr>
              <w:pStyle w:val="ConsPlusNormal"/>
              <w:jc w:val="center"/>
            </w:pPr>
            <w:r>
              <w:t>13</w:t>
            </w:r>
          </w:p>
        </w:tc>
      </w:tr>
      <w:tr w:rsidR="004C16C6">
        <w:tblPrEx>
          <w:tblBorders>
            <w:left w:val="single" w:sz="4" w:space="0" w:color="auto"/>
            <w:right w:val="single" w:sz="4" w:space="0" w:color="auto"/>
          </w:tblBorders>
        </w:tblPrEx>
        <w:tc>
          <w:tcPr>
            <w:tcW w:w="124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r>
      <w:tr w:rsidR="004C16C6">
        <w:tblPrEx>
          <w:tblBorders>
            <w:left w:val="single" w:sz="4" w:space="0" w:color="auto"/>
            <w:right w:val="single" w:sz="4" w:space="0" w:color="auto"/>
          </w:tblBorders>
        </w:tblPrEx>
        <w:tc>
          <w:tcPr>
            <w:tcW w:w="124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r>
      <w:tr w:rsidR="004C16C6">
        <w:tblPrEx>
          <w:tblBorders>
            <w:right w:val="single" w:sz="4" w:space="0" w:color="auto"/>
          </w:tblBorders>
        </w:tblPrEx>
        <w:tc>
          <w:tcPr>
            <w:tcW w:w="1243" w:type="dxa"/>
            <w:tcBorders>
              <w:left w:val="nil"/>
              <w:bottom w:val="nil"/>
            </w:tcBorders>
          </w:tcPr>
          <w:p w:rsidR="004C16C6" w:rsidRDefault="004C16C6">
            <w:pPr>
              <w:pStyle w:val="ConsPlusNormal"/>
              <w:jc w:val="right"/>
            </w:pPr>
            <w:r>
              <w:t>Итого</w:t>
            </w: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4C16C6">
        <w:tc>
          <w:tcPr>
            <w:tcW w:w="1587" w:type="dxa"/>
            <w:vMerge w:val="restart"/>
            <w:tcBorders>
              <w:left w:val="nil"/>
            </w:tcBorders>
          </w:tcPr>
          <w:p w:rsidR="004C16C6" w:rsidRDefault="004C16C6">
            <w:pPr>
              <w:pStyle w:val="ConsPlusNormal"/>
              <w:jc w:val="center"/>
            </w:pPr>
            <w:r>
              <w:t>Код по БК</w:t>
            </w:r>
          </w:p>
        </w:tc>
        <w:tc>
          <w:tcPr>
            <w:tcW w:w="3671" w:type="dxa"/>
            <w:gridSpan w:val="4"/>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c>
          <w:tcPr>
            <w:tcW w:w="3571" w:type="dxa"/>
            <w:gridSpan w:val="4"/>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1361" w:type="dxa"/>
            <w:vMerge w:val="restart"/>
            <w:tcBorders>
              <w:right w:val="nil"/>
            </w:tcBorders>
          </w:tcPr>
          <w:p w:rsidR="004C16C6" w:rsidRDefault="004C16C6">
            <w:pPr>
              <w:pStyle w:val="ConsPlusNormal"/>
              <w:jc w:val="center"/>
            </w:pPr>
            <w:r>
              <w:t>Итого в ____ году</w:t>
            </w:r>
          </w:p>
          <w:p w:rsidR="004C16C6" w:rsidRDefault="004C16C6">
            <w:pPr>
              <w:pStyle w:val="ConsPlusNormal"/>
              <w:jc w:val="center"/>
            </w:pPr>
            <w:r>
              <w:t>(текущий финансовый год)</w:t>
            </w:r>
          </w:p>
          <w:p w:rsidR="004C16C6" w:rsidRDefault="004C16C6">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4C16C6">
        <w:tc>
          <w:tcPr>
            <w:tcW w:w="1587" w:type="dxa"/>
            <w:vMerge/>
            <w:tcBorders>
              <w:left w:val="nil"/>
            </w:tcBorders>
          </w:tcPr>
          <w:p w:rsidR="004C16C6" w:rsidRDefault="004C16C6">
            <w:pPr>
              <w:pStyle w:val="ConsPlusNormal"/>
            </w:pPr>
          </w:p>
        </w:tc>
        <w:tc>
          <w:tcPr>
            <w:tcW w:w="907" w:type="dxa"/>
            <w:vMerge w:val="restart"/>
          </w:tcPr>
          <w:p w:rsidR="004C16C6" w:rsidRDefault="004C16C6">
            <w:pPr>
              <w:pStyle w:val="ConsPlusNormal"/>
              <w:jc w:val="center"/>
            </w:pPr>
            <w:r>
              <w:t>в валюте Российской Федерации</w:t>
            </w:r>
          </w:p>
        </w:tc>
        <w:tc>
          <w:tcPr>
            <w:tcW w:w="2764" w:type="dxa"/>
            <w:gridSpan w:val="3"/>
          </w:tcPr>
          <w:p w:rsidR="004C16C6" w:rsidRDefault="004C16C6">
            <w:pPr>
              <w:pStyle w:val="ConsPlusNormal"/>
              <w:jc w:val="center"/>
            </w:pPr>
            <w:r>
              <w:t>в иностранной валюте</w:t>
            </w:r>
          </w:p>
        </w:tc>
        <w:tc>
          <w:tcPr>
            <w:tcW w:w="850" w:type="dxa"/>
            <w:vMerge w:val="restart"/>
          </w:tcPr>
          <w:p w:rsidR="004C16C6" w:rsidRDefault="004C16C6">
            <w:pPr>
              <w:pStyle w:val="ConsPlusNormal"/>
              <w:jc w:val="center"/>
            </w:pPr>
            <w:r>
              <w:t>в валюте Российской Федерации</w:t>
            </w:r>
          </w:p>
        </w:tc>
        <w:tc>
          <w:tcPr>
            <w:tcW w:w="2721" w:type="dxa"/>
            <w:gridSpan w:val="3"/>
          </w:tcPr>
          <w:p w:rsidR="004C16C6" w:rsidRDefault="004C16C6">
            <w:pPr>
              <w:pStyle w:val="ConsPlusNormal"/>
              <w:jc w:val="center"/>
            </w:pPr>
            <w:r>
              <w:t>в иностранной валюте</w:t>
            </w:r>
          </w:p>
        </w:tc>
        <w:tc>
          <w:tcPr>
            <w:tcW w:w="1361" w:type="dxa"/>
            <w:vMerge/>
            <w:tcBorders>
              <w:right w:val="nil"/>
            </w:tcBorders>
          </w:tcPr>
          <w:p w:rsidR="004C16C6" w:rsidRDefault="004C16C6">
            <w:pPr>
              <w:pStyle w:val="ConsPlusNormal"/>
            </w:pPr>
          </w:p>
        </w:tc>
      </w:tr>
      <w:tr w:rsidR="004C16C6">
        <w:tc>
          <w:tcPr>
            <w:tcW w:w="1587" w:type="dxa"/>
            <w:vMerge/>
            <w:tcBorders>
              <w:left w:val="nil"/>
            </w:tcBorders>
          </w:tcPr>
          <w:p w:rsidR="004C16C6" w:rsidRDefault="004C16C6">
            <w:pPr>
              <w:pStyle w:val="ConsPlusNormal"/>
            </w:pPr>
          </w:p>
        </w:tc>
        <w:tc>
          <w:tcPr>
            <w:tcW w:w="907" w:type="dxa"/>
            <w:vMerge/>
          </w:tcPr>
          <w:p w:rsidR="004C16C6" w:rsidRDefault="004C16C6">
            <w:pPr>
              <w:pStyle w:val="ConsPlusNormal"/>
            </w:pPr>
          </w:p>
        </w:tc>
        <w:tc>
          <w:tcPr>
            <w:tcW w:w="950" w:type="dxa"/>
          </w:tcPr>
          <w:p w:rsidR="004C16C6" w:rsidRDefault="004C16C6">
            <w:pPr>
              <w:pStyle w:val="ConsPlusNormal"/>
              <w:jc w:val="center"/>
            </w:pPr>
            <w:r>
              <w:t xml:space="preserve">код валюты по </w:t>
            </w:r>
            <w:hyperlink r:id="rId599">
              <w:r>
                <w:rPr>
                  <w:color w:val="0000FF"/>
                </w:rPr>
                <w:t>ОКВ</w:t>
              </w:r>
            </w:hyperlink>
          </w:p>
        </w:tc>
        <w:tc>
          <w:tcPr>
            <w:tcW w:w="907" w:type="dxa"/>
          </w:tcPr>
          <w:p w:rsidR="004C16C6" w:rsidRDefault="004C16C6">
            <w:pPr>
              <w:pStyle w:val="ConsPlusNormal"/>
              <w:jc w:val="center"/>
            </w:pPr>
            <w:r>
              <w:t>сумма в иностранной валюте</w:t>
            </w:r>
          </w:p>
        </w:tc>
        <w:tc>
          <w:tcPr>
            <w:tcW w:w="907" w:type="dxa"/>
          </w:tcPr>
          <w:p w:rsidR="004C16C6" w:rsidRDefault="004C16C6">
            <w:pPr>
              <w:pStyle w:val="ConsPlusNormal"/>
              <w:jc w:val="center"/>
            </w:pPr>
            <w:r>
              <w:t>сумма в рублевом эквивал</w:t>
            </w:r>
            <w:r>
              <w:lastRenderedPageBreak/>
              <w:t>енте</w:t>
            </w:r>
          </w:p>
        </w:tc>
        <w:tc>
          <w:tcPr>
            <w:tcW w:w="850" w:type="dxa"/>
            <w:vMerge/>
          </w:tcPr>
          <w:p w:rsidR="004C16C6" w:rsidRDefault="004C16C6">
            <w:pPr>
              <w:pStyle w:val="ConsPlusNormal"/>
            </w:pPr>
          </w:p>
        </w:tc>
        <w:tc>
          <w:tcPr>
            <w:tcW w:w="907" w:type="dxa"/>
          </w:tcPr>
          <w:p w:rsidR="004C16C6" w:rsidRDefault="004C16C6">
            <w:pPr>
              <w:pStyle w:val="ConsPlusNormal"/>
              <w:jc w:val="center"/>
            </w:pPr>
            <w:r>
              <w:t xml:space="preserve">код валюты по </w:t>
            </w:r>
            <w:hyperlink r:id="rId600">
              <w:r>
                <w:rPr>
                  <w:color w:val="0000FF"/>
                </w:rPr>
                <w:t>ОКВ</w:t>
              </w:r>
            </w:hyperlink>
          </w:p>
        </w:tc>
        <w:tc>
          <w:tcPr>
            <w:tcW w:w="907" w:type="dxa"/>
          </w:tcPr>
          <w:p w:rsidR="004C16C6" w:rsidRDefault="004C16C6">
            <w:pPr>
              <w:pStyle w:val="ConsPlusNormal"/>
              <w:jc w:val="center"/>
            </w:pPr>
            <w:r>
              <w:t>сумма в иностранной валюте</w:t>
            </w:r>
          </w:p>
        </w:tc>
        <w:tc>
          <w:tcPr>
            <w:tcW w:w="907" w:type="dxa"/>
          </w:tcPr>
          <w:p w:rsidR="004C16C6" w:rsidRDefault="004C16C6">
            <w:pPr>
              <w:pStyle w:val="ConsPlusNormal"/>
              <w:jc w:val="center"/>
            </w:pPr>
            <w:r>
              <w:t>сумма в рублевом эквивал</w:t>
            </w:r>
            <w:r>
              <w:lastRenderedPageBreak/>
              <w:t>енте</w:t>
            </w:r>
          </w:p>
        </w:tc>
        <w:tc>
          <w:tcPr>
            <w:tcW w:w="1361" w:type="dxa"/>
            <w:vMerge/>
            <w:tcBorders>
              <w:right w:val="nil"/>
            </w:tcBorders>
          </w:tcPr>
          <w:p w:rsidR="004C16C6" w:rsidRDefault="004C16C6">
            <w:pPr>
              <w:pStyle w:val="ConsPlusNormal"/>
            </w:pPr>
          </w:p>
        </w:tc>
      </w:tr>
      <w:tr w:rsidR="004C16C6">
        <w:tc>
          <w:tcPr>
            <w:tcW w:w="1587" w:type="dxa"/>
            <w:tcBorders>
              <w:left w:val="nil"/>
            </w:tcBorders>
          </w:tcPr>
          <w:p w:rsidR="004C16C6" w:rsidRDefault="004C16C6">
            <w:pPr>
              <w:pStyle w:val="ConsPlusNormal"/>
              <w:jc w:val="center"/>
            </w:pPr>
            <w:r>
              <w:lastRenderedPageBreak/>
              <w:t>1</w:t>
            </w:r>
          </w:p>
        </w:tc>
        <w:tc>
          <w:tcPr>
            <w:tcW w:w="907" w:type="dxa"/>
          </w:tcPr>
          <w:p w:rsidR="004C16C6" w:rsidRDefault="004C16C6">
            <w:pPr>
              <w:pStyle w:val="ConsPlusNormal"/>
              <w:jc w:val="center"/>
            </w:pPr>
            <w:bookmarkStart w:id="269" w:name="P19226"/>
            <w:bookmarkEnd w:id="269"/>
            <w:r>
              <w:t>2</w:t>
            </w:r>
          </w:p>
        </w:tc>
        <w:tc>
          <w:tcPr>
            <w:tcW w:w="950"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907" w:type="dxa"/>
          </w:tcPr>
          <w:p w:rsidR="004C16C6" w:rsidRDefault="004C16C6">
            <w:pPr>
              <w:pStyle w:val="ConsPlusNormal"/>
              <w:jc w:val="center"/>
            </w:pPr>
            <w:bookmarkStart w:id="270" w:name="P19229"/>
            <w:bookmarkEnd w:id="270"/>
            <w:r>
              <w:t>5</w:t>
            </w:r>
          </w:p>
        </w:tc>
        <w:tc>
          <w:tcPr>
            <w:tcW w:w="850" w:type="dxa"/>
          </w:tcPr>
          <w:p w:rsidR="004C16C6" w:rsidRDefault="004C16C6">
            <w:pPr>
              <w:pStyle w:val="ConsPlusNormal"/>
              <w:jc w:val="center"/>
            </w:pPr>
            <w:bookmarkStart w:id="271" w:name="P19230"/>
            <w:bookmarkEnd w:id="271"/>
            <w:r>
              <w:t>6</w:t>
            </w:r>
          </w:p>
        </w:tc>
        <w:tc>
          <w:tcPr>
            <w:tcW w:w="90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907" w:type="dxa"/>
          </w:tcPr>
          <w:p w:rsidR="004C16C6" w:rsidRDefault="004C16C6">
            <w:pPr>
              <w:pStyle w:val="ConsPlusNormal"/>
              <w:jc w:val="center"/>
            </w:pPr>
            <w:bookmarkStart w:id="272" w:name="P19233"/>
            <w:bookmarkEnd w:id="272"/>
            <w:r>
              <w:t>9</w:t>
            </w:r>
          </w:p>
        </w:tc>
        <w:tc>
          <w:tcPr>
            <w:tcW w:w="1361" w:type="dxa"/>
            <w:tcBorders>
              <w:right w:val="nil"/>
            </w:tcBorders>
          </w:tcPr>
          <w:p w:rsidR="004C16C6" w:rsidRDefault="004C16C6">
            <w:pPr>
              <w:pStyle w:val="ConsPlusNormal"/>
              <w:jc w:val="center"/>
            </w:pPr>
            <w:bookmarkStart w:id="273" w:name="P19234"/>
            <w:bookmarkEnd w:id="273"/>
            <w:r>
              <w:t>10</w:t>
            </w:r>
          </w:p>
        </w:tc>
      </w:tr>
      <w:tr w:rsidR="004C16C6">
        <w:tblPrEx>
          <w:tblBorders>
            <w:left w:val="single" w:sz="4" w:space="0" w:color="auto"/>
            <w:right w:val="single" w:sz="4" w:space="0" w:color="auto"/>
          </w:tblBorders>
        </w:tblPrEx>
        <w:tc>
          <w:tcPr>
            <w:tcW w:w="1587" w:type="dxa"/>
          </w:tcPr>
          <w:p w:rsidR="004C16C6" w:rsidRDefault="004C16C6">
            <w:pPr>
              <w:pStyle w:val="ConsPlusNormal"/>
            </w:pPr>
          </w:p>
        </w:tc>
        <w:tc>
          <w:tcPr>
            <w:tcW w:w="907" w:type="dxa"/>
          </w:tcPr>
          <w:p w:rsidR="004C16C6" w:rsidRDefault="004C16C6">
            <w:pPr>
              <w:pStyle w:val="ConsPlusNormal"/>
            </w:pPr>
          </w:p>
        </w:tc>
        <w:tc>
          <w:tcPr>
            <w:tcW w:w="9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1361" w:type="dxa"/>
          </w:tcPr>
          <w:p w:rsidR="004C16C6" w:rsidRDefault="004C16C6">
            <w:pPr>
              <w:pStyle w:val="ConsPlusNormal"/>
            </w:pPr>
          </w:p>
        </w:tc>
      </w:tr>
      <w:tr w:rsidR="004C16C6">
        <w:tblPrEx>
          <w:tblBorders>
            <w:left w:val="single" w:sz="4" w:space="0" w:color="auto"/>
            <w:right w:val="single" w:sz="4" w:space="0" w:color="auto"/>
          </w:tblBorders>
        </w:tblPrEx>
        <w:tc>
          <w:tcPr>
            <w:tcW w:w="1587" w:type="dxa"/>
          </w:tcPr>
          <w:p w:rsidR="004C16C6" w:rsidRDefault="004C16C6">
            <w:pPr>
              <w:pStyle w:val="ConsPlusNormal"/>
            </w:pPr>
          </w:p>
        </w:tc>
        <w:tc>
          <w:tcPr>
            <w:tcW w:w="907" w:type="dxa"/>
          </w:tcPr>
          <w:p w:rsidR="004C16C6" w:rsidRDefault="004C16C6">
            <w:pPr>
              <w:pStyle w:val="ConsPlusNormal"/>
            </w:pPr>
          </w:p>
        </w:tc>
        <w:tc>
          <w:tcPr>
            <w:tcW w:w="9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1361" w:type="dxa"/>
          </w:tcPr>
          <w:p w:rsidR="004C16C6" w:rsidRDefault="004C16C6">
            <w:pPr>
              <w:pStyle w:val="ConsPlusNormal"/>
            </w:pPr>
          </w:p>
        </w:tc>
      </w:tr>
      <w:tr w:rsidR="004C16C6">
        <w:tblPrEx>
          <w:tblBorders>
            <w:right w:val="single" w:sz="4" w:space="0" w:color="auto"/>
          </w:tblBorders>
        </w:tblPrEx>
        <w:tc>
          <w:tcPr>
            <w:tcW w:w="1587" w:type="dxa"/>
            <w:tcBorders>
              <w:left w:val="nil"/>
              <w:bottom w:val="nil"/>
            </w:tcBorders>
          </w:tcPr>
          <w:p w:rsidR="004C16C6" w:rsidRDefault="004C16C6">
            <w:pPr>
              <w:pStyle w:val="ConsPlusNormal"/>
              <w:jc w:val="right"/>
            </w:pPr>
            <w:r>
              <w:t xml:space="preserve">Итого по коду валют (по </w:t>
            </w:r>
            <w:hyperlink r:id="rId601">
              <w:r>
                <w:rPr>
                  <w:color w:val="0000FF"/>
                </w:rPr>
                <w:t>ОКВ</w:t>
              </w:r>
            </w:hyperlink>
            <w:r>
              <w:t>)</w:t>
            </w:r>
          </w:p>
        </w:tc>
        <w:tc>
          <w:tcPr>
            <w:tcW w:w="907" w:type="dxa"/>
            <w:vAlign w:val="bottom"/>
          </w:tcPr>
          <w:p w:rsidR="004C16C6" w:rsidRDefault="004C16C6">
            <w:pPr>
              <w:pStyle w:val="ConsPlusNormal"/>
              <w:jc w:val="center"/>
            </w:pPr>
            <w:r>
              <w:t>X</w:t>
            </w:r>
          </w:p>
        </w:tc>
        <w:tc>
          <w:tcPr>
            <w:tcW w:w="950" w:type="dxa"/>
            <w:vAlign w:val="bottom"/>
          </w:tcPr>
          <w:p w:rsidR="004C16C6" w:rsidRDefault="004C16C6">
            <w:pPr>
              <w:pStyle w:val="ConsPlusNormal"/>
            </w:pPr>
          </w:p>
        </w:tc>
        <w:tc>
          <w:tcPr>
            <w:tcW w:w="907" w:type="dxa"/>
            <w:vAlign w:val="bottom"/>
          </w:tcPr>
          <w:p w:rsidR="004C16C6" w:rsidRDefault="004C16C6">
            <w:pPr>
              <w:pStyle w:val="ConsPlusNormal"/>
            </w:pPr>
          </w:p>
        </w:tc>
        <w:tc>
          <w:tcPr>
            <w:tcW w:w="907" w:type="dxa"/>
            <w:vAlign w:val="bottom"/>
          </w:tcPr>
          <w:p w:rsidR="004C16C6" w:rsidRDefault="004C16C6">
            <w:pPr>
              <w:pStyle w:val="ConsPlusNormal"/>
            </w:pPr>
          </w:p>
        </w:tc>
        <w:tc>
          <w:tcPr>
            <w:tcW w:w="850" w:type="dxa"/>
            <w:vAlign w:val="bottom"/>
          </w:tcPr>
          <w:p w:rsidR="004C16C6" w:rsidRDefault="004C16C6">
            <w:pPr>
              <w:pStyle w:val="ConsPlusNormal"/>
              <w:jc w:val="center"/>
            </w:pPr>
            <w:r>
              <w:t>X</w:t>
            </w:r>
          </w:p>
        </w:tc>
        <w:tc>
          <w:tcPr>
            <w:tcW w:w="907" w:type="dxa"/>
            <w:vAlign w:val="bottom"/>
          </w:tcPr>
          <w:p w:rsidR="004C16C6" w:rsidRDefault="004C16C6">
            <w:pPr>
              <w:pStyle w:val="ConsPlusNormal"/>
            </w:pPr>
          </w:p>
        </w:tc>
        <w:tc>
          <w:tcPr>
            <w:tcW w:w="907" w:type="dxa"/>
            <w:vAlign w:val="bottom"/>
          </w:tcPr>
          <w:p w:rsidR="004C16C6" w:rsidRDefault="004C16C6">
            <w:pPr>
              <w:pStyle w:val="ConsPlusNormal"/>
            </w:pPr>
          </w:p>
        </w:tc>
        <w:tc>
          <w:tcPr>
            <w:tcW w:w="907" w:type="dxa"/>
            <w:vAlign w:val="bottom"/>
          </w:tcPr>
          <w:p w:rsidR="004C16C6" w:rsidRDefault="004C16C6">
            <w:pPr>
              <w:pStyle w:val="ConsPlusNormal"/>
            </w:pPr>
          </w:p>
        </w:tc>
        <w:tc>
          <w:tcPr>
            <w:tcW w:w="1361" w:type="dxa"/>
            <w:vAlign w:val="bottom"/>
          </w:tcPr>
          <w:p w:rsidR="004C16C6" w:rsidRDefault="004C16C6">
            <w:pPr>
              <w:pStyle w:val="ConsPlusNormal"/>
            </w:pPr>
          </w:p>
        </w:tc>
      </w:tr>
      <w:tr w:rsidR="004C16C6">
        <w:tblPrEx>
          <w:tblBorders>
            <w:right w:val="single" w:sz="4" w:space="0" w:color="auto"/>
          </w:tblBorders>
        </w:tblPrEx>
        <w:tc>
          <w:tcPr>
            <w:tcW w:w="1587" w:type="dxa"/>
            <w:tcBorders>
              <w:top w:val="nil"/>
              <w:left w:val="nil"/>
              <w:bottom w:val="nil"/>
            </w:tcBorders>
          </w:tcPr>
          <w:p w:rsidR="004C16C6" w:rsidRDefault="004C16C6">
            <w:pPr>
              <w:pStyle w:val="ConsPlusNormal"/>
              <w:jc w:val="right"/>
            </w:pPr>
            <w:r>
              <w:t>Всего</w:t>
            </w:r>
          </w:p>
        </w:tc>
        <w:tc>
          <w:tcPr>
            <w:tcW w:w="907" w:type="dxa"/>
            <w:vAlign w:val="bottom"/>
          </w:tcPr>
          <w:p w:rsidR="004C16C6" w:rsidRDefault="004C16C6">
            <w:pPr>
              <w:pStyle w:val="ConsPlusNormal"/>
            </w:pPr>
          </w:p>
        </w:tc>
        <w:tc>
          <w:tcPr>
            <w:tcW w:w="950" w:type="dxa"/>
            <w:vAlign w:val="bottom"/>
          </w:tcPr>
          <w:p w:rsidR="004C16C6" w:rsidRDefault="004C16C6">
            <w:pPr>
              <w:pStyle w:val="ConsPlusNormal"/>
              <w:jc w:val="center"/>
            </w:pPr>
            <w:r>
              <w:t>X</w:t>
            </w:r>
          </w:p>
        </w:tc>
        <w:tc>
          <w:tcPr>
            <w:tcW w:w="907" w:type="dxa"/>
            <w:vAlign w:val="bottom"/>
          </w:tcPr>
          <w:p w:rsidR="004C16C6" w:rsidRDefault="004C16C6">
            <w:pPr>
              <w:pStyle w:val="ConsPlusNormal"/>
              <w:jc w:val="center"/>
            </w:pPr>
            <w:r>
              <w:t>X</w:t>
            </w:r>
          </w:p>
        </w:tc>
        <w:tc>
          <w:tcPr>
            <w:tcW w:w="907" w:type="dxa"/>
            <w:vAlign w:val="bottom"/>
          </w:tcPr>
          <w:p w:rsidR="004C16C6" w:rsidRDefault="004C16C6">
            <w:pPr>
              <w:pStyle w:val="ConsPlusNormal"/>
            </w:pPr>
          </w:p>
        </w:tc>
        <w:tc>
          <w:tcPr>
            <w:tcW w:w="850" w:type="dxa"/>
            <w:vAlign w:val="bottom"/>
          </w:tcPr>
          <w:p w:rsidR="004C16C6" w:rsidRDefault="004C16C6">
            <w:pPr>
              <w:pStyle w:val="ConsPlusNormal"/>
            </w:pPr>
          </w:p>
        </w:tc>
        <w:tc>
          <w:tcPr>
            <w:tcW w:w="907" w:type="dxa"/>
            <w:vAlign w:val="bottom"/>
          </w:tcPr>
          <w:p w:rsidR="004C16C6" w:rsidRDefault="004C16C6">
            <w:pPr>
              <w:pStyle w:val="ConsPlusNormal"/>
              <w:jc w:val="center"/>
            </w:pPr>
            <w:r>
              <w:t>X</w:t>
            </w:r>
          </w:p>
        </w:tc>
        <w:tc>
          <w:tcPr>
            <w:tcW w:w="907" w:type="dxa"/>
            <w:vAlign w:val="bottom"/>
          </w:tcPr>
          <w:p w:rsidR="004C16C6" w:rsidRDefault="004C16C6">
            <w:pPr>
              <w:pStyle w:val="ConsPlusNormal"/>
              <w:jc w:val="center"/>
            </w:pPr>
            <w:r>
              <w:t>X</w:t>
            </w:r>
          </w:p>
        </w:tc>
        <w:tc>
          <w:tcPr>
            <w:tcW w:w="907" w:type="dxa"/>
            <w:vAlign w:val="bottom"/>
          </w:tcPr>
          <w:p w:rsidR="004C16C6" w:rsidRDefault="004C16C6">
            <w:pPr>
              <w:pStyle w:val="ConsPlusNormal"/>
            </w:pPr>
          </w:p>
        </w:tc>
        <w:tc>
          <w:tcPr>
            <w:tcW w:w="1361" w:type="dxa"/>
            <w:vAlign w:val="bottom"/>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0531745,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от "__" ______________ 20__ г.</w:t>
      </w:r>
    </w:p>
    <w:p w:rsidR="004C16C6" w:rsidRDefault="004C16C6">
      <w:pPr>
        <w:pStyle w:val="ConsPlusNonformat"/>
        <w:jc w:val="both"/>
      </w:pPr>
    </w:p>
    <w:p w:rsidR="004C16C6" w:rsidRDefault="004C16C6">
      <w:pPr>
        <w:pStyle w:val="ConsPlusNonformat"/>
        <w:jc w:val="both"/>
      </w:pPr>
      <w:r>
        <w:t xml:space="preserve">                   3. Неиспользованные бюджетные данные</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4C16C6">
        <w:tc>
          <w:tcPr>
            <w:tcW w:w="1191" w:type="dxa"/>
            <w:tcBorders>
              <w:left w:val="nil"/>
            </w:tcBorders>
          </w:tcPr>
          <w:p w:rsidR="004C16C6" w:rsidRDefault="004C16C6">
            <w:pPr>
              <w:pStyle w:val="ConsPlusNormal"/>
            </w:pPr>
          </w:p>
        </w:tc>
        <w:tc>
          <w:tcPr>
            <w:tcW w:w="2626" w:type="dxa"/>
          </w:tcPr>
          <w:p w:rsidR="004C16C6" w:rsidRDefault="004C16C6">
            <w:pPr>
              <w:pStyle w:val="ConsPlusNormal"/>
              <w:jc w:val="center"/>
            </w:pPr>
            <w:r>
              <w:t>Бюджетные ассигнования на ____ год</w:t>
            </w:r>
          </w:p>
          <w:p w:rsidR="004C16C6" w:rsidRDefault="004C16C6">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4C16C6" w:rsidRDefault="004C16C6">
            <w:pPr>
              <w:pStyle w:val="ConsPlusNormal"/>
              <w:jc w:val="center"/>
            </w:pPr>
            <w:r>
              <w:t>Лимиты бюджетных обязательств на ____ год</w:t>
            </w:r>
          </w:p>
          <w:p w:rsidR="004C16C6" w:rsidRDefault="004C16C6">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4C16C6" w:rsidRDefault="004C16C6">
            <w:pPr>
              <w:pStyle w:val="ConsPlusNormal"/>
              <w:jc w:val="center"/>
            </w:pPr>
            <w:r>
              <w:t>Предельные объемы финансирования на ____ год</w:t>
            </w:r>
          </w:p>
        </w:tc>
      </w:tr>
      <w:tr w:rsidR="004C16C6">
        <w:tc>
          <w:tcPr>
            <w:tcW w:w="1191" w:type="dxa"/>
            <w:tcBorders>
              <w:left w:val="nil"/>
            </w:tcBorders>
          </w:tcPr>
          <w:p w:rsidR="004C16C6" w:rsidRDefault="004C16C6">
            <w:pPr>
              <w:pStyle w:val="ConsPlusNormal"/>
              <w:jc w:val="center"/>
            </w:pPr>
            <w:r>
              <w:t>1</w:t>
            </w:r>
          </w:p>
        </w:tc>
        <w:tc>
          <w:tcPr>
            <w:tcW w:w="2626" w:type="dxa"/>
          </w:tcPr>
          <w:p w:rsidR="004C16C6" w:rsidRDefault="004C16C6">
            <w:pPr>
              <w:pStyle w:val="ConsPlusNormal"/>
              <w:jc w:val="center"/>
            </w:pPr>
            <w:r>
              <w:t>2</w:t>
            </w:r>
          </w:p>
        </w:tc>
        <w:tc>
          <w:tcPr>
            <w:tcW w:w="2778" w:type="dxa"/>
          </w:tcPr>
          <w:p w:rsidR="004C16C6" w:rsidRDefault="004C16C6">
            <w:pPr>
              <w:pStyle w:val="ConsPlusNormal"/>
              <w:jc w:val="center"/>
            </w:pPr>
            <w:r>
              <w:t>3</w:t>
            </w:r>
          </w:p>
        </w:tc>
        <w:tc>
          <w:tcPr>
            <w:tcW w:w="2438"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1191" w:type="dxa"/>
          </w:tcPr>
          <w:p w:rsidR="004C16C6" w:rsidRDefault="004C16C6">
            <w:pPr>
              <w:pStyle w:val="ConsPlusNormal"/>
            </w:pPr>
          </w:p>
        </w:tc>
        <w:tc>
          <w:tcPr>
            <w:tcW w:w="2626" w:type="dxa"/>
          </w:tcPr>
          <w:p w:rsidR="004C16C6" w:rsidRDefault="004C16C6">
            <w:pPr>
              <w:pStyle w:val="ConsPlusNormal"/>
            </w:pPr>
          </w:p>
        </w:tc>
        <w:tc>
          <w:tcPr>
            <w:tcW w:w="2778" w:type="dxa"/>
          </w:tcPr>
          <w:p w:rsidR="004C16C6" w:rsidRDefault="004C16C6">
            <w:pPr>
              <w:pStyle w:val="ConsPlusNormal"/>
            </w:pPr>
          </w:p>
        </w:tc>
        <w:tc>
          <w:tcPr>
            <w:tcW w:w="2438" w:type="dxa"/>
          </w:tcPr>
          <w:p w:rsidR="004C16C6" w:rsidRDefault="004C16C6">
            <w:pPr>
              <w:pStyle w:val="ConsPlusNormal"/>
            </w:pPr>
          </w:p>
        </w:tc>
      </w:tr>
      <w:tr w:rsidR="004C16C6">
        <w:tblPrEx>
          <w:tblBorders>
            <w:left w:val="single" w:sz="4" w:space="0" w:color="auto"/>
            <w:right w:val="single" w:sz="4" w:space="0" w:color="auto"/>
          </w:tblBorders>
        </w:tblPrEx>
        <w:tc>
          <w:tcPr>
            <w:tcW w:w="1191" w:type="dxa"/>
          </w:tcPr>
          <w:p w:rsidR="004C16C6" w:rsidRDefault="004C16C6">
            <w:pPr>
              <w:pStyle w:val="ConsPlusNormal"/>
            </w:pPr>
          </w:p>
        </w:tc>
        <w:tc>
          <w:tcPr>
            <w:tcW w:w="2626" w:type="dxa"/>
          </w:tcPr>
          <w:p w:rsidR="004C16C6" w:rsidRDefault="004C16C6">
            <w:pPr>
              <w:pStyle w:val="ConsPlusNormal"/>
            </w:pPr>
          </w:p>
        </w:tc>
        <w:tc>
          <w:tcPr>
            <w:tcW w:w="2778" w:type="dxa"/>
          </w:tcPr>
          <w:p w:rsidR="004C16C6" w:rsidRDefault="004C16C6">
            <w:pPr>
              <w:pStyle w:val="ConsPlusNormal"/>
            </w:pPr>
          </w:p>
        </w:tc>
        <w:tc>
          <w:tcPr>
            <w:tcW w:w="2438" w:type="dxa"/>
          </w:tcPr>
          <w:p w:rsidR="004C16C6" w:rsidRDefault="004C16C6">
            <w:pPr>
              <w:pStyle w:val="ConsPlusNormal"/>
            </w:pPr>
          </w:p>
        </w:tc>
      </w:tr>
      <w:tr w:rsidR="004C16C6">
        <w:tblPrEx>
          <w:tblBorders>
            <w:left w:val="single" w:sz="4" w:space="0" w:color="auto"/>
            <w:right w:val="single" w:sz="4" w:space="0" w:color="auto"/>
          </w:tblBorders>
        </w:tblPrEx>
        <w:tc>
          <w:tcPr>
            <w:tcW w:w="1191" w:type="dxa"/>
          </w:tcPr>
          <w:p w:rsidR="004C16C6" w:rsidRDefault="004C16C6">
            <w:pPr>
              <w:pStyle w:val="ConsPlusNormal"/>
            </w:pPr>
          </w:p>
        </w:tc>
        <w:tc>
          <w:tcPr>
            <w:tcW w:w="2626" w:type="dxa"/>
          </w:tcPr>
          <w:p w:rsidR="004C16C6" w:rsidRDefault="004C16C6">
            <w:pPr>
              <w:pStyle w:val="ConsPlusNormal"/>
            </w:pPr>
          </w:p>
        </w:tc>
        <w:tc>
          <w:tcPr>
            <w:tcW w:w="2778" w:type="dxa"/>
          </w:tcPr>
          <w:p w:rsidR="004C16C6" w:rsidRDefault="004C16C6">
            <w:pPr>
              <w:pStyle w:val="ConsPlusNormal"/>
            </w:pPr>
          </w:p>
        </w:tc>
        <w:tc>
          <w:tcPr>
            <w:tcW w:w="2438" w:type="dxa"/>
          </w:tcPr>
          <w:p w:rsidR="004C16C6" w:rsidRDefault="004C16C6">
            <w:pPr>
              <w:pStyle w:val="ConsPlusNormal"/>
            </w:pPr>
          </w:p>
        </w:tc>
      </w:tr>
      <w:tr w:rsidR="004C16C6">
        <w:tblPrEx>
          <w:tblBorders>
            <w:right w:val="single" w:sz="4" w:space="0" w:color="auto"/>
          </w:tblBorders>
        </w:tblPrEx>
        <w:tc>
          <w:tcPr>
            <w:tcW w:w="1191" w:type="dxa"/>
            <w:tcBorders>
              <w:left w:val="nil"/>
              <w:bottom w:val="nil"/>
            </w:tcBorders>
          </w:tcPr>
          <w:p w:rsidR="004C16C6" w:rsidRDefault="004C16C6">
            <w:pPr>
              <w:pStyle w:val="ConsPlusNormal"/>
              <w:jc w:val="right"/>
            </w:pPr>
            <w:r>
              <w:t>Итого</w:t>
            </w:r>
          </w:p>
        </w:tc>
        <w:tc>
          <w:tcPr>
            <w:tcW w:w="2626" w:type="dxa"/>
          </w:tcPr>
          <w:p w:rsidR="004C16C6" w:rsidRDefault="004C16C6">
            <w:pPr>
              <w:pStyle w:val="ConsPlusNormal"/>
            </w:pPr>
          </w:p>
        </w:tc>
        <w:tc>
          <w:tcPr>
            <w:tcW w:w="2778" w:type="dxa"/>
          </w:tcPr>
          <w:p w:rsidR="004C16C6" w:rsidRDefault="004C16C6">
            <w:pPr>
              <w:pStyle w:val="ConsPlusNormal"/>
            </w:pPr>
          </w:p>
        </w:tc>
        <w:tc>
          <w:tcPr>
            <w:tcW w:w="2438"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 органа</w:t>
      </w:r>
    </w:p>
    <w:p w:rsidR="004C16C6" w:rsidRDefault="004C16C6">
      <w:pPr>
        <w:pStyle w:val="ConsPlusNonformat"/>
        <w:jc w:val="both"/>
      </w:pPr>
      <w:r>
        <w:t>Федерального казначейства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Указанные в данном Акте показатели подтверждаю:</w:t>
      </w:r>
    </w:p>
    <w:p w:rsidR="004C16C6" w:rsidRDefault="004C16C6">
      <w:pPr>
        <w:pStyle w:val="ConsPlusNonformat"/>
        <w:jc w:val="both"/>
      </w:pPr>
    </w:p>
    <w:p w:rsidR="004C16C6" w:rsidRDefault="004C16C6">
      <w:pPr>
        <w:pStyle w:val="ConsPlusNonformat"/>
        <w:jc w:val="both"/>
      </w:pPr>
      <w:r>
        <w:t>Руководитель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 клиента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rmal"/>
        <w:jc w:val="center"/>
      </w:pPr>
      <w:r>
        <w:t>АКТ</w:t>
      </w:r>
    </w:p>
    <w:p w:rsidR="004C16C6" w:rsidRDefault="004C16C6">
      <w:pPr>
        <w:pStyle w:val="ConsPlusNormal"/>
        <w:jc w:val="center"/>
      </w:pPr>
      <w:r>
        <w:t>приемки-передачи показателей лицевого счета</w:t>
      </w:r>
    </w:p>
    <w:p w:rsidR="004C16C6" w:rsidRDefault="004C16C6">
      <w:pPr>
        <w:pStyle w:val="ConsPlusNormal"/>
        <w:jc w:val="center"/>
      </w:pPr>
      <w:r>
        <w:t>территориального органа государственного внебюджетного</w:t>
      </w:r>
    </w:p>
    <w:p w:rsidR="004C16C6" w:rsidRDefault="004C16C6">
      <w:pPr>
        <w:pStyle w:val="ConsPlusNormal"/>
        <w:jc w:val="center"/>
      </w:pPr>
      <w:r>
        <w:t>фонда Российской Федерации</w:t>
      </w:r>
    </w:p>
    <w:p w:rsidR="004C16C6" w:rsidRDefault="004C16C6">
      <w:pPr>
        <w:pStyle w:val="ConsPlusNormal"/>
        <w:jc w:val="both"/>
      </w:pPr>
    </w:p>
    <w:p w:rsidR="004C16C6" w:rsidRDefault="004C16C6">
      <w:pPr>
        <w:pStyle w:val="ConsPlusNormal"/>
        <w:ind w:firstLine="540"/>
        <w:jc w:val="both"/>
      </w:pPr>
      <w:r>
        <w:t xml:space="preserve">Утратил силу. - </w:t>
      </w:r>
      <w:hyperlink r:id="rId602">
        <w:r>
          <w:rPr>
            <w:color w:val="0000FF"/>
          </w:rPr>
          <w:t>Приказ</w:t>
        </w:r>
      </w:hyperlink>
      <w:r>
        <w:t xml:space="preserve"> Казначейства России от 28.12.2022 N 38н.</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603">
              <w:r>
                <w:rPr>
                  <w:color w:val="0000FF"/>
                </w:rPr>
                <w:t>N 16н</w:t>
              </w:r>
            </w:hyperlink>
            <w:r>
              <w:rPr>
                <w:color w:val="392C69"/>
              </w:rPr>
              <w:t>,</w:t>
            </w:r>
          </w:p>
          <w:p w:rsidR="004C16C6" w:rsidRDefault="004C16C6">
            <w:pPr>
              <w:pStyle w:val="ConsPlusNormal"/>
              <w:jc w:val="center"/>
            </w:pPr>
            <w:r>
              <w:rPr>
                <w:color w:val="392C69"/>
              </w:rPr>
              <w:t xml:space="preserve">от 28.06.2021 </w:t>
            </w:r>
            <w:hyperlink r:id="rId604">
              <w:r>
                <w:rPr>
                  <w:color w:val="0000FF"/>
                </w:rPr>
                <w:t>N 23н</w:t>
              </w:r>
            </w:hyperlink>
            <w:r>
              <w:rPr>
                <w:color w:val="392C69"/>
              </w:rPr>
              <w:t xml:space="preserve">, от 13.10.2021 </w:t>
            </w:r>
            <w:hyperlink r:id="rId60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74" w:name="P19384"/>
      <w:bookmarkEnd w:id="274"/>
      <w:r>
        <w:t xml:space="preserve">                                    АКТ</w:t>
      </w:r>
    </w:p>
    <w:p w:rsidR="004C16C6" w:rsidRDefault="004C16C6">
      <w:pPr>
        <w:pStyle w:val="ConsPlusNonformat"/>
        <w:jc w:val="both"/>
      </w:pPr>
      <w:r>
        <w:t xml:space="preserve">          приемки-передачи показателей лицевого счета, открытого</w:t>
      </w:r>
    </w:p>
    <w:p w:rsidR="004C16C6" w:rsidRDefault="004C16C6">
      <w:pPr>
        <w:pStyle w:val="ConsPlusNonformat"/>
        <w:jc w:val="both"/>
      </w:pPr>
      <w:r>
        <w:t xml:space="preserve">                получателю средств из бюджета, бюджетному</w:t>
      </w:r>
    </w:p>
    <w:p w:rsidR="004C16C6" w:rsidRDefault="004C16C6">
      <w:pPr>
        <w:pStyle w:val="ConsPlusNonformat"/>
        <w:jc w:val="both"/>
      </w:pPr>
      <w:r>
        <w:t xml:space="preserve">                          (автономному) учреждению</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0531961</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от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Передающая сторона:</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vMerge w:val="restart"/>
            <w:tcBorders>
              <w:top w:val="nil"/>
              <w:left w:val="nil"/>
              <w:bottom w:val="nil"/>
              <w:right w:val="nil"/>
            </w:tcBorders>
          </w:tcPr>
          <w:p w:rsidR="004C16C6" w:rsidRDefault="004C16C6">
            <w:pPr>
              <w:pStyle w:val="ConsPlusNormal"/>
            </w:pPr>
            <w:r>
              <w:t>Клиент</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vMerge/>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Принимающая сторона:</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Клиент</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08">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2891" w:type="dxa"/>
            <w:gridSpan w:val="2"/>
            <w:tcBorders>
              <w:top w:val="nil"/>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4C16C6">
        <w:tc>
          <w:tcPr>
            <w:tcW w:w="4658" w:type="dxa"/>
            <w:gridSpan w:val="4"/>
            <w:tcBorders>
              <w:left w:val="nil"/>
            </w:tcBorders>
          </w:tcPr>
          <w:p w:rsidR="004C16C6" w:rsidRDefault="004C16C6">
            <w:pPr>
              <w:pStyle w:val="ConsPlusNormal"/>
              <w:jc w:val="center"/>
            </w:pPr>
            <w:r>
              <w:t>Код субсидии (цели, целевых средств)</w:t>
            </w:r>
          </w:p>
        </w:tc>
        <w:tc>
          <w:tcPr>
            <w:tcW w:w="850" w:type="dxa"/>
            <w:vMerge w:val="restart"/>
          </w:tcPr>
          <w:p w:rsidR="004C16C6" w:rsidRDefault="004C16C6">
            <w:pPr>
              <w:pStyle w:val="ConsPlusNormal"/>
              <w:jc w:val="center"/>
            </w:pPr>
            <w:r>
              <w:t>На начало года</w:t>
            </w:r>
          </w:p>
        </w:tc>
        <w:tc>
          <w:tcPr>
            <w:tcW w:w="3569" w:type="dxa"/>
            <w:gridSpan w:val="3"/>
            <w:tcBorders>
              <w:right w:val="nil"/>
            </w:tcBorders>
          </w:tcPr>
          <w:p w:rsidR="004C16C6" w:rsidRDefault="004C16C6">
            <w:pPr>
              <w:pStyle w:val="ConsPlusNormal"/>
              <w:jc w:val="center"/>
            </w:pPr>
            <w:r>
              <w:t>На отчетную дату</w:t>
            </w:r>
          </w:p>
        </w:tc>
      </w:tr>
      <w:tr w:rsidR="004C16C6">
        <w:tc>
          <w:tcPr>
            <w:tcW w:w="2328" w:type="dxa"/>
            <w:gridSpan w:val="2"/>
            <w:tcBorders>
              <w:left w:val="nil"/>
            </w:tcBorders>
          </w:tcPr>
          <w:p w:rsidR="004C16C6" w:rsidRDefault="004C16C6">
            <w:pPr>
              <w:pStyle w:val="ConsPlusNormal"/>
              <w:jc w:val="center"/>
            </w:pPr>
            <w:r>
              <w:t>передающей стороны</w:t>
            </w:r>
          </w:p>
        </w:tc>
        <w:tc>
          <w:tcPr>
            <w:tcW w:w="2330" w:type="dxa"/>
            <w:gridSpan w:val="2"/>
          </w:tcPr>
          <w:p w:rsidR="004C16C6" w:rsidRDefault="004C16C6">
            <w:pPr>
              <w:pStyle w:val="ConsPlusNormal"/>
              <w:jc w:val="center"/>
            </w:pPr>
            <w:r>
              <w:t>принимающей стороны</w:t>
            </w:r>
          </w:p>
        </w:tc>
        <w:tc>
          <w:tcPr>
            <w:tcW w:w="850" w:type="dxa"/>
            <w:vMerge/>
          </w:tcPr>
          <w:p w:rsidR="004C16C6" w:rsidRDefault="004C16C6">
            <w:pPr>
              <w:pStyle w:val="ConsPlusNormal"/>
            </w:pPr>
          </w:p>
        </w:tc>
        <w:tc>
          <w:tcPr>
            <w:tcW w:w="907" w:type="dxa"/>
            <w:vMerge w:val="restart"/>
          </w:tcPr>
          <w:p w:rsidR="004C16C6" w:rsidRDefault="004C16C6">
            <w:pPr>
              <w:pStyle w:val="ConsPlusNormal"/>
              <w:jc w:val="center"/>
            </w:pPr>
            <w:r>
              <w:t>всего</w:t>
            </w:r>
          </w:p>
        </w:tc>
        <w:tc>
          <w:tcPr>
            <w:tcW w:w="2662" w:type="dxa"/>
            <w:gridSpan w:val="2"/>
            <w:tcBorders>
              <w:right w:val="nil"/>
            </w:tcBorders>
          </w:tcPr>
          <w:p w:rsidR="004C16C6" w:rsidRDefault="004C16C6">
            <w:pPr>
              <w:pStyle w:val="ConsPlusNormal"/>
              <w:jc w:val="center"/>
            </w:pPr>
            <w:r>
              <w:t>в том числе неразрешенный к использованию остаток субсидии</w:t>
            </w:r>
          </w:p>
        </w:tc>
      </w:tr>
      <w:tr w:rsidR="004C16C6">
        <w:tc>
          <w:tcPr>
            <w:tcW w:w="1164" w:type="dxa"/>
            <w:tcBorders>
              <w:left w:val="nil"/>
            </w:tcBorders>
          </w:tcPr>
          <w:p w:rsidR="004C16C6" w:rsidRDefault="004C16C6">
            <w:pPr>
              <w:pStyle w:val="ConsPlusNormal"/>
              <w:jc w:val="center"/>
            </w:pPr>
            <w:r>
              <w:t>прошлого года</w:t>
            </w:r>
          </w:p>
        </w:tc>
        <w:tc>
          <w:tcPr>
            <w:tcW w:w="1164" w:type="dxa"/>
          </w:tcPr>
          <w:p w:rsidR="004C16C6" w:rsidRDefault="004C16C6">
            <w:pPr>
              <w:pStyle w:val="ConsPlusNormal"/>
              <w:jc w:val="center"/>
            </w:pPr>
            <w:r>
              <w:t>текущего года</w:t>
            </w:r>
          </w:p>
        </w:tc>
        <w:tc>
          <w:tcPr>
            <w:tcW w:w="1164" w:type="dxa"/>
          </w:tcPr>
          <w:p w:rsidR="004C16C6" w:rsidRDefault="004C16C6">
            <w:pPr>
              <w:pStyle w:val="ConsPlusNormal"/>
              <w:jc w:val="center"/>
            </w:pPr>
            <w:r>
              <w:t>прошлого года</w:t>
            </w:r>
          </w:p>
        </w:tc>
        <w:tc>
          <w:tcPr>
            <w:tcW w:w="1166" w:type="dxa"/>
          </w:tcPr>
          <w:p w:rsidR="004C16C6" w:rsidRDefault="004C16C6">
            <w:pPr>
              <w:pStyle w:val="ConsPlusNormal"/>
              <w:jc w:val="center"/>
            </w:pPr>
            <w:r>
              <w:t>текущего года</w:t>
            </w:r>
          </w:p>
        </w:tc>
        <w:tc>
          <w:tcPr>
            <w:tcW w:w="850" w:type="dxa"/>
            <w:vMerge/>
          </w:tcPr>
          <w:p w:rsidR="004C16C6" w:rsidRDefault="004C16C6">
            <w:pPr>
              <w:pStyle w:val="ConsPlusNormal"/>
            </w:pPr>
          </w:p>
        </w:tc>
        <w:tc>
          <w:tcPr>
            <w:tcW w:w="907" w:type="dxa"/>
            <w:vMerge/>
          </w:tcPr>
          <w:p w:rsidR="004C16C6" w:rsidRDefault="004C16C6">
            <w:pPr>
              <w:pStyle w:val="ConsPlusNormal"/>
            </w:pPr>
          </w:p>
        </w:tc>
        <w:tc>
          <w:tcPr>
            <w:tcW w:w="1331" w:type="dxa"/>
          </w:tcPr>
          <w:p w:rsidR="004C16C6" w:rsidRDefault="004C16C6">
            <w:pPr>
              <w:pStyle w:val="ConsPlusNormal"/>
              <w:jc w:val="center"/>
            </w:pPr>
            <w:r>
              <w:t>прошлого года</w:t>
            </w:r>
          </w:p>
        </w:tc>
        <w:tc>
          <w:tcPr>
            <w:tcW w:w="1331" w:type="dxa"/>
            <w:tcBorders>
              <w:right w:val="nil"/>
            </w:tcBorders>
          </w:tcPr>
          <w:p w:rsidR="004C16C6" w:rsidRDefault="004C16C6">
            <w:pPr>
              <w:pStyle w:val="ConsPlusNormal"/>
              <w:jc w:val="center"/>
            </w:pPr>
            <w:r>
              <w:t>текущего года</w:t>
            </w:r>
          </w:p>
        </w:tc>
      </w:tr>
      <w:tr w:rsidR="004C16C6">
        <w:tc>
          <w:tcPr>
            <w:tcW w:w="1164" w:type="dxa"/>
            <w:tcBorders>
              <w:left w:val="nil"/>
            </w:tcBorders>
          </w:tcPr>
          <w:p w:rsidR="004C16C6" w:rsidRDefault="004C16C6">
            <w:pPr>
              <w:pStyle w:val="ConsPlusNormal"/>
              <w:jc w:val="center"/>
            </w:pPr>
            <w:r>
              <w:t>1</w:t>
            </w:r>
          </w:p>
        </w:tc>
        <w:tc>
          <w:tcPr>
            <w:tcW w:w="1164" w:type="dxa"/>
          </w:tcPr>
          <w:p w:rsidR="004C16C6" w:rsidRDefault="004C16C6">
            <w:pPr>
              <w:pStyle w:val="ConsPlusNormal"/>
              <w:jc w:val="center"/>
            </w:pPr>
            <w:r>
              <w:t>2</w:t>
            </w:r>
          </w:p>
        </w:tc>
        <w:tc>
          <w:tcPr>
            <w:tcW w:w="1164" w:type="dxa"/>
          </w:tcPr>
          <w:p w:rsidR="004C16C6" w:rsidRDefault="004C16C6">
            <w:pPr>
              <w:pStyle w:val="ConsPlusNormal"/>
              <w:jc w:val="center"/>
            </w:pPr>
            <w:r>
              <w:t>3</w:t>
            </w:r>
          </w:p>
        </w:tc>
        <w:tc>
          <w:tcPr>
            <w:tcW w:w="1166"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907" w:type="dxa"/>
          </w:tcPr>
          <w:p w:rsidR="004C16C6" w:rsidRDefault="004C16C6">
            <w:pPr>
              <w:pStyle w:val="ConsPlusNormal"/>
              <w:jc w:val="center"/>
            </w:pPr>
            <w:r>
              <w:t>6</w:t>
            </w:r>
          </w:p>
        </w:tc>
        <w:tc>
          <w:tcPr>
            <w:tcW w:w="1331" w:type="dxa"/>
          </w:tcPr>
          <w:p w:rsidR="004C16C6" w:rsidRDefault="004C16C6">
            <w:pPr>
              <w:pStyle w:val="ConsPlusNormal"/>
              <w:jc w:val="center"/>
            </w:pPr>
            <w:r>
              <w:t>7</w:t>
            </w:r>
          </w:p>
        </w:tc>
        <w:tc>
          <w:tcPr>
            <w:tcW w:w="1331" w:type="dxa"/>
            <w:tcBorders>
              <w:right w:val="nil"/>
            </w:tcBorders>
          </w:tcPr>
          <w:p w:rsidR="004C16C6" w:rsidRDefault="004C16C6">
            <w:pPr>
              <w:pStyle w:val="ConsPlusNormal"/>
              <w:jc w:val="center"/>
            </w:pPr>
            <w:r>
              <w:t>8</w:t>
            </w:r>
          </w:p>
        </w:tc>
      </w:tr>
      <w:tr w:rsidR="004C16C6">
        <w:tblPrEx>
          <w:tblBorders>
            <w:left w:val="single" w:sz="4" w:space="0" w:color="auto"/>
            <w:right w:val="single" w:sz="4" w:space="0" w:color="auto"/>
          </w:tblBorders>
        </w:tblPrEx>
        <w:tc>
          <w:tcPr>
            <w:tcW w:w="1164" w:type="dxa"/>
          </w:tcPr>
          <w:p w:rsidR="004C16C6" w:rsidRDefault="004C16C6">
            <w:pPr>
              <w:pStyle w:val="ConsPlusNormal"/>
            </w:pPr>
          </w:p>
        </w:tc>
        <w:tc>
          <w:tcPr>
            <w:tcW w:w="1164" w:type="dxa"/>
          </w:tcPr>
          <w:p w:rsidR="004C16C6" w:rsidRDefault="004C16C6">
            <w:pPr>
              <w:pStyle w:val="ConsPlusNormal"/>
            </w:pPr>
          </w:p>
        </w:tc>
        <w:tc>
          <w:tcPr>
            <w:tcW w:w="1164" w:type="dxa"/>
          </w:tcPr>
          <w:p w:rsidR="004C16C6" w:rsidRDefault="004C16C6">
            <w:pPr>
              <w:pStyle w:val="ConsPlusNormal"/>
            </w:pPr>
          </w:p>
        </w:tc>
        <w:tc>
          <w:tcPr>
            <w:tcW w:w="1166"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1331" w:type="dxa"/>
          </w:tcPr>
          <w:p w:rsidR="004C16C6" w:rsidRDefault="004C16C6">
            <w:pPr>
              <w:pStyle w:val="ConsPlusNormal"/>
            </w:pPr>
          </w:p>
        </w:tc>
        <w:tc>
          <w:tcPr>
            <w:tcW w:w="1331" w:type="dxa"/>
          </w:tcPr>
          <w:p w:rsidR="004C16C6" w:rsidRDefault="004C16C6">
            <w:pPr>
              <w:pStyle w:val="ConsPlusNormal"/>
            </w:pPr>
          </w:p>
        </w:tc>
      </w:tr>
      <w:tr w:rsidR="004C16C6">
        <w:tblPrEx>
          <w:tblBorders>
            <w:left w:val="single" w:sz="4" w:space="0" w:color="auto"/>
            <w:right w:val="single" w:sz="4" w:space="0" w:color="auto"/>
          </w:tblBorders>
        </w:tblPrEx>
        <w:tc>
          <w:tcPr>
            <w:tcW w:w="1164" w:type="dxa"/>
          </w:tcPr>
          <w:p w:rsidR="004C16C6" w:rsidRDefault="004C16C6">
            <w:pPr>
              <w:pStyle w:val="ConsPlusNormal"/>
            </w:pPr>
          </w:p>
        </w:tc>
        <w:tc>
          <w:tcPr>
            <w:tcW w:w="1164" w:type="dxa"/>
          </w:tcPr>
          <w:p w:rsidR="004C16C6" w:rsidRDefault="004C16C6">
            <w:pPr>
              <w:pStyle w:val="ConsPlusNormal"/>
            </w:pPr>
          </w:p>
        </w:tc>
        <w:tc>
          <w:tcPr>
            <w:tcW w:w="1164" w:type="dxa"/>
          </w:tcPr>
          <w:p w:rsidR="004C16C6" w:rsidRDefault="004C16C6">
            <w:pPr>
              <w:pStyle w:val="ConsPlusNormal"/>
            </w:pPr>
          </w:p>
        </w:tc>
        <w:tc>
          <w:tcPr>
            <w:tcW w:w="1166"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1331" w:type="dxa"/>
          </w:tcPr>
          <w:p w:rsidR="004C16C6" w:rsidRDefault="004C16C6">
            <w:pPr>
              <w:pStyle w:val="ConsPlusNormal"/>
            </w:pPr>
          </w:p>
        </w:tc>
        <w:tc>
          <w:tcPr>
            <w:tcW w:w="1331" w:type="dxa"/>
          </w:tcPr>
          <w:p w:rsidR="004C16C6" w:rsidRDefault="004C16C6">
            <w:pPr>
              <w:pStyle w:val="ConsPlusNormal"/>
            </w:pPr>
          </w:p>
        </w:tc>
      </w:tr>
      <w:tr w:rsidR="004C16C6">
        <w:tblPrEx>
          <w:tblBorders>
            <w:right w:val="single" w:sz="4" w:space="0" w:color="auto"/>
          </w:tblBorders>
        </w:tblPrEx>
        <w:tc>
          <w:tcPr>
            <w:tcW w:w="4658" w:type="dxa"/>
            <w:gridSpan w:val="4"/>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907" w:type="dxa"/>
          </w:tcPr>
          <w:p w:rsidR="004C16C6" w:rsidRDefault="004C16C6">
            <w:pPr>
              <w:pStyle w:val="ConsPlusNormal"/>
            </w:pPr>
          </w:p>
        </w:tc>
        <w:tc>
          <w:tcPr>
            <w:tcW w:w="1331" w:type="dxa"/>
          </w:tcPr>
          <w:p w:rsidR="004C16C6" w:rsidRDefault="004C16C6">
            <w:pPr>
              <w:pStyle w:val="ConsPlusNormal"/>
            </w:pPr>
          </w:p>
        </w:tc>
        <w:tc>
          <w:tcPr>
            <w:tcW w:w="133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0531961,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от "__" ___________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4C16C6">
        <w:tc>
          <w:tcPr>
            <w:tcW w:w="2024" w:type="dxa"/>
            <w:gridSpan w:val="2"/>
            <w:tcBorders>
              <w:left w:val="nil"/>
            </w:tcBorders>
          </w:tcPr>
          <w:p w:rsidR="004C16C6" w:rsidRDefault="004C16C6">
            <w:pPr>
              <w:pStyle w:val="ConsPlusNormal"/>
              <w:jc w:val="center"/>
            </w:pPr>
            <w:r>
              <w:t>Код по бюджетной классификации Российской Федерации</w:t>
            </w:r>
          </w:p>
        </w:tc>
        <w:tc>
          <w:tcPr>
            <w:tcW w:w="2026" w:type="dxa"/>
            <w:gridSpan w:val="2"/>
          </w:tcPr>
          <w:p w:rsidR="004C16C6" w:rsidRDefault="004C16C6">
            <w:pPr>
              <w:pStyle w:val="ConsPlusNormal"/>
              <w:jc w:val="center"/>
            </w:pPr>
            <w:r>
              <w:t>Код субсидии (целевых средств)</w:t>
            </w:r>
          </w:p>
        </w:tc>
        <w:tc>
          <w:tcPr>
            <w:tcW w:w="794" w:type="dxa"/>
            <w:vMerge w:val="restart"/>
          </w:tcPr>
          <w:p w:rsidR="004C16C6" w:rsidRDefault="004C16C6">
            <w:pPr>
              <w:pStyle w:val="ConsPlusNormal"/>
              <w:jc w:val="center"/>
            </w:pPr>
            <w:r>
              <w:t>Код объекта капитальных вложений</w:t>
            </w:r>
          </w:p>
        </w:tc>
        <w:tc>
          <w:tcPr>
            <w:tcW w:w="1417" w:type="dxa"/>
            <w:vMerge w:val="restart"/>
          </w:tcPr>
          <w:p w:rsidR="004C16C6" w:rsidRDefault="004C16C6">
            <w:pPr>
              <w:pStyle w:val="ConsPlusNormal"/>
              <w:jc w:val="center"/>
            </w:pPr>
            <w:r>
              <w:t>Разрешенный к использованию остаток субсидий прошлых лет на начало 20__ г.</w:t>
            </w:r>
          </w:p>
        </w:tc>
        <w:tc>
          <w:tcPr>
            <w:tcW w:w="1077" w:type="dxa"/>
            <w:vMerge w:val="restart"/>
          </w:tcPr>
          <w:p w:rsidR="004C16C6" w:rsidRDefault="004C16C6">
            <w:pPr>
              <w:pStyle w:val="ConsPlusNormal"/>
              <w:jc w:val="center"/>
            </w:pPr>
            <w:r>
              <w:t>Суммы возврата дебиторской задолженности прошлых лет</w:t>
            </w:r>
          </w:p>
        </w:tc>
        <w:tc>
          <w:tcPr>
            <w:tcW w:w="1698" w:type="dxa"/>
            <w:gridSpan w:val="2"/>
            <w:tcBorders>
              <w:right w:val="nil"/>
            </w:tcBorders>
          </w:tcPr>
          <w:p w:rsidR="004C16C6" w:rsidRDefault="004C16C6">
            <w:pPr>
              <w:pStyle w:val="ConsPlusNormal"/>
              <w:jc w:val="center"/>
            </w:pPr>
            <w:r>
              <w:t>Планируемые</w:t>
            </w:r>
          </w:p>
        </w:tc>
      </w:tr>
      <w:tr w:rsidR="004C16C6">
        <w:tc>
          <w:tcPr>
            <w:tcW w:w="1012" w:type="dxa"/>
            <w:tcBorders>
              <w:left w:val="nil"/>
            </w:tcBorders>
          </w:tcPr>
          <w:p w:rsidR="004C16C6" w:rsidRDefault="004C16C6">
            <w:pPr>
              <w:pStyle w:val="ConsPlusNormal"/>
              <w:jc w:val="center"/>
            </w:pPr>
            <w:r>
              <w:t>передающей стороны</w:t>
            </w:r>
          </w:p>
        </w:tc>
        <w:tc>
          <w:tcPr>
            <w:tcW w:w="1012" w:type="dxa"/>
          </w:tcPr>
          <w:p w:rsidR="004C16C6" w:rsidRDefault="004C16C6">
            <w:pPr>
              <w:pStyle w:val="ConsPlusNormal"/>
              <w:jc w:val="center"/>
            </w:pPr>
            <w:r>
              <w:t>принимающей стороны</w:t>
            </w:r>
          </w:p>
        </w:tc>
        <w:tc>
          <w:tcPr>
            <w:tcW w:w="1012" w:type="dxa"/>
          </w:tcPr>
          <w:p w:rsidR="004C16C6" w:rsidRDefault="004C16C6">
            <w:pPr>
              <w:pStyle w:val="ConsPlusNormal"/>
              <w:jc w:val="center"/>
            </w:pPr>
            <w:r>
              <w:t>передающей стороны</w:t>
            </w:r>
          </w:p>
        </w:tc>
        <w:tc>
          <w:tcPr>
            <w:tcW w:w="1014" w:type="dxa"/>
          </w:tcPr>
          <w:p w:rsidR="004C16C6" w:rsidRDefault="004C16C6">
            <w:pPr>
              <w:pStyle w:val="ConsPlusNormal"/>
              <w:jc w:val="center"/>
            </w:pPr>
            <w:r>
              <w:t>принимающей стороны</w:t>
            </w:r>
          </w:p>
        </w:tc>
        <w:tc>
          <w:tcPr>
            <w:tcW w:w="794" w:type="dxa"/>
            <w:vMerge/>
          </w:tcPr>
          <w:p w:rsidR="004C16C6" w:rsidRDefault="004C16C6">
            <w:pPr>
              <w:pStyle w:val="ConsPlusNormal"/>
            </w:pPr>
          </w:p>
        </w:tc>
        <w:tc>
          <w:tcPr>
            <w:tcW w:w="1417" w:type="dxa"/>
            <w:vMerge/>
          </w:tcPr>
          <w:p w:rsidR="004C16C6" w:rsidRDefault="004C16C6">
            <w:pPr>
              <w:pStyle w:val="ConsPlusNormal"/>
            </w:pPr>
          </w:p>
        </w:tc>
        <w:tc>
          <w:tcPr>
            <w:tcW w:w="1077" w:type="dxa"/>
            <w:vMerge/>
          </w:tcPr>
          <w:p w:rsidR="004C16C6" w:rsidRDefault="004C16C6">
            <w:pPr>
              <w:pStyle w:val="ConsPlusNormal"/>
            </w:pPr>
          </w:p>
        </w:tc>
        <w:tc>
          <w:tcPr>
            <w:tcW w:w="849" w:type="dxa"/>
          </w:tcPr>
          <w:p w:rsidR="004C16C6" w:rsidRDefault="004C16C6">
            <w:pPr>
              <w:pStyle w:val="ConsPlusNormal"/>
              <w:jc w:val="center"/>
            </w:pPr>
            <w:r>
              <w:t>поступления</w:t>
            </w:r>
          </w:p>
        </w:tc>
        <w:tc>
          <w:tcPr>
            <w:tcW w:w="849" w:type="dxa"/>
            <w:tcBorders>
              <w:right w:val="nil"/>
            </w:tcBorders>
          </w:tcPr>
          <w:p w:rsidR="004C16C6" w:rsidRDefault="004C16C6">
            <w:pPr>
              <w:pStyle w:val="ConsPlusNormal"/>
              <w:jc w:val="center"/>
            </w:pPr>
            <w:r>
              <w:t>выплаты</w:t>
            </w:r>
          </w:p>
        </w:tc>
      </w:tr>
      <w:tr w:rsidR="004C16C6">
        <w:tc>
          <w:tcPr>
            <w:tcW w:w="1012" w:type="dxa"/>
            <w:tcBorders>
              <w:left w:val="nil"/>
            </w:tcBorders>
          </w:tcPr>
          <w:p w:rsidR="004C16C6" w:rsidRDefault="004C16C6">
            <w:pPr>
              <w:pStyle w:val="ConsPlusNormal"/>
              <w:jc w:val="center"/>
            </w:pPr>
            <w:r>
              <w:t>1</w:t>
            </w:r>
          </w:p>
        </w:tc>
        <w:tc>
          <w:tcPr>
            <w:tcW w:w="1012" w:type="dxa"/>
          </w:tcPr>
          <w:p w:rsidR="004C16C6" w:rsidRDefault="004C16C6">
            <w:pPr>
              <w:pStyle w:val="ConsPlusNormal"/>
              <w:jc w:val="center"/>
            </w:pPr>
            <w:r>
              <w:t>2</w:t>
            </w:r>
          </w:p>
        </w:tc>
        <w:tc>
          <w:tcPr>
            <w:tcW w:w="1012" w:type="dxa"/>
          </w:tcPr>
          <w:p w:rsidR="004C16C6" w:rsidRDefault="004C16C6">
            <w:pPr>
              <w:pStyle w:val="ConsPlusNormal"/>
              <w:jc w:val="center"/>
            </w:pPr>
            <w:r>
              <w:t>3</w:t>
            </w:r>
          </w:p>
        </w:tc>
        <w:tc>
          <w:tcPr>
            <w:tcW w:w="1014" w:type="dxa"/>
          </w:tcPr>
          <w:p w:rsidR="004C16C6" w:rsidRDefault="004C16C6">
            <w:pPr>
              <w:pStyle w:val="ConsPlusNormal"/>
              <w:jc w:val="center"/>
            </w:pPr>
            <w:r>
              <w:t>4</w:t>
            </w:r>
          </w:p>
        </w:tc>
        <w:tc>
          <w:tcPr>
            <w:tcW w:w="794" w:type="dxa"/>
          </w:tcPr>
          <w:p w:rsidR="004C16C6" w:rsidRDefault="004C16C6">
            <w:pPr>
              <w:pStyle w:val="ConsPlusNormal"/>
              <w:jc w:val="center"/>
            </w:pPr>
            <w:r>
              <w:t>5</w:t>
            </w:r>
          </w:p>
        </w:tc>
        <w:tc>
          <w:tcPr>
            <w:tcW w:w="1417" w:type="dxa"/>
          </w:tcPr>
          <w:p w:rsidR="004C16C6" w:rsidRDefault="004C16C6">
            <w:pPr>
              <w:pStyle w:val="ConsPlusNormal"/>
              <w:jc w:val="center"/>
            </w:pPr>
            <w:r>
              <w:t>6</w:t>
            </w:r>
          </w:p>
        </w:tc>
        <w:tc>
          <w:tcPr>
            <w:tcW w:w="1077" w:type="dxa"/>
          </w:tcPr>
          <w:p w:rsidR="004C16C6" w:rsidRDefault="004C16C6">
            <w:pPr>
              <w:pStyle w:val="ConsPlusNormal"/>
              <w:jc w:val="center"/>
            </w:pPr>
            <w:r>
              <w:t>7</w:t>
            </w:r>
          </w:p>
        </w:tc>
        <w:tc>
          <w:tcPr>
            <w:tcW w:w="849" w:type="dxa"/>
          </w:tcPr>
          <w:p w:rsidR="004C16C6" w:rsidRDefault="004C16C6">
            <w:pPr>
              <w:pStyle w:val="ConsPlusNormal"/>
              <w:jc w:val="center"/>
            </w:pPr>
            <w:r>
              <w:t>8</w:t>
            </w:r>
          </w:p>
        </w:tc>
        <w:tc>
          <w:tcPr>
            <w:tcW w:w="849" w:type="dxa"/>
            <w:tcBorders>
              <w:right w:val="nil"/>
            </w:tcBorders>
          </w:tcPr>
          <w:p w:rsidR="004C16C6" w:rsidRDefault="004C16C6">
            <w:pPr>
              <w:pStyle w:val="ConsPlusNormal"/>
              <w:jc w:val="center"/>
            </w:pPr>
            <w:r>
              <w:t>9</w:t>
            </w:r>
          </w:p>
        </w:tc>
      </w:tr>
      <w:tr w:rsidR="004C16C6">
        <w:tblPrEx>
          <w:tblBorders>
            <w:left w:val="single" w:sz="4" w:space="0" w:color="auto"/>
            <w:right w:val="single" w:sz="4" w:space="0" w:color="auto"/>
          </w:tblBorders>
        </w:tblPrEx>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4" w:type="dxa"/>
          </w:tcPr>
          <w:p w:rsidR="004C16C6" w:rsidRDefault="004C16C6">
            <w:pPr>
              <w:pStyle w:val="ConsPlusNormal"/>
            </w:pPr>
          </w:p>
        </w:tc>
        <w:tc>
          <w:tcPr>
            <w:tcW w:w="794" w:type="dxa"/>
          </w:tcPr>
          <w:p w:rsidR="004C16C6" w:rsidRDefault="004C16C6">
            <w:pPr>
              <w:pStyle w:val="ConsPlusNormal"/>
            </w:pPr>
          </w:p>
        </w:tc>
        <w:tc>
          <w:tcPr>
            <w:tcW w:w="1417" w:type="dxa"/>
          </w:tcPr>
          <w:p w:rsidR="004C16C6" w:rsidRDefault="004C16C6">
            <w:pPr>
              <w:pStyle w:val="ConsPlusNormal"/>
            </w:pPr>
          </w:p>
        </w:tc>
        <w:tc>
          <w:tcPr>
            <w:tcW w:w="1077"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r>
      <w:tr w:rsidR="004C16C6">
        <w:tblPrEx>
          <w:tblBorders>
            <w:left w:val="single" w:sz="4" w:space="0" w:color="auto"/>
            <w:right w:val="single" w:sz="4" w:space="0" w:color="auto"/>
          </w:tblBorders>
        </w:tblPrEx>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4" w:type="dxa"/>
          </w:tcPr>
          <w:p w:rsidR="004C16C6" w:rsidRDefault="004C16C6">
            <w:pPr>
              <w:pStyle w:val="ConsPlusNormal"/>
            </w:pPr>
          </w:p>
        </w:tc>
        <w:tc>
          <w:tcPr>
            <w:tcW w:w="794" w:type="dxa"/>
          </w:tcPr>
          <w:p w:rsidR="004C16C6" w:rsidRDefault="004C16C6">
            <w:pPr>
              <w:pStyle w:val="ConsPlusNormal"/>
            </w:pPr>
          </w:p>
        </w:tc>
        <w:tc>
          <w:tcPr>
            <w:tcW w:w="1417" w:type="dxa"/>
          </w:tcPr>
          <w:p w:rsidR="004C16C6" w:rsidRDefault="004C16C6">
            <w:pPr>
              <w:pStyle w:val="ConsPlusNormal"/>
            </w:pPr>
          </w:p>
        </w:tc>
        <w:tc>
          <w:tcPr>
            <w:tcW w:w="1077"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r>
      <w:tr w:rsidR="004C16C6">
        <w:tblPrEx>
          <w:tblBorders>
            <w:right w:val="single" w:sz="4" w:space="0" w:color="auto"/>
          </w:tblBorders>
        </w:tblPrEx>
        <w:tc>
          <w:tcPr>
            <w:tcW w:w="4844" w:type="dxa"/>
            <w:gridSpan w:val="5"/>
            <w:tcBorders>
              <w:left w:val="nil"/>
              <w:bottom w:val="nil"/>
            </w:tcBorders>
          </w:tcPr>
          <w:p w:rsidR="004C16C6" w:rsidRDefault="004C16C6">
            <w:pPr>
              <w:pStyle w:val="ConsPlusNormal"/>
              <w:jc w:val="right"/>
            </w:pPr>
            <w:r>
              <w:t>Итого</w:t>
            </w:r>
          </w:p>
        </w:tc>
        <w:tc>
          <w:tcPr>
            <w:tcW w:w="1417" w:type="dxa"/>
          </w:tcPr>
          <w:p w:rsidR="004C16C6" w:rsidRDefault="004C16C6">
            <w:pPr>
              <w:pStyle w:val="ConsPlusNormal"/>
            </w:pPr>
          </w:p>
        </w:tc>
        <w:tc>
          <w:tcPr>
            <w:tcW w:w="1077" w:type="dxa"/>
          </w:tcPr>
          <w:p w:rsidR="004C16C6" w:rsidRDefault="004C16C6">
            <w:pPr>
              <w:pStyle w:val="ConsPlusNormal"/>
            </w:pPr>
          </w:p>
        </w:tc>
        <w:tc>
          <w:tcPr>
            <w:tcW w:w="849" w:type="dxa"/>
          </w:tcPr>
          <w:p w:rsidR="004C16C6" w:rsidRDefault="004C16C6">
            <w:pPr>
              <w:pStyle w:val="ConsPlusNormal"/>
            </w:pPr>
          </w:p>
        </w:tc>
        <w:tc>
          <w:tcPr>
            <w:tcW w:w="849"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 клиента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4C16C6">
        <w:tc>
          <w:tcPr>
            <w:tcW w:w="2012" w:type="dxa"/>
            <w:gridSpan w:val="2"/>
            <w:tcBorders>
              <w:left w:val="nil"/>
            </w:tcBorders>
          </w:tcPr>
          <w:p w:rsidR="004C16C6" w:rsidRDefault="004C16C6">
            <w:pPr>
              <w:pStyle w:val="ConsPlusNormal"/>
              <w:jc w:val="center"/>
            </w:pPr>
            <w:r>
              <w:t>Код по бюджетной классификации Российской Федерации</w:t>
            </w:r>
          </w:p>
        </w:tc>
        <w:tc>
          <w:tcPr>
            <w:tcW w:w="2012" w:type="dxa"/>
            <w:gridSpan w:val="2"/>
          </w:tcPr>
          <w:p w:rsidR="004C16C6" w:rsidRDefault="004C16C6">
            <w:pPr>
              <w:pStyle w:val="ConsPlusNormal"/>
              <w:jc w:val="center"/>
            </w:pPr>
            <w:r>
              <w:t>Код субсидии (цели, целевых средств)</w:t>
            </w:r>
          </w:p>
        </w:tc>
        <w:tc>
          <w:tcPr>
            <w:tcW w:w="850" w:type="dxa"/>
            <w:vMerge w:val="restart"/>
          </w:tcPr>
          <w:p w:rsidR="004C16C6" w:rsidRDefault="004C16C6">
            <w:pPr>
              <w:pStyle w:val="ConsPlusNormal"/>
              <w:jc w:val="center"/>
            </w:pPr>
            <w:r>
              <w:t>Код объекта капитальных вложений</w:t>
            </w:r>
          </w:p>
        </w:tc>
        <w:tc>
          <w:tcPr>
            <w:tcW w:w="1395" w:type="dxa"/>
            <w:vMerge w:val="restart"/>
          </w:tcPr>
          <w:p w:rsidR="004C16C6" w:rsidRDefault="004C16C6">
            <w:pPr>
              <w:pStyle w:val="ConsPlusNormal"/>
              <w:jc w:val="center"/>
            </w:pPr>
            <w:r>
              <w:t>Поступления</w:t>
            </w:r>
          </w:p>
        </w:tc>
        <w:tc>
          <w:tcPr>
            <w:tcW w:w="1395" w:type="dxa"/>
            <w:vMerge w:val="restart"/>
          </w:tcPr>
          <w:p w:rsidR="004C16C6" w:rsidRDefault="004C16C6">
            <w:pPr>
              <w:pStyle w:val="ConsPlusNormal"/>
              <w:jc w:val="center"/>
            </w:pPr>
            <w:r>
              <w:t>Выплаты</w:t>
            </w:r>
          </w:p>
        </w:tc>
        <w:tc>
          <w:tcPr>
            <w:tcW w:w="1397" w:type="dxa"/>
            <w:vMerge w:val="restart"/>
            <w:tcBorders>
              <w:right w:val="nil"/>
            </w:tcBorders>
          </w:tcPr>
          <w:p w:rsidR="004C16C6" w:rsidRDefault="004C16C6">
            <w:pPr>
              <w:pStyle w:val="ConsPlusNormal"/>
              <w:jc w:val="center"/>
            </w:pPr>
            <w:r>
              <w:t>Примечание</w:t>
            </w:r>
          </w:p>
        </w:tc>
      </w:tr>
      <w:tr w:rsidR="004C16C6">
        <w:tc>
          <w:tcPr>
            <w:tcW w:w="1006" w:type="dxa"/>
            <w:tcBorders>
              <w:left w:val="nil"/>
            </w:tcBorders>
          </w:tcPr>
          <w:p w:rsidR="004C16C6" w:rsidRDefault="004C16C6">
            <w:pPr>
              <w:pStyle w:val="ConsPlusNormal"/>
              <w:jc w:val="center"/>
            </w:pPr>
            <w:r>
              <w:t>передающей стороны</w:t>
            </w:r>
          </w:p>
        </w:tc>
        <w:tc>
          <w:tcPr>
            <w:tcW w:w="1006" w:type="dxa"/>
          </w:tcPr>
          <w:p w:rsidR="004C16C6" w:rsidRDefault="004C16C6">
            <w:pPr>
              <w:pStyle w:val="ConsPlusNormal"/>
              <w:jc w:val="center"/>
            </w:pPr>
            <w:r>
              <w:t>принимающей стороны</w:t>
            </w:r>
          </w:p>
        </w:tc>
        <w:tc>
          <w:tcPr>
            <w:tcW w:w="1006" w:type="dxa"/>
          </w:tcPr>
          <w:p w:rsidR="004C16C6" w:rsidRDefault="004C16C6">
            <w:pPr>
              <w:pStyle w:val="ConsPlusNormal"/>
              <w:jc w:val="center"/>
            </w:pPr>
            <w:r>
              <w:t>передающей стороны</w:t>
            </w:r>
          </w:p>
        </w:tc>
        <w:tc>
          <w:tcPr>
            <w:tcW w:w="1006" w:type="dxa"/>
          </w:tcPr>
          <w:p w:rsidR="004C16C6" w:rsidRDefault="004C16C6">
            <w:pPr>
              <w:pStyle w:val="ConsPlusNormal"/>
              <w:jc w:val="center"/>
            </w:pPr>
            <w:r>
              <w:t>принимающей стороны</w:t>
            </w:r>
          </w:p>
        </w:tc>
        <w:tc>
          <w:tcPr>
            <w:tcW w:w="850" w:type="dxa"/>
            <w:vMerge/>
          </w:tcPr>
          <w:p w:rsidR="004C16C6" w:rsidRDefault="004C16C6">
            <w:pPr>
              <w:pStyle w:val="ConsPlusNormal"/>
            </w:pPr>
          </w:p>
        </w:tc>
        <w:tc>
          <w:tcPr>
            <w:tcW w:w="1395" w:type="dxa"/>
            <w:vMerge/>
          </w:tcPr>
          <w:p w:rsidR="004C16C6" w:rsidRDefault="004C16C6">
            <w:pPr>
              <w:pStyle w:val="ConsPlusNormal"/>
            </w:pPr>
          </w:p>
        </w:tc>
        <w:tc>
          <w:tcPr>
            <w:tcW w:w="1395" w:type="dxa"/>
            <w:vMerge/>
          </w:tcPr>
          <w:p w:rsidR="004C16C6" w:rsidRDefault="004C16C6">
            <w:pPr>
              <w:pStyle w:val="ConsPlusNormal"/>
            </w:pPr>
          </w:p>
        </w:tc>
        <w:tc>
          <w:tcPr>
            <w:tcW w:w="1397" w:type="dxa"/>
            <w:vMerge/>
            <w:tcBorders>
              <w:right w:val="nil"/>
            </w:tcBorders>
          </w:tcPr>
          <w:p w:rsidR="004C16C6" w:rsidRDefault="004C16C6">
            <w:pPr>
              <w:pStyle w:val="ConsPlusNormal"/>
            </w:pPr>
          </w:p>
        </w:tc>
      </w:tr>
      <w:tr w:rsidR="004C16C6">
        <w:tc>
          <w:tcPr>
            <w:tcW w:w="1006" w:type="dxa"/>
            <w:tcBorders>
              <w:left w:val="nil"/>
            </w:tcBorders>
          </w:tcPr>
          <w:p w:rsidR="004C16C6" w:rsidRDefault="004C16C6">
            <w:pPr>
              <w:pStyle w:val="ConsPlusNormal"/>
              <w:jc w:val="center"/>
            </w:pPr>
            <w:r>
              <w:t>1</w:t>
            </w:r>
          </w:p>
        </w:tc>
        <w:tc>
          <w:tcPr>
            <w:tcW w:w="1006" w:type="dxa"/>
          </w:tcPr>
          <w:p w:rsidR="004C16C6" w:rsidRDefault="004C16C6">
            <w:pPr>
              <w:pStyle w:val="ConsPlusNormal"/>
              <w:jc w:val="center"/>
            </w:pPr>
            <w:r>
              <w:t>2</w:t>
            </w:r>
          </w:p>
        </w:tc>
        <w:tc>
          <w:tcPr>
            <w:tcW w:w="1006" w:type="dxa"/>
          </w:tcPr>
          <w:p w:rsidR="004C16C6" w:rsidRDefault="004C16C6">
            <w:pPr>
              <w:pStyle w:val="ConsPlusNormal"/>
              <w:jc w:val="center"/>
            </w:pPr>
            <w:r>
              <w:t>3</w:t>
            </w:r>
          </w:p>
        </w:tc>
        <w:tc>
          <w:tcPr>
            <w:tcW w:w="1006"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1395" w:type="dxa"/>
          </w:tcPr>
          <w:p w:rsidR="004C16C6" w:rsidRDefault="004C16C6">
            <w:pPr>
              <w:pStyle w:val="ConsPlusNormal"/>
              <w:jc w:val="center"/>
            </w:pPr>
            <w:r>
              <w:t>6</w:t>
            </w:r>
          </w:p>
        </w:tc>
        <w:tc>
          <w:tcPr>
            <w:tcW w:w="1395" w:type="dxa"/>
          </w:tcPr>
          <w:p w:rsidR="004C16C6" w:rsidRDefault="004C16C6">
            <w:pPr>
              <w:pStyle w:val="ConsPlusNormal"/>
              <w:jc w:val="center"/>
            </w:pPr>
            <w:r>
              <w:t>7</w:t>
            </w:r>
          </w:p>
        </w:tc>
        <w:tc>
          <w:tcPr>
            <w:tcW w:w="1397"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006" w:type="dxa"/>
          </w:tcPr>
          <w:p w:rsidR="004C16C6" w:rsidRDefault="004C16C6">
            <w:pPr>
              <w:pStyle w:val="ConsPlusNormal"/>
            </w:pPr>
          </w:p>
        </w:tc>
        <w:tc>
          <w:tcPr>
            <w:tcW w:w="1006" w:type="dxa"/>
          </w:tcPr>
          <w:p w:rsidR="004C16C6" w:rsidRDefault="004C16C6">
            <w:pPr>
              <w:pStyle w:val="ConsPlusNormal"/>
            </w:pPr>
          </w:p>
        </w:tc>
        <w:tc>
          <w:tcPr>
            <w:tcW w:w="1006" w:type="dxa"/>
          </w:tcPr>
          <w:p w:rsidR="004C16C6" w:rsidRDefault="004C16C6">
            <w:pPr>
              <w:pStyle w:val="ConsPlusNormal"/>
            </w:pPr>
          </w:p>
        </w:tc>
        <w:tc>
          <w:tcPr>
            <w:tcW w:w="1006" w:type="dxa"/>
          </w:tcPr>
          <w:p w:rsidR="004C16C6" w:rsidRDefault="004C16C6">
            <w:pPr>
              <w:pStyle w:val="ConsPlusNormal"/>
            </w:pPr>
          </w:p>
        </w:tc>
        <w:tc>
          <w:tcPr>
            <w:tcW w:w="850" w:type="dxa"/>
          </w:tcPr>
          <w:p w:rsidR="004C16C6" w:rsidRDefault="004C16C6">
            <w:pPr>
              <w:pStyle w:val="ConsPlusNormal"/>
            </w:pPr>
          </w:p>
        </w:tc>
        <w:tc>
          <w:tcPr>
            <w:tcW w:w="1395" w:type="dxa"/>
          </w:tcPr>
          <w:p w:rsidR="004C16C6" w:rsidRDefault="004C16C6">
            <w:pPr>
              <w:pStyle w:val="ConsPlusNormal"/>
            </w:pPr>
          </w:p>
        </w:tc>
        <w:tc>
          <w:tcPr>
            <w:tcW w:w="1395" w:type="dxa"/>
          </w:tcPr>
          <w:p w:rsidR="004C16C6" w:rsidRDefault="004C16C6">
            <w:pPr>
              <w:pStyle w:val="ConsPlusNormal"/>
            </w:pPr>
          </w:p>
        </w:tc>
        <w:tc>
          <w:tcPr>
            <w:tcW w:w="1397" w:type="dxa"/>
            <w:tcBorders>
              <w:right w:val="nil"/>
            </w:tcBorders>
          </w:tcPr>
          <w:p w:rsidR="004C16C6" w:rsidRDefault="004C16C6">
            <w:pPr>
              <w:pStyle w:val="ConsPlusNormal"/>
            </w:pPr>
          </w:p>
        </w:tc>
      </w:tr>
      <w:tr w:rsidR="004C16C6">
        <w:tblPrEx>
          <w:tblBorders>
            <w:left w:val="single" w:sz="4" w:space="0" w:color="auto"/>
          </w:tblBorders>
        </w:tblPrEx>
        <w:tc>
          <w:tcPr>
            <w:tcW w:w="1006" w:type="dxa"/>
          </w:tcPr>
          <w:p w:rsidR="004C16C6" w:rsidRDefault="004C16C6">
            <w:pPr>
              <w:pStyle w:val="ConsPlusNormal"/>
            </w:pPr>
          </w:p>
        </w:tc>
        <w:tc>
          <w:tcPr>
            <w:tcW w:w="1006" w:type="dxa"/>
          </w:tcPr>
          <w:p w:rsidR="004C16C6" w:rsidRDefault="004C16C6">
            <w:pPr>
              <w:pStyle w:val="ConsPlusNormal"/>
            </w:pPr>
          </w:p>
        </w:tc>
        <w:tc>
          <w:tcPr>
            <w:tcW w:w="1006" w:type="dxa"/>
          </w:tcPr>
          <w:p w:rsidR="004C16C6" w:rsidRDefault="004C16C6">
            <w:pPr>
              <w:pStyle w:val="ConsPlusNormal"/>
            </w:pPr>
          </w:p>
        </w:tc>
        <w:tc>
          <w:tcPr>
            <w:tcW w:w="1006" w:type="dxa"/>
          </w:tcPr>
          <w:p w:rsidR="004C16C6" w:rsidRDefault="004C16C6">
            <w:pPr>
              <w:pStyle w:val="ConsPlusNormal"/>
            </w:pPr>
          </w:p>
        </w:tc>
        <w:tc>
          <w:tcPr>
            <w:tcW w:w="850" w:type="dxa"/>
          </w:tcPr>
          <w:p w:rsidR="004C16C6" w:rsidRDefault="004C16C6">
            <w:pPr>
              <w:pStyle w:val="ConsPlusNormal"/>
            </w:pPr>
          </w:p>
        </w:tc>
        <w:tc>
          <w:tcPr>
            <w:tcW w:w="1395" w:type="dxa"/>
          </w:tcPr>
          <w:p w:rsidR="004C16C6" w:rsidRDefault="004C16C6">
            <w:pPr>
              <w:pStyle w:val="ConsPlusNormal"/>
            </w:pPr>
          </w:p>
        </w:tc>
        <w:tc>
          <w:tcPr>
            <w:tcW w:w="1395" w:type="dxa"/>
          </w:tcPr>
          <w:p w:rsidR="004C16C6" w:rsidRDefault="004C16C6">
            <w:pPr>
              <w:pStyle w:val="ConsPlusNormal"/>
            </w:pPr>
          </w:p>
        </w:tc>
        <w:tc>
          <w:tcPr>
            <w:tcW w:w="1397" w:type="dxa"/>
            <w:tcBorders>
              <w:right w:val="nil"/>
            </w:tcBorders>
          </w:tcPr>
          <w:p w:rsidR="004C16C6" w:rsidRDefault="004C16C6">
            <w:pPr>
              <w:pStyle w:val="ConsPlusNormal"/>
            </w:pPr>
          </w:p>
        </w:tc>
      </w:tr>
      <w:tr w:rsidR="004C16C6">
        <w:tc>
          <w:tcPr>
            <w:tcW w:w="4874" w:type="dxa"/>
            <w:gridSpan w:val="5"/>
            <w:tcBorders>
              <w:left w:val="nil"/>
              <w:bottom w:val="nil"/>
            </w:tcBorders>
          </w:tcPr>
          <w:p w:rsidR="004C16C6" w:rsidRDefault="004C16C6">
            <w:pPr>
              <w:pStyle w:val="ConsPlusNormal"/>
              <w:jc w:val="right"/>
            </w:pPr>
            <w:r>
              <w:t>Итого</w:t>
            </w:r>
          </w:p>
        </w:tc>
        <w:tc>
          <w:tcPr>
            <w:tcW w:w="1395" w:type="dxa"/>
          </w:tcPr>
          <w:p w:rsidR="004C16C6" w:rsidRDefault="004C16C6">
            <w:pPr>
              <w:pStyle w:val="ConsPlusNormal"/>
            </w:pPr>
          </w:p>
        </w:tc>
        <w:tc>
          <w:tcPr>
            <w:tcW w:w="1395" w:type="dxa"/>
          </w:tcPr>
          <w:p w:rsidR="004C16C6" w:rsidRDefault="004C16C6">
            <w:pPr>
              <w:pStyle w:val="ConsPlusNormal"/>
            </w:pPr>
          </w:p>
        </w:tc>
        <w:tc>
          <w:tcPr>
            <w:tcW w:w="1397" w:type="dxa"/>
            <w:tcBorders>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rPr>
          <w:sz w:val="12"/>
        </w:rPr>
        <w:t>Передающая сторона:                                      Принимающая сторона:</w:t>
      </w:r>
    </w:p>
    <w:p w:rsidR="004C16C6" w:rsidRDefault="004C16C6">
      <w:pPr>
        <w:pStyle w:val="ConsPlusNonformat"/>
        <w:jc w:val="both"/>
      </w:pPr>
    </w:p>
    <w:p w:rsidR="004C16C6" w:rsidRDefault="004C16C6">
      <w:pPr>
        <w:pStyle w:val="ConsPlusNonformat"/>
        <w:jc w:val="both"/>
      </w:pPr>
      <w:r>
        <w:rPr>
          <w:sz w:val="12"/>
        </w:rPr>
        <w:t>Руководитель клиента                                     Руководитель клиента</w:t>
      </w:r>
    </w:p>
    <w:p w:rsidR="004C16C6" w:rsidRDefault="004C16C6">
      <w:pPr>
        <w:pStyle w:val="ConsPlusNonformat"/>
        <w:jc w:val="both"/>
      </w:pPr>
      <w:r>
        <w:rPr>
          <w:sz w:val="12"/>
        </w:rPr>
        <w:t>(уполномоченное лицо) ___________ _________ ____________ (уполномоченное лицо) ___________ _________ ____________</w:t>
      </w:r>
    </w:p>
    <w:p w:rsidR="004C16C6" w:rsidRDefault="004C16C6">
      <w:pPr>
        <w:pStyle w:val="ConsPlusNonformat"/>
        <w:jc w:val="both"/>
      </w:pPr>
      <w:r>
        <w:rPr>
          <w:sz w:val="12"/>
        </w:rPr>
        <w:t xml:space="preserve">                      (должность) (подпись) (расшифровка                       (должность) (подпись) (расшифровка</w:t>
      </w:r>
    </w:p>
    <w:p w:rsidR="004C16C6" w:rsidRDefault="004C16C6">
      <w:pPr>
        <w:pStyle w:val="ConsPlusNonformat"/>
        <w:jc w:val="both"/>
      </w:pPr>
      <w:r>
        <w:rPr>
          <w:sz w:val="12"/>
        </w:rPr>
        <w:t xml:space="preserve">                                              подписи)                                                 подписи)</w:t>
      </w:r>
    </w:p>
    <w:p w:rsidR="004C16C6" w:rsidRDefault="004C16C6">
      <w:pPr>
        <w:pStyle w:val="ConsPlusNonformat"/>
        <w:jc w:val="both"/>
      </w:pPr>
    </w:p>
    <w:p w:rsidR="004C16C6" w:rsidRDefault="004C16C6">
      <w:pPr>
        <w:pStyle w:val="ConsPlusNonformat"/>
        <w:jc w:val="both"/>
      </w:pPr>
      <w:r>
        <w:rPr>
          <w:sz w:val="12"/>
        </w:rPr>
        <w:t>Главный бухгалтер                                        Главный бухгалтер</w:t>
      </w:r>
    </w:p>
    <w:p w:rsidR="004C16C6" w:rsidRDefault="004C16C6">
      <w:pPr>
        <w:pStyle w:val="ConsPlusNonformat"/>
        <w:jc w:val="both"/>
      </w:pPr>
      <w:r>
        <w:rPr>
          <w:sz w:val="12"/>
        </w:rPr>
        <w:t>клиента                                                  клиента</w:t>
      </w:r>
    </w:p>
    <w:p w:rsidR="004C16C6" w:rsidRDefault="004C16C6">
      <w:pPr>
        <w:pStyle w:val="ConsPlusNonformat"/>
        <w:jc w:val="both"/>
      </w:pPr>
      <w:r>
        <w:rPr>
          <w:sz w:val="12"/>
        </w:rPr>
        <w:t>(уполномоченное лицо) ___________ _________ ____________ (уполномоченное лицо) ___________ _________ ____________</w:t>
      </w:r>
    </w:p>
    <w:p w:rsidR="004C16C6" w:rsidRDefault="004C16C6">
      <w:pPr>
        <w:pStyle w:val="ConsPlusNonformat"/>
        <w:jc w:val="both"/>
      </w:pPr>
      <w:r>
        <w:rPr>
          <w:sz w:val="12"/>
        </w:rPr>
        <w:t xml:space="preserve">                      (должность) (подпись) (расшифровка                       (должность) (подпись) (расшифровка</w:t>
      </w:r>
    </w:p>
    <w:p w:rsidR="004C16C6" w:rsidRDefault="004C16C6">
      <w:pPr>
        <w:pStyle w:val="ConsPlusNonformat"/>
        <w:jc w:val="both"/>
      </w:pPr>
      <w:r>
        <w:rPr>
          <w:sz w:val="12"/>
        </w:rPr>
        <w:t xml:space="preserve">                                              подписи)                                                 подписи)</w:t>
      </w:r>
    </w:p>
    <w:p w:rsidR="004C16C6" w:rsidRDefault="004C16C6">
      <w:pPr>
        <w:pStyle w:val="ConsPlusNonformat"/>
        <w:jc w:val="both"/>
      </w:pPr>
    </w:p>
    <w:p w:rsidR="004C16C6" w:rsidRDefault="004C16C6">
      <w:pPr>
        <w:pStyle w:val="ConsPlusNonformat"/>
        <w:jc w:val="both"/>
      </w:pPr>
      <w:r>
        <w:rPr>
          <w:sz w:val="12"/>
        </w:rPr>
        <w:t>"__" ________ 20__ г.                                    "__" ________ 20__ г.</w:t>
      </w:r>
    </w:p>
    <w:p w:rsidR="004C16C6" w:rsidRDefault="004C16C6">
      <w:pPr>
        <w:pStyle w:val="ConsPlusNonformat"/>
        <w:jc w:val="both"/>
      </w:pPr>
    </w:p>
    <w:p w:rsidR="004C16C6" w:rsidRDefault="004C16C6">
      <w:pPr>
        <w:pStyle w:val="ConsPlusNonformat"/>
        <w:jc w:val="both"/>
      </w:pPr>
      <w:r>
        <w:rPr>
          <w:sz w:val="12"/>
        </w:rPr>
        <w:t>Руководитель органа                                      Руководитель органа</w:t>
      </w:r>
    </w:p>
    <w:p w:rsidR="004C16C6" w:rsidRDefault="004C16C6">
      <w:pPr>
        <w:pStyle w:val="ConsPlusNonformat"/>
        <w:jc w:val="both"/>
      </w:pPr>
      <w:r>
        <w:rPr>
          <w:sz w:val="12"/>
        </w:rPr>
        <w:t>Федерального                                             Федерального</w:t>
      </w:r>
    </w:p>
    <w:p w:rsidR="004C16C6" w:rsidRDefault="004C16C6">
      <w:pPr>
        <w:pStyle w:val="ConsPlusNonformat"/>
        <w:jc w:val="both"/>
      </w:pPr>
      <w:r>
        <w:rPr>
          <w:sz w:val="12"/>
        </w:rPr>
        <w:t>казначейства                                             казначейства</w:t>
      </w:r>
    </w:p>
    <w:p w:rsidR="004C16C6" w:rsidRDefault="004C16C6">
      <w:pPr>
        <w:pStyle w:val="ConsPlusNonformat"/>
        <w:jc w:val="both"/>
      </w:pPr>
      <w:r>
        <w:rPr>
          <w:sz w:val="12"/>
        </w:rPr>
        <w:t>(уполномоченное лицо) ___________ _________ ____________ (уполномоченное лицо) ___________ _________ ____________</w:t>
      </w:r>
    </w:p>
    <w:p w:rsidR="004C16C6" w:rsidRDefault="004C16C6">
      <w:pPr>
        <w:pStyle w:val="ConsPlusNonformat"/>
        <w:jc w:val="both"/>
      </w:pPr>
      <w:r>
        <w:rPr>
          <w:sz w:val="12"/>
        </w:rPr>
        <w:t xml:space="preserve">                      (должность) (подпись) (расшифровка                       (должность) (подпись) (расшифровка</w:t>
      </w:r>
    </w:p>
    <w:p w:rsidR="004C16C6" w:rsidRDefault="004C16C6">
      <w:pPr>
        <w:pStyle w:val="ConsPlusNonformat"/>
        <w:jc w:val="both"/>
      </w:pPr>
      <w:r>
        <w:rPr>
          <w:sz w:val="12"/>
        </w:rPr>
        <w:t xml:space="preserve">                                              подписи)                                                  подписи)</w:t>
      </w:r>
    </w:p>
    <w:p w:rsidR="004C16C6" w:rsidRDefault="004C16C6">
      <w:pPr>
        <w:pStyle w:val="ConsPlusNonformat"/>
        <w:jc w:val="both"/>
      </w:pPr>
    </w:p>
    <w:p w:rsidR="004C16C6" w:rsidRDefault="004C16C6">
      <w:pPr>
        <w:pStyle w:val="ConsPlusNonformat"/>
        <w:jc w:val="both"/>
      </w:pPr>
      <w:r>
        <w:rPr>
          <w:sz w:val="12"/>
        </w:rPr>
        <w:t>Главный бухгалтер                                        Главный бухгалтер</w:t>
      </w:r>
    </w:p>
    <w:p w:rsidR="004C16C6" w:rsidRDefault="004C16C6">
      <w:pPr>
        <w:pStyle w:val="ConsPlusNonformat"/>
        <w:jc w:val="both"/>
      </w:pPr>
      <w:r>
        <w:rPr>
          <w:sz w:val="12"/>
        </w:rPr>
        <w:lastRenderedPageBreak/>
        <w:t>органа Федерального                                      органа Федерального</w:t>
      </w:r>
    </w:p>
    <w:p w:rsidR="004C16C6" w:rsidRDefault="004C16C6">
      <w:pPr>
        <w:pStyle w:val="ConsPlusNonformat"/>
        <w:jc w:val="both"/>
      </w:pPr>
      <w:r>
        <w:rPr>
          <w:sz w:val="12"/>
        </w:rPr>
        <w:t>казначейства                                             казначейства</w:t>
      </w:r>
    </w:p>
    <w:p w:rsidR="004C16C6" w:rsidRDefault="004C16C6">
      <w:pPr>
        <w:pStyle w:val="ConsPlusNonformat"/>
        <w:jc w:val="both"/>
      </w:pPr>
      <w:r>
        <w:rPr>
          <w:sz w:val="12"/>
        </w:rPr>
        <w:t>(уполномоченное лицо) ___________ _________ ____________ (уполномоченное лицо) ___________ _________ ____________</w:t>
      </w:r>
    </w:p>
    <w:p w:rsidR="004C16C6" w:rsidRDefault="004C16C6">
      <w:pPr>
        <w:pStyle w:val="ConsPlusNonformat"/>
        <w:jc w:val="both"/>
      </w:pPr>
      <w:r>
        <w:rPr>
          <w:sz w:val="12"/>
        </w:rPr>
        <w:t xml:space="preserve">                      (должность) (подпись) (расшифровка                       (должность) (подпись) (расшифровка</w:t>
      </w:r>
    </w:p>
    <w:p w:rsidR="004C16C6" w:rsidRDefault="004C16C6">
      <w:pPr>
        <w:pStyle w:val="ConsPlusNonformat"/>
        <w:jc w:val="both"/>
      </w:pPr>
      <w:r>
        <w:rPr>
          <w:sz w:val="12"/>
        </w:rPr>
        <w:t xml:space="preserve">                                              подписи)                                                  подписи)</w:t>
      </w:r>
    </w:p>
    <w:p w:rsidR="004C16C6" w:rsidRDefault="004C16C6">
      <w:pPr>
        <w:pStyle w:val="ConsPlusNonformat"/>
        <w:jc w:val="both"/>
      </w:pPr>
    </w:p>
    <w:p w:rsidR="004C16C6" w:rsidRDefault="004C16C6">
      <w:pPr>
        <w:pStyle w:val="ConsPlusNonformat"/>
        <w:jc w:val="both"/>
      </w:pPr>
      <w:r>
        <w:rPr>
          <w:sz w:val="12"/>
        </w:rPr>
        <w:t>"__" ________ 20__ г.                                    "__" ________ 20__ г.</w:t>
      </w:r>
    </w:p>
    <w:p w:rsidR="004C16C6" w:rsidRDefault="004C16C6">
      <w:pPr>
        <w:pStyle w:val="ConsPlusNonformat"/>
        <w:jc w:val="both"/>
      </w:pPr>
    </w:p>
    <w:p w:rsidR="004C16C6" w:rsidRDefault="004C16C6">
      <w:pPr>
        <w:pStyle w:val="ConsPlusNonformat"/>
        <w:jc w:val="both"/>
      </w:pPr>
      <w:r>
        <w:rPr>
          <w:sz w:val="12"/>
        </w:rPr>
        <w:t xml:space="preserve">                                                         Номер страницы ___</w:t>
      </w:r>
    </w:p>
    <w:p w:rsidR="004C16C6" w:rsidRDefault="004C16C6">
      <w:pPr>
        <w:pStyle w:val="ConsPlusNonformat"/>
        <w:jc w:val="both"/>
      </w:pPr>
      <w:r>
        <w:rPr>
          <w:sz w:val="12"/>
        </w:rP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55.1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(введено </w:t>
            </w:r>
            <w:hyperlink r:id="rId609">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both"/>
            </w:pPr>
            <w:r>
              <w:rPr>
                <w:color w:val="392C69"/>
              </w:rPr>
              <w:t>КонсультантПлюс: примечание.</w:t>
            </w:r>
          </w:p>
          <w:p w:rsidR="004C16C6" w:rsidRDefault="004C16C6">
            <w:pPr>
              <w:pStyle w:val="ConsPlusNormal"/>
              <w:jc w:val="both"/>
            </w:pPr>
            <w:r>
              <w:rPr>
                <w:color w:val="392C69"/>
              </w:rPr>
              <w:t xml:space="preserve">О заполнении приложения N 55.1 см. </w:t>
            </w:r>
            <w:hyperlink r:id="rId61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nformat"/>
        <w:spacing w:before="260"/>
        <w:jc w:val="both"/>
      </w:pPr>
      <w:r>
        <w:t xml:space="preserve">                                    АКТ</w:t>
      </w:r>
    </w:p>
    <w:p w:rsidR="004C16C6" w:rsidRDefault="004C16C6">
      <w:pPr>
        <w:pStyle w:val="ConsPlusNonformat"/>
        <w:jc w:val="both"/>
      </w:pPr>
      <w:r>
        <w:t xml:space="preserve">                приемки-передачи показателей лицевого счета</w:t>
      </w:r>
    </w:p>
    <w:p w:rsidR="004C16C6" w:rsidRDefault="004C16C6">
      <w:pPr>
        <w:pStyle w:val="ConsPlusNonformat"/>
        <w:jc w:val="both"/>
      </w:pPr>
      <w:r>
        <w:t xml:space="preserve">                                                  ┌─────┐</w:t>
      </w:r>
    </w:p>
    <w:p w:rsidR="004C16C6" w:rsidRDefault="004C16C6">
      <w:pPr>
        <w:pStyle w:val="ConsPlusNonformat"/>
        <w:jc w:val="both"/>
      </w:pPr>
      <w:r>
        <w:t xml:space="preserve">                 администратора доходов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0531768</w:t>
            </w:r>
          </w:p>
        </w:tc>
      </w:tr>
      <w:tr w:rsidR="004C16C6">
        <w:tc>
          <w:tcPr>
            <w:tcW w:w="2778"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vAlign w:val="bottom"/>
          </w:tcPr>
          <w:p w:rsidR="004C16C6" w:rsidRDefault="004C16C6">
            <w:pPr>
              <w:pStyle w:val="ConsPlusNormal"/>
              <w:jc w:val="center"/>
            </w:pPr>
            <w:r>
              <w:t>от "__" _________ 20__ г.</w:t>
            </w: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2778" w:type="dxa"/>
            <w:tcBorders>
              <w:top w:val="nil"/>
              <w:left w:val="nil"/>
              <w:bottom w:val="nil"/>
              <w:right w:val="nil"/>
            </w:tcBorders>
            <w:vAlign w:val="bottom"/>
          </w:tcPr>
          <w:p w:rsidR="004C16C6" w:rsidRDefault="004C16C6">
            <w:pPr>
              <w:pStyle w:val="ConsPlusNormal"/>
            </w:pPr>
            <w:r>
              <w:t>Единица измерения: руб.</w:t>
            </w:r>
          </w:p>
        </w:tc>
        <w:tc>
          <w:tcPr>
            <w:tcW w:w="2835" w:type="dxa"/>
            <w:tcBorders>
              <w:top w:val="single" w:sz="4" w:space="0" w:color="auto"/>
              <w:left w:val="nil"/>
              <w:bottom w:val="nil"/>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12">
              <w:r>
                <w:rPr>
                  <w:color w:val="0000FF"/>
                </w:rPr>
                <w:t>383</w:t>
              </w:r>
            </w:hyperlink>
          </w:p>
        </w:tc>
      </w:tr>
      <w:tr w:rsidR="004C16C6">
        <w:tblPrEx>
          <w:tblBorders>
            <w:right w:val="nil"/>
          </w:tblBorders>
        </w:tblPrEx>
        <w:tc>
          <w:tcPr>
            <w:tcW w:w="2778" w:type="dxa"/>
            <w:tcBorders>
              <w:top w:val="nil"/>
              <w:left w:val="nil"/>
              <w:bottom w:val="nil"/>
              <w:right w:val="nil"/>
            </w:tcBorders>
            <w:vAlign w:val="bottom"/>
          </w:tcPr>
          <w:p w:rsidR="004C16C6" w:rsidRDefault="004C16C6">
            <w:pPr>
              <w:pStyle w:val="ConsPlusNormal"/>
            </w:pPr>
            <w:r>
              <w:t>Основание для передачи</w:t>
            </w:r>
          </w:p>
        </w:tc>
        <w:tc>
          <w:tcPr>
            <w:tcW w:w="2835" w:type="dxa"/>
            <w:tcBorders>
              <w:top w:val="nil"/>
              <w:left w:val="nil"/>
              <w:bottom w:val="single" w:sz="4" w:space="0" w:color="auto"/>
              <w:right w:val="nil"/>
            </w:tcBorders>
            <w:vAlign w:val="bottom"/>
          </w:tcPr>
          <w:p w:rsidR="004C16C6" w:rsidRDefault="004C16C6">
            <w:pPr>
              <w:pStyle w:val="ConsPlusNormal"/>
            </w:pPr>
          </w:p>
        </w:tc>
        <w:tc>
          <w:tcPr>
            <w:tcW w:w="340" w:type="dxa"/>
            <w:tcBorders>
              <w:top w:val="nil"/>
              <w:left w:val="nil"/>
              <w:bottom w:val="nil"/>
              <w:right w:val="nil"/>
            </w:tcBorders>
            <w:vAlign w:val="bottom"/>
          </w:tcPr>
          <w:p w:rsidR="004C16C6" w:rsidRDefault="004C16C6">
            <w:pPr>
              <w:pStyle w:val="ConsPlusNormal"/>
            </w:pPr>
          </w:p>
        </w:tc>
        <w:tc>
          <w:tcPr>
            <w:tcW w:w="1928" w:type="dxa"/>
            <w:tcBorders>
              <w:top w:val="nil"/>
              <w:left w:val="nil"/>
              <w:bottom w:val="nil"/>
              <w:right w:val="nil"/>
            </w:tcBorders>
            <w:vAlign w:val="bottom"/>
          </w:tcPr>
          <w:p w:rsidR="004C16C6" w:rsidRDefault="004C16C6">
            <w:pPr>
              <w:pStyle w:val="ConsPlusNormal"/>
            </w:pPr>
          </w:p>
        </w:tc>
        <w:tc>
          <w:tcPr>
            <w:tcW w:w="1134" w:type="dxa"/>
            <w:tcBorders>
              <w:top w:val="single" w:sz="4" w:space="0" w:color="auto"/>
              <w:left w:val="nil"/>
              <w:bottom w:val="nil"/>
              <w:right w:val="nil"/>
            </w:tcBorders>
            <w:vAlign w:val="bottom"/>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 Операции со средствами</w:t>
      </w:r>
    </w:p>
    <w:p w:rsidR="004C16C6" w:rsidRDefault="004C16C6">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4C16C6">
        <w:tc>
          <w:tcPr>
            <w:tcW w:w="907" w:type="dxa"/>
            <w:tcBorders>
              <w:left w:val="nil"/>
            </w:tcBorders>
          </w:tcPr>
          <w:p w:rsidR="004C16C6" w:rsidRDefault="004C16C6">
            <w:pPr>
              <w:pStyle w:val="ConsPlusNormal"/>
              <w:jc w:val="center"/>
            </w:pPr>
            <w:r>
              <w:t>Код по БК</w:t>
            </w:r>
          </w:p>
        </w:tc>
        <w:tc>
          <w:tcPr>
            <w:tcW w:w="1247" w:type="dxa"/>
          </w:tcPr>
          <w:p w:rsidR="004C16C6" w:rsidRDefault="004C16C6">
            <w:pPr>
              <w:pStyle w:val="ConsPlusNormal"/>
              <w:jc w:val="center"/>
            </w:pPr>
            <w:r>
              <w:t xml:space="preserve">Код по </w:t>
            </w:r>
            <w:hyperlink r:id="rId613">
              <w:r>
                <w:rPr>
                  <w:color w:val="0000FF"/>
                </w:rPr>
                <w:t>ОКТМО</w:t>
              </w:r>
            </w:hyperlink>
          </w:p>
        </w:tc>
        <w:tc>
          <w:tcPr>
            <w:tcW w:w="1531" w:type="dxa"/>
          </w:tcPr>
          <w:p w:rsidR="004C16C6" w:rsidRDefault="004C16C6">
            <w:pPr>
              <w:pStyle w:val="ConsPlusNormal"/>
              <w:jc w:val="center"/>
            </w:pPr>
            <w:r>
              <w:t>Поступления</w:t>
            </w:r>
          </w:p>
        </w:tc>
        <w:tc>
          <w:tcPr>
            <w:tcW w:w="1134" w:type="dxa"/>
          </w:tcPr>
          <w:p w:rsidR="004C16C6" w:rsidRDefault="004C16C6">
            <w:pPr>
              <w:pStyle w:val="ConsPlusNormal"/>
              <w:jc w:val="center"/>
            </w:pPr>
            <w:r>
              <w:t>Возвраты</w:t>
            </w:r>
          </w:p>
        </w:tc>
        <w:tc>
          <w:tcPr>
            <w:tcW w:w="907" w:type="dxa"/>
          </w:tcPr>
          <w:p w:rsidR="004C16C6" w:rsidRDefault="004C16C6">
            <w:pPr>
              <w:pStyle w:val="ConsPlusNormal"/>
              <w:jc w:val="center"/>
            </w:pPr>
            <w:r>
              <w:t>Зачеты</w:t>
            </w:r>
          </w:p>
        </w:tc>
        <w:tc>
          <w:tcPr>
            <w:tcW w:w="2211" w:type="dxa"/>
          </w:tcPr>
          <w:p w:rsidR="004C16C6" w:rsidRDefault="004C16C6">
            <w:pPr>
              <w:pStyle w:val="ConsPlusNormal"/>
              <w:jc w:val="center"/>
            </w:pPr>
            <w:r>
              <w:t>Итого</w:t>
            </w:r>
          </w:p>
          <w:p w:rsidR="004C16C6" w:rsidRDefault="004C16C6">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4C16C6" w:rsidRDefault="004C16C6">
            <w:pPr>
              <w:pStyle w:val="ConsPlusNormal"/>
              <w:jc w:val="center"/>
            </w:pPr>
            <w:r>
              <w:t>Примечание</w:t>
            </w:r>
          </w:p>
        </w:tc>
      </w:tr>
      <w:tr w:rsidR="004C16C6">
        <w:tc>
          <w:tcPr>
            <w:tcW w:w="907" w:type="dxa"/>
            <w:tcBorders>
              <w:left w:val="nil"/>
            </w:tcBorders>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1531" w:type="dxa"/>
          </w:tcPr>
          <w:p w:rsidR="004C16C6" w:rsidRDefault="004C16C6">
            <w:pPr>
              <w:pStyle w:val="ConsPlusNormal"/>
              <w:jc w:val="center"/>
            </w:pPr>
            <w:bookmarkStart w:id="275" w:name="P19729"/>
            <w:bookmarkEnd w:id="275"/>
            <w:r>
              <w:t>3</w:t>
            </w:r>
          </w:p>
        </w:tc>
        <w:tc>
          <w:tcPr>
            <w:tcW w:w="1134" w:type="dxa"/>
          </w:tcPr>
          <w:p w:rsidR="004C16C6" w:rsidRDefault="004C16C6">
            <w:pPr>
              <w:pStyle w:val="ConsPlusNormal"/>
              <w:jc w:val="center"/>
            </w:pPr>
            <w:bookmarkStart w:id="276" w:name="P19730"/>
            <w:bookmarkEnd w:id="276"/>
            <w:r>
              <w:t>4</w:t>
            </w:r>
          </w:p>
        </w:tc>
        <w:tc>
          <w:tcPr>
            <w:tcW w:w="907" w:type="dxa"/>
          </w:tcPr>
          <w:p w:rsidR="004C16C6" w:rsidRDefault="004C16C6">
            <w:pPr>
              <w:pStyle w:val="ConsPlusNormal"/>
              <w:jc w:val="center"/>
            </w:pPr>
            <w:bookmarkStart w:id="277" w:name="P19731"/>
            <w:bookmarkEnd w:id="277"/>
            <w:r>
              <w:t>5</w:t>
            </w:r>
          </w:p>
        </w:tc>
        <w:tc>
          <w:tcPr>
            <w:tcW w:w="2211" w:type="dxa"/>
          </w:tcPr>
          <w:p w:rsidR="004C16C6" w:rsidRDefault="004C16C6">
            <w:pPr>
              <w:pStyle w:val="ConsPlusNormal"/>
              <w:jc w:val="center"/>
            </w:pPr>
            <w:r>
              <w:t>6</w:t>
            </w:r>
          </w:p>
        </w:tc>
        <w:tc>
          <w:tcPr>
            <w:tcW w:w="1077" w:type="dxa"/>
            <w:tcBorders>
              <w:right w:val="nil"/>
            </w:tcBorders>
          </w:tcPr>
          <w:p w:rsidR="004C16C6" w:rsidRDefault="004C16C6">
            <w:pPr>
              <w:pStyle w:val="ConsPlusNormal"/>
              <w:jc w:val="center"/>
            </w:pPr>
            <w:r>
              <w:t>7</w:t>
            </w: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907" w:type="dxa"/>
          </w:tcPr>
          <w:p w:rsidR="004C16C6" w:rsidRDefault="004C16C6">
            <w:pPr>
              <w:pStyle w:val="ConsPlusNormal"/>
            </w:pPr>
          </w:p>
        </w:tc>
        <w:tc>
          <w:tcPr>
            <w:tcW w:w="1247" w:type="dxa"/>
          </w:tcPr>
          <w:p w:rsidR="004C16C6" w:rsidRDefault="004C16C6">
            <w:pPr>
              <w:pStyle w:val="ConsPlusNormal"/>
            </w:pP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c>
          <w:tcPr>
            <w:tcW w:w="2154" w:type="dxa"/>
            <w:gridSpan w:val="2"/>
            <w:tcBorders>
              <w:left w:val="nil"/>
              <w:bottom w:val="nil"/>
            </w:tcBorders>
          </w:tcPr>
          <w:p w:rsidR="004C16C6" w:rsidRDefault="004C16C6">
            <w:pPr>
              <w:pStyle w:val="ConsPlusNormal"/>
              <w:jc w:val="right"/>
            </w:pPr>
            <w:r>
              <w:t>Итого</w:t>
            </w:r>
          </w:p>
        </w:tc>
        <w:tc>
          <w:tcPr>
            <w:tcW w:w="1531" w:type="dxa"/>
          </w:tcPr>
          <w:p w:rsidR="004C16C6" w:rsidRDefault="004C16C6">
            <w:pPr>
              <w:pStyle w:val="ConsPlusNormal"/>
            </w:pPr>
          </w:p>
        </w:tc>
        <w:tc>
          <w:tcPr>
            <w:tcW w:w="1134" w:type="dxa"/>
          </w:tcPr>
          <w:p w:rsidR="004C16C6" w:rsidRDefault="004C16C6">
            <w:pPr>
              <w:pStyle w:val="ConsPlusNormal"/>
            </w:pPr>
          </w:p>
        </w:tc>
        <w:tc>
          <w:tcPr>
            <w:tcW w:w="907" w:type="dxa"/>
          </w:tcPr>
          <w:p w:rsidR="004C16C6" w:rsidRDefault="004C16C6">
            <w:pPr>
              <w:pStyle w:val="ConsPlusNormal"/>
            </w:pPr>
          </w:p>
        </w:tc>
        <w:tc>
          <w:tcPr>
            <w:tcW w:w="2211"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4C16C6">
        <w:tc>
          <w:tcPr>
            <w:tcW w:w="5953" w:type="dxa"/>
            <w:tcBorders>
              <w:top w:val="nil"/>
              <w:left w:val="nil"/>
              <w:bottom w:val="nil"/>
              <w:right w:val="nil"/>
            </w:tcBorders>
          </w:tcPr>
          <w:p w:rsidR="004C16C6" w:rsidRDefault="004C16C6">
            <w:pPr>
              <w:pStyle w:val="ConsPlusNormal"/>
            </w:pPr>
          </w:p>
        </w:tc>
        <w:tc>
          <w:tcPr>
            <w:tcW w:w="2554" w:type="dxa"/>
            <w:tcBorders>
              <w:top w:val="nil"/>
              <w:left w:val="nil"/>
              <w:bottom w:val="nil"/>
              <w:right w:val="nil"/>
            </w:tcBorders>
          </w:tcPr>
          <w:p w:rsidR="004C16C6" w:rsidRDefault="004C16C6">
            <w:pPr>
              <w:pStyle w:val="ConsPlusNormal"/>
              <w:jc w:val="right"/>
            </w:pPr>
            <w:r>
              <w:t>Номер страницы</w:t>
            </w:r>
          </w:p>
        </w:tc>
        <w:tc>
          <w:tcPr>
            <w:tcW w:w="510" w:type="dxa"/>
            <w:tcBorders>
              <w:top w:val="nil"/>
              <w:left w:val="nil"/>
              <w:bottom w:val="single" w:sz="4" w:space="0" w:color="auto"/>
              <w:right w:val="nil"/>
            </w:tcBorders>
          </w:tcPr>
          <w:p w:rsidR="004C16C6" w:rsidRDefault="004C16C6">
            <w:pPr>
              <w:pStyle w:val="ConsPlusNormal"/>
            </w:pPr>
          </w:p>
        </w:tc>
      </w:tr>
      <w:tr w:rsidR="004C16C6">
        <w:tc>
          <w:tcPr>
            <w:tcW w:w="5953" w:type="dxa"/>
            <w:tcBorders>
              <w:top w:val="nil"/>
              <w:left w:val="nil"/>
              <w:bottom w:val="nil"/>
              <w:right w:val="nil"/>
            </w:tcBorders>
          </w:tcPr>
          <w:p w:rsidR="004C16C6" w:rsidRDefault="004C16C6">
            <w:pPr>
              <w:pStyle w:val="ConsPlusNormal"/>
            </w:pPr>
          </w:p>
        </w:tc>
        <w:tc>
          <w:tcPr>
            <w:tcW w:w="2554" w:type="dxa"/>
            <w:tcBorders>
              <w:top w:val="nil"/>
              <w:left w:val="nil"/>
              <w:bottom w:val="nil"/>
              <w:right w:val="nil"/>
            </w:tcBorders>
          </w:tcPr>
          <w:p w:rsidR="004C16C6" w:rsidRDefault="004C16C6">
            <w:pPr>
              <w:pStyle w:val="ConsPlusNormal"/>
              <w:jc w:val="right"/>
            </w:pPr>
            <w:r>
              <w:t>Всего страниц</w:t>
            </w:r>
          </w:p>
        </w:tc>
        <w:tc>
          <w:tcPr>
            <w:tcW w:w="510"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Форма 0531768,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от "__" ___________ 20__ г.</w:t>
      </w:r>
    </w:p>
    <w:p w:rsidR="004C16C6" w:rsidRDefault="004C16C6">
      <w:pPr>
        <w:pStyle w:val="ConsPlusNonformat"/>
        <w:jc w:val="both"/>
      </w:pPr>
    </w:p>
    <w:p w:rsidR="004C16C6" w:rsidRDefault="004C16C6">
      <w:pPr>
        <w:pStyle w:val="ConsPlusNonformat"/>
        <w:jc w:val="both"/>
      </w:pPr>
      <w:r>
        <w:t xml:space="preserve">             2. Неисполненные поручения администратора доходов</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4C16C6">
        <w:tc>
          <w:tcPr>
            <w:tcW w:w="1247" w:type="dxa"/>
            <w:tcBorders>
              <w:left w:val="nil"/>
            </w:tcBorders>
          </w:tcPr>
          <w:p w:rsidR="004C16C6" w:rsidRDefault="004C16C6">
            <w:pPr>
              <w:pStyle w:val="ConsPlusNormal"/>
              <w:jc w:val="center"/>
            </w:pPr>
            <w:r>
              <w:t>Код по БК</w:t>
            </w:r>
          </w:p>
        </w:tc>
        <w:tc>
          <w:tcPr>
            <w:tcW w:w="1644" w:type="dxa"/>
          </w:tcPr>
          <w:p w:rsidR="004C16C6" w:rsidRDefault="004C16C6">
            <w:pPr>
              <w:pStyle w:val="ConsPlusNormal"/>
              <w:jc w:val="center"/>
            </w:pPr>
            <w:r>
              <w:t xml:space="preserve">Код по </w:t>
            </w:r>
            <w:hyperlink r:id="rId614">
              <w:r>
                <w:rPr>
                  <w:color w:val="0000FF"/>
                </w:rPr>
                <w:t>ОКТМО</w:t>
              </w:r>
            </w:hyperlink>
          </w:p>
        </w:tc>
        <w:tc>
          <w:tcPr>
            <w:tcW w:w="2268" w:type="dxa"/>
          </w:tcPr>
          <w:p w:rsidR="004C16C6" w:rsidRDefault="004C16C6">
            <w:pPr>
              <w:pStyle w:val="ConsPlusNormal"/>
              <w:jc w:val="center"/>
            </w:pPr>
            <w:r>
              <w:t>Неисполненные возвраты</w:t>
            </w:r>
          </w:p>
        </w:tc>
        <w:tc>
          <w:tcPr>
            <w:tcW w:w="1984" w:type="dxa"/>
          </w:tcPr>
          <w:p w:rsidR="004C16C6" w:rsidRDefault="004C16C6">
            <w:pPr>
              <w:pStyle w:val="ConsPlusNormal"/>
              <w:jc w:val="center"/>
            </w:pPr>
            <w:r>
              <w:t>Неисполненные зачеты</w:t>
            </w:r>
          </w:p>
        </w:tc>
        <w:tc>
          <w:tcPr>
            <w:tcW w:w="1871" w:type="dxa"/>
            <w:tcBorders>
              <w:right w:val="nil"/>
            </w:tcBorders>
          </w:tcPr>
          <w:p w:rsidR="004C16C6" w:rsidRDefault="004C16C6">
            <w:pPr>
              <w:pStyle w:val="ConsPlusNormal"/>
              <w:jc w:val="center"/>
            </w:pPr>
            <w:r>
              <w:t>Примечание</w:t>
            </w:r>
          </w:p>
        </w:tc>
      </w:tr>
      <w:tr w:rsidR="004C16C6">
        <w:tc>
          <w:tcPr>
            <w:tcW w:w="1247" w:type="dxa"/>
            <w:tcBorders>
              <w:left w:val="nil"/>
            </w:tcBorders>
          </w:tcPr>
          <w:p w:rsidR="004C16C6" w:rsidRDefault="004C16C6">
            <w:pPr>
              <w:pStyle w:val="ConsPlusNormal"/>
              <w:jc w:val="center"/>
            </w:pPr>
            <w:r>
              <w:t>1</w:t>
            </w:r>
          </w:p>
        </w:tc>
        <w:tc>
          <w:tcPr>
            <w:tcW w:w="1644" w:type="dxa"/>
          </w:tcPr>
          <w:p w:rsidR="004C16C6" w:rsidRDefault="004C16C6">
            <w:pPr>
              <w:pStyle w:val="ConsPlusNormal"/>
              <w:jc w:val="center"/>
            </w:pPr>
            <w:r>
              <w:t>2</w:t>
            </w:r>
          </w:p>
        </w:tc>
        <w:tc>
          <w:tcPr>
            <w:tcW w:w="2268" w:type="dxa"/>
          </w:tcPr>
          <w:p w:rsidR="004C16C6" w:rsidRDefault="004C16C6">
            <w:pPr>
              <w:pStyle w:val="ConsPlusNormal"/>
              <w:jc w:val="center"/>
            </w:pPr>
            <w:r>
              <w:t>3</w:t>
            </w:r>
          </w:p>
        </w:tc>
        <w:tc>
          <w:tcPr>
            <w:tcW w:w="1984" w:type="dxa"/>
          </w:tcPr>
          <w:p w:rsidR="004C16C6" w:rsidRDefault="004C16C6">
            <w:pPr>
              <w:pStyle w:val="ConsPlusNormal"/>
              <w:jc w:val="center"/>
            </w:pPr>
            <w:r>
              <w:t>4</w:t>
            </w:r>
          </w:p>
        </w:tc>
        <w:tc>
          <w:tcPr>
            <w:tcW w:w="1871"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1247" w:type="dxa"/>
          </w:tcPr>
          <w:p w:rsidR="004C16C6" w:rsidRDefault="004C16C6">
            <w:pPr>
              <w:pStyle w:val="ConsPlusNormal"/>
            </w:pPr>
          </w:p>
        </w:tc>
        <w:tc>
          <w:tcPr>
            <w:tcW w:w="1644" w:type="dxa"/>
          </w:tcPr>
          <w:p w:rsidR="004C16C6" w:rsidRDefault="004C16C6">
            <w:pPr>
              <w:pStyle w:val="ConsPlusNormal"/>
            </w:pPr>
          </w:p>
        </w:tc>
        <w:tc>
          <w:tcPr>
            <w:tcW w:w="2268" w:type="dxa"/>
          </w:tcPr>
          <w:p w:rsidR="004C16C6" w:rsidRDefault="004C16C6">
            <w:pPr>
              <w:pStyle w:val="ConsPlusNormal"/>
            </w:pPr>
          </w:p>
        </w:tc>
        <w:tc>
          <w:tcPr>
            <w:tcW w:w="1984" w:type="dxa"/>
          </w:tcPr>
          <w:p w:rsidR="004C16C6" w:rsidRDefault="004C16C6">
            <w:pPr>
              <w:pStyle w:val="ConsPlusNormal"/>
            </w:pPr>
          </w:p>
        </w:tc>
        <w:tc>
          <w:tcPr>
            <w:tcW w:w="1871" w:type="dxa"/>
            <w:tcBorders>
              <w:right w:val="nil"/>
            </w:tcBorders>
          </w:tcPr>
          <w:p w:rsidR="004C16C6" w:rsidRDefault="004C16C6">
            <w:pPr>
              <w:pStyle w:val="ConsPlusNormal"/>
            </w:pPr>
          </w:p>
        </w:tc>
      </w:tr>
      <w:tr w:rsidR="004C16C6">
        <w:tblPrEx>
          <w:tblBorders>
            <w:left w:val="single" w:sz="4" w:space="0" w:color="auto"/>
          </w:tblBorders>
        </w:tblPrEx>
        <w:tc>
          <w:tcPr>
            <w:tcW w:w="1247" w:type="dxa"/>
          </w:tcPr>
          <w:p w:rsidR="004C16C6" w:rsidRDefault="004C16C6">
            <w:pPr>
              <w:pStyle w:val="ConsPlusNormal"/>
            </w:pPr>
          </w:p>
        </w:tc>
        <w:tc>
          <w:tcPr>
            <w:tcW w:w="1644" w:type="dxa"/>
          </w:tcPr>
          <w:p w:rsidR="004C16C6" w:rsidRDefault="004C16C6">
            <w:pPr>
              <w:pStyle w:val="ConsPlusNormal"/>
            </w:pPr>
          </w:p>
        </w:tc>
        <w:tc>
          <w:tcPr>
            <w:tcW w:w="2268" w:type="dxa"/>
          </w:tcPr>
          <w:p w:rsidR="004C16C6" w:rsidRDefault="004C16C6">
            <w:pPr>
              <w:pStyle w:val="ConsPlusNormal"/>
            </w:pPr>
          </w:p>
        </w:tc>
        <w:tc>
          <w:tcPr>
            <w:tcW w:w="1984" w:type="dxa"/>
          </w:tcPr>
          <w:p w:rsidR="004C16C6" w:rsidRDefault="004C16C6">
            <w:pPr>
              <w:pStyle w:val="ConsPlusNormal"/>
            </w:pPr>
          </w:p>
        </w:tc>
        <w:tc>
          <w:tcPr>
            <w:tcW w:w="1871" w:type="dxa"/>
            <w:tcBorders>
              <w:right w:val="nil"/>
            </w:tcBorders>
          </w:tcPr>
          <w:p w:rsidR="004C16C6" w:rsidRDefault="004C16C6">
            <w:pPr>
              <w:pStyle w:val="ConsPlusNormal"/>
            </w:pPr>
          </w:p>
        </w:tc>
      </w:tr>
      <w:tr w:rsidR="004C16C6">
        <w:tc>
          <w:tcPr>
            <w:tcW w:w="2891" w:type="dxa"/>
            <w:gridSpan w:val="2"/>
            <w:tcBorders>
              <w:left w:val="nil"/>
              <w:bottom w:val="nil"/>
            </w:tcBorders>
          </w:tcPr>
          <w:p w:rsidR="004C16C6" w:rsidRDefault="004C16C6">
            <w:pPr>
              <w:pStyle w:val="ConsPlusNormal"/>
              <w:jc w:val="right"/>
            </w:pPr>
            <w:r>
              <w:t>Итого</w:t>
            </w:r>
          </w:p>
        </w:tc>
        <w:tc>
          <w:tcPr>
            <w:tcW w:w="2268" w:type="dxa"/>
          </w:tcPr>
          <w:p w:rsidR="004C16C6" w:rsidRDefault="004C16C6">
            <w:pPr>
              <w:pStyle w:val="ConsPlusNormal"/>
            </w:pPr>
          </w:p>
        </w:tc>
        <w:tc>
          <w:tcPr>
            <w:tcW w:w="1984" w:type="dxa"/>
          </w:tcPr>
          <w:p w:rsidR="004C16C6" w:rsidRDefault="004C16C6">
            <w:pPr>
              <w:pStyle w:val="ConsPlusNormal"/>
            </w:pPr>
          </w:p>
        </w:tc>
        <w:tc>
          <w:tcPr>
            <w:tcW w:w="1871" w:type="dxa"/>
            <w:tcBorders>
              <w:bottom w:val="nil"/>
              <w:right w:val="nil"/>
            </w:tcBorders>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4C16C6">
        <w:tc>
          <w:tcPr>
            <w:tcW w:w="3175" w:type="dxa"/>
            <w:tcBorders>
              <w:top w:val="nil"/>
              <w:left w:val="nil"/>
              <w:bottom w:val="nil"/>
              <w:right w:val="nil"/>
            </w:tcBorders>
            <w:vAlign w:val="bottom"/>
          </w:tcPr>
          <w:p w:rsidR="004C16C6" w:rsidRDefault="004C16C6">
            <w:pPr>
              <w:pStyle w:val="ConsPlusNormal"/>
            </w:pPr>
            <w:r>
              <w:t>Передающая сторона:</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r>
      <w:tr w:rsidR="004C16C6">
        <w:tc>
          <w:tcPr>
            <w:tcW w:w="3175" w:type="dxa"/>
            <w:tcBorders>
              <w:top w:val="nil"/>
              <w:left w:val="nil"/>
              <w:bottom w:val="nil"/>
              <w:right w:val="nil"/>
            </w:tcBorders>
            <w:vAlign w:val="bottom"/>
          </w:tcPr>
          <w:p w:rsidR="004C16C6" w:rsidRDefault="004C16C6">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single" w:sz="4" w:space="0" w:color="auto"/>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928" w:type="dxa"/>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175" w:type="dxa"/>
            <w:tcBorders>
              <w:top w:val="nil"/>
              <w:left w:val="nil"/>
              <w:bottom w:val="nil"/>
              <w:right w:val="nil"/>
            </w:tcBorders>
            <w:vAlign w:val="bottom"/>
          </w:tcPr>
          <w:p w:rsidR="004C16C6" w:rsidRDefault="004C16C6">
            <w:pPr>
              <w:pStyle w:val="ConsPlusNormal"/>
            </w:pPr>
            <w:r>
              <w:t>Главный бухгалтер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single" w:sz="4" w:space="0" w:color="auto"/>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928" w:type="dxa"/>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175" w:type="dxa"/>
            <w:tcBorders>
              <w:top w:val="nil"/>
              <w:left w:val="nil"/>
              <w:bottom w:val="nil"/>
              <w:right w:val="nil"/>
            </w:tcBorders>
          </w:tcPr>
          <w:p w:rsidR="004C16C6" w:rsidRDefault="004C16C6">
            <w:pPr>
              <w:pStyle w:val="ConsPlusNormal"/>
            </w:pPr>
            <w:r>
              <w:t>"__" ____________ 20__ г.</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r>
      <w:tr w:rsidR="004C16C6">
        <w:tc>
          <w:tcPr>
            <w:tcW w:w="3175" w:type="dxa"/>
            <w:tcBorders>
              <w:top w:val="nil"/>
              <w:left w:val="nil"/>
              <w:bottom w:val="nil"/>
              <w:right w:val="nil"/>
            </w:tcBorders>
            <w:vAlign w:val="bottom"/>
          </w:tcPr>
          <w:p w:rsidR="004C16C6" w:rsidRDefault="004C16C6">
            <w:pPr>
              <w:pStyle w:val="ConsPlusNormal"/>
            </w:pPr>
            <w:r>
              <w:t>Принимающая сторона:</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r>
      <w:tr w:rsidR="004C16C6">
        <w:tc>
          <w:tcPr>
            <w:tcW w:w="3175" w:type="dxa"/>
            <w:tcBorders>
              <w:top w:val="nil"/>
              <w:left w:val="nil"/>
              <w:bottom w:val="nil"/>
              <w:right w:val="nil"/>
            </w:tcBorders>
            <w:vAlign w:val="bottom"/>
          </w:tcPr>
          <w:p w:rsidR="004C16C6" w:rsidRDefault="004C16C6">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single" w:sz="4" w:space="0" w:color="auto"/>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928" w:type="dxa"/>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175" w:type="dxa"/>
            <w:tcBorders>
              <w:top w:val="nil"/>
              <w:left w:val="nil"/>
              <w:bottom w:val="nil"/>
              <w:right w:val="nil"/>
            </w:tcBorders>
            <w:vAlign w:val="bottom"/>
          </w:tcPr>
          <w:p w:rsidR="004C16C6" w:rsidRDefault="004C16C6">
            <w:pPr>
              <w:pStyle w:val="ConsPlusNormal"/>
            </w:pPr>
            <w:r>
              <w:t>Главный бухгалтер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single" w:sz="4" w:space="0" w:color="auto"/>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928" w:type="dxa"/>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175" w:type="dxa"/>
            <w:tcBorders>
              <w:top w:val="nil"/>
              <w:left w:val="nil"/>
              <w:bottom w:val="nil"/>
              <w:right w:val="nil"/>
            </w:tcBorders>
          </w:tcPr>
          <w:p w:rsidR="004C16C6" w:rsidRDefault="004C16C6">
            <w:pPr>
              <w:pStyle w:val="ConsPlusNormal"/>
            </w:pPr>
            <w:r>
              <w:t>"__" ____________ 20__ г.</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r>
      <w:tr w:rsidR="004C16C6">
        <w:tc>
          <w:tcPr>
            <w:tcW w:w="3175" w:type="dxa"/>
            <w:tcBorders>
              <w:top w:val="nil"/>
              <w:left w:val="nil"/>
              <w:bottom w:val="nil"/>
              <w:right w:val="nil"/>
            </w:tcBorders>
            <w:vAlign w:val="bottom"/>
          </w:tcPr>
          <w:p w:rsidR="004C16C6" w:rsidRDefault="004C16C6">
            <w:pPr>
              <w:pStyle w:val="ConsPlusNormal"/>
            </w:pPr>
            <w:r>
              <w:t>Указанные в данном Акте показатели подтверждаю:</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r>
              <w:t>Руководитель клиента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single" w:sz="4" w:space="0" w:color="auto"/>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928" w:type="dxa"/>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175" w:type="dxa"/>
            <w:tcBorders>
              <w:top w:val="nil"/>
              <w:left w:val="nil"/>
              <w:bottom w:val="nil"/>
              <w:right w:val="nil"/>
            </w:tcBorders>
            <w:vAlign w:val="bottom"/>
          </w:tcPr>
          <w:p w:rsidR="004C16C6" w:rsidRDefault="004C16C6">
            <w:pPr>
              <w:pStyle w:val="ConsPlusNormal"/>
            </w:pPr>
            <w:r>
              <w:t>Главный бухгалтер клиента (уполномоченное лицо)</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single" w:sz="4" w:space="0" w:color="auto"/>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single" w:sz="4" w:space="0" w:color="auto"/>
              <w:right w:val="nil"/>
            </w:tcBorders>
          </w:tcPr>
          <w:p w:rsidR="004C16C6" w:rsidRDefault="004C16C6">
            <w:pPr>
              <w:pStyle w:val="ConsPlusNormal"/>
            </w:pPr>
          </w:p>
        </w:tc>
      </w:tr>
      <w:tr w:rsidR="004C16C6">
        <w:tc>
          <w:tcPr>
            <w:tcW w:w="3175"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531" w:type="dxa"/>
            <w:tcBorders>
              <w:top w:val="single" w:sz="4" w:space="0" w:color="auto"/>
              <w:left w:val="nil"/>
              <w:bottom w:val="nil"/>
              <w:right w:val="nil"/>
            </w:tcBorders>
          </w:tcPr>
          <w:p w:rsidR="004C16C6" w:rsidRDefault="004C16C6">
            <w:pPr>
              <w:pStyle w:val="ConsPlusNormal"/>
              <w:jc w:val="center"/>
            </w:pPr>
            <w:r>
              <w:t>(должность)</w:t>
            </w:r>
          </w:p>
        </w:tc>
        <w:tc>
          <w:tcPr>
            <w:tcW w:w="340" w:type="dxa"/>
            <w:tcBorders>
              <w:top w:val="nil"/>
              <w:left w:val="nil"/>
              <w:bottom w:val="nil"/>
              <w:right w:val="nil"/>
            </w:tcBorders>
          </w:tcPr>
          <w:p w:rsidR="004C16C6" w:rsidRDefault="004C16C6">
            <w:pPr>
              <w:pStyle w:val="ConsPlusNormal"/>
            </w:pPr>
          </w:p>
        </w:tc>
        <w:tc>
          <w:tcPr>
            <w:tcW w:w="1361" w:type="dxa"/>
            <w:tcBorders>
              <w:top w:val="single" w:sz="4" w:space="0" w:color="auto"/>
              <w:left w:val="nil"/>
              <w:bottom w:val="nil"/>
              <w:right w:val="nil"/>
            </w:tcBorders>
          </w:tcPr>
          <w:p w:rsidR="004C16C6" w:rsidRDefault="004C16C6">
            <w:pPr>
              <w:pStyle w:val="ConsPlusNormal"/>
              <w:jc w:val="center"/>
            </w:pPr>
            <w:r>
              <w:t>(подпись)</w:t>
            </w:r>
          </w:p>
        </w:tc>
        <w:tc>
          <w:tcPr>
            <w:tcW w:w="340" w:type="dxa"/>
            <w:tcBorders>
              <w:top w:val="nil"/>
              <w:left w:val="nil"/>
              <w:bottom w:val="nil"/>
              <w:right w:val="nil"/>
            </w:tcBorders>
          </w:tcPr>
          <w:p w:rsidR="004C16C6" w:rsidRDefault="004C16C6">
            <w:pPr>
              <w:pStyle w:val="ConsPlusNormal"/>
            </w:pPr>
          </w:p>
        </w:tc>
        <w:tc>
          <w:tcPr>
            <w:tcW w:w="1928" w:type="dxa"/>
            <w:tcBorders>
              <w:top w:val="single" w:sz="4" w:space="0" w:color="auto"/>
              <w:left w:val="nil"/>
              <w:bottom w:val="nil"/>
              <w:right w:val="nil"/>
            </w:tcBorders>
          </w:tcPr>
          <w:p w:rsidR="004C16C6" w:rsidRDefault="004C16C6">
            <w:pPr>
              <w:pStyle w:val="ConsPlusNormal"/>
              <w:jc w:val="center"/>
            </w:pPr>
            <w:r>
              <w:t>(расшифровка подписи)</w:t>
            </w:r>
          </w:p>
        </w:tc>
      </w:tr>
      <w:tr w:rsidR="004C16C6">
        <w:tc>
          <w:tcPr>
            <w:tcW w:w="3175" w:type="dxa"/>
            <w:tcBorders>
              <w:top w:val="nil"/>
              <w:left w:val="nil"/>
              <w:bottom w:val="nil"/>
              <w:right w:val="nil"/>
            </w:tcBorders>
          </w:tcPr>
          <w:p w:rsidR="004C16C6" w:rsidRDefault="004C16C6">
            <w:pPr>
              <w:pStyle w:val="ConsPlusNormal"/>
            </w:pPr>
            <w:r>
              <w:t>"__" ____________ 20__ г.</w:t>
            </w:r>
          </w:p>
        </w:tc>
        <w:tc>
          <w:tcPr>
            <w:tcW w:w="340" w:type="dxa"/>
            <w:tcBorders>
              <w:top w:val="nil"/>
              <w:left w:val="nil"/>
              <w:bottom w:val="nil"/>
              <w:right w:val="nil"/>
            </w:tcBorders>
          </w:tcPr>
          <w:p w:rsidR="004C16C6" w:rsidRDefault="004C16C6">
            <w:pPr>
              <w:pStyle w:val="ConsPlusNormal"/>
            </w:pPr>
          </w:p>
        </w:tc>
        <w:tc>
          <w:tcPr>
            <w:tcW w:w="153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361" w:type="dxa"/>
            <w:tcBorders>
              <w:top w:val="nil"/>
              <w:left w:val="nil"/>
              <w:bottom w:val="nil"/>
              <w:right w:val="nil"/>
            </w:tcBorders>
          </w:tcPr>
          <w:p w:rsidR="004C16C6" w:rsidRDefault="004C16C6">
            <w:pPr>
              <w:pStyle w:val="ConsPlusNormal"/>
            </w:pPr>
          </w:p>
        </w:tc>
        <w:tc>
          <w:tcPr>
            <w:tcW w:w="340" w:type="dxa"/>
            <w:tcBorders>
              <w:top w:val="nil"/>
              <w:left w:val="nil"/>
              <w:bottom w:val="nil"/>
              <w:right w:val="nil"/>
            </w:tcBorders>
          </w:tcPr>
          <w:p w:rsidR="004C16C6" w:rsidRDefault="004C16C6">
            <w:pPr>
              <w:pStyle w:val="ConsPlusNormal"/>
            </w:pPr>
          </w:p>
        </w:tc>
        <w:tc>
          <w:tcPr>
            <w:tcW w:w="1928" w:type="dxa"/>
            <w:tcBorders>
              <w:top w:val="nil"/>
              <w:left w:val="nil"/>
              <w:bottom w:val="nil"/>
              <w:right w:val="nil"/>
            </w:tcBorders>
          </w:tcPr>
          <w:p w:rsidR="004C16C6" w:rsidRDefault="004C16C6">
            <w:pPr>
              <w:pStyle w:val="ConsPlusNormal"/>
            </w:pPr>
          </w:p>
        </w:tc>
      </w:tr>
    </w:tbl>
    <w:p w:rsidR="004C16C6" w:rsidRDefault="004C16C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4C16C6">
        <w:tc>
          <w:tcPr>
            <w:tcW w:w="5669" w:type="dxa"/>
            <w:tcBorders>
              <w:top w:val="nil"/>
              <w:left w:val="nil"/>
              <w:bottom w:val="nil"/>
              <w:right w:val="nil"/>
            </w:tcBorders>
          </w:tcPr>
          <w:p w:rsidR="004C16C6" w:rsidRDefault="004C16C6">
            <w:pPr>
              <w:pStyle w:val="ConsPlusNormal"/>
            </w:pPr>
          </w:p>
        </w:tc>
        <w:tc>
          <w:tcPr>
            <w:tcW w:w="2665" w:type="dxa"/>
            <w:tcBorders>
              <w:top w:val="nil"/>
              <w:left w:val="nil"/>
              <w:bottom w:val="nil"/>
              <w:right w:val="nil"/>
            </w:tcBorders>
          </w:tcPr>
          <w:p w:rsidR="004C16C6" w:rsidRDefault="004C16C6">
            <w:pPr>
              <w:pStyle w:val="ConsPlusNormal"/>
              <w:jc w:val="right"/>
            </w:pPr>
            <w:r>
              <w:t>Номер страницы</w:t>
            </w:r>
          </w:p>
        </w:tc>
        <w:tc>
          <w:tcPr>
            <w:tcW w:w="680" w:type="dxa"/>
            <w:tcBorders>
              <w:top w:val="nil"/>
              <w:left w:val="nil"/>
              <w:bottom w:val="single" w:sz="4" w:space="0" w:color="auto"/>
              <w:right w:val="nil"/>
            </w:tcBorders>
          </w:tcPr>
          <w:p w:rsidR="004C16C6" w:rsidRDefault="004C16C6">
            <w:pPr>
              <w:pStyle w:val="ConsPlusNormal"/>
            </w:pPr>
          </w:p>
        </w:tc>
      </w:tr>
      <w:tr w:rsidR="004C16C6">
        <w:tc>
          <w:tcPr>
            <w:tcW w:w="5669" w:type="dxa"/>
            <w:tcBorders>
              <w:top w:val="nil"/>
              <w:left w:val="nil"/>
              <w:bottom w:val="nil"/>
              <w:right w:val="nil"/>
            </w:tcBorders>
          </w:tcPr>
          <w:p w:rsidR="004C16C6" w:rsidRDefault="004C16C6">
            <w:pPr>
              <w:pStyle w:val="ConsPlusNormal"/>
            </w:pPr>
          </w:p>
        </w:tc>
        <w:tc>
          <w:tcPr>
            <w:tcW w:w="2665" w:type="dxa"/>
            <w:tcBorders>
              <w:top w:val="nil"/>
              <w:left w:val="nil"/>
              <w:bottom w:val="nil"/>
              <w:right w:val="nil"/>
            </w:tcBorders>
          </w:tcPr>
          <w:p w:rsidR="004C16C6" w:rsidRDefault="004C16C6">
            <w:pPr>
              <w:pStyle w:val="ConsPlusNormal"/>
              <w:jc w:val="right"/>
            </w:pPr>
            <w:r>
              <w:t>Всего страниц</w:t>
            </w:r>
          </w:p>
        </w:tc>
        <w:tc>
          <w:tcPr>
            <w:tcW w:w="680" w:type="dxa"/>
            <w:tcBorders>
              <w:top w:val="single" w:sz="4" w:space="0" w:color="auto"/>
              <w:left w:val="nil"/>
              <w:bottom w:val="single" w:sz="4" w:space="0" w:color="auto"/>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lastRenderedPageBreak/>
        <w:t>Приложение N 55(2)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Title"/>
        <w:jc w:val="center"/>
      </w:pPr>
      <w:bookmarkStart w:id="278" w:name="P19975"/>
      <w:bookmarkEnd w:id="278"/>
      <w:r>
        <w:t>РЕКВИЗИТЫ</w:t>
      </w:r>
    </w:p>
    <w:p w:rsidR="004C16C6" w:rsidRDefault="004C16C6">
      <w:pPr>
        <w:pStyle w:val="ConsPlusTitle"/>
        <w:jc w:val="center"/>
      </w:pPr>
      <w:r>
        <w:t>АКТА ПРИЕМКИ-ПЕРЕДАЧИ ПОКАЗАТЕЛЕЙ ЛИЦЕВОГО СЧЕТА В РАЗРЕЗЕ</w:t>
      </w:r>
    </w:p>
    <w:p w:rsidR="004C16C6" w:rsidRDefault="004C16C6">
      <w:pPr>
        <w:pStyle w:val="ConsPlusTitle"/>
        <w:jc w:val="center"/>
      </w:pPr>
      <w:r>
        <w:t>ВИДОВ СРЕДСТВ БЮДЖЕТНОГО (АВТОНОМНОГО) УЧРЕЖДЕНИЯ</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(введены </w:t>
            </w:r>
            <w:hyperlink r:id="rId61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C16C6">
        <w:tc>
          <w:tcPr>
            <w:tcW w:w="680" w:type="dxa"/>
          </w:tcPr>
          <w:p w:rsidR="004C16C6" w:rsidRDefault="004C16C6">
            <w:pPr>
              <w:pStyle w:val="ConsPlusNormal"/>
              <w:jc w:val="center"/>
            </w:pPr>
            <w:r>
              <w:t>N п/п</w:t>
            </w:r>
          </w:p>
        </w:tc>
        <w:tc>
          <w:tcPr>
            <w:tcW w:w="2551" w:type="dxa"/>
          </w:tcPr>
          <w:p w:rsidR="004C16C6" w:rsidRDefault="004C16C6">
            <w:pPr>
              <w:pStyle w:val="ConsPlusNormal"/>
              <w:jc w:val="center"/>
            </w:pPr>
            <w:r>
              <w:t>Наименование реквизита</w:t>
            </w:r>
          </w:p>
        </w:tc>
        <w:tc>
          <w:tcPr>
            <w:tcW w:w="5839" w:type="dxa"/>
          </w:tcPr>
          <w:p w:rsidR="004C16C6" w:rsidRDefault="004C16C6">
            <w:pPr>
              <w:pStyle w:val="ConsPlusNormal"/>
              <w:jc w:val="center"/>
            </w:pPr>
            <w:r>
              <w:t>Формирование (заполнение) реквизита</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jc w:val="center"/>
            </w:pPr>
            <w:r>
              <w:t>2</w:t>
            </w:r>
          </w:p>
        </w:tc>
        <w:tc>
          <w:tcPr>
            <w:tcW w:w="5839" w:type="dxa"/>
          </w:tcPr>
          <w:p w:rsidR="004C16C6" w:rsidRDefault="004C16C6">
            <w:pPr>
              <w:pStyle w:val="ConsPlusNormal"/>
              <w:jc w:val="center"/>
            </w:pPr>
            <w:r>
              <w:t>3</w:t>
            </w:r>
          </w:p>
        </w:tc>
      </w:tr>
      <w:tr w:rsidR="004C16C6">
        <w:tc>
          <w:tcPr>
            <w:tcW w:w="9070" w:type="dxa"/>
            <w:gridSpan w:val="3"/>
          </w:tcPr>
          <w:p w:rsidR="004C16C6" w:rsidRDefault="004C16C6">
            <w:pPr>
              <w:pStyle w:val="ConsPlusNormal"/>
              <w:jc w:val="center"/>
              <w:outlineLvl w:val="2"/>
            </w:pPr>
            <w:r>
              <w:t>Общие сведения</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pPr>
            <w:r>
              <w:t>Номер лицевого счета</w:t>
            </w:r>
          </w:p>
        </w:tc>
        <w:tc>
          <w:tcPr>
            <w:tcW w:w="5839" w:type="dxa"/>
          </w:tcPr>
          <w:p w:rsidR="004C16C6" w:rsidRDefault="004C16C6">
            <w:pPr>
              <w:pStyle w:val="ConsPlusNormal"/>
              <w:jc w:val="both"/>
            </w:pPr>
            <w:r>
              <w:t>Указывается номер лицевого счета, по которому формируется документ</w:t>
            </w:r>
          </w:p>
        </w:tc>
      </w:tr>
      <w:tr w:rsidR="004C16C6">
        <w:tc>
          <w:tcPr>
            <w:tcW w:w="680" w:type="dxa"/>
          </w:tcPr>
          <w:p w:rsidR="004C16C6" w:rsidRDefault="004C16C6">
            <w:pPr>
              <w:pStyle w:val="ConsPlusNormal"/>
              <w:jc w:val="center"/>
            </w:pPr>
            <w:r>
              <w:t>2.</w:t>
            </w:r>
          </w:p>
        </w:tc>
        <w:tc>
          <w:tcPr>
            <w:tcW w:w="2551" w:type="dxa"/>
          </w:tcPr>
          <w:p w:rsidR="004C16C6" w:rsidRDefault="004C16C6">
            <w:pPr>
              <w:pStyle w:val="ConsPlusNormal"/>
            </w:pPr>
            <w:r>
              <w:t>Дата</w:t>
            </w:r>
          </w:p>
        </w:tc>
        <w:tc>
          <w:tcPr>
            <w:tcW w:w="5839" w:type="dxa"/>
          </w:tcPr>
          <w:p w:rsidR="004C16C6" w:rsidRDefault="004C16C6">
            <w:pPr>
              <w:pStyle w:val="ConsPlusNormal"/>
              <w:jc w:val="both"/>
            </w:pPr>
            <w:r>
              <w:t>Указывается дата составления акта приемки-передачи</w:t>
            </w:r>
          </w:p>
        </w:tc>
      </w:tr>
      <w:tr w:rsidR="004C16C6">
        <w:tc>
          <w:tcPr>
            <w:tcW w:w="680" w:type="dxa"/>
          </w:tcPr>
          <w:p w:rsidR="004C16C6" w:rsidRDefault="004C16C6">
            <w:pPr>
              <w:pStyle w:val="ConsPlusNormal"/>
              <w:jc w:val="center"/>
            </w:pPr>
            <w:r>
              <w:t>3.</w:t>
            </w:r>
          </w:p>
        </w:tc>
        <w:tc>
          <w:tcPr>
            <w:tcW w:w="2551" w:type="dxa"/>
          </w:tcPr>
          <w:p w:rsidR="004C16C6" w:rsidRDefault="004C16C6">
            <w:pPr>
              <w:pStyle w:val="ConsPlusNormal"/>
            </w:pPr>
            <w:r>
              <w:t>Единица измерений: руб.</w:t>
            </w:r>
          </w:p>
        </w:tc>
        <w:tc>
          <w:tcPr>
            <w:tcW w:w="5839" w:type="dxa"/>
          </w:tcPr>
          <w:p w:rsidR="004C16C6" w:rsidRDefault="004C16C6">
            <w:pPr>
              <w:pStyle w:val="ConsPlusNormal"/>
              <w:jc w:val="both"/>
            </w:pPr>
            <w:r>
              <w:t>Реквизит не заполняется</w:t>
            </w:r>
          </w:p>
        </w:tc>
      </w:tr>
      <w:tr w:rsidR="004C16C6">
        <w:tc>
          <w:tcPr>
            <w:tcW w:w="9070" w:type="dxa"/>
            <w:gridSpan w:val="3"/>
          </w:tcPr>
          <w:p w:rsidR="004C16C6" w:rsidRDefault="004C16C6">
            <w:pPr>
              <w:pStyle w:val="ConsPlusNormal"/>
              <w:jc w:val="center"/>
              <w:outlineLvl w:val="2"/>
            </w:pPr>
            <w:r>
              <w:t>Передающая сторона</w:t>
            </w:r>
          </w:p>
        </w:tc>
      </w:tr>
      <w:tr w:rsidR="004C16C6">
        <w:tc>
          <w:tcPr>
            <w:tcW w:w="680" w:type="dxa"/>
          </w:tcPr>
          <w:p w:rsidR="004C16C6" w:rsidRDefault="004C16C6">
            <w:pPr>
              <w:pStyle w:val="ConsPlusNormal"/>
              <w:jc w:val="center"/>
            </w:pPr>
            <w:r>
              <w:t>4.</w:t>
            </w:r>
          </w:p>
        </w:tc>
        <w:tc>
          <w:tcPr>
            <w:tcW w:w="2551" w:type="dxa"/>
          </w:tcPr>
          <w:p w:rsidR="004C16C6" w:rsidRDefault="004C16C6">
            <w:pPr>
              <w:pStyle w:val="ConsPlusNormal"/>
            </w:pPr>
            <w:r>
              <w:t>Клиент</w:t>
            </w:r>
          </w:p>
        </w:tc>
        <w:tc>
          <w:tcPr>
            <w:tcW w:w="5839" w:type="dxa"/>
          </w:tcPr>
          <w:p w:rsidR="004C16C6" w:rsidRDefault="004C16C6">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4C16C6">
        <w:tc>
          <w:tcPr>
            <w:tcW w:w="680" w:type="dxa"/>
          </w:tcPr>
          <w:p w:rsidR="004C16C6" w:rsidRDefault="004C16C6">
            <w:pPr>
              <w:pStyle w:val="ConsPlusNormal"/>
              <w:jc w:val="center"/>
            </w:pPr>
            <w:r>
              <w:t>5.</w:t>
            </w:r>
          </w:p>
        </w:tc>
        <w:tc>
          <w:tcPr>
            <w:tcW w:w="2551" w:type="dxa"/>
          </w:tcPr>
          <w:p w:rsidR="004C16C6" w:rsidRDefault="004C16C6">
            <w:pPr>
              <w:pStyle w:val="ConsPlusNormal"/>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4C16C6">
        <w:tc>
          <w:tcPr>
            <w:tcW w:w="680" w:type="dxa"/>
          </w:tcPr>
          <w:p w:rsidR="004C16C6" w:rsidRDefault="004C16C6">
            <w:pPr>
              <w:pStyle w:val="ConsPlusNormal"/>
              <w:jc w:val="center"/>
            </w:pPr>
            <w:r>
              <w:t>6.</w:t>
            </w:r>
          </w:p>
        </w:tc>
        <w:tc>
          <w:tcPr>
            <w:tcW w:w="2551" w:type="dxa"/>
          </w:tcPr>
          <w:p w:rsidR="004C16C6" w:rsidRDefault="004C16C6">
            <w:pPr>
              <w:pStyle w:val="ConsPlusNormal"/>
            </w:pPr>
            <w:r>
              <w:t>Орган, осуществляющий функции и полномочия учредителя</w:t>
            </w:r>
          </w:p>
        </w:tc>
        <w:tc>
          <w:tcPr>
            <w:tcW w:w="5839" w:type="dxa"/>
          </w:tcPr>
          <w:p w:rsidR="004C16C6" w:rsidRDefault="004C16C6">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4C16C6">
        <w:tc>
          <w:tcPr>
            <w:tcW w:w="680" w:type="dxa"/>
          </w:tcPr>
          <w:p w:rsidR="004C16C6" w:rsidRDefault="004C16C6">
            <w:pPr>
              <w:pStyle w:val="ConsPlusNormal"/>
              <w:jc w:val="center"/>
            </w:pPr>
            <w:r>
              <w:t>7.</w:t>
            </w:r>
          </w:p>
        </w:tc>
        <w:tc>
          <w:tcPr>
            <w:tcW w:w="2551" w:type="dxa"/>
          </w:tcPr>
          <w:p w:rsidR="004C16C6" w:rsidRDefault="004C16C6">
            <w:pPr>
              <w:pStyle w:val="ConsPlusNormal"/>
            </w:pPr>
            <w:r>
              <w:t>Наименование бюджета</w:t>
            </w:r>
          </w:p>
        </w:tc>
        <w:tc>
          <w:tcPr>
            <w:tcW w:w="5839" w:type="dxa"/>
          </w:tcPr>
          <w:p w:rsidR="004C16C6" w:rsidRDefault="004C16C6">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7">
              <w:r>
                <w:rPr>
                  <w:color w:val="0000FF"/>
                </w:rPr>
                <w:t>ОКТМО</w:t>
              </w:r>
            </w:hyperlink>
          </w:p>
        </w:tc>
      </w:tr>
      <w:tr w:rsidR="004C16C6">
        <w:tc>
          <w:tcPr>
            <w:tcW w:w="9070" w:type="dxa"/>
            <w:gridSpan w:val="3"/>
          </w:tcPr>
          <w:p w:rsidR="004C16C6" w:rsidRDefault="004C16C6">
            <w:pPr>
              <w:pStyle w:val="ConsPlusNormal"/>
              <w:jc w:val="center"/>
              <w:outlineLvl w:val="2"/>
            </w:pPr>
            <w:r>
              <w:t>Принимающая сторона</w:t>
            </w:r>
          </w:p>
        </w:tc>
      </w:tr>
      <w:tr w:rsidR="004C16C6">
        <w:tc>
          <w:tcPr>
            <w:tcW w:w="680" w:type="dxa"/>
          </w:tcPr>
          <w:p w:rsidR="004C16C6" w:rsidRDefault="004C16C6">
            <w:pPr>
              <w:pStyle w:val="ConsPlusNormal"/>
              <w:jc w:val="center"/>
            </w:pPr>
            <w:r>
              <w:t>8.</w:t>
            </w:r>
          </w:p>
        </w:tc>
        <w:tc>
          <w:tcPr>
            <w:tcW w:w="2551" w:type="dxa"/>
          </w:tcPr>
          <w:p w:rsidR="004C16C6" w:rsidRDefault="004C16C6">
            <w:pPr>
              <w:pStyle w:val="ConsPlusNormal"/>
            </w:pPr>
            <w:r>
              <w:t>Клиент</w:t>
            </w:r>
          </w:p>
        </w:tc>
        <w:tc>
          <w:tcPr>
            <w:tcW w:w="5839" w:type="dxa"/>
          </w:tcPr>
          <w:p w:rsidR="004C16C6" w:rsidRDefault="004C16C6">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4C16C6">
        <w:tc>
          <w:tcPr>
            <w:tcW w:w="680" w:type="dxa"/>
          </w:tcPr>
          <w:p w:rsidR="004C16C6" w:rsidRDefault="004C16C6">
            <w:pPr>
              <w:pStyle w:val="ConsPlusNormal"/>
              <w:jc w:val="center"/>
            </w:pPr>
            <w:r>
              <w:lastRenderedPageBreak/>
              <w:t>9.</w:t>
            </w:r>
          </w:p>
        </w:tc>
        <w:tc>
          <w:tcPr>
            <w:tcW w:w="2551" w:type="dxa"/>
          </w:tcPr>
          <w:p w:rsidR="004C16C6" w:rsidRDefault="004C16C6">
            <w:pPr>
              <w:pStyle w:val="ConsPlusNormal"/>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4C16C6">
        <w:tc>
          <w:tcPr>
            <w:tcW w:w="680" w:type="dxa"/>
          </w:tcPr>
          <w:p w:rsidR="004C16C6" w:rsidRDefault="004C16C6">
            <w:pPr>
              <w:pStyle w:val="ConsPlusNormal"/>
              <w:jc w:val="center"/>
            </w:pPr>
            <w:r>
              <w:t>10.</w:t>
            </w:r>
          </w:p>
        </w:tc>
        <w:tc>
          <w:tcPr>
            <w:tcW w:w="2551" w:type="dxa"/>
          </w:tcPr>
          <w:p w:rsidR="004C16C6" w:rsidRDefault="004C16C6">
            <w:pPr>
              <w:pStyle w:val="ConsPlusNormal"/>
            </w:pPr>
            <w:r>
              <w:t>Орган, осуществляющий функции и полномочия учредителя</w:t>
            </w:r>
          </w:p>
        </w:tc>
        <w:tc>
          <w:tcPr>
            <w:tcW w:w="5839" w:type="dxa"/>
          </w:tcPr>
          <w:p w:rsidR="004C16C6" w:rsidRDefault="004C16C6">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4C16C6">
        <w:tc>
          <w:tcPr>
            <w:tcW w:w="680" w:type="dxa"/>
          </w:tcPr>
          <w:p w:rsidR="004C16C6" w:rsidRDefault="004C16C6">
            <w:pPr>
              <w:pStyle w:val="ConsPlusNormal"/>
              <w:jc w:val="center"/>
            </w:pPr>
            <w:r>
              <w:t>11.</w:t>
            </w:r>
          </w:p>
        </w:tc>
        <w:tc>
          <w:tcPr>
            <w:tcW w:w="2551" w:type="dxa"/>
          </w:tcPr>
          <w:p w:rsidR="004C16C6" w:rsidRDefault="004C16C6">
            <w:pPr>
              <w:pStyle w:val="ConsPlusNormal"/>
            </w:pPr>
            <w:r>
              <w:t>Наименование бюджета</w:t>
            </w:r>
          </w:p>
        </w:tc>
        <w:tc>
          <w:tcPr>
            <w:tcW w:w="5839" w:type="dxa"/>
          </w:tcPr>
          <w:p w:rsidR="004C16C6" w:rsidRDefault="004C16C6">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8">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9">
              <w:r>
                <w:rPr>
                  <w:color w:val="0000FF"/>
                </w:rPr>
                <w:t>ОКТМО</w:t>
              </w:r>
            </w:hyperlink>
          </w:p>
        </w:tc>
      </w:tr>
      <w:tr w:rsidR="004C16C6">
        <w:tc>
          <w:tcPr>
            <w:tcW w:w="680" w:type="dxa"/>
          </w:tcPr>
          <w:p w:rsidR="004C16C6" w:rsidRDefault="004C16C6">
            <w:pPr>
              <w:pStyle w:val="ConsPlusNormal"/>
              <w:jc w:val="center"/>
            </w:pPr>
            <w:r>
              <w:t>12.</w:t>
            </w:r>
          </w:p>
        </w:tc>
        <w:tc>
          <w:tcPr>
            <w:tcW w:w="2551" w:type="dxa"/>
          </w:tcPr>
          <w:p w:rsidR="004C16C6" w:rsidRDefault="004C16C6">
            <w:pPr>
              <w:pStyle w:val="ConsPlusNormal"/>
            </w:pPr>
            <w:r>
              <w:t>Основание для передачи</w:t>
            </w:r>
          </w:p>
        </w:tc>
        <w:tc>
          <w:tcPr>
            <w:tcW w:w="5839" w:type="dxa"/>
          </w:tcPr>
          <w:p w:rsidR="004C16C6" w:rsidRDefault="004C16C6">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4C16C6">
        <w:tc>
          <w:tcPr>
            <w:tcW w:w="680" w:type="dxa"/>
          </w:tcPr>
          <w:p w:rsidR="004C16C6" w:rsidRDefault="004C16C6">
            <w:pPr>
              <w:pStyle w:val="ConsPlusNormal"/>
              <w:jc w:val="center"/>
              <w:outlineLvl w:val="2"/>
            </w:pPr>
            <w:r>
              <w:t>1</w:t>
            </w:r>
          </w:p>
        </w:tc>
        <w:tc>
          <w:tcPr>
            <w:tcW w:w="8390" w:type="dxa"/>
            <w:gridSpan w:val="2"/>
          </w:tcPr>
          <w:p w:rsidR="004C16C6" w:rsidRDefault="004C16C6">
            <w:pPr>
              <w:pStyle w:val="ConsPlusNormal"/>
              <w:jc w:val="center"/>
            </w:pPr>
            <w:r>
              <w:t>Плановые показатели</w:t>
            </w:r>
          </w:p>
        </w:tc>
      </w:tr>
      <w:tr w:rsidR="004C16C6">
        <w:tc>
          <w:tcPr>
            <w:tcW w:w="680" w:type="dxa"/>
          </w:tcPr>
          <w:p w:rsidR="004C16C6" w:rsidRDefault="004C16C6">
            <w:pPr>
              <w:pStyle w:val="ConsPlusNormal"/>
              <w:jc w:val="center"/>
              <w:outlineLvl w:val="3"/>
            </w:pPr>
            <w:r>
              <w:t>1.1</w:t>
            </w:r>
          </w:p>
        </w:tc>
        <w:tc>
          <w:tcPr>
            <w:tcW w:w="8390" w:type="dxa"/>
            <w:gridSpan w:val="2"/>
          </w:tcPr>
          <w:p w:rsidR="004C16C6" w:rsidRDefault="004C16C6">
            <w:pPr>
              <w:pStyle w:val="ConsPlusNormal"/>
              <w:jc w:val="center"/>
            </w:pPr>
            <w:r>
              <w:t>Показатели плана финансово-хозяйственной деятельности</w:t>
            </w:r>
          </w:p>
          <w:p w:rsidR="004C16C6" w:rsidRDefault="004C16C6">
            <w:pPr>
              <w:pStyle w:val="ConsPlusNormal"/>
              <w:jc w:val="center"/>
            </w:pPr>
            <w:r>
              <w:t>(не принимаются к учету на основании Акта приемки передачи показателей на принимающей стороне)</w:t>
            </w:r>
          </w:p>
        </w:tc>
      </w:tr>
      <w:tr w:rsidR="004C16C6">
        <w:tc>
          <w:tcPr>
            <w:tcW w:w="680" w:type="dxa"/>
          </w:tcPr>
          <w:p w:rsidR="004C16C6" w:rsidRDefault="004C16C6">
            <w:pPr>
              <w:pStyle w:val="ConsPlusNormal"/>
              <w:jc w:val="center"/>
            </w:pPr>
            <w:r>
              <w:t>1.1.1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vMerge w:val="restart"/>
          </w:tcPr>
          <w:p w:rsidR="004C16C6" w:rsidRDefault="004C16C6">
            <w:pPr>
              <w:pStyle w:val="ConsPlusNormal"/>
              <w:jc w:val="center"/>
            </w:pPr>
            <w:r>
              <w:t>1.1.2</w:t>
            </w:r>
          </w:p>
        </w:tc>
        <w:tc>
          <w:tcPr>
            <w:tcW w:w="2551" w:type="dxa"/>
            <w:vMerge w:val="restart"/>
          </w:tcPr>
          <w:p w:rsidR="004C16C6" w:rsidRDefault="004C16C6">
            <w:pPr>
              <w:pStyle w:val="ConsPlusNormal"/>
              <w:jc w:val="both"/>
            </w:pPr>
            <w:r>
              <w:t>Сумма планируемых поступлений/выплат на текущий финансовый год</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1.1.3</w:t>
            </w:r>
          </w:p>
        </w:tc>
        <w:tc>
          <w:tcPr>
            <w:tcW w:w="2551" w:type="dxa"/>
            <w:vMerge w:val="restart"/>
          </w:tcPr>
          <w:p w:rsidR="004C16C6" w:rsidRDefault="004C16C6">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lastRenderedPageBreak/>
              <w:t>1.1.4</w:t>
            </w:r>
          </w:p>
        </w:tc>
        <w:tc>
          <w:tcPr>
            <w:tcW w:w="2551" w:type="dxa"/>
            <w:vMerge w:val="restart"/>
          </w:tcPr>
          <w:p w:rsidR="004C16C6" w:rsidRDefault="004C16C6">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vMerge w:val="restart"/>
          </w:tcPr>
          <w:p w:rsidR="004C16C6" w:rsidRDefault="004C16C6">
            <w:pPr>
              <w:pStyle w:val="ConsPlusNormal"/>
              <w:jc w:val="center"/>
            </w:pPr>
            <w:r>
              <w:t>1.1.5</w:t>
            </w:r>
          </w:p>
        </w:tc>
        <w:tc>
          <w:tcPr>
            <w:tcW w:w="2551" w:type="dxa"/>
            <w:vMerge w:val="restart"/>
          </w:tcPr>
          <w:p w:rsidR="004C16C6" w:rsidRDefault="004C16C6">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C16C6" w:rsidRDefault="004C16C6">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C16C6">
        <w:tc>
          <w:tcPr>
            <w:tcW w:w="680" w:type="dxa"/>
          </w:tcPr>
          <w:p w:rsidR="004C16C6" w:rsidRDefault="004C16C6">
            <w:pPr>
              <w:pStyle w:val="ConsPlusNormal"/>
              <w:jc w:val="center"/>
            </w:pPr>
            <w:r>
              <w:t>1.1.6</w:t>
            </w:r>
          </w:p>
        </w:tc>
        <w:tc>
          <w:tcPr>
            <w:tcW w:w="2551" w:type="dxa"/>
          </w:tcPr>
          <w:p w:rsidR="004C16C6" w:rsidRDefault="004C16C6">
            <w:pPr>
              <w:pStyle w:val="ConsPlusNormal"/>
            </w:pPr>
            <w:r>
              <w:t>Сумма</w:t>
            </w:r>
          </w:p>
        </w:tc>
        <w:tc>
          <w:tcPr>
            <w:tcW w:w="5839" w:type="dxa"/>
          </w:tcPr>
          <w:p w:rsidR="004C16C6" w:rsidRDefault="004C16C6">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4C16C6">
        <w:tc>
          <w:tcPr>
            <w:tcW w:w="680" w:type="dxa"/>
          </w:tcPr>
          <w:p w:rsidR="004C16C6" w:rsidRDefault="004C16C6">
            <w:pPr>
              <w:pStyle w:val="ConsPlusNormal"/>
              <w:jc w:val="center"/>
              <w:outlineLvl w:val="3"/>
            </w:pPr>
            <w:r>
              <w:t>1.2</w:t>
            </w:r>
          </w:p>
        </w:tc>
        <w:tc>
          <w:tcPr>
            <w:tcW w:w="8390" w:type="dxa"/>
            <w:gridSpan w:val="2"/>
          </w:tcPr>
          <w:p w:rsidR="004C16C6" w:rsidRDefault="004C16C6">
            <w:pPr>
              <w:pStyle w:val="ConsPlusNormal"/>
              <w:jc w:val="center"/>
            </w:pPr>
            <w:r>
              <w:t>Сведения об операциях с целевыми субсидиями</w:t>
            </w:r>
          </w:p>
        </w:tc>
      </w:tr>
      <w:tr w:rsidR="004C16C6">
        <w:tc>
          <w:tcPr>
            <w:tcW w:w="680" w:type="dxa"/>
          </w:tcPr>
          <w:p w:rsidR="004C16C6" w:rsidRDefault="004C16C6">
            <w:pPr>
              <w:pStyle w:val="ConsPlusNormal"/>
              <w:jc w:val="center"/>
            </w:pPr>
            <w:r>
              <w:t>1.2.1</w:t>
            </w:r>
          </w:p>
        </w:tc>
        <w:tc>
          <w:tcPr>
            <w:tcW w:w="2551" w:type="dxa"/>
          </w:tcPr>
          <w:p w:rsidR="004C16C6" w:rsidRDefault="004C16C6">
            <w:pPr>
              <w:pStyle w:val="ConsPlusNormal"/>
              <w:jc w:val="both"/>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1.2.2</w:t>
            </w:r>
          </w:p>
        </w:tc>
        <w:tc>
          <w:tcPr>
            <w:tcW w:w="2551" w:type="dxa"/>
          </w:tcPr>
          <w:p w:rsidR="004C16C6" w:rsidRDefault="004C16C6">
            <w:pPr>
              <w:pStyle w:val="ConsPlusNormal"/>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20">
              <w:r>
                <w:rPr>
                  <w:color w:val="0000FF"/>
                </w:rPr>
                <w:t>абзацем вторым пункта 1 статьи 78.1</w:t>
              </w:r>
            </w:hyperlink>
            <w:r>
              <w:t xml:space="preserve"> и </w:t>
            </w:r>
            <w:hyperlink r:id="rId621">
              <w:r>
                <w:rPr>
                  <w:color w:val="0000FF"/>
                </w:rPr>
                <w:t>статьей 78.2</w:t>
              </w:r>
            </w:hyperlink>
            <w:r>
              <w:t xml:space="preserve"> Бюджетного кодекса Российской Федерации</w:t>
            </w:r>
          </w:p>
        </w:tc>
      </w:tr>
      <w:tr w:rsidR="004C16C6">
        <w:tc>
          <w:tcPr>
            <w:tcW w:w="680" w:type="dxa"/>
          </w:tcPr>
          <w:p w:rsidR="004C16C6" w:rsidRDefault="004C16C6">
            <w:pPr>
              <w:pStyle w:val="ConsPlusNormal"/>
              <w:jc w:val="center"/>
            </w:pPr>
            <w:r>
              <w:t>1.2.3</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1.2.4</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1.2.5</w:t>
            </w:r>
          </w:p>
        </w:tc>
        <w:tc>
          <w:tcPr>
            <w:tcW w:w="2551" w:type="dxa"/>
          </w:tcPr>
          <w:p w:rsidR="004C16C6" w:rsidRDefault="004C16C6">
            <w:pPr>
              <w:pStyle w:val="ConsPlusNormal"/>
              <w:jc w:val="both"/>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vMerge w:val="restart"/>
          </w:tcPr>
          <w:p w:rsidR="004C16C6" w:rsidRDefault="004C16C6">
            <w:pPr>
              <w:pStyle w:val="ConsPlusNormal"/>
              <w:jc w:val="center"/>
            </w:pPr>
            <w:r>
              <w:t>1.2.6</w:t>
            </w:r>
          </w:p>
        </w:tc>
        <w:tc>
          <w:tcPr>
            <w:tcW w:w="2551" w:type="dxa"/>
            <w:vMerge w:val="restart"/>
          </w:tcPr>
          <w:p w:rsidR="004C16C6" w:rsidRDefault="004C16C6">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C16C6" w:rsidRDefault="004C16C6">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4C16C6">
        <w:tc>
          <w:tcPr>
            <w:tcW w:w="680" w:type="dxa"/>
            <w:vMerge w:val="restart"/>
          </w:tcPr>
          <w:p w:rsidR="004C16C6" w:rsidRDefault="004C16C6">
            <w:pPr>
              <w:pStyle w:val="ConsPlusNormal"/>
              <w:jc w:val="center"/>
            </w:pPr>
            <w:r>
              <w:lastRenderedPageBreak/>
              <w:t>1.2.7</w:t>
            </w:r>
          </w:p>
        </w:tc>
        <w:tc>
          <w:tcPr>
            <w:tcW w:w="2551" w:type="dxa"/>
            <w:vMerge w:val="restart"/>
          </w:tcPr>
          <w:p w:rsidR="004C16C6" w:rsidRDefault="004C16C6">
            <w:pPr>
              <w:pStyle w:val="ConsPlusNormal"/>
              <w:jc w:val="both"/>
            </w:pPr>
            <w:r>
              <w:t>Суммы возврата дебиторской задолженности прошлых лет</w:t>
            </w:r>
          </w:p>
        </w:tc>
        <w:tc>
          <w:tcPr>
            <w:tcW w:w="5839" w:type="dxa"/>
            <w:tcBorders>
              <w:bottom w:val="nil"/>
            </w:tcBorders>
          </w:tcPr>
          <w:p w:rsidR="004C16C6" w:rsidRDefault="004C16C6">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2">
              <w:r>
                <w:rPr>
                  <w:color w:val="0000FF"/>
                </w:rPr>
                <w:t>абзацем вторым пункта 1 статьи 78.1</w:t>
              </w:r>
            </w:hyperlink>
            <w:r>
              <w:t xml:space="preserve"> и </w:t>
            </w:r>
            <w:hyperlink r:id="rId623">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C16C6">
        <w:tc>
          <w:tcPr>
            <w:tcW w:w="680" w:type="dxa"/>
            <w:vMerge w:val="restart"/>
          </w:tcPr>
          <w:p w:rsidR="004C16C6" w:rsidRDefault="004C16C6">
            <w:pPr>
              <w:pStyle w:val="ConsPlusNormal"/>
              <w:jc w:val="center"/>
            </w:pPr>
            <w:r>
              <w:t>1.2.8</w:t>
            </w:r>
          </w:p>
        </w:tc>
        <w:tc>
          <w:tcPr>
            <w:tcW w:w="2551" w:type="dxa"/>
            <w:vMerge w:val="restart"/>
          </w:tcPr>
          <w:p w:rsidR="004C16C6" w:rsidRDefault="004C16C6">
            <w:pPr>
              <w:pStyle w:val="ConsPlusNormal"/>
            </w:pPr>
            <w:r>
              <w:t>Планируемые поступления</w:t>
            </w:r>
          </w:p>
        </w:tc>
        <w:tc>
          <w:tcPr>
            <w:tcW w:w="5839" w:type="dxa"/>
            <w:tcBorders>
              <w:bottom w:val="nil"/>
            </w:tcBorders>
          </w:tcPr>
          <w:p w:rsidR="004C16C6" w:rsidRDefault="004C16C6">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4C16C6">
        <w:tc>
          <w:tcPr>
            <w:tcW w:w="680" w:type="dxa"/>
            <w:vMerge w:val="restart"/>
          </w:tcPr>
          <w:p w:rsidR="004C16C6" w:rsidRDefault="004C16C6">
            <w:pPr>
              <w:pStyle w:val="ConsPlusNormal"/>
              <w:jc w:val="center"/>
            </w:pPr>
            <w:r>
              <w:t>1.2.9</w:t>
            </w:r>
          </w:p>
        </w:tc>
        <w:tc>
          <w:tcPr>
            <w:tcW w:w="2551" w:type="dxa"/>
            <w:vMerge w:val="restart"/>
          </w:tcPr>
          <w:p w:rsidR="004C16C6" w:rsidRDefault="004C16C6">
            <w:pPr>
              <w:pStyle w:val="ConsPlusNormal"/>
            </w:pPr>
            <w:r>
              <w:t>Планируемые выплаты</w:t>
            </w:r>
          </w:p>
        </w:tc>
        <w:tc>
          <w:tcPr>
            <w:tcW w:w="5839" w:type="dxa"/>
            <w:tcBorders>
              <w:bottom w:val="nil"/>
            </w:tcBorders>
          </w:tcPr>
          <w:p w:rsidR="004C16C6" w:rsidRDefault="004C16C6">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C16C6">
        <w:tc>
          <w:tcPr>
            <w:tcW w:w="680" w:type="dxa"/>
          </w:tcPr>
          <w:p w:rsidR="004C16C6" w:rsidRDefault="004C16C6">
            <w:pPr>
              <w:pStyle w:val="ConsPlusNormal"/>
              <w:jc w:val="center"/>
              <w:outlineLvl w:val="2"/>
            </w:pPr>
            <w:r>
              <w:t>2</w:t>
            </w:r>
          </w:p>
        </w:tc>
        <w:tc>
          <w:tcPr>
            <w:tcW w:w="8390" w:type="dxa"/>
            <w:gridSpan w:val="2"/>
          </w:tcPr>
          <w:p w:rsidR="004C16C6" w:rsidRDefault="004C16C6">
            <w:pPr>
              <w:pStyle w:val="ConsPlusNormal"/>
              <w:jc w:val="center"/>
            </w:pPr>
            <w:r>
              <w:t>Остаток средств на лицевом счете</w:t>
            </w:r>
          </w:p>
        </w:tc>
      </w:tr>
      <w:tr w:rsidR="004C16C6">
        <w:tc>
          <w:tcPr>
            <w:tcW w:w="680" w:type="dxa"/>
          </w:tcPr>
          <w:p w:rsidR="004C16C6" w:rsidRDefault="004C16C6">
            <w:pPr>
              <w:pStyle w:val="ConsPlusNormal"/>
              <w:jc w:val="center"/>
            </w:pPr>
            <w:r>
              <w:t>2.1</w:t>
            </w:r>
          </w:p>
        </w:tc>
        <w:tc>
          <w:tcPr>
            <w:tcW w:w="2551" w:type="dxa"/>
          </w:tcPr>
          <w:p w:rsidR="004C16C6" w:rsidRDefault="004C16C6">
            <w:pPr>
              <w:pStyle w:val="ConsPlusNormal"/>
            </w:pPr>
            <w:r>
              <w:t>Код поступления</w:t>
            </w:r>
          </w:p>
        </w:tc>
        <w:tc>
          <w:tcPr>
            <w:tcW w:w="5839" w:type="dxa"/>
          </w:tcPr>
          <w:p w:rsidR="004C16C6" w:rsidRDefault="004C16C6">
            <w:pPr>
              <w:pStyle w:val="ConsPlusNormal"/>
              <w:jc w:val="both"/>
            </w:pPr>
            <w:r>
              <w:t>Указывается код поступлений, на котором имеется остаток средств</w:t>
            </w:r>
          </w:p>
        </w:tc>
      </w:tr>
      <w:tr w:rsidR="004C16C6">
        <w:tc>
          <w:tcPr>
            <w:tcW w:w="680" w:type="dxa"/>
          </w:tcPr>
          <w:p w:rsidR="004C16C6" w:rsidRDefault="004C16C6">
            <w:pPr>
              <w:pStyle w:val="ConsPlusNormal"/>
              <w:jc w:val="center"/>
            </w:pPr>
            <w:r>
              <w:t>2.2</w:t>
            </w:r>
          </w:p>
        </w:tc>
        <w:tc>
          <w:tcPr>
            <w:tcW w:w="2551" w:type="dxa"/>
          </w:tcPr>
          <w:p w:rsidR="004C16C6" w:rsidRDefault="004C16C6">
            <w:pPr>
              <w:pStyle w:val="ConsPlusNormal"/>
            </w:pPr>
            <w:r>
              <w:t>Код субсидии прошлого года</w:t>
            </w:r>
          </w:p>
        </w:tc>
        <w:tc>
          <w:tcPr>
            <w:tcW w:w="5839" w:type="dxa"/>
          </w:tcPr>
          <w:p w:rsidR="004C16C6" w:rsidRDefault="004C16C6">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4C16C6">
        <w:tc>
          <w:tcPr>
            <w:tcW w:w="680" w:type="dxa"/>
          </w:tcPr>
          <w:p w:rsidR="004C16C6" w:rsidRDefault="004C16C6">
            <w:pPr>
              <w:pStyle w:val="ConsPlusNormal"/>
              <w:jc w:val="center"/>
            </w:pPr>
            <w:r>
              <w:t>2.3</w:t>
            </w:r>
          </w:p>
        </w:tc>
        <w:tc>
          <w:tcPr>
            <w:tcW w:w="2551" w:type="dxa"/>
          </w:tcPr>
          <w:p w:rsidR="004C16C6" w:rsidRDefault="004C16C6">
            <w:pPr>
              <w:pStyle w:val="ConsPlusNormal"/>
            </w:pPr>
            <w:r>
              <w:t>Код субсидии текущего года</w:t>
            </w:r>
          </w:p>
        </w:tc>
        <w:tc>
          <w:tcPr>
            <w:tcW w:w="5839" w:type="dxa"/>
          </w:tcPr>
          <w:p w:rsidR="004C16C6" w:rsidRDefault="004C16C6">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4C16C6">
        <w:tc>
          <w:tcPr>
            <w:tcW w:w="680" w:type="dxa"/>
            <w:vMerge w:val="restart"/>
          </w:tcPr>
          <w:p w:rsidR="004C16C6" w:rsidRDefault="004C16C6">
            <w:pPr>
              <w:pStyle w:val="ConsPlusNormal"/>
              <w:jc w:val="center"/>
            </w:pPr>
            <w:r>
              <w:t>2.4</w:t>
            </w:r>
          </w:p>
        </w:tc>
        <w:tc>
          <w:tcPr>
            <w:tcW w:w="2551" w:type="dxa"/>
            <w:vMerge w:val="restart"/>
          </w:tcPr>
          <w:p w:rsidR="004C16C6" w:rsidRDefault="004C16C6">
            <w:pPr>
              <w:pStyle w:val="ConsPlusNormal"/>
            </w:pPr>
            <w:r>
              <w:t>На начало года</w:t>
            </w:r>
          </w:p>
        </w:tc>
        <w:tc>
          <w:tcPr>
            <w:tcW w:w="5839" w:type="dxa"/>
            <w:tcBorders>
              <w:bottom w:val="nil"/>
            </w:tcBorders>
          </w:tcPr>
          <w:p w:rsidR="004C16C6" w:rsidRDefault="004C16C6">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4C16C6">
        <w:tc>
          <w:tcPr>
            <w:tcW w:w="680" w:type="dxa"/>
            <w:vMerge w:val="restart"/>
          </w:tcPr>
          <w:p w:rsidR="004C16C6" w:rsidRDefault="004C16C6">
            <w:pPr>
              <w:pStyle w:val="ConsPlusNormal"/>
              <w:jc w:val="center"/>
            </w:pPr>
            <w:r>
              <w:lastRenderedPageBreak/>
              <w:t>2.5</w:t>
            </w:r>
          </w:p>
        </w:tc>
        <w:tc>
          <w:tcPr>
            <w:tcW w:w="2551" w:type="dxa"/>
            <w:vMerge w:val="restart"/>
          </w:tcPr>
          <w:p w:rsidR="004C16C6" w:rsidRDefault="004C16C6">
            <w:pPr>
              <w:pStyle w:val="ConsPlusNormal"/>
            </w:pPr>
            <w:r>
              <w:t>На отчетную дату всего</w:t>
            </w:r>
          </w:p>
        </w:tc>
        <w:tc>
          <w:tcPr>
            <w:tcW w:w="5839" w:type="dxa"/>
            <w:tcBorders>
              <w:bottom w:val="nil"/>
            </w:tcBorders>
          </w:tcPr>
          <w:p w:rsidR="004C16C6" w:rsidRDefault="004C16C6">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общий остаток средств на лицевом счете на отчетную дату</w:t>
            </w:r>
          </w:p>
        </w:tc>
      </w:tr>
      <w:tr w:rsidR="004C16C6">
        <w:tc>
          <w:tcPr>
            <w:tcW w:w="680" w:type="dxa"/>
          </w:tcPr>
          <w:p w:rsidR="004C16C6" w:rsidRDefault="004C16C6">
            <w:pPr>
              <w:pStyle w:val="ConsPlusNormal"/>
              <w:jc w:val="center"/>
            </w:pPr>
            <w:r>
              <w:t>2.6</w:t>
            </w:r>
          </w:p>
        </w:tc>
        <w:tc>
          <w:tcPr>
            <w:tcW w:w="2551" w:type="dxa"/>
          </w:tcPr>
          <w:p w:rsidR="004C16C6" w:rsidRDefault="004C16C6">
            <w:pPr>
              <w:pStyle w:val="ConsPlusNormal"/>
            </w:pPr>
            <w:r>
              <w:t>В том числе неразрешенный к использованию остаток прошлого года на отчетную дату</w:t>
            </w:r>
          </w:p>
        </w:tc>
        <w:tc>
          <w:tcPr>
            <w:tcW w:w="5839" w:type="dxa"/>
          </w:tcPr>
          <w:p w:rsidR="004C16C6" w:rsidRDefault="004C16C6">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4C16C6">
        <w:tc>
          <w:tcPr>
            <w:tcW w:w="680" w:type="dxa"/>
            <w:vMerge w:val="restart"/>
          </w:tcPr>
          <w:p w:rsidR="004C16C6" w:rsidRDefault="004C16C6">
            <w:pPr>
              <w:pStyle w:val="ConsPlusNormal"/>
              <w:jc w:val="center"/>
            </w:pPr>
            <w:r>
              <w:t>2.7</w:t>
            </w:r>
          </w:p>
        </w:tc>
        <w:tc>
          <w:tcPr>
            <w:tcW w:w="2551" w:type="dxa"/>
            <w:vMerge w:val="restart"/>
          </w:tcPr>
          <w:p w:rsidR="004C16C6" w:rsidRDefault="004C16C6">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4C16C6" w:rsidRDefault="004C16C6">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4C16C6">
        <w:tc>
          <w:tcPr>
            <w:tcW w:w="680" w:type="dxa"/>
          </w:tcPr>
          <w:p w:rsidR="004C16C6" w:rsidRDefault="004C16C6">
            <w:pPr>
              <w:pStyle w:val="ConsPlusNormal"/>
              <w:jc w:val="center"/>
              <w:outlineLvl w:val="2"/>
            </w:pPr>
            <w:r>
              <w:t>3</w:t>
            </w:r>
          </w:p>
        </w:tc>
        <w:tc>
          <w:tcPr>
            <w:tcW w:w="8390" w:type="dxa"/>
            <w:gridSpan w:val="2"/>
          </w:tcPr>
          <w:p w:rsidR="004C16C6" w:rsidRDefault="004C16C6">
            <w:pPr>
              <w:pStyle w:val="ConsPlusNormal"/>
              <w:jc w:val="center"/>
            </w:pPr>
            <w:r>
              <w:t>Поступления</w:t>
            </w:r>
          </w:p>
        </w:tc>
      </w:tr>
      <w:tr w:rsidR="004C16C6">
        <w:tc>
          <w:tcPr>
            <w:tcW w:w="680" w:type="dxa"/>
          </w:tcPr>
          <w:p w:rsidR="004C16C6" w:rsidRDefault="004C16C6">
            <w:pPr>
              <w:pStyle w:val="ConsPlusNormal"/>
              <w:jc w:val="center"/>
              <w:outlineLvl w:val="3"/>
            </w:pPr>
            <w:r>
              <w:t>3.1</w:t>
            </w:r>
          </w:p>
        </w:tc>
        <w:tc>
          <w:tcPr>
            <w:tcW w:w="8390" w:type="dxa"/>
            <w:gridSpan w:val="2"/>
          </w:tcPr>
          <w:p w:rsidR="004C16C6" w:rsidRDefault="004C16C6">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4C16C6">
        <w:tc>
          <w:tcPr>
            <w:tcW w:w="680" w:type="dxa"/>
          </w:tcPr>
          <w:p w:rsidR="004C16C6" w:rsidRDefault="004C16C6">
            <w:pPr>
              <w:pStyle w:val="ConsPlusNormal"/>
              <w:jc w:val="center"/>
            </w:pPr>
            <w:r>
              <w:t>3.1.1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3.1.2</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3.1.3</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3.1.4</w:t>
            </w:r>
          </w:p>
        </w:tc>
        <w:tc>
          <w:tcPr>
            <w:tcW w:w="2551" w:type="dxa"/>
            <w:vMerge w:val="restart"/>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3"/>
            </w:pPr>
            <w:r>
              <w:t>3.2</w:t>
            </w:r>
          </w:p>
        </w:tc>
        <w:tc>
          <w:tcPr>
            <w:tcW w:w="8390" w:type="dxa"/>
            <w:gridSpan w:val="2"/>
          </w:tcPr>
          <w:p w:rsidR="004C16C6" w:rsidRDefault="004C16C6">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C16C6">
        <w:tc>
          <w:tcPr>
            <w:tcW w:w="680" w:type="dxa"/>
          </w:tcPr>
          <w:p w:rsidR="004C16C6" w:rsidRDefault="004C16C6">
            <w:pPr>
              <w:pStyle w:val="ConsPlusNormal"/>
              <w:jc w:val="center"/>
            </w:pPr>
            <w:r>
              <w:lastRenderedPageBreak/>
              <w:t>3.2.1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3.2.2</w:t>
            </w:r>
          </w:p>
        </w:tc>
        <w:tc>
          <w:tcPr>
            <w:tcW w:w="2551" w:type="dxa"/>
          </w:tcPr>
          <w:p w:rsidR="004C16C6" w:rsidRDefault="004C16C6">
            <w:pPr>
              <w:pStyle w:val="ConsPlusNormal"/>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4">
              <w:r>
                <w:rPr>
                  <w:color w:val="0000FF"/>
                </w:rPr>
                <w:t>абзацем вторым пункта 1 статьи 78.1</w:t>
              </w:r>
            </w:hyperlink>
            <w:r>
              <w:t xml:space="preserve"> и </w:t>
            </w:r>
            <w:hyperlink r:id="rId625">
              <w:r>
                <w:rPr>
                  <w:color w:val="0000FF"/>
                </w:rPr>
                <w:t>статьей 78.2</w:t>
              </w:r>
            </w:hyperlink>
            <w:r>
              <w:t xml:space="preserve"> Бюджетного кодекса Российской Федерации</w:t>
            </w:r>
          </w:p>
        </w:tc>
      </w:tr>
      <w:tr w:rsidR="004C16C6">
        <w:tc>
          <w:tcPr>
            <w:tcW w:w="680" w:type="dxa"/>
          </w:tcPr>
          <w:p w:rsidR="004C16C6" w:rsidRDefault="004C16C6">
            <w:pPr>
              <w:pStyle w:val="ConsPlusNormal"/>
              <w:jc w:val="center"/>
            </w:pPr>
            <w:r>
              <w:t>3.2.3</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3.2.4</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3.2.5</w:t>
            </w:r>
          </w:p>
        </w:tc>
        <w:tc>
          <w:tcPr>
            <w:tcW w:w="2551" w:type="dxa"/>
          </w:tcPr>
          <w:p w:rsidR="004C16C6" w:rsidRDefault="004C16C6">
            <w:pPr>
              <w:pStyle w:val="ConsPlusNormal"/>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tcPr>
          <w:p w:rsidR="004C16C6" w:rsidRDefault="004C16C6">
            <w:pPr>
              <w:pStyle w:val="ConsPlusNormal"/>
              <w:jc w:val="center"/>
            </w:pPr>
            <w:r>
              <w:t>3.2.6</w:t>
            </w:r>
          </w:p>
        </w:tc>
        <w:tc>
          <w:tcPr>
            <w:tcW w:w="2551" w:type="dxa"/>
          </w:tcPr>
          <w:p w:rsidR="004C16C6" w:rsidRDefault="004C16C6">
            <w:pPr>
              <w:pStyle w:val="ConsPlusNormal"/>
            </w:pPr>
            <w:r>
              <w:t>Без права расходования</w:t>
            </w:r>
          </w:p>
        </w:tc>
        <w:tc>
          <w:tcPr>
            <w:tcW w:w="5839" w:type="dxa"/>
          </w:tcPr>
          <w:p w:rsidR="004C16C6" w:rsidRDefault="004C16C6">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4C16C6">
        <w:tc>
          <w:tcPr>
            <w:tcW w:w="680" w:type="dxa"/>
          </w:tcPr>
          <w:p w:rsidR="004C16C6" w:rsidRDefault="004C16C6">
            <w:pPr>
              <w:pStyle w:val="ConsPlusNormal"/>
              <w:jc w:val="center"/>
            </w:pPr>
            <w:r>
              <w:t>3.2.7</w:t>
            </w:r>
          </w:p>
        </w:tc>
        <w:tc>
          <w:tcPr>
            <w:tcW w:w="2551" w:type="dxa"/>
          </w:tcPr>
          <w:p w:rsidR="004C16C6" w:rsidRDefault="004C16C6">
            <w:pPr>
              <w:pStyle w:val="ConsPlusNormal"/>
            </w:pPr>
            <w:r>
              <w:t>Сумма</w:t>
            </w:r>
          </w:p>
        </w:tc>
        <w:tc>
          <w:tcPr>
            <w:tcW w:w="5839" w:type="dxa"/>
          </w:tcPr>
          <w:p w:rsidR="004C16C6" w:rsidRDefault="004C16C6">
            <w:pPr>
              <w:pStyle w:val="ConsPlusNormal"/>
              <w:jc w:val="both"/>
            </w:pPr>
            <w:r>
              <w:t>Указывается сумма поступлений по совокупности реквизитов соответствующей строки раздела</w:t>
            </w:r>
          </w:p>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3"/>
            </w:pPr>
            <w:r>
              <w:t>3.3</w:t>
            </w:r>
          </w:p>
        </w:tc>
        <w:tc>
          <w:tcPr>
            <w:tcW w:w="8390" w:type="dxa"/>
            <w:gridSpan w:val="2"/>
          </w:tcPr>
          <w:p w:rsidR="004C16C6" w:rsidRDefault="004C16C6">
            <w:pPr>
              <w:pStyle w:val="ConsPlusNormal"/>
              <w:jc w:val="center"/>
            </w:pPr>
            <w:r>
              <w:t>Гранты в форме субсидий (код поступления "ГР")</w:t>
            </w:r>
          </w:p>
        </w:tc>
      </w:tr>
      <w:tr w:rsidR="004C16C6">
        <w:tc>
          <w:tcPr>
            <w:tcW w:w="680" w:type="dxa"/>
          </w:tcPr>
          <w:p w:rsidR="004C16C6" w:rsidRDefault="004C16C6">
            <w:pPr>
              <w:pStyle w:val="ConsPlusNormal"/>
              <w:jc w:val="center"/>
            </w:pPr>
            <w:r>
              <w:t>3.3.1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3.3.2</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3.3.3</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3.3.4</w:t>
            </w:r>
          </w:p>
        </w:tc>
        <w:tc>
          <w:tcPr>
            <w:tcW w:w="2551" w:type="dxa"/>
            <w:vMerge w:val="restart"/>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3"/>
            </w:pPr>
            <w:r>
              <w:t>3.4</w:t>
            </w:r>
          </w:p>
        </w:tc>
        <w:tc>
          <w:tcPr>
            <w:tcW w:w="8390" w:type="dxa"/>
            <w:gridSpan w:val="2"/>
          </w:tcPr>
          <w:p w:rsidR="004C16C6" w:rsidRDefault="004C16C6">
            <w:pPr>
              <w:pStyle w:val="ConsPlusNormal"/>
              <w:jc w:val="center"/>
            </w:pPr>
            <w:r>
              <w:t>Средства обязательного медицинского страхования (код поступления "МС")</w:t>
            </w:r>
          </w:p>
        </w:tc>
      </w:tr>
      <w:tr w:rsidR="004C16C6">
        <w:tc>
          <w:tcPr>
            <w:tcW w:w="680" w:type="dxa"/>
          </w:tcPr>
          <w:p w:rsidR="004C16C6" w:rsidRDefault="004C16C6">
            <w:pPr>
              <w:pStyle w:val="ConsPlusNormal"/>
              <w:jc w:val="center"/>
            </w:pPr>
            <w:r>
              <w:t>3.4.1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3.4.2</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3.4.3</w:t>
            </w:r>
          </w:p>
        </w:tc>
        <w:tc>
          <w:tcPr>
            <w:tcW w:w="2551" w:type="dxa"/>
          </w:tcPr>
          <w:p w:rsidR="004C16C6" w:rsidRDefault="004C16C6">
            <w:pPr>
              <w:pStyle w:val="ConsPlusNormal"/>
            </w:pPr>
            <w:r>
              <w:t>Иной идентификатор (при наличии)</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3.4.4</w:t>
            </w:r>
          </w:p>
        </w:tc>
        <w:tc>
          <w:tcPr>
            <w:tcW w:w="2551" w:type="dxa"/>
            <w:vMerge w:val="restart"/>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vAlign w:val="center"/>
          </w:tcPr>
          <w:p w:rsidR="004C16C6" w:rsidRDefault="004C16C6">
            <w:pPr>
              <w:pStyle w:val="ConsPlusNormal"/>
              <w:jc w:val="center"/>
              <w:outlineLvl w:val="3"/>
            </w:pPr>
            <w:r>
              <w:t>3.5</w:t>
            </w:r>
          </w:p>
        </w:tc>
        <w:tc>
          <w:tcPr>
            <w:tcW w:w="8390" w:type="dxa"/>
            <w:gridSpan w:val="2"/>
          </w:tcPr>
          <w:p w:rsidR="004C16C6" w:rsidRDefault="004C16C6">
            <w:pPr>
              <w:pStyle w:val="ConsPlusNormal"/>
              <w:jc w:val="center"/>
            </w:pPr>
            <w:r>
              <w:t>Средства от приносящей доход деятельности и иные средства</w:t>
            </w:r>
          </w:p>
          <w:p w:rsidR="004C16C6" w:rsidRDefault="004C16C6">
            <w:pPr>
              <w:pStyle w:val="ConsPlusNormal"/>
              <w:jc w:val="center"/>
            </w:pPr>
            <w:r>
              <w:t>(код поступления "ПД")</w:t>
            </w:r>
          </w:p>
        </w:tc>
      </w:tr>
      <w:tr w:rsidR="004C16C6">
        <w:tc>
          <w:tcPr>
            <w:tcW w:w="680" w:type="dxa"/>
          </w:tcPr>
          <w:p w:rsidR="004C16C6" w:rsidRDefault="004C16C6">
            <w:pPr>
              <w:pStyle w:val="ConsPlusNormal"/>
              <w:jc w:val="center"/>
            </w:pPr>
            <w:r>
              <w:t>3.5.1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3.5.2</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3.5.3</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tcPr>
          <w:p w:rsidR="004C16C6" w:rsidRDefault="004C16C6">
            <w:pPr>
              <w:pStyle w:val="ConsPlusNormal"/>
              <w:jc w:val="center"/>
            </w:pPr>
            <w:r>
              <w:t>3.5.4</w:t>
            </w:r>
          </w:p>
        </w:tc>
        <w:tc>
          <w:tcPr>
            <w:tcW w:w="2551" w:type="dxa"/>
          </w:tcPr>
          <w:p w:rsidR="004C16C6" w:rsidRDefault="004C16C6">
            <w:pPr>
              <w:pStyle w:val="ConsPlusNormal"/>
            </w:pPr>
            <w:r>
              <w:t>Без права расходования</w:t>
            </w:r>
          </w:p>
        </w:tc>
        <w:tc>
          <w:tcPr>
            <w:tcW w:w="5839" w:type="dxa"/>
          </w:tcPr>
          <w:p w:rsidR="004C16C6" w:rsidRDefault="004C16C6">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4C16C6">
        <w:tc>
          <w:tcPr>
            <w:tcW w:w="680" w:type="dxa"/>
            <w:vMerge w:val="restart"/>
            <w:vAlign w:val="center"/>
          </w:tcPr>
          <w:p w:rsidR="004C16C6" w:rsidRDefault="004C16C6">
            <w:pPr>
              <w:pStyle w:val="ConsPlusNormal"/>
              <w:jc w:val="center"/>
            </w:pPr>
            <w:r>
              <w:t>3.5.5</w:t>
            </w:r>
          </w:p>
        </w:tc>
        <w:tc>
          <w:tcPr>
            <w:tcW w:w="2551" w:type="dxa"/>
            <w:vMerge w:val="restart"/>
            <w:vAlign w:val="center"/>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3"/>
            </w:pPr>
            <w:r>
              <w:lastRenderedPageBreak/>
              <w:t>3.6</w:t>
            </w:r>
          </w:p>
        </w:tc>
        <w:tc>
          <w:tcPr>
            <w:tcW w:w="8390" w:type="dxa"/>
            <w:gridSpan w:val="2"/>
          </w:tcPr>
          <w:p w:rsidR="004C16C6" w:rsidRDefault="004C16C6">
            <w:pPr>
              <w:pStyle w:val="ConsPlusNormal"/>
              <w:jc w:val="center"/>
            </w:pPr>
            <w:r>
              <w:t>Средства во временном распоряжении (коды поступлений "ВР", "ОБ")</w:t>
            </w:r>
          </w:p>
        </w:tc>
      </w:tr>
      <w:tr w:rsidR="004C16C6">
        <w:tc>
          <w:tcPr>
            <w:tcW w:w="680" w:type="dxa"/>
          </w:tcPr>
          <w:p w:rsidR="004C16C6" w:rsidRDefault="004C16C6">
            <w:pPr>
              <w:pStyle w:val="ConsPlusNormal"/>
              <w:jc w:val="center"/>
            </w:pPr>
            <w:r>
              <w:t>3.6.1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3.6.2</w:t>
            </w:r>
          </w:p>
        </w:tc>
        <w:tc>
          <w:tcPr>
            <w:tcW w:w="2551" w:type="dxa"/>
          </w:tcPr>
          <w:p w:rsidR="004C16C6" w:rsidRDefault="004C16C6">
            <w:pPr>
              <w:pStyle w:val="ConsPlusNormal"/>
            </w:pPr>
            <w:r>
              <w:t>Код поступления</w:t>
            </w:r>
          </w:p>
        </w:tc>
        <w:tc>
          <w:tcPr>
            <w:tcW w:w="5839" w:type="dxa"/>
          </w:tcPr>
          <w:p w:rsidR="004C16C6" w:rsidRDefault="004C16C6">
            <w:pPr>
              <w:pStyle w:val="ConsPlusNormal"/>
              <w:jc w:val="both"/>
            </w:pPr>
            <w:r>
              <w:t>Указывается код поступления "ВР" или "ОБ"</w:t>
            </w:r>
          </w:p>
        </w:tc>
      </w:tr>
      <w:tr w:rsidR="004C16C6">
        <w:tc>
          <w:tcPr>
            <w:tcW w:w="680" w:type="dxa"/>
          </w:tcPr>
          <w:p w:rsidR="004C16C6" w:rsidRDefault="004C16C6">
            <w:pPr>
              <w:pStyle w:val="ConsPlusNormal"/>
              <w:jc w:val="center"/>
            </w:pPr>
            <w:r>
              <w:t>3.6.3</w:t>
            </w:r>
          </w:p>
        </w:tc>
        <w:tc>
          <w:tcPr>
            <w:tcW w:w="2551" w:type="dxa"/>
          </w:tcPr>
          <w:p w:rsidR="004C16C6" w:rsidRDefault="004C16C6">
            <w:pPr>
              <w:pStyle w:val="ConsPlusNormal"/>
            </w:pPr>
            <w:r>
              <w:t>Идентификатор государственного контракта, контракта, договора, соглашения</w:t>
            </w:r>
          </w:p>
        </w:tc>
        <w:tc>
          <w:tcPr>
            <w:tcW w:w="5839" w:type="dxa"/>
          </w:tcPr>
          <w:p w:rsidR="004C16C6" w:rsidRDefault="004C16C6">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C16C6">
        <w:tc>
          <w:tcPr>
            <w:tcW w:w="680" w:type="dxa"/>
          </w:tcPr>
          <w:p w:rsidR="004C16C6" w:rsidRDefault="004C16C6">
            <w:pPr>
              <w:pStyle w:val="ConsPlusNormal"/>
              <w:jc w:val="center"/>
            </w:pPr>
            <w:r>
              <w:t>3.6.4</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3.6.5</w:t>
            </w:r>
          </w:p>
        </w:tc>
        <w:tc>
          <w:tcPr>
            <w:tcW w:w="2551" w:type="dxa"/>
            <w:vMerge w:val="restart"/>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поступлений по совокупности реквизитов соответствующей строки раздела</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"Итого" указывается общая сумма поступлений по разделу</w:t>
            </w:r>
          </w:p>
        </w:tc>
      </w:tr>
      <w:tr w:rsidR="004C16C6">
        <w:tc>
          <w:tcPr>
            <w:tcW w:w="680" w:type="dxa"/>
          </w:tcPr>
          <w:p w:rsidR="004C16C6" w:rsidRDefault="004C16C6">
            <w:pPr>
              <w:pStyle w:val="ConsPlusNormal"/>
              <w:jc w:val="center"/>
              <w:outlineLvl w:val="2"/>
            </w:pPr>
            <w:r>
              <w:t>4</w:t>
            </w:r>
          </w:p>
        </w:tc>
        <w:tc>
          <w:tcPr>
            <w:tcW w:w="8390" w:type="dxa"/>
            <w:gridSpan w:val="2"/>
          </w:tcPr>
          <w:p w:rsidR="004C16C6" w:rsidRDefault="004C16C6">
            <w:pPr>
              <w:pStyle w:val="ConsPlusNormal"/>
              <w:jc w:val="center"/>
            </w:pPr>
            <w:r>
              <w:t>Выплаты</w:t>
            </w:r>
          </w:p>
        </w:tc>
      </w:tr>
      <w:tr w:rsidR="004C16C6">
        <w:tc>
          <w:tcPr>
            <w:tcW w:w="680" w:type="dxa"/>
          </w:tcPr>
          <w:p w:rsidR="004C16C6" w:rsidRDefault="004C16C6">
            <w:pPr>
              <w:pStyle w:val="ConsPlusNormal"/>
              <w:jc w:val="center"/>
            </w:pPr>
            <w:r>
              <w:t>4.1</w:t>
            </w:r>
          </w:p>
        </w:tc>
        <w:tc>
          <w:tcPr>
            <w:tcW w:w="2551" w:type="dxa"/>
          </w:tcPr>
          <w:p w:rsidR="004C16C6" w:rsidRDefault="004C16C6">
            <w:pPr>
              <w:pStyle w:val="ConsPlusNormal"/>
            </w:pPr>
            <w:r>
              <w:t>Код по бюджетной классификации Российской Федерации</w:t>
            </w:r>
          </w:p>
        </w:tc>
        <w:tc>
          <w:tcPr>
            <w:tcW w:w="5839" w:type="dxa"/>
          </w:tcPr>
          <w:p w:rsidR="004C16C6" w:rsidRDefault="004C16C6">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C16C6">
        <w:tc>
          <w:tcPr>
            <w:tcW w:w="680" w:type="dxa"/>
          </w:tcPr>
          <w:p w:rsidR="004C16C6" w:rsidRDefault="004C16C6">
            <w:pPr>
              <w:pStyle w:val="ConsPlusNormal"/>
              <w:jc w:val="center"/>
            </w:pPr>
            <w:r>
              <w:t>4.2</w:t>
            </w:r>
          </w:p>
        </w:tc>
        <w:tc>
          <w:tcPr>
            <w:tcW w:w="2551" w:type="dxa"/>
          </w:tcPr>
          <w:p w:rsidR="004C16C6" w:rsidRDefault="004C16C6">
            <w:pPr>
              <w:pStyle w:val="ConsPlusNormal"/>
            </w:pPr>
            <w:r>
              <w:t>Код поступления</w:t>
            </w:r>
          </w:p>
        </w:tc>
        <w:tc>
          <w:tcPr>
            <w:tcW w:w="5839" w:type="dxa"/>
          </w:tcPr>
          <w:p w:rsidR="004C16C6" w:rsidRDefault="004C16C6">
            <w:pPr>
              <w:pStyle w:val="ConsPlusNormal"/>
              <w:jc w:val="both"/>
            </w:pPr>
            <w:r>
              <w:t>Указывается код поступления, по которому осуществлен платеж</w:t>
            </w:r>
          </w:p>
        </w:tc>
      </w:tr>
      <w:tr w:rsidR="004C16C6">
        <w:tc>
          <w:tcPr>
            <w:tcW w:w="680" w:type="dxa"/>
          </w:tcPr>
          <w:p w:rsidR="004C16C6" w:rsidRDefault="004C16C6">
            <w:pPr>
              <w:pStyle w:val="ConsPlusNormal"/>
              <w:jc w:val="center"/>
            </w:pPr>
            <w:r>
              <w:t>4.3</w:t>
            </w:r>
          </w:p>
        </w:tc>
        <w:tc>
          <w:tcPr>
            <w:tcW w:w="2551" w:type="dxa"/>
          </w:tcPr>
          <w:p w:rsidR="004C16C6" w:rsidRDefault="004C16C6">
            <w:pPr>
              <w:pStyle w:val="ConsPlusNormal"/>
            </w:pPr>
            <w:r>
              <w:t>Код субсидии</w:t>
            </w:r>
          </w:p>
        </w:tc>
        <w:tc>
          <w:tcPr>
            <w:tcW w:w="5839" w:type="dxa"/>
          </w:tcPr>
          <w:p w:rsidR="004C16C6" w:rsidRDefault="004C16C6">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6">
              <w:r>
                <w:rPr>
                  <w:color w:val="0000FF"/>
                </w:rPr>
                <w:t>абзацем вторым пункта 1 статьи 78.1</w:t>
              </w:r>
            </w:hyperlink>
            <w:r>
              <w:t xml:space="preserve"> и </w:t>
            </w:r>
            <w:hyperlink r:id="rId627">
              <w:r>
                <w:rPr>
                  <w:color w:val="0000FF"/>
                </w:rPr>
                <w:t>статьей 78.2</w:t>
              </w:r>
            </w:hyperlink>
            <w:r>
              <w:t xml:space="preserve"> Бюджетного кодекса Российской Федерации (при наличии)</w:t>
            </w:r>
          </w:p>
        </w:tc>
      </w:tr>
      <w:tr w:rsidR="004C16C6">
        <w:tc>
          <w:tcPr>
            <w:tcW w:w="680" w:type="dxa"/>
          </w:tcPr>
          <w:p w:rsidR="004C16C6" w:rsidRDefault="004C16C6">
            <w:pPr>
              <w:pStyle w:val="ConsPlusNormal"/>
              <w:jc w:val="center"/>
            </w:pPr>
            <w:r>
              <w:t>4.4</w:t>
            </w:r>
          </w:p>
        </w:tc>
        <w:tc>
          <w:tcPr>
            <w:tcW w:w="2551" w:type="dxa"/>
          </w:tcPr>
          <w:p w:rsidR="004C16C6" w:rsidRDefault="004C16C6">
            <w:pPr>
              <w:pStyle w:val="ConsPlusNormal"/>
            </w:pPr>
            <w:r>
              <w:t>Код объекта капитальных вложений</w:t>
            </w:r>
          </w:p>
        </w:tc>
        <w:tc>
          <w:tcPr>
            <w:tcW w:w="5839" w:type="dxa"/>
          </w:tcPr>
          <w:p w:rsidR="004C16C6" w:rsidRDefault="004C16C6">
            <w:pPr>
              <w:pStyle w:val="ConsPlusNormal"/>
              <w:jc w:val="both"/>
            </w:pPr>
            <w:r>
              <w:t>Указывается код объекта капитального строительства или объекта недвижимого имущества (при наличии)</w:t>
            </w:r>
          </w:p>
        </w:tc>
      </w:tr>
      <w:tr w:rsidR="004C16C6">
        <w:tc>
          <w:tcPr>
            <w:tcW w:w="680" w:type="dxa"/>
          </w:tcPr>
          <w:p w:rsidR="004C16C6" w:rsidRDefault="004C16C6">
            <w:pPr>
              <w:pStyle w:val="ConsPlusNormal"/>
              <w:jc w:val="center"/>
            </w:pPr>
            <w:r>
              <w:t>4.5</w:t>
            </w:r>
          </w:p>
        </w:tc>
        <w:tc>
          <w:tcPr>
            <w:tcW w:w="2551" w:type="dxa"/>
          </w:tcPr>
          <w:p w:rsidR="004C16C6" w:rsidRDefault="004C16C6">
            <w:pPr>
              <w:pStyle w:val="ConsPlusNormal"/>
            </w:pPr>
            <w:r>
              <w:t>Иной идентификатор</w:t>
            </w:r>
          </w:p>
        </w:tc>
        <w:tc>
          <w:tcPr>
            <w:tcW w:w="5839" w:type="dxa"/>
          </w:tcPr>
          <w:p w:rsidR="004C16C6" w:rsidRDefault="004C16C6">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C16C6">
        <w:tc>
          <w:tcPr>
            <w:tcW w:w="680" w:type="dxa"/>
            <w:vMerge w:val="restart"/>
          </w:tcPr>
          <w:p w:rsidR="004C16C6" w:rsidRDefault="004C16C6">
            <w:pPr>
              <w:pStyle w:val="ConsPlusNormal"/>
              <w:jc w:val="center"/>
            </w:pPr>
            <w:r>
              <w:t>4.6</w:t>
            </w:r>
          </w:p>
        </w:tc>
        <w:tc>
          <w:tcPr>
            <w:tcW w:w="2551" w:type="dxa"/>
            <w:vMerge w:val="restart"/>
          </w:tcPr>
          <w:p w:rsidR="004C16C6" w:rsidRDefault="004C16C6">
            <w:pPr>
              <w:pStyle w:val="ConsPlusNormal"/>
            </w:pPr>
            <w:r>
              <w:t>Сумма</w:t>
            </w:r>
          </w:p>
        </w:tc>
        <w:tc>
          <w:tcPr>
            <w:tcW w:w="5839" w:type="dxa"/>
            <w:tcBorders>
              <w:bottom w:val="nil"/>
            </w:tcBorders>
          </w:tcPr>
          <w:p w:rsidR="004C16C6" w:rsidRDefault="004C16C6">
            <w:pPr>
              <w:pStyle w:val="ConsPlusNormal"/>
              <w:jc w:val="both"/>
            </w:pPr>
            <w:r>
              <w:t>Указывается сумма выплат по совокупности реквизитов соответствующей строки раздела</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bottom w:val="nil"/>
            </w:tcBorders>
          </w:tcPr>
          <w:p w:rsidR="004C16C6" w:rsidRDefault="004C16C6">
            <w:pPr>
              <w:pStyle w:val="ConsPlusNormal"/>
              <w:jc w:val="both"/>
            </w:pPr>
            <w:r>
              <w:t>По строке "Итого по коду поступления" указывается сумма выплат в разрезе кодов поступлений</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bottom w:val="nil"/>
            </w:tcBorders>
          </w:tcPr>
          <w:p w:rsidR="004C16C6" w:rsidRDefault="004C16C6">
            <w:pPr>
              <w:pStyle w:val="ConsPlusNormal"/>
              <w:jc w:val="both"/>
            </w:pPr>
            <w:r>
              <w:t>По строке "Итого по коду субсидии" указывается сумма выплат в разрезе кодов субсидий</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По строке "Всего" указывается общая сумма выплат</w:t>
            </w:r>
          </w:p>
        </w:tc>
      </w:tr>
      <w:tr w:rsidR="004C16C6">
        <w:tc>
          <w:tcPr>
            <w:tcW w:w="9070" w:type="dxa"/>
            <w:gridSpan w:val="3"/>
          </w:tcPr>
          <w:p w:rsidR="004C16C6" w:rsidRDefault="004C16C6">
            <w:pPr>
              <w:pStyle w:val="ConsPlusNormal"/>
              <w:jc w:val="center"/>
              <w:outlineLvl w:val="2"/>
            </w:pPr>
            <w:r>
              <w:t>Подписи сторон</w:t>
            </w:r>
          </w:p>
        </w:tc>
      </w:tr>
      <w:tr w:rsidR="004C16C6">
        <w:tc>
          <w:tcPr>
            <w:tcW w:w="9070" w:type="dxa"/>
            <w:gridSpan w:val="3"/>
          </w:tcPr>
          <w:p w:rsidR="004C16C6" w:rsidRDefault="004C16C6">
            <w:pPr>
              <w:pStyle w:val="ConsPlusNormal"/>
              <w:jc w:val="center"/>
              <w:outlineLvl w:val="3"/>
            </w:pPr>
            <w:r>
              <w:t>Передающая сторона</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pPr>
            <w:r>
              <w:t>Руководитель клиента (уполномоченное лицо)</w:t>
            </w:r>
          </w:p>
        </w:tc>
        <w:tc>
          <w:tcPr>
            <w:tcW w:w="5839" w:type="dxa"/>
          </w:tcPr>
          <w:p w:rsidR="004C16C6" w:rsidRDefault="004C16C6">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2.</w:t>
            </w:r>
          </w:p>
        </w:tc>
        <w:tc>
          <w:tcPr>
            <w:tcW w:w="2551" w:type="dxa"/>
          </w:tcPr>
          <w:p w:rsidR="004C16C6" w:rsidRDefault="004C16C6">
            <w:pPr>
              <w:pStyle w:val="ConsPlusNormal"/>
            </w:pPr>
            <w:r>
              <w:t>Главный бухгалтер клиента (уполномоченное лицо)</w:t>
            </w:r>
          </w:p>
        </w:tc>
        <w:tc>
          <w:tcPr>
            <w:tcW w:w="5839" w:type="dxa"/>
          </w:tcPr>
          <w:p w:rsidR="004C16C6" w:rsidRDefault="004C16C6">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3.</w:t>
            </w:r>
          </w:p>
        </w:tc>
        <w:tc>
          <w:tcPr>
            <w:tcW w:w="2551" w:type="dxa"/>
          </w:tcPr>
          <w:p w:rsidR="004C16C6" w:rsidRDefault="004C16C6">
            <w:pPr>
              <w:pStyle w:val="ConsPlusNormal"/>
            </w:pPr>
            <w:r>
              <w:t>Руководитель органа Федерального казначейства (уполномоченное лицо)</w:t>
            </w:r>
          </w:p>
        </w:tc>
        <w:tc>
          <w:tcPr>
            <w:tcW w:w="5839" w:type="dxa"/>
          </w:tcPr>
          <w:p w:rsidR="004C16C6" w:rsidRDefault="004C16C6">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4.</w:t>
            </w:r>
          </w:p>
        </w:tc>
        <w:tc>
          <w:tcPr>
            <w:tcW w:w="2551" w:type="dxa"/>
          </w:tcPr>
          <w:p w:rsidR="004C16C6" w:rsidRDefault="004C16C6">
            <w:pPr>
              <w:pStyle w:val="ConsPlusNormal"/>
            </w:pPr>
            <w:r>
              <w:t>Главный бухгалтер органа Федерального казначейства (уполномоченное лицо)</w:t>
            </w:r>
          </w:p>
        </w:tc>
        <w:tc>
          <w:tcPr>
            <w:tcW w:w="5839" w:type="dxa"/>
          </w:tcPr>
          <w:p w:rsidR="004C16C6" w:rsidRDefault="004C16C6">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5.</w:t>
            </w:r>
          </w:p>
        </w:tc>
        <w:tc>
          <w:tcPr>
            <w:tcW w:w="2551" w:type="dxa"/>
          </w:tcPr>
          <w:p w:rsidR="004C16C6" w:rsidRDefault="004C16C6">
            <w:pPr>
              <w:pStyle w:val="ConsPlusNormal"/>
            </w:pPr>
            <w:r>
              <w:t>Дата подписания передающей стороны</w:t>
            </w:r>
          </w:p>
        </w:tc>
        <w:tc>
          <w:tcPr>
            <w:tcW w:w="5839" w:type="dxa"/>
          </w:tcPr>
          <w:p w:rsidR="004C16C6" w:rsidRDefault="004C16C6">
            <w:pPr>
              <w:pStyle w:val="ConsPlusNormal"/>
              <w:jc w:val="both"/>
            </w:pPr>
            <w:r>
              <w:t>Указывается дата подписания клиентом, который осуществляет передачу показателей лицевого счета</w:t>
            </w:r>
          </w:p>
        </w:tc>
      </w:tr>
      <w:tr w:rsidR="004C16C6">
        <w:tc>
          <w:tcPr>
            <w:tcW w:w="9070" w:type="dxa"/>
            <w:gridSpan w:val="3"/>
          </w:tcPr>
          <w:p w:rsidR="004C16C6" w:rsidRDefault="004C16C6">
            <w:pPr>
              <w:pStyle w:val="ConsPlusNormal"/>
              <w:jc w:val="center"/>
              <w:outlineLvl w:val="3"/>
            </w:pPr>
            <w:r>
              <w:t>Принимающая сторона</w:t>
            </w:r>
          </w:p>
        </w:tc>
      </w:tr>
      <w:tr w:rsidR="004C16C6">
        <w:tc>
          <w:tcPr>
            <w:tcW w:w="680" w:type="dxa"/>
          </w:tcPr>
          <w:p w:rsidR="004C16C6" w:rsidRDefault="004C16C6">
            <w:pPr>
              <w:pStyle w:val="ConsPlusNormal"/>
              <w:jc w:val="center"/>
            </w:pPr>
            <w:r>
              <w:t>6.</w:t>
            </w:r>
          </w:p>
        </w:tc>
        <w:tc>
          <w:tcPr>
            <w:tcW w:w="2551" w:type="dxa"/>
          </w:tcPr>
          <w:p w:rsidR="004C16C6" w:rsidRDefault="004C16C6">
            <w:pPr>
              <w:pStyle w:val="ConsPlusNormal"/>
            </w:pPr>
            <w:r>
              <w:t>Руководитель клиента (уполномоченное лицо)</w:t>
            </w:r>
          </w:p>
        </w:tc>
        <w:tc>
          <w:tcPr>
            <w:tcW w:w="5839" w:type="dxa"/>
          </w:tcPr>
          <w:p w:rsidR="004C16C6" w:rsidRDefault="004C16C6">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7.</w:t>
            </w:r>
          </w:p>
        </w:tc>
        <w:tc>
          <w:tcPr>
            <w:tcW w:w="2551" w:type="dxa"/>
          </w:tcPr>
          <w:p w:rsidR="004C16C6" w:rsidRDefault="004C16C6">
            <w:pPr>
              <w:pStyle w:val="ConsPlusNormal"/>
            </w:pPr>
            <w:r>
              <w:t>Главный бухгалтер клиента (уполномоченное лицо)</w:t>
            </w:r>
          </w:p>
        </w:tc>
        <w:tc>
          <w:tcPr>
            <w:tcW w:w="5839" w:type="dxa"/>
          </w:tcPr>
          <w:p w:rsidR="004C16C6" w:rsidRDefault="004C16C6">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8.</w:t>
            </w:r>
          </w:p>
        </w:tc>
        <w:tc>
          <w:tcPr>
            <w:tcW w:w="2551" w:type="dxa"/>
          </w:tcPr>
          <w:p w:rsidR="004C16C6" w:rsidRDefault="004C16C6">
            <w:pPr>
              <w:pStyle w:val="ConsPlusNormal"/>
            </w:pPr>
            <w:r>
              <w:t>Руководитель органа Федерального казначейства (уполномоченное лицо)</w:t>
            </w:r>
          </w:p>
        </w:tc>
        <w:tc>
          <w:tcPr>
            <w:tcW w:w="5839" w:type="dxa"/>
          </w:tcPr>
          <w:p w:rsidR="004C16C6" w:rsidRDefault="004C16C6">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C16C6">
        <w:tc>
          <w:tcPr>
            <w:tcW w:w="680" w:type="dxa"/>
          </w:tcPr>
          <w:p w:rsidR="004C16C6" w:rsidRDefault="004C16C6">
            <w:pPr>
              <w:pStyle w:val="ConsPlusNormal"/>
              <w:jc w:val="center"/>
            </w:pPr>
            <w:r>
              <w:t>9.</w:t>
            </w:r>
          </w:p>
        </w:tc>
        <w:tc>
          <w:tcPr>
            <w:tcW w:w="2551" w:type="dxa"/>
          </w:tcPr>
          <w:p w:rsidR="004C16C6" w:rsidRDefault="004C16C6">
            <w:pPr>
              <w:pStyle w:val="ConsPlusNormal"/>
            </w:pPr>
            <w:r>
              <w:t>Главный бухгалтер органа Федерального казначейства (уполномоченное лицо)</w:t>
            </w:r>
          </w:p>
        </w:tc>
        <w:tc>
          <w:tcPr>
            <w:tcW w:w="5839" w:type="dxa"/>
          </w:tcPr>
          <w:p w:rsidR="004C16C6" w:rsidRDefault="004C16C6">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4C16C6">
        <w:tc>
          <w:tcPr>
            <w:tcW w:w="680" w:type="dxa"/>
          </w:tcPr>
          <w:p w:rsidR="004C16C6" w:rsidRDefault="004C16C6">
            <w:pPr>
              <w:pStyle w:val="ConsPlusNormal"/>
              <w:jc w:val="center"/>
            </w:pPr>
            <w:r>
              <w:lastRenderedPageBreak/>
              <w:t>10.</w:t>
            </w:r>
          </w:p>
        </w:tc>
        <w:tc>
          <w:tcPr>
            <w:tcW w:w="2551" w:type="dxa"/>
          </w:tcPr>
          <w:p w:rsidR="004C16C6" w:rsidRDefault="004C16C6">
            <w:pPr>
              <w:pStyle w:val="ConsPlusNormal"/>
            </w:pPr>
            <w:r>
              <w:t>Дата подписания</w:t>
            </w:r>
          </w:p>
        </w:tc>
        <w:tc>
          <w:tcPr>
            <w:tcW w:w="5839" w:type="dxa"/>
          </w:tcPr>
          <w:p w:rsidR="004C16C6" w:rsidRDefault="004C16C6">
            <w:pPr>
              <w:pStyle w:val="ConsPlusNormal"/>
              <w:jc w:val="both"/>
            </w:pPr>
            <w:r>
              <w:t>Указывается дата подписания клиентом, который осуществляет прием показателей лицевого счета</w:t>
            </w:r>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279" w:name="P20289"/>
      <w:bookmarkEnd w:id="279"/>
      <w:r>
        <w:t xml:space="preserve">                                    АКТ</w:t>
      </w:r>
    </w:p>
    <w:p w:rsidR="004C16C6" w:rsidRDefault="004C16C6">
      <w:pPr>
        <w:pStyle w:val="ConsPlusNonformat"/>
        <w:jc w:val="both"/>
      </w:pPr>
      <w:r>
        <w:t xml:space="preserve">        приемки-передачи показателей лицевого счета администратора</w:t>
      </w:r>
    </w:p>
    <w:p w:rsidR="004C16C6" w:rsidRDefault="004C16C6">
      <w:pPr>
        <w:pStyle w:val="ConsPlusNonformat"/>
        <w:jc w:val="both"/>
      </w:pPr>
      <w:r>
        <w:t xml:space="preserve">           доходов бюджета при реорганизации, передаче полномочий</w:t>
      </w:r>
    </w:p>
    <w:p w:rsidR="004C16C6" w:rsidRDefault="004C16C6">
      <w:pPr>
        <w:pStyle w:val="ConsPlusNonformat"/>
        <w:jc w:val="both"/>
      </w:pPr>
      <w:r>
        <w:t xml:space="preserve">                                         ┌──────────────┐</w:t>
      </w:r>
    </w:p>
    <w:p w:rsidR="004C16C6" w:rsidRDefault="004C16C6">
      <w:pPr>
        <w:pStyle w:val="ConsPlusNonformat"/>
        <w:jc w:val="both"/>
      </w:pPr>
      <w:r>
        <w:t xml:space="preserve">                  по администрированию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6236"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6236" w:type="dxa"/>
            <w:gridSpan w:val="2"/>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0531774</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от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Передающая сторона:</w:t>
            </w: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nil"/>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Администратор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Главный администратор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Принимающая сторона:</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vMerge w:val="restart"/>
            <w:tcBorders>
              <w:top w:val="nil"/>
              <w:left w:val="nil"/>
              <w:bottom w:val="nil"/>
              <w:right w:val="nil"/>
            </w:tcBorders>
          </w:tcPr>
          <w:p w:rsidR="004C16C6" w:rsidRDefault="004C16C6">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4C16C6" w:rsidRDefault="004C16C6">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vMerge/>
            <w:tcBorders>
              <w:top w:val="nil"/>
              <w:left w:val="nil"/>
              <w:bottom w:val="nil"/>
              <w:right w:val="nil"/>
            </w:tcBorders>
          </w:tcPr>
          <w:p w:rsidR="004C16C6" w:rsidRDefault="004C16C6">
            <w:pPr>
              <w:pStyle w:val="ConsPlusNormal"/>
            </w:pPr>
          </w:p>
        </w:tc>
        <w:tc>
          <w:tcPr>
            <w:tcW w:w="3231" w:type="dxa"/>
            <w:vMerge/>
            <w:tcBorders>
              <w:top w:val="nil"/>
              <w:left w:val="nil"/>
              <w:bottom w:val="nil"/>
              <w:right w:val="nil"/>
            </w:tcBorders>
          </w:tcPr>
          <w:p w:rsidR="004C16C6" w:rsidRDefault="004C16C6">
            <w:pPr>
              <w:pStyle w:val="ConsPlusNormal"/>
            </w:pPr>
          </w:p>
        </w:tc>
        <w:tc>
          <w:tcPr>
            <w:tcW w:w="1757" w:type="dxa"/>
            <w:vMerge/>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both"/>
            </w:pPr>
          </w:p>
        </w:tc>
      </w:tr>
      <w:tr w:rsidR="004C16C6">
        <w:tc>
          <w:tcPr>
            <w:tcW w:w="3005" w:type="dxa"/>
            <w:tcBorders>
              <w:top w:val="nil"/>
              <w:left w:val="nil"/>
              <w:bottom w:val="nil"/>
              <w:right w:val="nil"/>
            </w:tcBorders>
          </w:tcPr>
          <w:p w:rsidR="004C16C6" w:rsidRDefault="004C16C6">
            <w:pPr>
              <w:pStyle w:val="ConsPlusNormal"/>
            </w:pPr>
            <w:r>
              <w:t>Администратор доходов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4C16C6" w:rsidRDefault="004C16C6">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lastRenderedPageBreak/>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30">
              <w:r>
                <w:rPr>
                  <w:color w:val="0000FF"/>
                </w:rPr>
                <w:t>383</w:t>
              </w:r>
            </w:hyperlink>
          </w:p>
        </w:tc>
      </w:tr>
      <w:tr w:rsidR="004C16C6">
        <w:tblPrEx>
          <w:tblBorders>
            <w:right w:val="nil"/>
          </w:tblBorders>
        </w:tblPrEx>
        <w:tc>
          <w:tcPr>
            <w:tcW w:w="3005" w:type="dxa"/>
            <w:tcBorders>
              <w:top w:val="nil"/>
              <w:left w:val="nil"/>
              <w:bottom w:val="nil"/>
              <w:right w:val="nil"/>
            </w:tcBorders>
          </w:tcPr>
          <w:p w:rsidR="004C16C6" w:rsidRDefault="004C16C6">
            <w:pPr>
              <w:pStyle w:val="ConsPlusNormal"/>
            </w:pPr>
            <w:r>
              <w:t>Основание для передачи</w:t>
            </w:r>
          </w:p>
        </w:tc>
        <w:tc>
          <w:tcPr>
            <w:tcW w:w="3231" w:type="dxa"/>
            <w:tcBorders>
              <w:top w:val="nil"/>
              <w:left w:val="nil"/>
              <w:bottom w:val="nil"/>
              <w:right w:val="nil"/>
            </w:tcBorders>
            <w:vAlign w:val="bottom"/>
          </w:tcPr>
          <w:p w:rsidR="004C16C6" w:rsidRDefault="004C16C6">
            <w:pPr>
              <w:pStyle w:val="ConsPlusNormal"/>
              <w:jc w:val="center"/>
            </w:pPr>
            <w:r>
              <w:t>__________________</w:t>
            </w:r>
          </w:p>
        </w:tc>
        <w:tc>
          <w:tcPr>
            <w:tcW w:w="1757" w:type="dxa"/>
            <w:tcBorders>
              <w:top w:val="nil"/>
              <w:left w:val="nil"/>
              <w:bottom w:val="nil"/>
              <w:right w:val="nil"/>
            </w:tcBorders>
          </w:tcPr>
          <w:p w:rsidR="004C16C6" w:rsidRDefault="004C16C6">
            <w:pPr>
              <w:pStyle w:val="ConsPlusNormal"/>
            </w:pPr>
          </w:p>
        </w:tc>
        <w:tc>
          <w:tcPr>
            <w:tcW w:w="1134" w:type="dxa"/>
            <w:tcBorders>
              <w:top w:val="single" w:sz="4" w:space="0" w:color="auto"/>
              <w:left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80" w:name="P20364"/>
      <w:bookmarkEnd w:id="280"/>
      <w:r>
        <w:t xml:space="preserve">                         1. Операции со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4C16C6">
        <w:tc>
          <w:tcPr>
            <w:tcW w:w="2946" w:type="dxa"/>
            <w:gridSpan w:val="2"/>
            <w:tcBorders>
              <w:left w:val="nil"/>
            </w:tcBorders>
          </w:tcPr>
          <w:p w:rsidR="004C16C6" w:rsidRDefault="004C16C6">
            <w:pPr>
              <w:pStyle w:val="ConsPlusNormal"/>
              <w:jc w:val="center"/>
            </w:pPr>
            <w:r>
              <w:t>Коды по БК</w:t>
            </w:r>
          </w:p>
        </w:tc>
        <w:tc>
          <w:tcPr>
            <w:tcW w:w="1023" w:type="dxa"/>
            <w:vMerge w:val="restart"/>
          </w:tcPr>
          <w:p w:rsidR="004C16C6" w:rsidRDefault="004C16C6">
            <w:pPr>
              <w:pStyle w:val="ConsPlusNormal"/>
              <w:jc w:val="center"/>
            </w:pPr>
            <w:r>
              <w:t xml:space="preserve">Код по </w:t>
            </w:r>
            <w:hyperlink r:id="rId631">
              <w:r>
                <w:rPr>
                  <w:color w:val="0000FF"/>
                </w:rPr>
                <w:t>ОКТМО</w:t>
              </w:r>
            </w:hyperlink>
          </w:p>
        </w:tc>
        <w:tc>
          <w:tcPr>
            <w:tcW w:w="1023" w:type="dxa"/>
            <w:vMerge w:val="restart"/>
          </w:tcPr>
          <w:p w:rsidR="004C16C6" w:rsidRDefault="004C16C6">
            <w:pPr>
              <w:pStyle w:val="ConsPlusNormal"/>
              <w:jc w:val="center"/>
            </w:pPr>
            <w:r>
              <w:t>Поступления</w:t>
            </w:r>
          </w:p>
        </w:tc>
        <w:tc>
          <w:tcPr>
            <w:tcW w:w="1023" w:type="dxa"/>
            <w:vMerge w:val="restart"/>
          </w:tcPr>
          <w:p w:rsidR="004C16C6" w:rsidRDefault="004C16C6">
            <w:pPr>
              <w:pStyle w:val="ConsPlusNormal"/>
              <w:jc w:val="center"/>
            </w:pPr>
            <w:r>
              <w:t>Возвраты</w:t>
            </w:r>
          </w:p>
        </w:tc>
        <w:tc>
          <w:tcPr>
            <w:tcW w:w="1023" w:type="dxa"/>
            <w:vMerge w:val="restart"/>
          </w:tcPr>
          <w:p w:rsidR="004C16C6" w:rsidRDefault="004C16C6">
            <w:pPr>
              <w:pStyle w:val="ConsPlusNormal"/>
              <w:jc w:val="center"/>
            </w:pPr>
            <w:r>
              <w:t>Зачеты</w:t>
            </w:r>
          </w:p>
        </w:tc>
        <w:tc>
          <w:tcPr>
            <w:tcW w:w="1023" w:type="dxa"/>
            <w:vMerge w:val="restart"/>
          </w:tcPr>
          <w:p w:rsidR="004C16C6" w:rsidRDefault="004C16C6">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4C16C6" w:rsidRDefault="004C16C6">
            <w:pPr>
              <w:pStyle w:val="ConsPlusNormal"/>
              <w:jc w:val="center"/>
            </w:pPr>
            <w:r>
              <w:t>Примечание</w:t>
            </w:r>
          </w:p>
        </w:tc>
      </w:tr>
      <w:tr w:rsidR="004C16C6">
        <w:tc>
          <w:tcPr>
            <w:tcW w:w="1473" w:type="dxa"/>
            <w:tcBorders>
              <w:left w:val="nil"/>
            </w:tcBorders>
          </w:tcPr>
          <w:p w:rsidR="004C16C6" w:rsidRDefault="004C16C6">
            <w:pPr>
              <w:pStyle w:val="ConsPlusNormal"/>
              <w:jc w:val="center"/>
            </w:pPr>
            <w:r>
              <w:t>передаваемые администратором</w:t>
            </w:r>
          </w:p>
        </w:tc>
        <w:tc>
          <w:tcPr>
            <w:tcW w:w="1473" w:type="dxa"/>
          </w:tcPr>
          <w:p w:rsidR="004C16C6" w:rsidRDefault="004C16C6">
            <w:pPr>
              <w:pStyle w:val="ConsPlusNormal"/>
              <w:jc w:val="center"/>
            </w:pPr>
            <w:r>
              <w:t>принимаемые администратором</w:t>
            </w:r>
          </w:p>
        </w:tc>
        <w:tc>
          <w:tcPr>
            <w:tcW w:w="1023" w:type="dxa"/>
            <w:vMerge/>
          </w:tcPr>
          <w:p w:rsidR="004C16C6" w:rsidRDefault="004C16C6">
            <w:pPr>
              <w:pStyle w:val="ConsPlusNormal"/>
            </w:pPr>
          </w:p>
        </w:tc>
        <w:tc>
          <w:tcPr>
            <w:tcW w:w="1023" w:type="dxa"/>
            <w:vMerge/>
          </w:tcPr>
          <w:p w:rsidR="004C16C6" w:rsidRDefault="004C16C6">
            <w:pPr>
              <w:pStyle w:val="ConsPlusNormal"/>
            </w:pPr>
          </w:p>
        </w:tc>
        <w:tc>
          <w:tcPr>
            <w:tcW w:w="1023" w:type="dxa"/>
            <w:vMerge/>
          </w:tcPr>
          <w:p w:rsidR="004C16C6" w:rsidRDefault="004C16C6">
            <w:pPr>
              <w:pStyle w:val="ConsPlusNormal"/>
            </w:pPr>
          </w:p>
        </w:tc>
        <w:tc>
          <w:tcPr>
            <w:tcW w:w="1023" w:type="dxa"/>
            <w:vMerge/>
          </w:tcPr>
          <w:p w:rsidR="004C16C6" w:rsidRDefault="004C16C6">
            <w:pPr>
              <w:pStyle w:val="ConsPlusNormal"/>
            </w:pPr>
          </w:p>
        </w:tc>
        <w:tc>
          <w:tcPr>
            <w:tcW w:w="1023" w:type="dxa"/>
            <w:vMerge/>
          </w:tcPr>
          <w:p w:rsidR="004C16C6" w:rsidRDefault="004C16C6">
            <w:pPr>
              <w:pStyle w:val="ConsPlusNormal"/>
            </w:pPr>
          </w:p>
        </w:tc>
        <w:tc>
          <w:tcPr>
            <w:tcW w:w="1027" w:type="dxa"/>
            <w:vMerge/>
            <w:tcBorders>
              <w:right w:val="nil"/>
            </w:tcBorders>
          </w:tcPr>
          <w:p w:rsidR="004C16C6" w:rsidRDefault="004C16C6">
            <w:pPr>
              <w:pStyle w:val="ConsPlusNormal"/>
            </w:pPr>
          </w:p>
        </w:tc>
      </w:tr>
      <w:tr w:rsidR="004C16C6">
        <w:tc>
          <w:tcPr>
            <w:tcW w:w="1473" w:type="dxa"/>
            <w:tcBorders>
              <w:left w:val="nil"/>
            </w:tcBorders>
          </w:tcPr>
          <w:p w:rsidR="004C16C6" w:rsidRDefault="004C16C6">
            <w:pPr>
              <w:pStyle w:val="ConsPlusNormal"/>
              <w:jc w:val="center"/>
            </w:pPr>
            <w:r>
              <w:t>1</w:t>
            </w:r>
          </w:p>
        </w:tc>
        <w:tc>
          <w:tcPr>
            <w:tcW w:w="1473" w:type="dxa"/>
          </w:tcPr>
          <w:p w:rsidR="004C16C6" w:rsidRDefault="004C16C6">
            <w:pPr>
              <w:pStyle w:val="ConsPlusNormal"/>
              <w:jc w:val="center"/>
            </w:pPr>
            <w:r>
              <w:t>2</w:t>
            </w:r>
          </w:p>
        </w:tc>
        <w:tc>
          <w:tcPr>
            <w:tcW w:w="1023" w:type="dxa"/>
          </w:tcPr>
          <w:p w:rsidR="004C16C6" w:rsidRDefault="004C16C6">
            <w:pPr>
              <w:pStyle w:val="ConsPlusNormal"/>
              <w:jc w:val="center"/>
            </w:pPr>
            <w:r>
              <w:t>3</w:t>
            </w:r>
          </w:p>
        </w:tc>
        <w:tc>
          <w:tcPr>
            <w:tcW w:w="1023" w:type="dxa"/>
          </w:tcPr>
          <w:p w:rsidR="004C16C6" w:rsidRDefault="004C16C6">
            <w:pPr>
              <w:pStyle w:val="ConsPlusNormal"/>
              <w:jc w:val="center"/>
            </w:pPr>
            <w:bookmarkStart w:id="281" w:name="P20378"/>
            <w:bookmarkEnd w:id="281"/>
            <w:r>
              <w:t>4</w:t>
            </w:r>
          </w:p>
        </w:tc>
        <w:tc>
          <w:tcPr>
            <w:tcW w:w="1023" w:type="dxa"/>
          </w:tcPr>
          <w:p w:rsidR="004C16C6" w:rsidRDefault="004C16C6">
            <w:pPr>
              <w:pStyle w:val="ConsPlusNormal"/>
              <w:jc w:val="center"/>
            </w:pPr>
            <w:bookmarkStart w:id="282" w:name="P20379"/>
            <w:bookmarkEnd w:id="282"/>
            <w:r>
              <w:t>5</w:t>
            </w:r>
          </w:p>
        </w:tc>
        <w:tc>
          <w:tcPr>
            <w:tcW w:w="1023" w:type="dxa"/>
          </w:tcPr>
          <w:p w:rsidR="004C16C6" w:rsidRDefault="004C16C6">
            <w:pPr>
              <w:pStyle w:val="ConsPlusNormal"/>
              <w:jc w:val="center"/>
            </w:pPr>
            <w:bookmarkStart w:id="283" w:name="P20380"/>
            <w:bookmarkEnd w:id="283"/>
            <w:r>
              <w:t>6</w:t>
            </w:r>
          </w:p>
        </w:tc>
        <w:tc>
          <w:tcPr>
            <w:tcW w:w="1023" w:type="dxa"/>
          </w:tcPr>
          <w:p w:rsidR="004C16C6" w:rsidRDefault="004C16C6">
            <w:pPr>
              <w:pStyle w:val="ConsPlusNormal"/>
              <w:jc w:val="center"/>
            </w:pPr>
            <w:r>
              <w:t>7</w:t>
            </w:r>
          </w:p>
        </w:tc>
        <w:tc>
          <w:tcPr>
            <w:tcW w:w="1027"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473" w:type="dxa"/>
          </w:tcPr>
          <w:p w:rsidR="004C16C6" w:rsidRDefault="004C16C6">
            <w:pPr>
              <w:pStyle w:val="ConsPlusNormal"/>
            </w:pPr>
          </w:p>
        </w:tc>
        <w:tc>
          <w:tcPr>
            <w:tcW w:w="147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7" w:type="dxa"/>
            <w:tcBorders>
              <w:right w:val="nil"/>
            </w:tcBorders>
          </w:tcPr>
          <w:p w:rsidR="004C16C6" w:rsidRDefault="004C16C6">
            <w:pPr>
              <w:pStyle w:val="ConsPlusNormal"/>
            </w:pPr>
          </w:p>
        </w:tc>
      </w:tr>
      <w:tr w:rsidR="004C16C6">
        <w:tblPrEx>
          <w:tblBorders>
            <w:left w:val="single" w:sz="4" w:space="0" w:color="auto"/>
          </w:tblBorders>
        </w:tblPrEx>
        <w:tc>
          <w:tcPr>
            <w:tcW w:w="1473" w:type="dxa"/>
          </w:tcPr>
          <w:p w:rsidR="004C16C6" w:rsidRDefault="004C16C6">
            <w:pPr>
              <w:pStyle w:val="ConsPlusNormal"/>
            </w:pPr>
          </w:p>
        </w:tc>
        <w:tc>
          <w:tcPr>
            <w:tcW w:w="147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7" w:type="dxa"/>
            <w:tcBorders>
              <w:right w:val="nil"/>
            </w:tcBorders>
          </w:tcPr>
          <w:p w:rsidR="004C16C6" w:rsidRDefault="004C16C6">
            <w:pPr>
              <w:pStyle w:val="ConsPlusNormal"/>
            </w:pPr>
          </w:p>
        </w:tc>
      </w:tr>
      <w:tr w:rsidR="004C16C6">
        <w:tblPrEx>
          <w:tblBorders>
            <w:left w:val="single" w:sz="4" w:space="0" w:color="auto"/>
          </w:tblBorders>
        </w:tblPrEx>
        <w:tc>
          <w:tcPr>
            <w:tcW w:w="1473" w:type="dxa"/>
          </w:tcPr>
          <w:p w:rsidR="004C16C6" w:rsidRDefault="004C16C6">
            <w:pPr>
              <w:pStyle w:val="ConsPlusNormal"/>
            </w:pPr>
          </w:p>
        </w:tc>
        <w:tc>
          <w:tcPr>
            <w:tcW w:w="147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7" w:type="dxa"/>
            <w:tcBorders>
              <w:right w:val="nil"/>
            </w:tcBorders>
          </w:tcPr>
          <w:p w:rsidR="004C16C6" w:rsidRDefault="004C16C6">
            <w:pPr>
              <w:pStyle w:val="ConsPlusNormal"/>
            </w:pPr>
          </w:p>
        </w:tc>
      </w:tr>
      <w:tr w:rsidR="004C16C6">
        <w:tc>
          <w:tcPr>
            <w:tcW w:w="3969" w:type="dxa"/>
            <w:gridSpan w:val="3"/>
            <w:tcBorders>
              <w:left w:val="nil"/>
              <w:bottom w:val="nil"/>
            </w:tcBorders>
          </w:tcPr>
          <w:p w:rsidR="004C16C6" w:rsidRDefault="004C16C6">
            <w:pPr>
              <w:pStyle w:val="ConsPlusNormal"/>
              <w:jc w:val="right"/>
            </w:pPr>
            <w:r>
              <w:t>Итого</w:t>
            </w: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3" w:type="dxa"/>
          </w:tcPr>
          <w:p w:rsidR="004C16C6" w:rsidRDefault="004C16C6">
            <w:pPr>
              <w:pStyle w:val="ConsPlusNormal"/>
            </w:pPr>
          </w:p>
        </w:tc>
        <w:tc>
          <w:tcPr>
            <w:tcW w:w="102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0531774,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от "__" ___________ 20__ г.</w:t>
      </w:r>
    </w:p>
    <w:p w:rsidR="004C16C6" w:rsidRDefault="004C16C6">
      <w:pPr>
        <w:pStyle w:val="ConsPlusNonformat"/>
        <w:jc w:val="both"/>
      </w:pPr>
    </w:p>
    <w:p w:rsidR="004C16C6" w:rsidRDefault="004C16C6">
      <w:pPr>
        <w:pStyle w:val="ConsPlusNonformat"/>
        <w:jc w:val="both"/>
      </w:pPr>
      <w:bookmarkStart w:id="284" w:name="P20422"/>
      <w:bookmarkEnd w:id="284"/>
      <w:r>
        <w:t xml:space="preserve">             2. Неисполненные поручения администратора доходов</w:t>
      </w:r>
    </w:p>
    <w:p w:rsidR="004C16C6" w:rsidRDefault="004C16C6">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4C16C6">
        <w:tc>
          <w:tcPr>
            <w:tcW w:w="3005" w:type="dxa"/>
            <w:gridSpan w:val="2"/>
            <w:tcBorders>
              <w:left w:val="nil"/>
            </w:tcBorders>
          </w:tcPr>
          <w:p w:rsidR="004C16C6" w:rsidRDefault="004C16C6">
            <w:pPr>
              <w:pStyle w:val="ConsPlusNormal"/>
              <w:jc w:val="center"/>
            </w:pPr>
            <w:r>
              <w:t>Коды по БК</w:t>
            </w:r>
          </w:p>
        </w:tc>
        <w:tc>
          <w:tcPr>
            <w:tcW w:w="1526" w:type="dxa"/>
            <w:vMerge w:val="restart"/>
          </w:tcPr>
          <w:p w:rsidR="004C16C6" w:rsidRDefault="004C16C6">
            <w:pPr>
              <w:pStyle w:val="ConsPlusNormal"/>
              <w:jc w:val="center"/>
            </w:pPr>
            <w:r>
              <w:t xml:space="preserve">Код по </w:t>
            </w:r>
            <w:hyperlink r:id="rId632">
              <w:r>
                <w:rPr>
                  <w:color w:val="0000FF"/>
                </w:rPr>
                <w:t>ОКТМО</w:t>
              </w:r>
            </w:hyperlink>
          </w:p>
        </w:tc>
        <w:tc>
          <w:tcPr>
            <w:tcW w:w="1526" w:type="dxa"/>
            <w:vMerge w:val="restart"/>
          </w:tcPr>
          <w:p w:rsidR="004C16C6" w:rsidRDefault="004C16C6">
            <w:pPr>
              <w:pStyle w:val="ConsPlusNormal"/>
              <w:jc w:val="center"/>
            </w:pPr>
            <w:r>
              <w:t>Неисполненные возвраты</w:t>
            </w:r>
          </w:p>
        </w:tc>
        <w:tc>
          <w:tcPr>
            <w:tcW w:w="1526" w:type="dxa"/>
            <w:vMerge w:val="restart"/>
          </w:tcPr>
          <w:p w:rsidR="004C16C6" w:rsidRDefault="004C16C6">
            <w:pPr>
              <w:pStyle w:val="ConsPlusNormal"/>
              <w:jc w:val="center"/>
            </w:pPr>
            <w:r>
              <w:t>Неисполненные зачеты</w:t>
            </w:r>
          </w:p>
        </w:tc>
        <w:tc>
          <w:tcPr>
            <w:tcW w:w="1527" w:type="dxa"/>
            <w:vMerge w:val="restart"/>
            <w:tcBorders>
              <w:right w:val="nil"/>
            </w:tcBorders>
          </w:tcPr>
          <w:p w:rsidR="004C16C6" w:rsidRDefault="004C16C6">
            <w:pPr>
              <w:pStyle w:val="ConsPlusNormal"/>
              <w:jc w:val="center"/>
            </w:pPr>
            <w:r>
              <w:t>Примечание</w:t>
            </w:r>
          </w:p>
        </w:tc>
      </w:tr>
      <w:tr w:rsidR="004C16C6">
        <w:tc>
          <w:tcPr>
            <w:tcW w:w="1474" w:type="dxa"/>
            <w:tcBorders>
              <w:left w:val="nil"/>
            </w:tcBorders>
          </w:tcPr>
          <w:p w:rsidR="004C16C6" w:rsidRDefault="004C16C6">
            <w:pPr>
              <w:pStyle w:val="ConsPlusNormal"/>
              <w:jc w:val="center"/>
            </w:pPr>
            <w:r>
              <w:t>передаваемые администратором</w:t>
            </w:r>
          </w:p>
        </w:tc>
        <w:tc>
          <w:tcPr>
            <w:tcW w:w="1531" w:type="dxa"/>
          </w:tcPr>
          <w:p w:rsidR="004C16C6" w:rsidRDefault="004C16C6">
            <w:pPr>
              <w:pStyle w:val="ConsPlusNormal"/>
              <w:jc w:val="center"/>
            </w:pPr>
            <w:r>
              <w:t>принимаемые администратором</w:t>
            </w:r>
          </w:p>
        </w:tc>
        <w:tc>
          <w:tcPr>
            <w:tcW w:w="1526" w:type="dxa"/>
            <w:vMerge/>
          </w:tcPr>
          <w:p w:rsidR="004C16C6" w:rsidRDefault="004C16C6">
            <w:pPr>
              <w:pStyle w:val="ConsPlusNormal"/>
            </w:pPr>
          </w:p>
        </w:tc>
        <w:tc>
          <w:tcPr>
            <w:tcW w:w="1526" w:type="dxa"/>
            <w:vMerge/>
          </w:tcPr>
          <w:p w:rsidR="004C16C6" w:rsidRDefault="004C16C6">
            <w:pPr>
              <w:pStyle w:val="ConsPlusNormal"/>
            </w:pPr>
          </w:p>
        </w:tc>
        <w:tc>
          <w:tcPr>
            <w:tcW w:w="1526" w:type="dxa"/>
            <w:vMerge/>
          </w:tcPr>
          <w:p w:rsidR="004C16C6" w:rsidRDefault="004C16C6">
            <w:pPr>
              <w:pStyle w:val="ConsPlusNormal"/>
            </w:pPr>
          </w:p>
        </w:tc>
        <w:tc>
          <w:tcPr>
            <w:tcW w:w="1527" w:type="dxa"/>
            <w:vMerge/>
            <w:tcBorders>
              <w:right w:val="nil"/>
            </w:tcBorders>
          </w:tcPr>
          <w:p w:rsidR="004C16C6" w:rsidRDefault="004C16C6">
            <w:pPr>
              <w:pStyle w:val="ConsPlusNormal"/>
            </w:pPr>
          </w:p>
        </w:tc>
      </w:tr>
      <w:tr w:rsidR="004C16C6">
        <w:tc>
          <w:tcPr>
            <w:tcW w:w="1474" w:type="dxa"/>
            <w:tcBorders>
              <w:left w:val="nil"/>
            </w:tcBorders>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526" w:type="dxa"/>
          </w:tcPr>
          <w:p w:rsidR="004C16C6" w:rsidRDefault="004C16C6">
            <w:pPr>
              <w:pStyle w:val="ConsPlusNormal"/>
              <w:jc w:val="center"/>
            </w:pPr>
            <w:r>
              <w:t>3</w:t>
            </w:r>
          </w:p>
        </w:tc>
        <w:tc>
          <w:tcPr>
            <w:tcW w:w="1526" w:type="dxa"/>
          </w:tcPr>
          <w:p w:rsidR="004C16C6" w:rsidRDefault="004C16C6">
            <w:pPr>
              <w:pStyle w:val="ConsPlusNormal"/>
              <w:jc w:val="center"/>
            </w:pPr>
            <w:r>
              <w:t>4</w:t>
            </w:r>
          </w:p>
        </w:tc>
        <w:tc>
          <w:tcPr>
            <w:tcW w:w="1526" w:type="dxa"/>
          </w:tcPr>
          <w:p w:rsidR="004C16C6" w:rsidRDefault="004C16C6">
            <w:pPr>
              <w:pStyle w:val="ConsPlusNormal"/>
              <w:jc w:val="center"/>
            </w:pPr>
            <w:r>
              <w:t>5</w:t>
            </w:r>
          </w:p>
        </w:tc>
        <w:tc>
          <w:tcPr>
            <w:tcW w:w="1527" w:type="dxa"/>
            <w:tcBorders>
              <w:right w:val="nil"/>
            </w:tcBorders>
          </w:tcPr>
          <w:p w:rsidR="004C16C6" w:rsidRDefault="004C16C6">
            <w:pPr>
              <w:pStyle w:val="ConsPlusNormal"/>
              <w:jc w:val="center"/>
            </w:pPr>
            <w:r>
              <w:t>6</w:t>
            </w:r>
          </w:p>
        </w:tc>
      </w:tr>
      <w:tr w:rsidR="004C16C6">
        <w:tblPrEx>
          <w:tblBorders>
            <w:left w:val="single" w:sz="4" w:space="0" w:color="auto"/>
          </w:tblBorders>
        </w:tblPrEx>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right w:val="nil"/>
            </w:tcBorders>
          </w:tcPr>
          <w:p w:rsidR="004C16C6" w:rsidRDefault="004C16C6">
            <w:pPr>
              <w:pStyle w:val="ConsPlusNormal"/>
            </w:pPr>
          </w:p>
        </w:tc>
      </w:tr>
      <w:tr w:rsidR="004C16C6">
        <w:tc>
          <w:tcPr>
            <w:tcW w:w="4531" w:type="dxa"/>
            <w:gridSpan w:val="3"/>
            <w:tcBorders>
              <w:left w:val="nil"/>
              <w:bottom w:val="nil"/>
            </w:tcBorders>
          </w:tcPr>
          <w:p w:rsidR="004C16C6" w:rsidRDefault="004C16C6">
            <w:pPr>
              <w:pStyle w:val="ConsPlusNormal"/>
              <w:jc w:val="right"/>
            </w:pPr>
            <w:r>
              <w:t>Итого</w:t>
            </w:r>
          </w:p>
        </w:tc>
        <w:tc>
          <w:tcPr>
            <w:tcW w:w="1526" w:type="dxa"/>
          </w:tcPr>
          <w:p w:rsidR="004C16C6" w:rsidRDefault="004C16C6">
            <w:pPr>
              <w:pStyle w:val="ConsPlusNormal"/>
            </w:pPr>
          </w:p>
        </w:tc>
        <w:tc>
          <w:tcPr>
            <w:tcW w:w="1526" w:type="dxa"/>
          </w:tcPr>
          <w:p w:rsidR="004C16C6" w:rsidRDefault="004C16C6">
            <w:pPr>
              <w:pStyle w:val="ConsPlusNormal"/>
            </w:pPr>
          </w:p>
        </w:tc>
        <w:tc>
          <w:tcPr>
            <w:tcW w:w="152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Передающая сторона:</w:t>
      </w:r>
    </w:p>
    <w:p w:rsidR="004C16C6" w:rsidRDefault="004C16C6">
      <w:pPr>
        <w:pStyle w:val="ConsPlusNonformat"/>
        <w:jc w:val="both"/>
      </w:pPr>
    </w:p>
    <w:p w:rsidR="004C16C6" w:rsidRDefault="004C16C6">
      <w:pPr>
        <w:pStyle w:val="ConsPlusNonformat"/>
        <w:jc w:val="both"/>
      </w:pPr>
      <w:r>
        <w:t>Руководитель</w:t>
      </w:r>
    </w:p>
    <w:p w:rsidR="004C16C6" w:rsidRDefault="004C16C6">
      <w:pPr>
        <w:pStyle w:val="ConsPlusNonformat"/>
        <w:jc w:val="both"/>
      </w:pPr>
      <w:r>
        <w:t>администратора</w:t>
      </w:r>
    </w:p>
    <w:p w:rsidR="004C16C6" w:rsidRDefault="004C16C6">
      <w:pPr>
        <w:pStyle w:val="ConsPlusNonformat"/>
        <w:jc w:val="both"/>
      </w:pPr>
      <w:r>
        <w:t>доходов бюджета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администратора доходов</w:t>
      </w:r>
    </w:p>
    <w:p w:rsidR="004C16C6" w:rsidRDefault="004C16C6">
      <w:pPr>
        <w:pStyle w:val="ConsPlusNonformat"/>
        <w:jc w:val="both"/>
      </w:pPr>
      <w:r>
        <w:t>бюджета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Принимающая сторона:</w:t>
      </w:r>
    </w:p>
    <w:p w:rsidR="004C16C6" w:rsidRDefault="004C16C6">
      <w:pPr>
        <w:pStyle w:val="ConsPlusNonformat"/>
        <w:jc w:val="both"/>
      </w:pPr>
    </w:p>
    <w:p w:rsidR="004C16C6" w:rsidRDefault="004C16C6">
      <w:pPr>
        <w:pStyle w:val="ConsPlusNonformat"/>
        <w:jc w:val="both"/>
      </w:pPr>
      <w:r>
        <w:t>Руководитель</w:t>
      </w:r>
    </w:p>
    <w:p w:rsidR="004C16C6" w:rsidRDefault="004C16C6">
      <w:pPr>
        <w:pStyle w:val="ConsPlusNonformat"/>
        <w:jc w:val="both"/>
      </w:pPr>
      <w:r>
        <w:t>администратора</w:t>
      </w:r>
    </w:p>
    <w:p w:rsidR="004C16C6" w:rsidRDefault="004C16C6">
      <w:pPr>
        <w:pStyle w:val="ConsPlusNonformat"/>
        <w:jc w:val="both"/>
      </w:pPr>
      <w:r>
        <w:t>доходов бюджета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Главный бухгалтер</w:t>
      </w:r>
    </w:p>
    <w:p w:rsidR="004C16C6" w:rsidRDefault="004C16C6">
      <w:pPr>
        <w:pStyle w:val="ConsPlusNonformat"/>
        <w:jc w:val="both"/>
      </w:pPr>
      <w:r>
        <w:t>администратора доходов</w:t>
      </w:r>
    </w:p>
    <w:p w:rsidR="004C16C6" w:rsidRDefault="004C16C6">
      <w:pPr>
        <w:pStyle w:val="ConsPlusNonformat"/>
        <w:jc w:val="both"/>
      </w:pPr>
      <w:r>
        <w:t>бюджета</w:t>
      </w:r>
    </w:p>
    <w:p w:rsidR="004C16C6" w:rsidRDefault="004C16C6">
      <w:pPr>
        <w:pStyle w:val="ConsPlusNonformat"/>
        <w:jc w:val="both"/>
      </w:pPr>
      <w:r>
        <w:t>(уполномоченное лицо)     _______________ _________ _______________________</w:t>
      </w:r>
    </w:p>
    <w:p w:rsidR="004C16C6" w:rsidRDefault="004C16C6">
      <w:pPr>
        <w:pStyle w:val="ConsPlusNonformat"/>
        <w:jc w:val="both"/>
      </w:pPr>
      <w:r>
        <w:t xml:space="preserve">                            (должность)   (подпись)  (расшифровка подписи)</w:t>
      </w:r>
    </w:p>
    <w:p w:rsidR="004C16C6" w:rsidRDefault="004C16C6">
      <w:pPr>
        <w:pStyle w:val="ConsPlusNonformat"/>
        <w:jc w:val="both"/>
      </w:pPr>
    </w:p>
    <w:p w:rsidR="004C16C6" w:rsidRDefault="004C16C6">
      <w:pPr>
        <w:pStyle w:val="ConsPlusNonformat"/>
        <w:jc w:val="both"/>
      </w:pPr>
      <w:r>
        <w:t>"__" 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633">
              <w:r>
                <w:rPr>
                  <w:color w:val="0000FF"/>
                </w:rPr>
                <w:t>N 16н</w:t>
              </w:r>
            </w:hyperlink>
            <w:r>
              <w:rPr>
                <w:color w:val="392C69"/>
              </w:rPr>
              <w:t>,</w:t>
            </w:r>
          </w:p>
          <w:p w:rsidR="004C16C6" w:rsidRDefault="004C16C6">
            <w:pPr>
              <w:pStyle w:val="ConsPlusNormal"/>
              <w:jc w:val="center"/>
            </w:pPr>
            <w:r>
              <w:rPr>
                <w:color w:val="392C69"/>
              </w:rPr>
              <w:t xml:space="preserve">от 13.10.2021 </w:t>
            </w:r>
            <w:hyperlink r:id="rId63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85" w:name="P20528"/>
      <w:bookmarkEnd w:id="285"/>
      <w:r>
        <w:t xml:space="preserve">                           ПРИЛОЖЕНИЕ К ВЫПИСКЕ</w:t>
      </w:r>
    </w:p>
    <w:p w:rsidR="004C16C6" w:rsidRDefault="004C16C6">
      <w:pPr>
        <w:pStyle w:val="ConsPlusNonformat"/>
        <w:jc w:val="both"/>
      </w:pPr>
      <w:r>
        <w:lastRenderedPageBreak/>
        <w:t xml:space="preserve">         из лицевого счета главного распорядителя (распорядителя)</w:t>
      </w:r>
    </w:p>
    <w:p w:rsidR="004C16C6" w:rsidRDefault="004C16C6">
      <w:pPr>
        <w:pStyle w:val="ConsPlusNonformat"/>
        <w:jc w:val="both"/>
      </w:pPr>
      <w:r>
        <w:t xml:space="preserve">                                        ┌─────────────┐</w:t>
      </w:r>
    </w:p>
    <w:p w:rsidR="004C16C6" w:rsidRDefault="004C16C6">
      <w:pPr>
        <w:pStyle w:val="ConsPlusNonformat"/>
        <w:jc w:val="both"/>
      </w:pPr>
      <w:r>
        <w:t xml:space="preserve">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C16C6">
        <w:tc>
          <w:tcPr>
            <w:tcW w:w="3005" w:type="dxa"/>
            <w:tcBorders>
              <w:top w:val="nil"/>
              <w:left w:val="nil"/>
              <w:bottom w:val="nil"/>
              <w:right w:val="nil"/>
            </w:tcBorders>
            <w:vAlign w:val="bottom"/>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0531777</w:t>
            </w:r>
          </w:p>
        </w:tc>
      </w:tr>
      <w:tr w:rsidR="004C16C6">
        <w:tc>
          <w:tcPr>
            <w:tcW w:w="3005" w:type="dxa"/>
            <w:tcBorders>
              <w:top w:val="nil"/>
              <w:left w:val="nil"/>
              <w:bottom w:val="nil"/>
              <w:right w:val="nil"/>
            </w:tcBorders>
            <w:vAlign w:val="bottom"/>
          </w:tcPr>
          <w:p w:rsidR="004C16C6" w:rsidRDefault="004C16C6">
            <w:pPr>
              <w:pStyle w:val="ConsPlusNormal"/>
            </w:pPr>
          </w:p>
        </w:tc>
        <w:tc>
          <w:tcPr>
            <w:tcW w:w="3231" w:type="dxa"/>
            <w:tcBorders>
              <w:top w:val="nil"/>
              <w:left w:val="nil"/>
              <w:bottom w:val="nil"/>
              <w:right w:val="nil"/>
            </w:tcBorders>
          </w:tcPr>
          <w:p w:rsidR="004C16C6" w:rsidRDefault="004C16C6">
            <w:pPr>
              <w:pStyle w:val="ConsPlusNormal"/>
              <w:jc w:val="center"/>
            </w:pPr>
            <w:r>
              <w:t>за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35">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231" w:type="dxa"/>
            <w:tcBorders>
              <w:top w:val="single" w:sz="4" w:space="0" w:color="auto"/>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36">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4C16C6">
        <w:tc>
          <w:tcPr>
            <w:tcW w:w="907" w:type="dxa"/>
            <w:vMerge w:val="restart"/>
          </w:tcPr>
          <w:p w:rsidR="004C16C6" w:rsidRDefault="004C16C6">
            <w:pPr>
              <w:pStyle w:val="ConsPlusNormal"/>
              <w:jc w:val="center"/>
            </w:pPr>
            <w:r>
              <w:t>Код по БК</w:t>
            </w:r>
          </w:p>
        </w:tc>
        <w:tc>
          <w:tcPr>
            <w:tcW w:w="907" w:type="dxa"/>
            <w:vMerge w:val="restart"/>
          </w:tcPr>
          <w:p w:rsidR="004C16C6" w:rsidRDefault="004C16C6">
            <w:pPr>
              <w:pStyle w:val="ConsPlusNormal"/>
              <w:jc w:val="center"/>
            </w:pPr>
            <w:r>
              <w:t>Код строки</w:t>
            </w:r>
          </w:p>
        </w:tc>
        <w:tc>
          <w:tcPr>
            <w:tcW w:w="2381" w:type="dxa"/>
            <w:gridSpan w:val="3"/>
          </w:tcPr>
          <w:p w:rsidR="004C16C6" w:rsidRDefault="004C16C6">
            <w:pPr>
              <w:pStyle w:val="ConsPlusNormal"/>
              <w:jc w:val="center"/>
            </w:pPr>
            <w:r>
              <w:t>Получено</w:t>
            </w:r>
          </w:p>
        </w:tc>
        <w:tc>
          <w:tcPr>
            <w:tcW w:w="2438" w:type="dxa"/>
            <w:gridSpan w:val="3"/>
          </w:tcPr>
          <w:p w:rsidR="004C16C6" w:rsidRDefault="004C16C6">
            <w:pPr>
              <w:pStyle w:val="ConsPlusNormal"/>
              <w:jc w:val="center"/>
            </w:pPr>
            <w:r>
              <w:t>Распределено</w:t>
            </w:r>
          </w:p>
        </w:tc>
        <w:tc>
          <w:tcPr>
            <w:tcW w:w="2438" w:type="dxa"/>
            <w:gridSpan w:val="3"/>
          </w:tcPr>
          <w:p w:rsidR="004C16C6" w:rsidRDefault="004C16C6">
            <w:pPr>
              <w:pStyle w:val="ConsPlusNormal"/>
              <w:jc w:val="center"/>
            </w:pPr>
            <w:r>
              <w:t>Заблокировано</w:t>
            </w:r>
          </w:p>
        </w:tc>
      </w:tr>
      <w:tr w:rsidR="004C16C6">
        <w:tc>
          <w:tcPr>
            <w:tcW w:w="907" w:type="dxa"/>
            <w:vMerge/>
          </w:tcPr>
          <w:p w:rsidR="004C16C6" w:rsidRDefault="004C16C6">
            <w:pPr>
              <w:pStyle w:val="ConsPlusNormal"/>
            </w:pPr>
          </w:p>
        </w:tc>
        <w:tc>
          <w:tcPr>
            <w:tcW w:w="907" w:type="dxa"/>
            <w:vMerge/>
          </w:tcPr>
          <w:p w:rsidR="004C16C6" w:rsidRDefault="004C16C6">
            <w:pPr>
              <w:pStyle w:val="ConsPlusNormal"/>
            </w:pPr>
          </w:p>
        </w:tc>
        <w:tc>
          <w:tcPr>
            <w:tcW w:w="737" w:type="dxa"/>
            <w:vMerge w:val="restart"/>
          </w:tcPr>
          <w:p w:rsidR="004C16C6" w:rsidRDefault="004C16C6">
            <w:pPr>
              <w:pStyle w:val="ConsPlusNormal"/>
              <w:jc w:val="center"/>
            </w:pPr>
            <w:r>
              <w:t>на ____ текущий финансовый год</w:t>
            </w:r>
          </w:p>
        </w:tc>
        <w:tc>
          <w:tcPr>
            <w:tcW w:w="1644" w:type="dxa"/>
            <w:gridSpan w:val="2"/>
          </w:tcPr>
          <w:p w:rsidR="004C16C6" w:rsidRDefault="004C16C6">
            <w:pPr>
              <w:pStyle w:val="ConsPlusNormal"/>
              <w:jc w:val="center"/>
            </w:pPr>
            <w:r>
              <w:t>на плановый период ____ - ____ годов</w:t>
            </w:r>
          </w:p>
        </w:tc>
        <w:tc>
          <w:tcPr>
            <w:tcW w:w="794" w:type="dxa"/>
            <w:vMerge w:val="restart"/>
          </w:tcPr>
          <w:p w:rsidR="004C16C6" w:rsidRDefault="004C16C6">
            <w:pPr>
              <w:pStyle w:val="ConsPlusNormal"/>
              <w:jc w:val="center"/>
            </w:pPr>
            <w:r>
              <w:t>на ____ текущий финансовый год</w:t>
            </w:r>
          </w:p>
        </w:tc>
        <w:tc>
          <w:tcPr>
            <w:tcW w:w="1644" w:type="dxa"/>
            <w:gridSpan w:val="2"/>
          </w:tcPr>
          <w:p w:rsidR="004C16C6" w:rsidRDefault="004C16C6">
            <w:pPr>
              <w:pStyle w:val="ConsPlusNormal"/>
              <w:jc w:val="center"/>
            </w:pPr>
            <w:r>
              <w:t>на плановый период ____ - ____ годов</w:t>
            </w:r>
          </w:p>
        </w:tc>
        <w:tc>
          <w:tcPr>
            <w:tcW w:w="794" w:type="dxa"/>
            <w:vMerge w:val="restart"/>
          </w:tcPr>
          <w:p w:rsidR="004C16C6" w:rsidRDefault="004C16C6">
            <w:pPr>
              <w:pStyle w:val="ConsPlusNormal"/>
              <w:jc w:val="center"/>
            </w:pPr>
            <w:r>
              <w:t>на ____ текущий финансовый год</w:t>
            </w:r>
          </w:p>
        </w:tc>
        <w:tc>
          <w:tcPr>
            <w:tcW w:w="1644" w:type="dxa"/>
            <w:gridSpan w:val="2"/>
          </w:tcPr>
          <w:p w:rsidR="004C16C6" w:rsidRDefault="004C16C6">
            <w:pPr>
              <w:pStyle w:val="ConsPlusNormal"/>
              <w:jc w:val="center"/>
            </w:pPr>
            <w:r>
              <w:t>на плановый период ____ - ____ годов</w:t>
            </w:r>
          </w:p>
        </w:tc>
      </w:tr>
      <w:tr w:rsidR="004C16C6">
        <w:tc>
          <w:tcPr>
            <w:tcW w:w="907" w:type="dxa"/>
            <w:vMerge/>
          </w:tcPr>
          <w:p w:rsidR="004C16C6" w:rsidRDefault="004C16C6">
            <w:pPr>
              <w:pStyle w:val="ConsPlusNormal"/>
            </w:pPr>
          </w:p>
        </w:tc>
        <w:tc>
          <w:tcPr>
            <w:tcW w:w="907" w:type="dxa"/>
            <w:vMerge/>
          </w:tcPr>
          <w:p w:rsidR="004C16C6" w:rsidRDefault="004C16C6">
            <w:pPr>
              <w:pStyle w:val="ConsPlusNormal"/>
            </w:pPr>
          </w:p>
        </w:tc>
        <w:tc>
          <w:tcPr>
            <w:tcW w:w="737" w:type="dxa"/>
            <w:vMerge/>
          </w:tcPr>
          <w:p w:rsidR="004C16C6" w:rsidRDefault="004C16C6">
            <w:pPr>
              <w:pStyle w:val="ConsPlusNormal"/>
            </w:pPr>
          </w:p>
        </w:tc>
        <w:tc>
          <w:tcPr>
            <w:tcW w:w="737"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794" w:type="dxa"/>
            <w:vMerge/>
          </w:tcPr>
          <w:p w:rsidR="004C16C6" w:rsidRDefault="004C16C6">
            <w:pPr>
              <w:pStyle w:val="ConsPlusNormal"/>
            </w:pPr>
          </w:p>
        </w:tc>
        <w:tc>
          <w:tcPr>
            <w:tcW w:w="737"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794" w:type="dxa"/>
            <w:vMerge/>
          </w:tcPr>
          <w:p w:rsidR="004C16C6" w:rsidRDefault="004C16C6">
            <w:pPr>
              <w:pStyle w:val="ConsPlusNormal"/>
            </w:pPr>
          </w:p>
        </w:tc>
        <w:tc>
          <w:tcPr>
            <w:tcW w:w="794"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r>
      <w:tr w:rsidR="004C16C6">
        <w:tc>
          <w:tcPr>
            <w:tcW w:w="907" w:type="dxa"/>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737"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794" w:type="dxa"/>
          </w:tcPr>
          <w:p w:rsidR="004C16C6" w:rsidRDefault="004C16C6">
            <w:pPr>
              <w:pStyle w:val="ConsPlusNormal"/>
              <w:jc w:val="center"/>
            </w:pPr>
            <w:r>
              <w:t>6</w:t>
            </w:r>
          </w:p>
        </w:tc>
        <w:tc>
          <w:tcPr>
            <w:tcW w:w="73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794"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850" w:type="dxa"/>
          </w:tcPr>
          <w:p w:rsidR="004C16C6" w:rsidRDefault="004C16C6">
            <w:pPr>
              <w:pStyle w:val="ConsPlusNormal"/>
              <w:jc w:val="center"/>
            </w:pPr>
            <w:r>
              <w:t>11</w:t>
            </w:r>
          </w:p>
        </w:tc>
      </w:tr>
      <w:tr w:rsidR="004C16C6">
        <w:tblPrEx>
          <w:tblBorders>
            <w:right w:val="nil"/>
          </w:tblBorders>
        </w:tblPrEx>
        <w:tc>
          <w:tcPr>
            <w:tcW w:w="907"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right w:val="nil"/>
          </w:tblBorders>
        </w:tblPrEx>
        <w:tc>
          <w:tcPr>
            <w:tcW w:w="907" w:type="dxa"/>
          </w:tcPr>
          <w:p w:rsidR="004C16C6" w:rsidRDefault="004C16C6">
            <w:pPr>
              <w:pStyle w:val="ConsPlusNormal"/>
            </w:pPr>
          </w:p>
        </w:tc>
        <w:tc>
          <w:tcPr>
            <w:tcW w:w="90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nil"/>
            <w:right w:val="nil"/>
          </w:tblBorders>
        </w:tblPrEx>
        <w:tc>
          <w:tcPr>
            <w:tcW w:w="1814" w:type="dxa"/>
            <w:gridSpan w:val="2"/>
            <w:tcBorders>
              <w:left w:val="nil"/>
              <w:bottom w:val="nil"/>
            </w:tcBorders>
          </w:tcPr>
          <w:p w:rsidR="004C16C6" w:rsidRDefault="004C16C6">
            <w:pPr>
              <w:pStyle w:val="ConsPlusNormal"/>
              <w:jc w:val="right"/>
            </w:pPr>
            <w:r>
              <w:t>Итого</w:t>
            </w:r>
          </w:p>
        </w:tc>
        <w:tc>
          <w:tcPr>
            <w:tcW w:w="737"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850"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4C16C6">
        <w:tc>
          <w:tcPr>
            <w:tcW w:w="1191" w:type="dxa"/>
            <w:vMerge w:val="restart"/>
          </w:tcPr>
          <w:p w:rsidR="004C16C6" w:rsidRDefault="004C16C6">
            <w:pPr>
              <w:pStyle w:val="ConsPlusNormal"/>
              <w:jc w:val="center"/>
            </w:pPr>
            <w:r>
              <w:t>Код строки</w:t>
            </w:r>
          </w:p>
        </w:tc>
        <w:tc>
          <w:tcPr>
            <w:tcW w:w="4141" w:type="dxa"/>
            <w:gridSpan w:val="3"/>
          </w:tcPr>
          <w:p w:rsidR="004C16C6" w:rsidRDefault="004C16C6">
            <w:pPr>
              <w:pStyle w:val="ConsPlusNormal"/>
              <w:jc w:val="center"/>
            </w:pPr>
            <w:r>
              <w:t>Подлежит распределению с учетом заблокированных</w:t>
            </w:r>
          </w:p>
        </w:tc>
        <w:tc>
          <w:tcPr>
            <w:tcW w:w="3742" w:type="dxa"/>
            <w:vMerge w:val="restart"/>
          </w:tcPr>
          <w:p w:rsidR="004C16C6" w:rsidRDefault="004C16C6">
            <w:pPr>
              <w:pStyle w:val="ConsPlusNormal"/>
              <w:jc w:val="center"/>
            </w:pPr>
            <w:r>
              <w:t>Примечание</w:t>
            </w:r>
          </w:p>
        </w:tc>
      </w:tr>
      <w:tr w:rsidR="004C16C6">
        <w:tc>
          <w:tcPr>
            <w:tcW w:w="1191" w:type="dxa"/>
            <w:vMerge/>
          </w:tcPr>
          <w:p w:rsidR="004C16C6" w:rsidRDefault="004C16C6">
            <w:pPr>
              <w:pStyle w:val="ConsPlusNormal"/>
            </w:pPr>
          </w:p>
        </w:tc>
        <w:tc>
          <w:tcPr>
            <w:tcW w:w="1304" w:type="dxa"/>
            <w:vMerge w:val="restart"/>
          </w:tcPr>
          <w:p w:rsidR="004C16C6" w:rsidRDefault="004C16C6">
            <w:pPr>
              <w:pStyle w:val="ConsPlusNormal"/>
              <w:jc w:val="center"/>
            </w:pPr>
            <w:r>
              <w:t>на ____ текущий финансовый год</w:t>
            </w:r>
          </w:p>
        </w:tc>
        <w:tc>
          <w:tcPr>
            <w:tcW w:w="2837" w:type="dxa"/>
            <w:gridSpan w:val="2"/>
          </w:tcPr>
          <w:p w:rsidR="004C16C6" w:rsidRDefault="004C16C6">
            <w:pPr>
              <w:pStyle w:val="ConsPlusNormal"/>
              <w:jc w:val="center"/>
            </w:pPr>
            <w:r>
              <w:t>на плановый период ____ - ____ годов</w:t>
            </w:r>
          </w:p>
        </w:tc>
        <w:tc>
          <w:tcPr>
            <w:tcW w:w="3742" w:type="dxa"/>
            <w:vMerge/>
          </w:tcPr>
          <w:p w:rsidR="004C16C6" w:rsidRDefault="004C16C6">
            <w:pPr>
              <w:pStyle w:val="ConsPlusNormal"/>
            </w:pPr>
          </w:p>
        </w:tc>
      </w:tr>
      <w:tr w:rsidR="004C16C6">
        <w:tc>
          <w:tcPr>
            <w:tcW w:w="1191" w:type="dxa"/>
            <w:vMerge/>
          </w:tcPr>
          <w:p w:rsidR="004C16C6" w:rsidRDefault="004C16C6">
            <w:pPr>
              <w:pStyle w:val="ConsPlusNormal"/>
            </w:pPr>
          </w:p>
        </w:tc>
        <w:tc>
          <w:tcPr>
            <w:tcW w:w="1304" w:type="dxa"/>
            <w:vMerge/>
          </w:tcPr>
          <w:p w:rsidR="004C16C6" w:rsidRDefault="004C16C6">
            <w:pPr>
              <w:pStyle w:val="ConsPlusNormal"/>
            </w:pPr>
          </w:p>
        </w:tc>
        <w:tc>
          <w:tcPr>
            <w:tcW w:w="1421" w:type="dxa"/>
          </w:tcPr>
          <w:p w:rsidR="004C16C6" w:rsidRDefault="004C16C6">
            <w:pPr>
              <w:pStyle w:val="ConsPlusNormal"/>
              <w:jc w:val="center"/>
            </w:pPr>
            <w:r>
              <w:t>первый год</w:t>
            </w:r>
          </w:p>
        </w:tc>
        <w:tc>
          <w:tcPr>
            <w:tcW w:w="1416" w:type="dxa"/>
          </w:tcPr>
          <w:p w:rsidR="004C16C6" w:rsidRDefault="004C16C6">
            <w:pPr>
              <w:pStyle w:val="ConsPlusNormal"/>
              <w:jc w:val="center"/>
            </w:pPr>
            <w:r>
              <w:t>второй год</w:t>
            </w:r>
          </w:p>
        </w:tc>
        <w:tc>
          <w:tcPr>
            <w:tcW w:w="3742" w:type="dxa"/>
            <w:vMerge/>
          </w:tcPr>
          <w:p w:rsidR="004C16C6" w:rsidRDefault="004C16C6">
            <w:pPr>
              <w:pStyle w:val="ConsPlusNormal"/>
            </w:pPr>
          </w:p>
        </w:tc>
      </w:tr>
      <w:tr w:rsidR="004C16C6">
        <w:tc>
          <w:tcPr>
            <w:tcW w:w="1191" w:type="dxa"/>
          </w:tcPr>
          <w:p w:rsidR="004C16C6" w:rsidRDefault="004C16C6">
            <w:pPr>
              <w:pStyle w:val="ConsPlusNormal"/>
              <w:jc w:val="center"/>
            </w:pPr>
            <w:r>
              <w:lastRenderedPageBreak/>
              <w:t>2</w:t>
            </w:r>
          </w:p>
        </w:tc>
        <w:tc>
          <w:tcPr>
            <w:tcW w:w="1304" w:type="dxa"/>
          </w:tcPr>
          <w:p w:rsidR="004C16C6" w:rsidRDefault="004C16C6">
            <w:pPr>
              <w:pStyle w:val="ConsPlusNormal"/>
              <w:jc w:val="center"/>
            </w:pPr>
            <w:r>
              <w:t>12</w:t>
            </w:r>
          </w:p>
        </w:tc>
        <w:tc>
          <w:tcPr>
            <w:tcW w:w="1421" w:type="dxa"/>
          </w:tcPr>
          <w:p w:rsidR="004C16C6" w:rsidRDefault="004C16C6">
            <w:pPr>
              <w:pStyle w:val="ConsPlusNormal"/>
              <w:jc w:val="center"/>
            </w:pPr>
            <w:r>
              <w:t>13</w:t>
            </w:r>
          </w:p>
        </w:tc>
        <w:tc>
          <w:tcPr>
            <w:tcW w:w="1416" w:type="dxa"/>
          </w:tcPr>
          <w:p w:rsidR="004C16C6" w:rsidRDefault="004C16C6">
            <w:pPr>
              <w:pStyle w:val="ConsPlusNormal"/>
              <w:jc w:val="center"/>
            </w:pPr>
            <w:r>
              <w:t>14</w:t>
            </w:r>
          </w:p>
        </w:tc>
        <w:tc>
          <w:tcPr>
            <w:tcW w:w="3742" w:type="dxa"/>
          </w:tcPr>
          <w:p w:rsidR="004C16C6" w:rsidRDefault="004C16C6">
            <w:pPr>
              <w:pStyle w:val="ConsPlusNormal"/>
              <w:jc w:val="center"/>
            </w:pPr>
            <w:r>
              <w:t>15</w:t>
            </w:r>
          </w:p>
        </w:tc>
      </w:tr>
      <w:tr w:rsidR="004C16C6">
        <w:tblPrEx>
          <w:tblBorders>
            <w:left w:val="none" w:sz="0" w:space="0" w:color="auto"/>
          </w:tblBorders>
        </w:tblPrEx>
        <w:tc>
          <w:tcPr>
            <w:tcW w:w="1191" w:type="dxa"/>
            <w:tcBorders>
              <w:left w:val="nil"/>
            </w:tcBorders>
          </w:tcPr>
          <w:p w:rsidR="004C16C6" w:rsidRDefault="004C16C6">
            <w:pPr>
              <w:pStyle w:val="ConsPlusNormal"/>
            </w:pPr>
          </w:p>
        </w:tc>
        <w:tc>
          <w:tcPr>
            <w:tcW w:w="1304" w:type="dxa"/>
          </w:tcPr>
          <w:p w:rsidR="004C16C6" w:rsidRDefault="004C16C6">
            <w:pPr>
              <w:pStyle w:val="ConsPlusNormal"/>
            </w:pPr>
          </w:p>
        </w:tc>
        <w:tc>
          <w:tcPr>
            <w:tcW w:w="1421" w:type="dxa"/>
          </w:tcPr>
          <w:p w:rsidR="004C16C6" w:rsidRDefault="004C16C6">
            <w:pPr>
              <w:pStyle w:val="ConsPlusNormal"/>
            </w:pPr>
          </w:p>
        </w:tc>
        <w:tc>
          <w:tcPr>
            <w:tcW w:w="1416" w:type="dxa"/>
          </w:tcPr>
          <w:p w:rsidR="004C16C6" w:rsidRDefault="004C16C6">
            <w:pPr>
              <w:pStyle w:val="ConsPlusNormal"/>
            </w:pPr>
          </w:p>
        </w:tc>
        <w:tc>
          <w:tcPr>
            <w:tcW w:w="3742" w:type="dxa"/>
          </w:tcPr>
          <w:p w:rsidR="004C16C6" w:rsidRDefault="004C16C6">
            <w:pPr>
              <w:pStyle w:val="ConsPlusNormal"/>
            </w:pPr>
          </w:p>
        </w:tc>
      </w:tr>
      <w:tr w:rsidR="004C16C6">
        <w:tblPrEx>
          <w:tblBorders>
            <w:left w:val="none" w:sz="0" w:space="0" w:color="auto"/>
          </w:tblBorders>
        </w:tblPrEx>
        <w:tc>
          <w:tcPr>
            <w:tcW w:w="1191" w:type="dxa"/>
            <w:tcBorders>
              <w:left w:val="nil"/>
            </w:tcBorders>
          </w:tcPr>
          <w:p w:rsidR="004C16C6" w:rsidRDefault="004C16C6">
            <w:pPr>
              <w:pStyle w:val="ConsPlusNormal"/>
            </w:pPr>
          </w:p>
        </w:tc>
        <w:tc>
          <w:tcPr>
            <w:tcW w:w="1304" w:type="dxa"/>
          </w:tcPr>
          <w:p w:rsidR="004C16C6" w:rsidRDefault="004C16C6">
            <w:pPr>
              <w:pStyle w:val="ConsPlusNormal"/>
            </w:pPr>
          </w:p>
        </w:tc>
        <w:tc>
          <w:tcPr>
            <w:tcW w:w="1421" w:type="dxa"/>
          </w:tcPr>
          <w:p w:rsidR="004C16C6" w:rsidRDefault="004C16C6">
            <w:pPr>
              <w:pStyle w:val="ConsPlusNormal"/>
            </w:pPr>
          </w:p>
        </w:tc>
        <w:tc>
          <w:tcPr>
            <w:tcW w:w="1416" w:type="dxa"/>
          </w:tcPr>
          <w:p w:rsidR="004C16C6" w:rsidRDefault="004C16C6">
            <w:pPr>
              <w:pStyle w:val="ConsPlusNormal"/>
            </w:pPr>
          </w:p>
        </w:tc>
        <w:tc>
          <w:tcPr>
            <w:tcW w:w="3742" w:type="dxa"/>
          </w:tcPr>
          <w:p w:rsidR="004C16C6" w:rsidRDefault="004C16C6">
            <w:pPr>
              <w:pStyle w:val="ConsPlusNormal"/>
            </w:pPr>
          </w:p>
        </w:tc>
      </w:tr>
      <w:tr w:rsidR="004C16C6">
        <w:tblPrEx>
          <w:tblBorders>
            <w:left w:val="none" w:sz="0" w:space="0" w:color="auto"/>
          </w:tblBorders>
        </w:tblPrEx>
        <w:tc>
          <w:tcPr>
            <w:tcW w:w="1191" w:type="dxa"/>
            <w:tcBorders>
              <w:left w:val="nil"/>
            </w:tcBorders>
            <w:vAlign w:val="center"/>
          </w:tcPr>
          <w:p w:rsidR="004C16C6" w:rsidRDefault="004C16C6">
            <w:pPr>
              <w:pStyle w:val="ConsPlusNormal"/>
              <w:jc w:val="center"/>
            </w:pPr>
            <w:r>
              <w:t>X</w:t>
            </w:r>
          </w:p>
        </w:tc>
        <w:tc>
          <w:tcPr>
            <w:tcW w:w="1304" w:type="dxa"/>
          </w:tcPr>
          <w:p w:rsidR="004C16C6" w:rsidRDefault="004C16C6">
            <w:pPr>
              <w:pStyle w:val="ConsPlusNormal"/>
            </w:pPr>
          </w:p>
        </w:tc>
        <w:tc>
          <w:tcPr>
            <w:tcW w:w="1421" w:type="dxa"/>
          </w:tcPr>
          <w:p w:rsidR="004C16C6" w:rsidRDefault="004C16C6">
            <w:pPr>
              <w:pStyle w:val="ConsPlusNormal"/>
            </w:pPr>
          </w:p>
        </w:tc>
        <w:tc>
          <w:tcPr>
            <w:tcW w:w="1416" w:type="dxa"/>
          </w:tcPr>
          <w:p w:rsidR="004C16C6" w:rsidRDefault="004C16C6">
            <w:pPr>
              <w:pStyle w:val="ConsPlusNormal"/>
            </w:pPr>
          </w:p>
        </w:tc>
        <w:tc>
          <w:tcPr>
            <w:tcW w:w="3742" w:type="dxa"/>
          </w:tcPr>
          <w:p w:rsidR="004C16C6" w:rsidRDefault="004C16C6">
            <w:pPr>
              <w:pStyle w:val="ConsPlusNormal"/>
            </w:pPr>
          </w:p>
        </w:tc>
      </w:tr>
      <w:tr w:rsidR="004C16C6">
        <w:tblPrEx>
          <w:tblBorders>
            <w:left w:val="none" w:sz="0" w:space="0" w:color="auto"/>
            <w:right w:val="nil"/>
          </w:tblBorders>
        </w:tblPrEx>
        <w:tc>
          <w:tcPr>
            <w:tcW w:w="1191" w:type="dxa"/>
            <w:tcBorders>
              <w:left w:val="nil"/>
              <w:bottom w:val="nil"/>
            </w:tcBorders>
          </w:tcPr>
          <w:p w:rsidR="004C16C6" w:rsidRDefault="004C16C6">
            <w:pPr>
              <w:pStyle w:val="ConsPlusNormal"/>
            </w:pPr>
          </w:p>
        </w:tc>
        <w:tc>
          <w:tcPr>
            <w:tcW w:w="1304" w:type="dxa"/>
          </w:tcPr>
          <w:p w:rsidR="004C16C6" w:rsidRDefault="004C16C6">
            <w:pPr>
              <w:pStyle w:val="ConsPlusNormal"/>
            </w:pPr>
          </w:p>
        </w:tc>
        <w:tc>
          <w:tcPr>
            <w:tcW w:w="1421" w:type="dxa"/>
          </w:tcPr>
          <w:p w:rsidR="004C16C6" w:rsidRDefault="004C16C6">
            <w:pPr>
              <w:pStyle w:val="ConsPlusNormal"/>
            </w:pPr>
          </w:p>
        </w:tc>
        <w:tc>
          <w:tcPr>
            <w:tcW w:w="1416" w:type="dxa"/>
          </w:tcPr>
          <w:p w:rsidR="004C16C6" w:rsidRDefault="004C16C6">
            <w:pPr>
              <w:pStyle w:val="ConsPlusNormal"/>
            </w:pPr>
          </w:p>
        </w:tc>
        <w:tc>
          <w:tcPr>
            <w:tcW w:w="3742"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0531777, с. 2</w:t>
      </w:r>
    </w:p>
    <w:p w:rsidR="004C16C6" w:rsidRDefault="004C16C6">
      <w:pPr>
        <w:pStyle w:val="ConsPlusNonformat"/>
        <w:jc w:val="both"/>
      </w:pPr>
    </w:p>
    <w:p w:rsidR="004C16C6" w:rsidRDefault="004C16C6">
      <w:pPr>
        <w:pStyle w:val="ConsPlusNonformat"/>
        <w:jc w:val="both"/>
      </w:pPr>
      <w:r>
        <w:t xml:space="preserve">                                                Номер лицевого счета ______</w:t>
      </w:r>
    </w:p>
    <w:p w:rsidR="004C16C6" w:rsidRDefault="004C16C6">
      <w:pPr>
        <w:pStyle w:val="ConsPlusNonformat"/>
        <w:jc w:val="both"/>
      </w:pPr>
      <w:r>
        <w:t xml:space="preserve">                                                за "__" ___________ 20__ г.</w:t>
      </w:r>
    </w:p>
    <w:p w:rsidR="004C16C6" w:rsidRDefault="004C16C6">
      <w:pPr>
        <w:pStyle w:val="ConsPlusNonformat"/>
        <w:jc w:val="both"/>
      </w:pPr>
    </w:p>
    <w:p w:rsidR="004C16C6" w:rsidRDefault="004C16C6">
      <w:pPr>
        <w:pStyle w:val="ConsPlusNonformat"/>
        <w:jc w:val="both"/>
      </w:pPr>
      <w:r>
        <w:t xml:space="preserve">                2. Доведенные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2.1. Лимиты бюджетных обязательств</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4C16C6">
        <w:tc>
          <w:tcPr>
            <w:tcW w:w="1814" w:type="dxa"/>
            <w:vMerge w:val="restart"/>
          </w:tcPr>
          <w:p w:rsidR="004C16C6" w:rsidRDefault="004C16C6">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4C16C6" w:rsidRDefault="004C16C6">
            <w:pPr>
              <w:pStyle w:val="ConsPlusNormal"/>
              <w:jc w:val="center"/>
            </w:pPr>
            <w:r>
              <w:t>Код по БК</w:t>
            </w:r>
          </w:p>
        </w:tc>
        <w:tc>
          <w:tcPr>
            <w:tcW w:w="850" w:type="dxa"/>
            <w:vMerge w:val="restart"/>
          </w:tcPr>
          <w:p w:rsidR="004C16C6" w:rsidRDefault="004C16C6">
            <w:pPr>
              <w:pStyle w:val="ConsPlusNormal"/>
              <w:jc w:val="center"/>
            </w:pPr>
            <w:r>
              <w:t>Код строки</w:t>
            </w:r>
          </w:p>
        </w:tc>
        <w:tc>
          <w:tcPr>
            <w:tcW w:w="3458" w:type="dxa"/>
            <w:gridSpan w:val="3"/>
          </w:tcPr>
          <w:p w:rsidR="004C16C6" w:rsidRDefault="004C16C6">
            <w:pPr>
              <w:pStyle w:val="ConsPlusNormal"/>
              <w:jc w:val="center"/>
            </w:pPr>
            <w:r>
              <w:t>Получено</w:t>
            </w:r>
          </w:p>
        </w:tc>
        <w:tc>
          <w:tcPr>
            <w:tcW w:w="3401" w:type="dxa"/>
            <w:gridSpan w:val="3"/>
          </w:tcPr>
          <w:p w:rsidR="004C16C6" w:rsidRDefault="004C16C6">
            <w:pPr>
              <w:pStyle w:val="ConsPlusNormal"/>
              <w:jc w:val="center"/>
            </w:pPr>
            <w:r>
              <w:t>Распределено</w:t>
            </w:r>
          </w:p>
        </w:tc>
      </w:tr>
      <w:tr w:rsidR="004C16C6">
        <w:tc>
          <w:tcPr>
            <w:tcW w:w="1814" w:type="dxa"/>
            <w:vMerge/>
          </w:tcPr>
          <w:p w:rsidR="004C16C6" w:rsidRDefault="004C16C6">
            <w:pPr>
              <w:pStyle w:val="ConsPlusNormal"/>
            </w:pPr>
          </w:p>
        </w:tc>
        <w:tc>
          <w:tcPr>
            <w:tcW w:w="794" w:type="dxa"/>
            <w:vMerge/>
          </w:tcPr>
          <w:p w:rsidR="004C16C6" w:rsidRDefault="004C16C6">
            <w:pPr>
              <w:pStyle w:val="ConsPlusNormal"/>
            </w:pPr>
          </w:p>
        </w:tc>
        <w:tc>
          <w:tcPr>
            <w:tcW w:w="850" w:type="dxa"/>
            <w:vMerge/>
          </w:tcPr>
          <w:p w:rsidR="004C16C6" w:rsidRDefault="004C16C6">
            <w:pPr>
              <w:pStyle w:val="ConsPlusNormal"/>
            </w:pPr>
          </w:p>
        </w:tc>
        <w:tc>
          <w:tcPr>
            <w:tcW w:w="1247" w:type="dxa"/>
            <w:vMerge w:val="restart"/>
          </w:tcPr>
          <w:p w:rsidR="004C16C6" w:rsidRDefault="004C16C6">
            <w:pPr>
              <w:pStyle w:val="ConsPlusNormal"/>
              <w:jc w:val="center"/>
            </w:pPr>
            <w:r>
              <w:t>на ____ текущий финансовый год</w:t>
            </w:r>
          </w:p>
        </w:tc>
        <w:tc>
          <w:tcPr>
            <w:tcW w:w="2211" w:type="dxa"/>
            <w:gridSpan w:val="2"/>
          </w:tcPr>
          <w:p w:rsidR="004C16C6" w:rsidRDefault="004C16C6">
            <w:pPr>
              <w:pStyle w:val="ConsPlusNormal"/>
              <w:jc w:val="center"/>
            </w:pPr>
            <w:r>
              <w:t>на плановый период ____ - ____ годов</w:t>
            </w:r>
          </w:p>
        </w:tc>
        <w:tc>
          <w:tcPr>
            <w:tcW w:w="1247" w:type="dxa"/>
            <w:vMerge w:val="restart"/>
          </w:tcPr>
          <w:p w:rsidR="004C16C6" w:rsidRDefault="004C16C6">
            <w:pPr>
              <w:pStyle w:val="ConsPlusNormal"/>
              <w:jc w:val="center"/>
            </w:pPr>
            <w:r>
              <w:t>на ____ текущий финансовый год</w:t>
            </w:r>
          </w:p>
        </w:tc>
        <w:tc>
          <w:tcPr>
            <w:tcW w:w="2154" w:type="dxa"/>
            <w:gridSpan w:val="2"/>
          </w:tcPr>
          <w:p w:rsidR="004C16C6" w:rsidRDefault="004C16C6">
            <w:pPr>
              <w:pStyle w:val="ConsPlusNormal"/>
              <w:jc w:val="center"/>
            </w:pPr>
            <w:r>
              <w:t>на плановый период ____ - ____ годов</w:t>
            </w:r>
          </w:p>
        </w:tc>
      </w:tr>
      <w:tr w:rsidR="004C16C6">
        <w:tc>
          <w:tcPr>
            <w:tcW w:w="1814" w:type="dxa"/>
            <w:vMerge/>
          </w:tcPr>
          <w:p w:rsidR="004C16C6" w:rsidRDefault="004C16C6">
            <w:pPr>
              <w:pStyle w:val="ConsPlusNormal"/>
            </w:pPr>
          </w:p>
        </w:tc>
        <w:tc>
          <w:tcPr>
            <w:tcW w:w="794" w:type="dxa"/>
            <w:vMerge/>
          </w:tcPr>
          <w:p w:rsidR="004C16C6" w:rsidRDefault="004C16C6">
            <w:pPr>
              <w:pStyle w:val="ConsPlusNormal"/>
            </w:pPr>
          </w:p>
        </w:tc>
        <w:tc>
          <w:tcPr>
            <w:tcW w:w="850" w:type="dxa"/>
            <w:vMerge/>
          </w:tcPr>
          <w:p w:rsidR="004C16C6" w:rsidRDefault="004C16C6">
            <w:pPr>
              <w:pStyle w:val="ConsPlusNormal"/>
            </w:pPr>
          </w:p>
        </w:tc>
        <w:tc>
          <w:tcPr>
            <w:tcW w:w="1247" w:type="dxa"/>
            <w:vMerge/>
          </w:tcPr>
          <w:p w:rsidR="004C16C6" w:rsidRDefault="004C16C6">
            <w:pPr>
              <w:pStyle w:val="ConsPlusNormal"/>
            </w:pPr>
          </w:p>
        </w:tc>
        <w:tc>
          <w:tcPr>
            <w:tcW w:w="1134" w:type="dxa"/>
          </w:tcPr>
          <w:p w:rsidR="004C16C6" w:rsidRDefault="004C16C6">
            <w:pPr>
              <w:pStyle w:val="ConsPlusNormal"/>
              <w:jc w:val="center"/>
            </w:pPr>
            <w:r>
              <w:t>первый год</w:t>
            </w:r>
          </w:p>
        </w:tc>
        <w:tc>
          <w:tcPr>
            <w:tcW w:w="1077" w:type="dxa"/>
          </w:tcPr>
          <w:p w:rsidR="004C16C6" w:rsidRDefault="004C16C6">
            <w:pPr>
              <w:pStyle w:val="ConsPlusNormal"/>
              <w:jc w:val="center"/>
            </w:pPr>
            <w:r>
              <w:t>второй год</w:t>
            </w:r>
          </w:p>
        </w:tc>
        <w:tc>
          <w:tcPr>
            <w:tcW w:w="1247" w:type="dxa"/>
            <w:vMerge/>
          </w:tcPr>
          <w:p w:rsidR="004C16C6" w:rsidRDefault="004C16C6">
            <w:pPr>
              <w:pStyle w:val="ConsPlusNormal"/>
            </w:pPr>
          </w:p>
        </w:tc>
        <w:tc>
          <w:tcPr>
            <w:tcW w:w="1134"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r>
      <w:tr w:rsidR="004C16C6">
        <w:tc>
          <w:tcPr>
            <w:tcW w:w="1814"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077" w:type="dxa"/>
          </w:tcPr>
          <w:p w:rsidR="004C16C6" w:rsidRDefault="004C16C6">
            <w:pPr>
              <w:pStyle w:val="ConsPlusNormal"/>
              <w:jc w:val="center"/>
            </w:pPr>
            <w:r>
              <w:t>6</w:t>
            </w:r>
          </w:p>
        </w:tc>
        <w:tc>
          <w:tcPr>
            <w:tcW w:w="1247" w:type="dxa"/>
          </w:tcPr>
          <w:p w:rsidR="004C16C6" w:rsidRDefault="004C16C6">
            <w:pPr>
              <w:pStyle w:val="ConsPlusNormal"/>
              <w:jc w:val="center"/>
            </w:pPr>
            <w:r>
              <w:t>7</w:t>
            </w:r>
          </w:p>
        </w:tc>
        <w:tc>
          <w:tcPr>
            <w:tcW w:w="1134" w:type="dxa"/>
          </w:tcPr>
          <w:p w:rsidR="004C16C6" w:rsidRDefault="004C16C6">
            <w:pPr>
              <w:pStyle w:val="ConsPlusNormal"/>
              <w:jc w:val="center"/>
            </w:pPr>
            <w:r>
              <w:t>8</w:t>
            </w:r>
          </w:p>
        </w:tc>
        <w:tc>
          <w:tcPr>
            <w:tcW w:w="1020" w:type="dxa"/>
          </w:tcPr>
          <w:p w:rsidR="004C16C6" w:rsidRDefault="004C16C6">
            <w:pPr>
              <w:pStyle w:val="ConsPlusNormal"/>
              <w:jc w:val="center"/>
            </w:pPr>
            <w:r>
              <w:t>9</w:t>
            </w:r>
          </w:p>
        </w:tc>
      </w:tr>
      <w:tr w:rsidR="004C16C6">
        <w:tblPrEx>
          <w:tblBorders>
            <w:right w:val="nil"/>
          </w:tblBorders>
        </w:tblPrEx>
        <w:tc>
          <w:tcPr>
            <w:tcW w:w="181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right w:val="nil"/>
          </w:tblBorders>
        </w:tblPrEx>
        <w:tc>
          <w:tcPr>
            <w:tcW w:w="1814"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nil"/>
            <w:right w:val="nil"/>
          </w:tblBorders>
        </w:tblPrEx>
        <w:tc>
          <w:tcPr>
            <w:tcW w:w="3458" w:type="dxa"/>
            <w:gridSpan w:val="3"/>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1247" w:type="dxa"/>
          </w:tcPr>
          <w:p w:rsidR="004C16C6" w:rsidRDefault="004C16C6">
            <w:pPr>
              <w:pStyle w:val="ConsPlusNormal"/>
            </w:pPr>
          </w:p>
        </w:tc>
        <w:tc>
          <w:tcPr>
            <w:tcW w:w="1134" w:type="dxa"/>
          </w:tcPr>
          <w:p w:rsidR="004C16C6" w:rsidRDefault="004C16C6">
            <w:pPr>
              <w:pStyle w:val="ConsPlusNormal"/>
            </w:pPr>
          </w:p>
        </w:tc>
        <w:tc>
          <w:tcPr>
            <w:tcW w:w="1020"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4C16C6">
        <w:tc>
          <w:tcPr>
            <w:tcW w:w="964" w:type="dxa"/>
            <w:vMerge w:val="restart"/>
          </w:tcPr>
          <w:p w:rsidR="004C16C6" w:rsidRDefault="004C16C6">
            <w:pPr>
              <w:pStyle w:val="ConsPlusNormal"/>
              <w:jc w:val="center"/>
            </w:pPr>
            <w:r>
              <w:t>Код строки</w:t>
            </w:r>
          </w:p>
        </w:tc>
        <w:tc>
          <w:tcPr>
            <w:tcW w:w="4017" w:type="dxa"/>
            <w:gridSpan w:val="3"/>
          </w:tcPr>
          <w:p w:rsidR="004C16C6" w:rsidRDefault="004C16C6">
            <w:pPr>
              <w:pStyle w:val="ConsPlusNormal"/>
              <w:jc w:val="center"/>
            </w:pPr>
            <w:r>
              <w:t>Заблокировано</w:t>
            </w:r>
          </w:p>
        </w:tc>
        <w:tc>
          <w:tcPr>
            <w:tcW w:w="4151" w:type="dxa"/>
            <w:gridSpan w:val="3"/>
          </w:tcPr>
          <w:p w:rsidR="004C16C6" w:rsidRDefault="004C16C6">
            <w:pPr>
              <w:pStyle w:val="ConsPlusNormal"/>
              <w:jc w:val="center"/>
            </w:pPr>
            <w:r>
              <w:t>Подлежит распределению с учетом заблокированных</w:t>
            </w:r>
          </w:p>
        </w:tc>
        <w:tc>
          <w:tcPr>
            <w:tcW w:w="1644" w:type="dxa"/>
            <w:vMerge w:val="restart"/>
          </w:tcPr>
          <w:p w:rsidR="004C16C6" w:rsidRDefault="004C16C6">
            <w:pPr>
              <w:pStyle w:val="ConsPlusNormal"/>
              <w:jc w:val="center"/>
            </w:pPr>
            <w:r>
              <w:t>Примечание</w:t>
            </w:r>
          </w:p>
        </w:tc>
      </w:tr>
      <w:tr w:rsidR="004C16C6">
        <w:tc>
          <w:tcPr>
            <w:tcW w:w="964" w:type="dxa"/>
            <w:vMerge/>
          </w:tcPr>
          <w:p w:rsidR="004C16C6" w:rsidRDefault="004C16C6">
            <w:pPr>
              <w:pStyle w:val="ConsPlusNormal"/>
            </w:pPr>
          </w:p>
        </w:tc>
        <w:tc>
          <w:tcPr>
            <w:tcW w:w="1247" w:type="dxa"/>
            <w:vMerge w:val="restart"/>
          </w:tcPr>
          <w:p w:rsidR="004C16C6" w:rsidRDefault="004C16C6">
            <w:pPr>
              <w:pStyle w:val="ConsPlusNormal"/>
              <w:jc w:val="center"/>
            </w:pPr>
            <w:r>
              <w:t>на ____ текущий финансовый год</w:t>
            </w:r>
          </w:p>
        </w:tc>
        <w:tc>
          <w:tcPr>
            <w:tcW w:w="2770" w:type="dxa"/>
            <w:gridSpan w:val="2"/>
          </w:tcPr>
          <w:p w:rsidR="004C16C6" w:rsidRDefault="004C16C6">
            <w:pPr>
              <w:pStyle w:val="ConsPlusNormal"/>
              <w:jc w:val="center"/>
            </w:pPr>
            <w:r>
              <w:t>на плановый период ____ - ____ годов</w:t>
            </w:r>
          </w:p>
        </w:tc>
        <w:tc>
          <w:tcPr>
            <w:tcW w:w="1382" w:type="dxa"/>
            <w:vMerge w:val="restart"/>
          </w:tcPr>
          <w:p w:rsidR="004C16C6" w:rsidRDefault="004C16C6">
            <w:pPr>
              <w:pStyle w:val="ConsPlusNormal"/>
              <w:jc w:val="center"/>
            </w:pPr>
            <w:r>
              <w:t>на ____ текущий финансовый год</w:t>
            </w:r>
          </w:p>
        </w:tc>
        <w:tc>
          <w:tcPr>
            <w:tcW w:w="2769" w:type="dxa"/>
            <w:gridSpan w:val="2"/>
          </w:tcPr>
          <w:p w:rsidR="004C16C6" w:rsidRDefault="004C16C6">
            <w:pPr>
              <w:pStyle w:val="ConsPlusNormal"/>
              <w:jc w:val="center"/>
            </w:pPr>
            <w:r>
              <w:t>на плановый период ____ - ____ годов</w:t>
            </w:r>
          </w:p>
        </w:tc>
        <w:tc>
          <w:tcPr>
            <w:tcW w:w="1644" w:type="dxa"/>
            <w:vMerge/>
          </w:tcPr>
          <w:p w:rsidR="004C16C6" w:rsidRDefault="004C16C6">
            <w:pPr>
              <w:pStyle w:val="ConsPlusNormal"/>
            </w:pPr>
          </w:p>
        </w:tc>
      </w:tr>
      <w:tr w:rsidR="004C16C6">
        <w:tc>
          <w:tcPr>
            <w:tcW w:w="964" w:type="dxa"/>
            <w:vMerge/>
          </w:tcPr>
          <w:p w:rsidR="004C16C6" w:rsidRDefault="004C16C6">
            <w:pPr>
              <w:pStyle w:val="ConsPlusNormal"/>
            </w:pPr>
          </w:p>
        </w:tc>
        <w:tc>
          <w:tcPr>
            <w:tcW w:w="1247" w:type="dxa"/>
            <w:vMerge/>
          </w:tcPr>
          <w:p w:rsidR="004C16C6" w:rsidRDefault="004C16C6">
            <w:pPr>
              <w:pStyle w:val="ConsPlusNormal"/>
            </w:pPr>
          </w:p>
        </w:tc>
        <w:tc>
          <w:tcPr>
            <w:tcW w:w="1378" w:type="dxa"/>
          </w:tcPr>
          <w:p w:rsidR="004C16C6" w:rsidRDefault="004C16C6">
            <w:pPr>
              <w:pStyle w:val="ConsPlusNormal"/>
              <w:jc w:val="center"/>
            </w:pPr>
            <w:r>
              <w:t>первый год</w:t>
            </w:r>
          </w:p>
        </w:tc>
        <w:tc>
          <w:tcPr>
            <w:tcW w:w="1392" w:type="dxa"/>
          </w:tcPr>
          <w:p w:rsidR="004C16C6" w:rsidRDefault="004C16C6">
            <w:pPr>
              <w:pStyle w:val="ConsPlusNormal"/>
              <w:jc w:val="center"/>
            </w:pPr>
            <w:r>
              <w:t>второй год</w:t>
            </w:r>
          </w:p>
        </w:tc>
        <w:tc>
          <w:tcPr>
            <w:tcW w:w="1382" w:type="dxa"/>
            <w:vMerge/>
          </w:tcPr>
          <w:p w:rsidR="004C16C6" w:rsidRDefault="004C16C6">
            <w:pPr>
              <w:pStyle w:val="ConsPlusNormal"/>
            </w:pPr>
          </w:p>
        </w:tc>
        <w:tc>
          <w:tcPr>
            <w:tcW w:w="1382" w:type="dxa"/>
          </w:tcPr>
          <w:p w:rsidR="004C16C6" w:rsidRDefault="004C16C6">
            <w:pPr>
              <w:pStyle w:val="ConsPlusNormal"/>
              <w:jc w:val="center"/>
            </w:pPr>
            <w:r>
              <w:t>первый год</w:t>
            </w:r>
          </w:p>
        </w:tc>
        <w:tc>
          <w:tcPr>
            <w:tcW w:w="1387" w:type="dxa"/>
          </w:tcPr>
          <w:p w:rsidR="004C16C6" w:rsidRDefault="004C16C6">
            <w:pPr>
              <w:pStyle w:val="ConsPlusNormal"/>
              <w:jc w:val="center"/>
            </w:pPr>
            <w:r>
              <w:t>второй год</w:t>
            </w:r>
          </w:p>
        </w:tc>
        <w:tc>
          <w:tcPr>
            <w:tcW w:w="1644" w:type="dxa"/>
            <w:vMerge/>
          </w:tcPr>
          <w:p w:rsidR="004C16C6" w:rsidRDefault="004C16C6">
            <w:pPr>
              <w:pStyle w:val="ConsPlusNormal"/>
            </w:pPr>
          </w:p>
        </w:tc>
      </w:tr>
      <w:tr w:rsidR="004C16C6">
        <w:tc>
          <w:tcPr>
            <w:tcW w:w="964" w:type="dxa"/>
          </w:tcPr>
          <w:p w:rsidR="004C16C6" w:rsidRDefault="004C16C6">
            <w:pPr>
              <w:pStyle w:val="ConsPlusNormal"/>
              <w:jc w:val="center"/>
            </w:pPr>
            <w:r>
              <w:t>3</w:t>
            </w:r>
          </w:p>
        </w:tc>
        <w:tc>
          <w:tcPr>
            <w:tcW w:w="1247" w:type="dxa"/>
          </w:tcPr>
          <w:p w:rsidR="004C16C6" w:rsidRDefault="004C16C6">
            <w:pPr>
              <w:pStyle w:val="ConsPlusNormal"/>
              <w:jc w:val="center"/>
            </w:pPr>
            <w:r>
              <w:t>10</w:t>
            </w:r>
          </w:p>
        </w:tc>
        <w:tc>
          <w:tcPr>
            <w:tcW w:w="1378" w:type="dxa"/>
          </w:tcPr>
          <w:p w:rsidR="004C16C6" w:rsidRDefault="004C16C6">
            <w:pPr>
              <w:pStyle w:val="ConsPlusNormal"/>
              <w:jc w:val="center"/>
            </w:pPr>
            <w:r>
              <w:t>11</w:t>
            </w:r>
          </w:p>
        </w:tc>
        <w:tc>
          <w:tcPr>
            <w:tcW w:w="1392" w:type="dxa"/>
          </w:tcPr>
          <w:p w:rsidR="004C16C6" w:rsidRDefault="004C16C6">
            <w:pPr>
              <w:pStyle w:val="ConsPlusNormal"/>
              <w:jc w:val="center"/>
            </w:pPr>
            <w:r>
              <w:t>12</w:t>
            </w:r>
          </w:p>
        </w:tc>
        <w:tc>
          <w:tcPr>
            <w:tcW w:w="1382" w:type="dxa"/>
          </w:tcPr>
          <w:p w:rsidR="004C16C6" w:rsidRDefault="004C16C6">
            <w:pPr>
              <w:pStyle w:val="ConsPlusNormal"/>
              <w:jc w:val="center"/>
            </w:pPr>
            <w:r>
              <w:t>13</w:t>
            </w:r>
          </w:p>
        </w:tc>
        <w:tc>
          <w:tcPr>
            <w:tcW w:w="1382" w:type="dxa"/>
          </w:tcPr>
          <w:p w:rsidR="004C16C6" w:rsidRDefault="004C16C6">
            <w:pPr>
              <w:pStyle w:val="ConsPlusNormal"/>
              <w:jc w:val="center"/>
            </w:pPr>
            <w:r>
              <w:t>14</w:t>
            </w:r>
          </w:p>
        </w:tc>
        <w:tc>
          <w:tcPr>
            <w:tcW w:w="1387" w:type="dxa"/>
          </w:tcPr>
          <w:p w:rsidR="004C16C6" w:rsidRDefault="004C16C6">
            <w:pPr>
              <w:pStyle w:val="ConsPlusNormal"/>
              <w:jc w:val="center"/>
            </w:pPr>
            <w:r>
              <w:t>15</w:t>
            </w:r>
          </w:p>
        </w:tc>
        <w:tc>
          <w:tcPr>
            <w:tcW w:w="1644" w:type="dxa"/>
          </w:tcPr>
          <w:p w:rsidR="004C16C6" w:rsidRDefault="004C16C6">
            <w:pPr>
              <w:pStyle w:val="ConsPlusNormal"/>
              <w:jc w:val="center"/>
            </w:pPr>
            <w:r>
              <w:t>16</w:t>
            </w:r>
          </w:p>
        </w:tc>
      </w:tr>
      <w:tr w:rsidR="004C16C6">
        <w:tblPrEx>
          <w:tblBorders>
            <w:left w:val="nil"/>
          </w:tblBorders>
        </w:tblPrEx>
        <w:tc>
          <w:tcPr>
            <w:tcW w:w="964" w:type="dxa"/>
            <w:tcBorders>
              <w:left w:val="nil"/>
            </w:tcBorders>
          </w:tcPr>
          <w:p w:rsidR="004C16C6" w:rsidRDefault="004C16C6">
            <w:pPr>
              <w:pStyle w:val="ConsPlusNormal"/>
            </w:pPr>
          </w:p>
        </w:tc>
        <w:tc>
          <w:tcPr>
            <w:tcW w:w="1247" w:type="dxa"/>
          </w:tcPr>
          <w:p w:rsidR="004C16C6" w:rsidRDefault="004C16C6">
            <w:pPr>
              <w:pStyle w:val="ConsPlusNormal"/>
            </w:pPr>
          </w:p>
        </w:tc>
        <w:tc>
          <w:tcPr>
            <w:tcW w:w="1378" w:type="dxa"/>
          </w:tcPr>
          <w:p w:rsidR="004C16C6" w:rsidRDefault="004C16C6">
            <w:pPr>
              <w:pStyle w:val="ConsPlusNormal"/>
            </w:pPr>
          </w:p>
        </w:tc>
        <w:tc>
          <w:tcPr>
            <w:tcW w:w="1392" w:type="dxa"/>
          </w:tcPr>
          <w:p w:rsidR="004C16C6" w:rsidRDefault="004C16C6">
            <w:pPr>
              <w:pStyle w:val="ConsPlusNormal"/>
            </w:pPr>
          </w:p>
        </w:tc>
        <w:tc>
          <w:tcPr>
            <w:tcW w:w="1382" w:type="dxa"/>
          </w:tcPr>
          <w:p w:rsidR="004C16C6" w:rsidRDefault="004C16C6">
            <w:pPr>
              <w:pStyle w:val="ConsPlusNormal"/>
            </w:pPr>
          </w:p>
        </w:tc>
        <w:tc>
          <w:tcPr>
            <w:tcW w:w="1382" w:type="dxa"/>
          </w:tcPr>
          <w:p w:rsidR="004C16C6" w:rsidRDefault="004C16C6">
            <w:pPr>
              <w:pStyle w:val="ConsPlusNormal"/>
            </w:pPr>
          </w:p>
        </w:tc>
        <w:tc>
          <w:tcPr>
            <w:tcW w:w="1387" w:type="dxa"/>
          </w:tcPr>
          <w:p w:rsidR="004C16C6" w:rsidRDefault="004C16C6">
            <w:pPr>
              <w:pStyle w:val="ConsPlusNormal"/>
            </w:pPr>
          </w:p>
        </w:tc>
        <w:tc>
          <w:tcPr>
            <w:tcW w:w="1644" w:type="dxa"/>
          </w:tcPr>
          <w:p w:rsidR="004C16C6" w:rsidRDefault="004C16C6">
            <w:pPr>
              <w:pStyle w:val="ConsPlusNormal"/>
            </w:pPr>
          </w:p>
        </w:tc>
      </w:tr>
      <w:tr w:rsidR="004C16C6">
        <w:tblPrEx>
          <w:tblBorders>
            <w:left w:val="nil"/>
          </w:tblBorders>
        </w:tblPrEx>
        <w:tc>
          <w:tcPr>
            <w:tcW w:w="964" w:type="dxa"/>
            <w:tcBorders>
              <w:left w:val="nil"/>
            </w:tcBorders>
          </w:tcPr>
          <w:p w:rsidR="004C16C6" w:rsidRDefault="004C16C6">
            <w:pPr>
              <w:pStyle w:val="ConsPlusNormal"/>
            </w:pPr>
          </w:p>
        </w:tc>
        <w:tc>
          <w:tcPr>
            <w:tcW w:w="1247" w:type="dxa"/>
          </w:tcPr>
          <w:p w:rsidR="004C16C6" w:rsidRDefault="004C16C6">
            <w:pPr>
              <w:pStyle w:val="ConsPlusNormal"/>
            </w:pPr>
          </w:p>
        </w:tc>
        <w:tc>
          <w:tcPr>
            <w:tcW w:w="1378" w:type="dxa"/>
          </w:tcPr>
          <w:p w:rsidR="004C16C6" w:rsidRDefault="004C16C6">
            <w:pPr>
              <w:pStyle w:val="ConsPlusNormal"/>
            </w:pPr>
          </w:p>
        </w:tc>
        <w:tc>
          <w:tcPr>
            <w:tcW w:w="1392" w:type="dxa"/>
          </w:tcPr>
          <w:p w:rsidR="004C16C6" w:rsidRDefault="004C16C6">
            <w:pPr>
              <w:pStyle w:val="ConsPlusNormal"/>
            </w:pPr>
          </w:p>
        </w:tc>
        <w:tc>
          <w:tcPr>
            <w:tcW w:w="1382" w:type="dxa"/>
          </w:tcPr>
          <w:p w:rsidR="004C16C6" w:rsidRDefault="004C16C6">
            <w:pPr>
              <w:pStyle w:val="ConsPlusNormal"/>
            </w:pPr>
          </w:p>
        </w:tc>
        <w:tc>
          <w:tcPr>
            <w:tcW w:w="1382" w:type="dxa"/>
          </w:tcPr>
          <w:p w:rsidR="004C16C6" w:rsidRDefault="004C16C6">
            <w:pPr>
              <w:pStyle w:val="ConsPlusNormal"/>
            </w:pPr>
          </w:p>
        </w:tc>
        <w:tc>
          <w:tcPr>
            <w:tcW w:w="1387" w:type="dxa"/>
          </w:tcPr>
          <w:p w:rsidR="004C16C6" w:rsidRDefault="004C16C6">
            <w:pPr>
              <w:pStyle w:val="ConsPlusNormal"/>
            </w:pPr>
          </w:p>
        </w:tc>
        <w:tc>
          <w:tcPr>
            <w:tcW w:w="1644" w:type="dxa"/>
          </w:tcPr>
          <w:p w:rsidR="004C16C6" w:rsidRDefault="004C16C6">
            <w:pPr>
              <w:pStyle w:val="ConsPlusNormal"/>
            </w:pPr>
          </w:p>
        </w:tc>
      </w:tr>
      <w:tr w:rsidR="004C16C6">
        <w:tblPrEx>
          <w:tblBorders>
            <w:left w:val="nil"/>
            <w:right w:val="nil"/>
          </w:tblBorders>
        </w:tblPrEx>
        <w:tc>
          <w:tcPr>
            <w:tcW w:w="964" w:type="dxa"/>
            <w:tcBorders>
              <w:left w:val="nil"/>
            </w:tcBorders>
            <w:vAlign w:val="center"/>
          </w:tcPr>
          <w:p w:rsidR="004C16C6" w:rsidRDefault="004C16C6">
            <w:pPr>
              <w:pStyle w:val="ConsPlusNormal"/>
              <w:jc w:val="center"/>
            </w:pPr>
            <w:r>
              <w:t>X</w:t>
            </w:r>
          </w:p>
        </w:tc>
        <w:tc>
          <w:tcPr>
            <w:tcW w:w="1247" w:type="dxa"/>
          </w:tcPr>
          <w:p w:rsidR="004C16C6" w:rsidRDefault="004C16C6">
            <w:pPr>
              <w:pStyle w:val="ConsPlusNormal"/>
            </w:pPr>
          </w:p>
        </w:tc>
        <w:tc>
          <w:tcPr>
            <w:tcW w:w="1378" w:type="dxa"/>
          </w:tcPr>
          <w:p w:rsidR="004C16C6" w:rsidRDefault="004C16C6">
            <w:pPr>
              <w:pStyle w:val="ConsPlusNormal"/>
            </w:pPr>
          </w:p>
        </w:tc>
        <w:tc>
          <w:tcPr>
            <w:tcW w:w="1392" w:type="dxa"/>
          </w:tcPr>
          <w:p w:rsidR="004C16C6" w:rsidRDefault="004C16C6">
            <w:pPr>
              <w:pStyle w:val="ConsPlusNormal"/>
            </w:pPr>
          </w:p>
        </w:tc>
        <w:tc>
          <w:tcPr>
            <w:tcW w:w="1382" w:type="dxa"/>
          </w:tcPr>
          <w:p w:rsidR="004C16C6" w:rsidRDefault="004C16C6">
            <w:pPr>
              <w:pStyle w:val="ConsPlusNormal"/>
            </w:pPr>
          </w:p>
        </w:tc>
        <w:tc>
          <w:tcPr>
            <w:tcW w:w="1382" w:type="dxa"/>
          </w:tcPr>
          <w:p w:rsidR="004C16C6" w:rsidRDefault="004C16C6">
            <w:pPr>
              <w:pStyle w:val="ConsPlusNormal"/>
            </w:pPr>
          </w:p>
        </w:tc>
        <w:tc>
          <w:tcPr>
            <w:tcW w:w="1387" w:type="dxa"/>
          </w:tcPr>
          <w:p w:rsidR="004C16C6" w:rsidRDefault="004C16C6">
            <w:pPr>
              <w:pStyle w:val="ConsPlusNormal"/>
            </w:pPr>
          </w:p>
        </w:tc>
        <w:tc>
          <w:tcPr>
            <w:tcW w:w="1644"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2.2. Лимиты бюджетных обязательств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4C16C6">
        <w:tc>
          <w:tcPr>
            <w:tcW w:w="1474" w:type="dxa"/>
          </w:tcPr>
          <w:p w:rsidR="004C16C6" w:rsidRDefault="004C16C6">
            <w:pPr>
              <w:pStyle w:val="ConsPlusNormal"/>
              <w:jc w:val="center"/>
            </w:pPr>
            <w:r>
              <w:t>Код объекта капитального вложения (мероприятия по информатизации)</w:t>
            </w:r>
          </w:p>
        </w:tc>
        <w:tc>
          <w:tcPr>
            <w:tcW w:w="1531" w:type="dxa"/>
          </w:tcPr>
          <w:p w:rsidR="004C16C6" w:rsidRDefault="004C16C6">
            <w:pPr>
              <w:pStyle w:val="ConsPlusNormal"/>
              <w:jc w:val="center"/>
            </w:pPr>
            <w:r>
              <w:t>Код по БК</w:t>
            </w:r>
          </w:p>
        </w:tc>
        <w:tc>
          <w:tcPr>
            <w:tcW w:w="1526" w:type="dxa"/>
          </w:tcPr>
          <w:p w:rsidR="004C16C6" w:rsidRDefault="004C16C6">
            <w:pPr>
              <w:pStyle w:val="ConsPlusNormal"/>
              <w:jc w:val="center"/>
            </w:pPr>
            <w:r>
              <w:t>Получено</w:t>
            </w:r>
          </w:p>
        </w:tc>
        <w:tc>
          <w:tcPr>
            <w:tcW w:w="1526" w:type="dxa"/>
          </w:tcPr>
          <w:p w:rsidR="004C16C6" w:rsidRDefault="004C16C6">
            <w:pPr>
              <w:pStyle w:val="ConsPlusNormal"/>
              <w:jc w:val="center"/>
            </w:pPr>
            <w:r>
              <w:t>Распределено</w:t>
            </w:r>
          </w:p>
        </w:tc>
        <w:tc>
          <w:tcPr>
            <w:tcW w:w="1526" w:type="dxa"/>
          </w:tcPr>
          <w:p w:rsidR="004C16C6" w:rsidRDefault="004C16C6">
            <w:pPr>
              <w:pStyle w:val="ConsPlusNormal"/>
              <w:jc w:val="center"/>
            </w:pPr>
            <w:r>
              <w:t>Подлежит распределению</w:t>
            </w:r>
          </w:p>
        </w:tc>
        <w:tc>
          <w:tcPr>
            <w:tcW w:w="1474" w:type="dxa"/>
          </w:tcPr>
          <w:p w:rsidR="004C16C6" w:rsidRDefault="004C16C6">
            <w:pPr>
              <w:pStyle w:val="ConsPlusNormal"/>
              <w:jc w:val="center"/>
            </w:pPr>
            <w:r>
              <w:t>Примечание</w:t>
            </w:r>
          </w:p>
        </w:tc>
      </w:tr>
      <w:tr w:rsidR="004C16C6">
        <w:tc>
          <w:tcPr>
            <w:tcW w:w="1474" w:type="dxa"/>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526" w:type="dxa"/>
          </w:tcPr>
          <w:p w:rsidR="004C16C6" w:rsidRDefault="004C16C6">
            <w:pPr>
              <w:pStyle w:val="ConsPlusNormal"/>
              <w:jc w:val="center"/>
            </w:pPr>
            <w:r>
              <w:t>3</w:t>
            </w:r>
          </w:p>
        </w:tc>
        <w:tc>
          <w:tcPr>
            <w:tcW w:w="1526" w:type="dxa"/>
          </w:tcPr>
          <w:p w:rsidR="004C16C6" w:rsidRDefault="004C16C6">
            <w:pPr>
              <w:pStyle w:val="ConsPlusNormal"/>
              <w:jc w:val="center"/>
            </w:pPr>
            <w:r>
              <w:t>4</w:t>
            </w:r>
          </w:p>
        </w:tc>
        <w:tc>
          <w:tcPr>
            <w:tcW w:w="1526" w:type="dxa"/>
          </w:tcPr>
          <w:p w:rsidR="004C16C6" w:rsidRDefault="004C16C6">
            <w:pPr>
              <w:pStyle w:val="ConsPlusNormal"/>
              <w:jc w:val="center"/>
            </w:pPr>
            <w:r>
              <w:t>5</w:t>
            </w:r>
          </w:p>
        </w:tc>
        <w:tc>
          <w:tcPr>
            <w:tcW w:w="1474" w:type="dxa"/>
          </w:tcPr>
          <w:p w:rsidR="004C16C6" w:rsidRDefault="004C16C6">
            <w:pPr>
              <w:pStyle w:val="ConsPlusNormal"/>
              <w:jc w:val="center"/>
            </w:pPr>
            <w:r>
              <w:t>6</w:t>
            </w: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3005" w:type="dxa"/>
            <w:gridSpan w:val="2"/>
            <w:tcBorders>
              <w:left w:val="nil"/>
              <w:bottom w:val="nil"/>
            </w:tcBorders>
          </w:tcPr>
          <w:p w:rsidR="004C16C6" w:rsidRDefault="004C16C6">
            <w:pPr>
              <w:pStyle w:val="ConsPlusNormal"/>
              <w:jc w:val="right"/>
            </w:pPr>
            <w:r>
              <w:t>Итого</w:t>
            </w: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Лимиты бюджетных обязательств в иностранной валюте</w:t>
      </w:r>
    </w:p>
    <w:p w:rsidR="004C16C6" w:rsidRDefault="004C16C6">
      <w:pPr>
        <w:pStyle w:val="ConsPlusNonformat"/>
        <w:jc w:val="both"/>
      </w:pPr>
      <w:r>
        <w:t xml:space="preserve">            в текущем финансовом году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4C16C6">
        <w:tc>
          <w:tcPr>
            <w:tcW w:w="1474" w:type="dxa"/>
          </w:tcPr>
          <w:p w:rsidR="004C16C6" w:rsidRDefault="004C16C6">
            <w:pPr>
              <w:pStyle w:val="ConsPlusNormal"/>
              <w:jc w:val="center"/>
            </w:pPr>
            <w:r>
              <w:t>Код объекта капитального вложения (мероприятия по информатизации)</w:t>
            </w:r>
          </w:p>
        </w:tc>
        <w:tc>
          <w:tcPr>
            <w:tcW w:w="1531" w:type="dxa"/>
          </w:tcPr>
          <w:p w:rsidR="004C16C6" w:rsidRDefault="004C16C6">
            <w:pPr>
              <w:pStyle w:val="ConsPlusNormal"/>
              <w:jc w:val="center"/>
            </w:pPr>
            <w:r>
              <w:t>Код по БК</w:t>
            </w:r>
          </w:p>
        </w:tc>
        <w:tc>
          <w:tcPr>
            <w:tcW w:w="1526" w:type="dxa"/>
          </w:tcPr>
          <w:p w:rsidR="004C16C6" w:rsidRDefault="004C16C6">
            <w:pPr>
              <w:pStyle w:val="ConsPlusNormal"/>
              <w:jc w:val="center"/>
            </w:pPr>
            <w:r>
              <w:t>Получено</w:t>
            </w:r>
          </w:p>
        </w:tc>
        <w:tc>
          <w:tcPr>
            <w:tcW w:w="1526" w:type="dxa"/>
          </w:tcPr>
          <w:p w:rsidR="004C16C6" w:rsidRDefault="004C16C6">
            <w:pPr>
              <w:pStyle w:val="ConsPlusNormal"/>
              <w:jc w:val="center"/>
            </w:pPr>
            <w:r>
              <w:t>Распределено</w:t>
            </w:r>
          </w:p>
        </w:tc>
        <w:tc>
          <w:tcPr>
            <w:tcW w:w="1526" w:type="dxa"/>
          </w:tcPr>
          <w:p w:rsidR="004C16C6" w:rsidRDefault="004C16C6">
            <w:pPr>
              <w:pStyle w:val="ConsPlusNormal"/>
              <w:jc w:val="center"/>
            </w:pPr>
            <w:r>
              <w:t>Подлежит распределению</w:t>
            </w:r>
          </w:p>
        </w:tc>
        <w:tc>
          <w:tcPr>
            <w:tcW w:w="1474" w:type="dxa"/>
          </w:tcPr>
          <w:p w:rsidR="004C16C6" w:rsidRDefault="004C16C6">
            <w:pPr>
              <w:pStyle w:val="ConsPlusNormal"/>
              <w:jc w:val="center"/>
            </w:pPr>
            <w:r>
              <w:t>Примечание</w:t>
            </w:r>
          </w:p>
        </w:tc>
      </w:tr>
      <w:tr w:rsidR="004C16C6">
        <w:tc>
          <w:tcPr>
            <w:tcW w:w="1474" w:type="dxa"/>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526" w:type="dxa"/>
          </w:tcPr>
          <w:p w:rsidR="004C16C6" w:rsidRDefault="004C16C6">
            <w:pPr>
              <w:pStyle w:val="ConsPlusNormal"/>
              <w:jc w:val="center"/>
            </w:pPr>
            <w:r>
              <w:t>3</w:t>
            </w:r>
          </w:p>
        </w:tc>
        <w:tc>
          <w:tcPr>
            <w:tcW w:w="1526" w:type="dxa"/>
          </w:tcPr>
          <w:p w:rsidR="004C16C6" w:rsidRDefault="004C16C6">
            <w:pPr>
              <w:pStyle w:val="ConsPlusNormal"/>
              <w:jc w:val="center"/>
            </w:pPr>
            <w:r>
              <w:t>4</w:t>
            </w:r>
          </w:p>
        </w:tc>
        <w:tc>
          <w:tcPr>
            <w:tcW w:w="1526" w:type="dxa"/>
          </w:tcPr>
          <w:p w:rsidR="004C16C6" w:rsidRDefault="004C16C6">
            <w:pPr>
              <w:pStyle w:val="ConsPlusNormal"/>
              <w:jc w:val="center"/>
            </w:pPr>
            <w:r>
              <w:t>5</w:t>
            </w:r>
          </w:p>
        </w:tc>
        <w:tc>
          <w:tcPr>
            <w:tcW w:w="1474" w:type="dxa"/>
          </w:tcPr>
          <w:p w:rsidR="004C16C6" w:rsidRDefault="004C16C6">
            <w:pPr>
              <w:pStyle w:val="ConsPlusNormal"/>
              <w:jc w:val="center"/>
            </w:pPr>
            <w:r>
              <w:t>6</w:t>
            </w: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3005" w:type="dxa"/>
            <w:gridSpan w:val="2"/>
            <w:tcBorders>
              <w:left w:val="nil"/>
              <w:bottom w:val="nil"/>
            </w:tcBorders>
          </w:tcPr>
          <w:p w:rsidR="004C16C6" w:rsidRDefault="004C16C6">
            <w:pPr>
              <w:pStyle w:val="ConsPlusNormal"/>
              <w:jc w:val="right"/>
            </w:pPr>
            <w:r>
              <w:t>Итого</w:t>
            </w: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0531777, с. 3</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3. Предельные объемы финансирования</w:t>
      </w:r>
    </w:p>
    <w:p w:rsidR="004C16C6" w:rsidRDefault="004C16C6">
      <w:pPr>
        <w:pStyle w:val="ConsPlusNonformat"/>
        <w:jc w:val="both"/>
      </w:pPr>
    </w:p>
    <w:p w:rsidR="004C16C6" w:rsidRDefault="004C16C6">
      <w:pPr>
        <w:pStyle w:val="ConsPlusNonformat"/>
        <w:jc w:val="both"/>
      </w:pPr>
      <w:r>
        <w:t xml:space="preserve">             3.1. Доведенные предельные объемы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C16C6">
        <w:tc>
          <w:tcPr>
            <w:tcW w:w="1134" w:type="dxa"/>
          </w:tcPr>
          <w:p w:rsidR="004C16C6" w:rsidRDefault="004C16C6">
            <w:pPr>
              <w:pStyle w:val="ConsPlusNormal"/>
              <w:jc w:val="center"/>
            </w:pPr>
            <w:r>
              <w:t>Код по БК</w:t>
            </w:r>
          </w:p>
        </w:tc>
        <w:tc>
          <w:tcPr>
            <w:tcW w:w="1990" w:type="dxa"/>
          </w:tcPr>
          <w:p w:rsidR="004C16C6" w:rsidRDefault="004C16C6">
            <w:pPr>
              <w:pStyle w:val="ConsPlusNormal"/>
              <w:jc w:val="center"/>
            </w:pPr>
            <w:r>
              <w:t>Получено</w:t>
            </w:r>
          </w:p>
        </w:tc>
        <w:tc>
          <w:tcPr>
            <w:tcW w:w="1990" w:type="dxa"/>
          </w:tcPr>
          <w:p w:rsidR="004C16C6" w:rsidRDefault="004C16C6">
            <w:pPr>
              <w:pStyle w:val="ConsPlusNormal"/>
              <w:jc w:val="center"/>
            </w:pPr>
            <w:r>
              <w:t>Распределено</w:t>
            </w:r>
          </w:p>
        </w:tc>
        <w:tc>
          <w:tcPr>
            <w:tcW w:w="1990" w:type="dxa"/>
          </w:tcPr>
          <w:p w:rsidR="004C16C6" w:rsidRDefault="004C16C6">
            <w:pPr>
              <w:pStyle w:val="ConsPlusNormal"/>
              <w:jc w:val="center"/>
            </w:pPr>
            <w:r>
              <w:t xml:space="preserve">Подлежит </w:t>
            </w:r>
            <w:r>
              <w:lastRenderedPageBreak/>
              <w:t>распределению</w:t>
            </w:r>
          </w:p>
        </w:tc>
        <w:tc>
          <w:tcPr>
            <w:tcW w:w="1928" w:type="dxa"/>
          </w:tcPr>
          <w:p w:rsidR="004C16C6" w:rsidRDefault="004C16C6">
            <w:pPr>
              <w:pStyle w:val="ConsPlusNormal"/>
              <w:jc w:val="center"/>
            </w:pPr>
            <w:r>
              <w:lastRenderedPageBreak/>
              <w:t>Примечание</w:t>
            </w:r>
          </w:p>
        </w:tc>
      </w:tr>
      <w:tr w:rsidR="004C16C6">
        <w:tc>
          <w:tcPr>
            <w:tcW w:w="1134" w:type="dxa"/>
          </w:tcPr>
          <w:p w:rsidR="004C16C6" w:rsidRDefault="004C16C6">
            <w:pPr>
              <w:pStyle w:val="ConsPlusNormal"/>
              <w:jc w:val="center"/>
            </w:pPr>
            <w:r>
              <w:lastRenderedPageBreak/>
              <w:t>1</w:t>
            </w:r>
          </w:p>
        </w:tc>
        <w:tc>
          <w:tcPr>
            <w:tcW w:w="1990" w:type="dxa"/>
          </w:tcPr>
          <w:p w:rsidR="004C16C6" w:rsidRDefault="004C16C6">
            <w:pPr>
              <w:pStyle w:val="ConsPlusNormal"/>
              <w:jc w:val="center"/>
            </w:pPr>
            <w:r>
              <w:t>2</w:t>
            </w:r>
          </w:p>
        </w:tc>
        <w:tc>
          <w:tcPr>
            <w:tcW w:w="1990" w:type="dxa"/>
          </w:tcPr>
          <w:p w:rsidR="004C16C6" w:rsidRDefault="004C16C6">
            <w:pPr>
              <w:pStyle w:val="ConsPlusNormal"/>
              <w:jc w:val="center"/>
            </w:pPr>
            <w:r>
              <w:t>3</w:t>
            </w:r>
          </w:p>
        </w:tc>
        <w:tc>
          <w:tcPr>
            <w:tcW w:w="1990" w:type="dxa"/>
          </w:tcPr>
          <w:p w:rsidR="004C16C6" w:rsidRDefault="004C16C6">
            <w:pPr>
              <w:pStyle w:val="ConsPlusNormal"/>
              <w:jc w:val="center"/>
            </w:pPr>
            <w:r>
              <w:t>4</w:t>
            </w:r>
          </w:p>
        </w:tc>
        <w:tc>
          <w:tcPr>
            <w:tcW w:w="1928" w:type="dxa"/>
          </w:tcPr>
          <w:p w:rsidR="004C16C6" w:rsidRDefault="004C16C6">
            <w:pPr>
              <w:pStyle w:val="ConsPlusNormal"/>
              <w:jc w:val="center"/>
            </w:pPr>
            <w:r>
              <w:t>5</w:t>
            </w: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right w:val="nil"/>
          </w:tblBorders>
        </w:tblPrEx>
        <w:tc>
          <w:tcPr>
            <w:tcW w:w="1134" w:type="dxa"/>
            <w:tcBorders>
              <w:left w:val="nil"/>
              <w:bottom w:val="nil"/>
            </w:tcBorders>
          </w:tcPr>
          <w:p w:rsidR="004C16C6" w:rsidRDefault="004C16C6">
            <w:pPr>
              <w:pStyle w:val="ConsPlusNormal"/>
              <w:jc w:val="right"/>
            </w:pPr>
            <w:r>
              <w:t>Итого</w:t>
            </w: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Предельные объемы финансирования за счет связанных</w:t>
      </w:r>
    </w:p>
    <w:p w:rsidR="004C16C6" w:rsidRDefault="004C16C6">
      <w:pPr>
        <w:pStyle w:val="ConsPlusNonformat"/>
        <w:jc w:val="both"/>
      </w:pPr>
      <w:r>
        <w:t xml:space="preserve">                           иностранных кредитов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C16C6">
        <w:tc>
          <w:tcPr>
            <w:tcW w:w="1134" w:type="dxa"/>
          </w:tcPr>
          <w:p w:rsidR="004C16C6" w:rsidRDefault="004C16C6">
            <w:pPr>
              <w:pStyle w:val="ConsPlusNormal"/>
              <w:jc w:val="center"/>
            </w:pPr>
            <w:r>
              <w:t>Код по БК</w:t>
            </w:r>
          </w:p>
        </w:tc>
        <w:tc>
          <w:tcPr>
            <w:tcW w:w="1990" w:type="dxa"/>
          </w:tcPr>
          <w:p w:rsidR="004C16C6" w:rsidRDefault="004C16C6">
            <w:pPr>
              <w:pStyle w:val="ConsPlusNormal"/>
              <w:jc w:val="center"/>
            </w:pPr>
            <w:r>
              <w:t>Получено</w:t>
            </w:r>
          </w:p>
        </w:tc>
        <w:tc>
          <w:tcPr>
            <w:tcW w:w="1990" w:type="dxa"/>
          </w:tcPr>
          <w:p w:rsidR="004C16C6" w:rsidRDefault="004C16C6">
            <w:pPr>
              <w:pStyle w:val="ConsPlusNormal"/>
              <w:jc w:val="center"/>
            </w:pPr>
            <w:r>
              <w:t>Распределено</w:t>
            </w:r>
          </w:p>
        </w:tc>
        <w:tc>
          <w:tcPr>
            <w:tcW w:w="1990" w:type="dxa"/>
          </w:tcPr>
          <w:p w:rsidR="004C16C6" w:rsidRDefault="004C16C6">
            <w:pPr>
              <w:pStyle w:val="ConsPlusNormal"/>
              <w:jc w:val="center"/>
            </w:pPr>
            <w:r>
              <w:t>Подлежит распределению</w:t>
            </w:r>
          </w:p>
        </w:tc>
        <w:tc>
          <w:tcPr>
            <w:tcW w:w="1928" w:type="dxa"/>
          </w:tcPr>
          <w:p w:rsidR="004C16C6" w:rsidRDefault="004C16C6">
            <w:pPr>
              <w:pStyle w:val="ConsPlusNormal"/>
              <w:jc w:val="center"/>
            </w:pPr>
            <w:r>
              <w:t>Примечание</w:t>
            </w:r>
          </w:p>
        </w:tc>
      </w:tr>
      <w:tr w:rsidR="004C16C6">
        <w:tc>
          <w:tcPr>
            <w:tcW w:w="1134" w:type="dxa"/>
          </w:tcPr>
          <w:p w:rsidR="004C16C6" w:rsidRDefault="004C16C6">
            <w:pPr>
              <w:pStyle w:val="ConsPlusNormal"/>
              <w:jc w:val="center"/>
            </w:pPr>
            <w:r>
              <w:t>1</w:t>
            </w:r>
          </w:p>
        </w:tc>
        <w:tc>
          <w:tcPr>
            <w:tcW w:w="1990" w:type="dxa"/>
          </w:tcPr>
          <w:p w:rsidR="004C16C6" w:rsidRDefault="004C16C6">
            <w:pPr>
              <w:pStyle w:val="ConsPlusNormal"/>
              <w:jc w:val="center"/>
            </w:pPr>
            <w:r>
              <w:t>2</w:t>
            </w:r>
          </w:p>
        </w:tc>
        <w:tc>
          <w:tcPr>
            <w:tcW w:w="1990" w:type="dxa"/>
          </w:tcPr>
          <w:p w:rsidR="004C16C6" w:rsidRDefault="004C16C6">
            <w:pPr>
              <w:pStyle w:val="ConsPlusNormal"/>
              <w:jc w:val="center"/>
            </w:pPr>
            <w:r>
              <w:t>3</w:t>
            </w:r>
          </w:p>
        </w:tc>
        <w:tc>
          <w:tcPr>
            <w:tcW w:w="1990" w:type="dxa"/>
          </w:tcPr>
          <w:p w:rsidR="004C16C6" w:rsidRDefault="004C16C6">
            <w:pPr>
              <w:pStyle w:val="ConsPlusNormal"/>
              <w:jc w:val="center"/>
            </w:pPr>
            <w:r>
              <w:t>4</w:t>
            </w:r>
          </w:p>
        </w:tc>
        <w:tc>
          <w:tcPr>
            <w:tcW w:w="1928" w:type="dxa"/>
          </w:tcPr>
          <w:p w:rsidR="004C16C6" w:rsidRDefault="004C16C6">
            <w:pPr>
              <w:pStyle w:val="ConsPlusNormal"/>
              <w:jc w:val="center"/>
            </w:pPr>
            <w:r>
              <w:t>5</w:t>
            </w: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right w:val="nil"/>
          </w:tblBorders>
        </w:tblPrEx>
        <w:tc>
          <w:tcPr>
            <w:tcW w:w="1134" w:type="dxa"/>
            <w:tcBorders>
              <w:left w:val="nil"/>
              <w:bottom w:val="nil"/>
            </w:tcBorders>
          </w:tcPr>
          <w:p w:rsidR="004C16C6" w:rsidRDefault="004C16C6">
            <w:pPr>
              <w:pStyle w:val="ConsPlusNormal"/>
              <w:jc w:val="right"/>
            </w:pPr>
            <w:r>
              <w:t>Итого</w:t>
            </w: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Предельные объемы финансирования в иностранной валюте</w:t>
      </w:r>
    </w:p>
    <w:p w:rsidR="004C16C6" w:rsidRDefault="004C16C6">
      <w:pPr>
        <w:pStyle w:val="ConsPlusNonformat"/>
        <w:jc w:val="both"/>
      </w:pPr>
      <w:r>
        <w:t xml:space="preserve">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C16C6">
        <w:tc>
          <w:tcPr>
            <w:tcW w:w="1134" w:type="dxa"/>
          </w:tcPr>
          <w:p w:rsidR="004C16C6" w:rsidRDefault="004C16C6">
            <w:pPr>
              <w:pStyle w:val="ConsPlusNormal"/>
              <w:jc w:val="center"/>
            </w:pPr>
            <w:r>
              <w:t>Код по БК</w:t>
            </w:r>
          </w:p>
        </w:tc>
        <w:tc>
          <w:tcPr>
            <w:tcW w:w="1990" w:type="dxa"/>
          </w:tcPr>
          <w:p w:rsidR="004C16C6" w:rsidRDefault="004C16C6">
            <w:pPr>
              <w:pStyle w:val="ConsPlusNormal"/>
              <w:jc w:val="center"/>
            </w:pPr>
            <w:r>
              <w:t>Получено</w:t>
            </w:r>
          </w:p>
        </w:tc>
        <w:tc>
          <w:tcPr>
            <w:tcW w:w="1990" w:type="dxa"/>
          </w:tcPr>
          <w:p w:rsidR="004C16C6" w:rsidRDefault="004C16C6">
            <w:pPr>
              <w:pStyle w:val="ConsPlusNormal"/>
              <w:jc w:val="center"/>
            </w:pPr>
            <w:r>
              <w:t>Распределено</w:t>
            </w:r>
          </w:p>
        </w:tc>
        <w:tc>
          <w:tcPr>
            <w:tcW w:w="1990" w:type="dxa"/>
          </w:tcPr>
          <w:p w:rsidR="004C16C6" w:rsidRDefault="004C16C6">
            <w:pPr>
              <w:pStyle w:val="ConsPlusNormal"/>
              <w:jc w:val="center"/>
            </w:pPr>
            <w:r>
              <w:t>Подлежит распределению</w:t>
            </w:r>
          </w:p>
        </w:tc>
        <w:tc>
          <w:tcPr>
            <w:tcW w:w="1928" w:type="dxa"/>
          </w:tcPr>
          <w:p w:rsidR="004C16C6" w:rsidRDefault="004C16C6">
            <w:pPr>
              <w:pStyle w:val="ConsPlusNormal"/>
              <w:jc w:val="center"/>
            </w:pPr>
            <w:r>
              <w:t>Примечание</w:t>
            </w:r>
          </w:p>
        </w:tc>
      </w:tr>
      <w:tr w:rsidR="004C16C6">
        <w:tc>
          <w:tcPr>
            <w:tcW w:w="1134" w:type="dxa"/>
          </w:tcPr>
          <w:p w:rsidR="004C16C6" w:rsidRDefault="004C16C6">
            <w:pPr>
              <w:pStyle w:val="ConsPlusNormal"/>
              <w:jc w:val="center"/>
            </w:pPr>
            <w:r>
              <w:t>1</w:t>
            </w:r>
          </w:p>
        </w:tc>
        <w:tc>
          <w:tcPr>
            <w:tcW w:w="1990" w:type="dxa"/>
          </w:tcPr>
          <w:p w:rsidR="004C16C6" w:rsidRDefault="004C16C6">
            <w:pPr>
              <w:pStyle w:val="ConsPlusNormal"/>
              <w:jc w:val="center"/>
            </w:pPr>
            <w:r>
              <w:t>2</w:t>
            </w:r>
          </w:p>
        </w:tc>
        <w:tc>
          <w:tcPr>
            <w:tcW w:w="1990" w:type="dxa"/>
          </w:tcPr>
          <w:p w:rsidR="004C16C6" w:rsidRDefault="004C16C6">
            <w:pPr>
              <w:pStyle w:val="ConsPlusNormal"/>
              <w:jc w:val="center"/>
            </w:pPr>
            <w:r>
              <w:t>3</w:t>
            </w:r>
          </w:p>
        </w:tc>
        <w:tc>
          <w:tcPr>
            <w:tcW w:w="1990" w:type="dxa"/>
          </w:tcPr>
          <w:p w:rsidR="004C16C6" w:rsidRDefault="004C16C6">
            <w:pPr>
              <w:pStyle w:val="ConsPlusNormal"/>
              <w:jc w:val="center"/>
            </w:pPr>
            <w:r>
              <w:t>4</w:t>
            </w:r>
          </w:p>
        </w:tc>
        <w:tc>
          <w:tcPr>
            <w:tcW w:w="1928" w:type="dxa"/>
          </w:tcPr>
          <w:p w:rsidR="004C16C6" w:rsidRDefault="004C16C6">
            <w:pPr>
              <w:pStyle w:val="ConsPlusNormal"/>
              <w:jc w:val="center"/>
            </w:pPr>
            <w:r>
              <w:t>5</w:t>
            </w: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right w:val="nil"/>
          </w:tblBorders>
        </w:tblPrEx>
        <w:tc>
          <w:tcPr>
            <w:tcW w:w="1134" w:type="dxa"/>
            <w:tcBorders>
              <w:left w:val="nil"/>
              <w:bottom w:val="nil"/>
            </w:tcBorders>
          </w:tcPr>
          <w:p w:rsidR="004C16C6" w:rsidRDefault="004C16C6">
            <w:pPr>
              <w:pStyle w:val="ConsPlusNormal"/>
              <w:jc w:val="right"/>
            </w:pPr>
            <w:r>
              <w:t>Итого</w:t>
            </w: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Предельные объемы финансирования, за исключением</w:t>
      </w:r>
    </w:p>
    <w:p w:rsidR="004C16C6" w:rsidRDefault="004C16C6">
      <w:pPr>
        <w:pStyle w:val="ConsPlusNonformat"/>
        <w:jc w:val="both"/>
      </w:pPr>
      <w:r>
        <w:t xml:space="preserve">            связанных иностранных кредитов и иностранной валюты</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C16C6">
        <w:tc>
          <w:tcPr>
            <w:tcW w:w="1134" w:type="dxa"/>
          </w:tcPr>
          <w:p w:rsidR="004C16C6" w:rsidRDefault="004C16C6">
            <w:pPr>
              <w:pStyle w:val="ConsPlusNormal"/>
              <w:jc w:val="center"/>
            </w:pPr>
            <w:r>
              <w:t>Код по БК</w:t>
            </w:r>
          </w:p>
        </w:tc>
        <w:tc>
          <w:tcPr>
            <w:tcW w:w="1990" w:type="dxa"/>
          </w:tcPr>
          <w:p w:rsidR="004C16C6" w:rsidRDefault="004C16C6">
            <w:pPr>
              <w:pStyle w:val="ConsPlusNormal"/>
              <w:jc w:val="center"/>
            </w:pPr>
            <w:r>
              <w:t>Получено</w:t>
            </w:r>
          </w:p>
        </w:tc>
        <w:tc>
          <w:tcPr>
            <w:tcW w:w="1990" w:type="dxa"/>
          </w:tcPr>
          <w:p w:rsidR="004C16C6" w:rsidRDefault="004C16C6">
            <w:pPr>
              <w:pStyle w:val="ConsPlusNormal"/>
              <w:jc w:val="center"/>
            </w:pPr>
            <w:r>
              <w:t>Распределено</w:t>
            </w:r>
          </w:p>
        </w:tc>
        <w:tc>
          <w:tcPr>
            <w:tcW w:w="1990" w:type="dxa"/>
          </w:tcPr>
          <w:p w:rsidR="004C16C6" w:rsidRDefault="004C16C6">
            <w:pPr>
              <w:pStyle w:val="ConsPlusNormal"/>
              <w:jc w:val="center"/>
            </w:pPr>
            <w:r>
              <w:t>Подлежит распределению</w:t>
            </w:r>
          </w:p>
        </w:tc>
        <w:tc>
          <w:tcPr>
            <w:tcW w:w="1928" w:type="dxa"/>
          </w:tcPr>
          <w:p w:rsidR="004C16C6" w:rsidRDefault="004C16C6">
            <w:pPr>
              <w:pStyle w:val="ConsPlusNormal"/>
              <w:jc w:val="center"/>
            </w:pPr>
            <w:r>
              <w:t>Примечание</w:t>
            </w:r>
          </w:p>
        </w:tc>
      </w:tr>
      <w:tr w:rsidR="004C16C6">
        <w:tc>
          <w:tcPr>
            <w:tcW w:w="1134" w:type="dxa"/>
          </w:tcPr>
          <w:p w:rsidR="004C16C6" w:rsidRDefault="004C16C6">
            <w:pPr>
              <w:pStyle w:val="ConsPlusNormal"/>
              <w:jc w:val="center"/>
            </w:pPr>
            <w:r>
              <w:lastRenderedPageBreak/>
              <w:t>1</w:t>
            </w:r>
          </w:p>
        </w:tc>
        <w:tc>
          <w:tcPr>
            <w:tcW w:w="1990" w:type="dxa"/>
          </w:tcPr>
          <w:p w:rsidR="004C16C6" w:rsidRDefault="004C16C6">
            <w:pPr>
              <w:pStyle w:val="ConsPlusNormal"/>
              <w:jc w:val="center"/>
            </w:pPr>
            <w:r>
              <w:t>2</w:t>
            </w:r>
          </w:p>
        </w:tc>
        <w:tc>
          <w:tcPr>
            <w:tcW w:w="1990" w:type="dxa"/>
          </w:tcPr>
          <w:p w:rsidR="004C16C6" w:rsidRDefault="004C16C6">
            <w:pPr>
              <w:pStyle w:val="ConsPlusNormal"/>
              <w:jc w:val="center"/>
            </w:pPr>
            <w:r>
              <w:t>3</w:t>
            </w:r>
          </w:p>
        </w:tc>
        <w:tc>
          <w:tcPr>
            <w:tcW w:w="1990" w:type="dxa"/>
          </w:tcPr>
          <w:p w:rsidR="004C16C6" w:rsidRDefault="004C16C6">
            <w:pPr>
              <w:pStyle w:val="ConsPlusNormal"/>
              <w:jc w:val="center"/>
            </w:pPr>
            <w:r>
              <w:t>4</w:t>
            </w:r>
          </w:p>
        </w:tc>
        <w:tc>
          <w:tcPr>
            <w:tcW w:w="1928" w:type="dxa"/>
          </w:tcPr>
          <w:p w:rsidR="004C16C6" w:rsidRDefault="004C16C6">
            <w:pPr>
              <w:pStyle w:val="ConsPlusNormal"/>
              <w:jc w:val="center"/>
            </w:pPr>
            <w:r>
              <w:t>5</w:t>
            </w: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c>
          <w:tcPr>
            <w:tcW w:w="1134"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right w:val="nil"/>
          </w:tblBorders>
        </w:tblPrEx>
        <w:tc>
          <w:tcPr>
            <w:tcW w:w="1134" w:type="dxa"/>
            <w:tcBorders>
              <w:left w:val="nil"/>
              <w:bottom w:val="nil"/>
            </w:tcBorders>
          </w:tcPr>
          <w:p w:rsidR="004C16C6" w:rsidRDefault="004C16C6">
            <w:pPr>
              <w:pStyle w:val="ConsPlusNormal"/>
              <w:jc w:val="right"/>
            </w:pPr>
            <w:r>
              <w:t>Итого</w:t>
            </w:r>
          </w:p>
        </w:tc>
        <w:tc>
          <w:tcPr>
            <w:tcW w:w="1990" w:type="dxa"/>
          </w:tcPr>
          <w:p w:rsidR="004C16C6" w:rsidRDefault="004C16C6">
            <w:pPr>
              <w:pStyle w:val="ConsPlusNormal"/>
            </w:pPr>
          </w:p>
        </w:tc>
        <w:tc>
          <w:tcPr>
            <w:tcW w:w="1990" w:type="dxa"/>
          </w:tcPr>
          <w:p w:rsidR="004C16C6" w:rsidRDefault="004C16C6">
            <w:pPr>
              <w:pStyle w:val="ConsPlusNormal"/>
            </w:pPr>
          </w:p>
        </w:tc>
        <w:tc>
          <w:tcPr>
            <w:tcW w:w="1990" w:type="dxa"/>
          </w:tcPr>
          <w:p w:rsidR="004C16C6" w:rsidRDefault="004C16C6">
            <w:pPr>
              <w:pStyle w:val="ConsPlusNormal"/>
            </w:pPr>
          </w:p>
        </w:tc>
        <w:tc>
          <w:tcPr>
            <w:tcW w:w="192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637">
              <w:r>
                <w:rPr>
                  <w:color w:val="0000FF"/>
                </w:rPr>
                <w:t>N 16н</w:t>
              </w:r>
            </w:hyperlink>
            <w:r>
              <w:rPr>
                <w:color w:val="392C69"/>
              </w:rPr>
              <w:t>,</w:t>
            </w:r>
          </w:p>
          <w:p w:rsidR="004C16C6" w:rsidRDefault="004C16C6">
            <w:pPr>
              <w:pStyle w:val="ConsPlusNormal"/>
              <w:jc w:val="center"/>
            </w:pPr>
            <w:r>
              <w:rPr>
                <w:color w:val="392C69"/>
              </w:rPr>
              <w:t xml:space="preserve">от 13.10.2021 </w:t>
            </w:r>
            <w:hyperlink r:id="rId63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86" w:name="P21043"/>
      <w:bookmarkEnd w:id="286"/>
      <w:r>
        <w:t xml:space="preserve">                           ПРИЛОЖЕНИЕ К ВЫПИСКЕ</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4C16C6">
        <w:tc>
          <w:tcPr>
            <w:tcW w:w="3312"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312"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0531746</w:t>
            </w:r>
          </w:p>
        </w:tc>
      </w:tr>
      <w:tr w:rsidR="004C16C6">
        <w:tc>
          <w:tcPr>
            <w:tcW w:w="3312"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jc w:val="center"/>
            </w:pPr>
            <w:r>
              <w:t>за "__" 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Периодичность: ежедневная</w:t>
            </w:r>
          </w:p>
        </w:tc>
        <w:tc>
          <w:tcPr>
            <w:tcW w:w="2835" w:type="dxa"/>
            <w:tcBorders>
              <w:top w:val="single" w:sz="4" w:space="0" w:color="auto"/>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Единица измерения: руб.</w:t>
            </w:r>
          </w:p>
        </w:tc>
        <w:tc>
          <w:tcPr>
            <w:tcW w:w="2835"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40">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4C16C6">
        <w:tc>
          <w:tcPr>
            <w:tcW w:w="850" w:type="dxa"/>
            <w:vMerge w:val="restart"/>
          </w:tcPr>
          <w:p w:rsidR="004C16C6" w:rsidRDefault="004C16C6">
            <w:pPr>
              <w:pStyle w:val="ConsPlusNormal"/>
              <w:jc w:val="center"/>
            </w:pPr>
            <w:r>
              <w:t>Код по БК</w:t>
            </w:r>
          </w:p>
        </w:tc>
        <w:tc>
          <w:tcPr>
            <w:tcW w:w="618" w:type="dxa"/>
            <w:vMerge w:val="restart"/>
          </w:tcPr>
          <w:p w:rsidR="004C16C6" w:rsidRDefault="004C16C6">
            <w:pPr>
              <w:pStyle w:val="ConsPlusNormal"/>
              <w:jc w:val="center"/>
            </w:pPr>
            <w:r>
              <w:t>Код строки</w:t>
            </w:r>
          </w:p>
        </w:tc>
        <w:tc>
          <w:tcPr>
            <w:tcW w:w="2472" w:type="dxa"/>
            <w:gridSpan w:val="4"/>
          </w:tcPr>
          <w:p w:rsidR="004C16C6" w:rsidRDefault="004C16C6">
            <w:pPr>
              <w:pStyle w:val="ConsPlusNormal"/>
              <w:jc w:val="center"/>
            </w:pPr>
            <w:r>
              <w:t>Получено</w:t>
            </w:r>
          </w:p>
        </w:tc>
        <w:tc>
          <w:tcPr>
            <w:tcW w:w="2472" w:type="dxa"/>
            <w:gridSpan w:val="4"/>
          </w:tcPr>
          <w:p w:rsidR="004C16C6" w:rsidRDefault="004C16C6">
            <w:pPr>
              <w:pStyle w:val="ConsPlusNormal"/>
              <w:jc w:val="center"/>
            </w:pPr>
            <w:r>
              <w:t>Распределено</w:t>
            </w:r>
          </w:p>
        </w:tc>
        <w:tc>
          <w:tcPr>
            <w:tcW w:w="2598" w:type="dxa"/>
            <w:gridSpan w:val="4"/>
          </w:tcPr>
          <w:p w:rsidR="004C16C6" w:rsidRDefault="004C16C6">
            <w:pPr>
              <w:pStyle w:val="ConsPlusNormal"/>
              <w:jc w:val="center"/>
            </w:pPr>
            <w:r>
              <w:t>Заблокировано</w:t>
            </w:r>
          </w:p>
        </w:tc>
      </w:tr>
      <w:tr w:rsidR="004C16C6">
        <w:tc>
          <w:tcPr>
            <w:tcW w:w="850" w:type="dxa"/>
            <w:vMerge/>
          </w:tcPr>
          <w:p w:rsidR="004C16C6" w:rsidRDefault="004C16C6">
            <w:pPr>
              <w:pStyle w:val="ConsPlusNormal"/>
            </w:pPr>
          </w:p>
        </w:tc>
        <w:tc>
          <w:tcPr>
            <w:tcW w:w="618" w:type="dxa"/>
            <w:vMerge/>
          </w:tcPr>
          <w:p w:rsidR="004C16C6" w:rsidRDefault="004C16C6">
            <w:pPr>
              <w:pStyle w:val="ConsPlusNormal"/>
            </w:pP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18" w:type="dxa"/>
          </w:tcPr>
          <w:p w:rsidR="004C16C6" w:rsidRDefault="004C16C6">
            <w:pPr>
              <w:pStyle w:val="ConsPlusNormal"/>
              <w:jc w:val="center"/>
            </w:pPr>
            <w:r>
              <w:t>на ____ год</w:t>
            </w:r>
          </w:p>
        </w:tc>
        <w:tc>
          <w:tcPr>
            <w:tcW w:w="625"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r>
      <w:tr w:rsidR="004C16C6">
        <w:tc>
          <w:tcPr>
            <w:tcW w:w="850" w:type="dxa"/>
          </w:tcPr>
          <w:p w:rsidR="004C16C6" w:rsidRDefault="004C16C6">
            <w:pPr>
              <w:pStyle w:val="ConsPlusNormal"/>
              <w:jc w:val="center"/>
            </w:pPr>
            <w:r>
              <w:t>1</w:t>
            </w:r>
          </w:p>
        </w:tc>
        <w:tc>
          <w:tcPr>
            <w:tcW w:w="618" w:type="dxa"/>
          </w:tcPr>
          <w:p w:rsidR="004C16C6" w:rsidRDefault="004C16C6">
            <w:pPr>
              <w:pStyle w:val="ConsPlusNormal"/>
              <w:jc w:val="center"/>
            </w:pPr>
            <w:r>
              <w:t>2</w:t>
            </w:r>
          </w:p>
        </w:tc>
        <w:tc>
          <w:tcPr>
            <w:tcW w:w="618" w:type="dxa"/>
          </w:tcPr>
          <w:p w:rsidR="004C16C6" w:rsidRDefault="004C16C6">
            <w:pPr>
              <w:pStyle w:val="ConsPlusNormal"/>
              <w:jc w:val="center"/>
            </w:pPr>
            <w:r>
              <w:t>3</w:t>
            </w:r>
          </w:p>
        </w:tc>
        <w:tc>
          <w:tcPr>
            <w:tcW w:w="618" w:type="dxa"/>
          </w:tcPr>
          <w:p w:rsidR="004C16C6" w:rsidRDefault="004C16C6">
            <w:pPr>
              <w:pStyle w:val="ConsPlusNormal"/>
              <w:jc w:val="center"/>
            </w:pPr>
            <w:r>
              <w:t>4</w:t>
            </w:r>
          </w:p>
        </w:tc>
        <w:tc>
          <w:tcPr>
            <w:tcW w:w="618" w:type="dxa"/>
          </w:tcPr>
          <w:p w:rsidR="004C16C6" w:rsidRDefault="004C16C6">
            <w:pPr>
              <w:pStyle w:val="ConsPlusNormal"/>
              <w:jc w:val="center"/>
            </w:pPr>
            <w:r>
              <w:t>5</w:t>
            </w:r>
          </w:p>
        </w:tc>
        <w:tc>
          <w:tcPr>
            <w:tcW w:w="618" w:type="dxa"/>
          </w:tcPr>
          <w:p w:rsidR="004C16C6" w:rsidRDefault="004C16C6">
            <w:pPr>
              <w:pStyle w:val="ConsPlusNormal"/>
              <w:jc w:val="center"/>
            </w:pPr>
            <w:r>
              <w:t>6</w:t>
            </w:r>
          </w:p>
        </w:tc>
        <w:tc>
          <w:tcPr>
            <w:tcW w:w="618" w:type="dxa"/>
          </w:tcPr>
          <w:p w:rsidR="004C16C6" w:rsidRDefault="004C16C6">
            <w:pPr>
              <w:pStyle w:val="ConsPlusNormal"/>
              <w:jc w:val="center"/>
            </w:pPr>
            <w:r>
              <w:t>7</w:t>
            </w:r>
          </w:p>
        </w:tc>
        <w:tc>
          <w:tcPr>
            <w:tcW w:w="618" w:type="dxa"/>
          </w:tcPr>
          <w:p w:rsidR="004C16C6" w:rsidRDefault="004C16C6">
            <w:pPr>
              <w:pStyle w:val="ConsPlusNormal"/>
              <w:jc w:val="center"/>
            </w:pPr>
            <w:r>
              <w:t>8</w:t>
            </w:r>
          </w:p>
        </w:tc>
        <w:tc>
          <w:tcPr>
            <w:tcW w:w="618" w:type="dxa"/>
          </w:tcPr>
          <w:p w:rsidR="004C16C6" w:rsidRDefault="004C16C6">
            <w:pPr>
              <w:pStyle w:val="ConsPlusNormal"/>
              <w:jc w:val="center"/>
            </w:pPr>
            <w:r>
              <w:t>9</w:t>
            </w:r>
          </w:p>
        </w:tc>
        <w:tc>
          <w:tcPr>
            <w:tcW w:w="618" w:type="dxa"/>
          </w:tcPr>
          <w:p w:rsidR="004C16C6" w:rsidRDefault="004C16C6">
            <w:pPr>
              <w:pStyle w:val="ConsPlusNormal"/>
              <w:jc w:val="center"/>
            </w:pPr>
            <w:r>
              <w:t>10</w:t>
            </w:r>
          </w:p>
        </w:tc>
        <w:tc>
          <w:tcPr>
            <w:tcW w:w="618" w:type="dxa"/>
          </w:tcPr>
          <w:p w:rsidR="004C16C6" w:rsidRDefault="004C16C6">
            <w:pPr>
              <w:pStyle w:val="ConsPlusNormal"/>
              <w:jc w:val="center"/>
            </w:pPr>
            <w:r>
              <w:t>11</w:t>
            </w:r>
          </w:p>
        </w:tc>
        <w:tc>
          <w:tcPr>
            <w:tcW w:w="618" w:type="dxa"/>
          </w:tcPr>
          <w:p w:rsidR="004C16C6" w:rsidRDefault="004C16C6">
            <w:pPr>
              <w:pStyle w:val="ConsPlusNormal"/>
              <w:jc w:val="center"/>
            </w:pPr>
            <w:r>
              <w:t>12</w:t>
            </w:r>
          </w:p>
        </w:tc>
        <w:tc>
          <w:tcPr>
            <w:tcW w:w="625" w:type="dxa"/>
          </w:tcPr>
          <w:p w:rsidR="004C16C6" w:rsidRDefault="004C16C6">
            <w:pPr>
              <w:pStyle w:val="ConsPlusNormal"/>
              <w:jc w:val="center"/>
            </w:pPr>
            <w:r>
              <w:t>13</w:t>
            </w:r>
          </w:p>
        </w:tc>
        <w:tc>
          <w:tcPr>
            <w:tcW w:w="737" w:type="dxa"/>
          </w:tcPr>
          <w:p w:rsidR="004C16C6" w:rsidRDefault="004C16C6">
            <w:pPr>
              <w:pStyle w:val="ConsPlusNormal"/>
              <w:jc w:val="center"/>
            </w:pPr>
            <w:r>
              <w:t>14</w:t>
            </w:r>
          </w:p>
        </w:tc>
      </w:tr>
      <w:tr w:rsidR="004C16C6">
        <w:tblPrEx>
          <w:tblBorders>
            <w:right w:val="none" w:sz="0" w:space="0" w:color="auto"/>
          </w:tblBorders>
        </w:tblPrEx>
        <w:tc>
          <w:tcPr>
            <w:tcW w:w="850"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25"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blPrEx>
          <w:tblBorders>
            <w:right w:val="none" w:sz="0" w:space="0" w:color="auto"/>
          </w:tblBorders>
        </w:tblPrEx>
        <w:tc>
          <w:tcPr>
            <w:tcW w:w="850"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25" w:type="dxa"/>
          </w:tcPr>
          <w:p w:rsidR="004C16C6" w:rsidRDefault="004C16C6">
            <w:pPr>
              <w:pStyle w:val="ConsPlusNormal"/>
            </w:pPr>
          </w:p>
        </w:tc>
        <w:tc>
          <w:tcPr>
            <w:tcW w:w="737" w:type="dxa"/>
            <w:tcBorders>
              <w:right w:val="nil"/>
            </w:tcBorders>
          </w:tcPr>
          <w:p w:rsidR="004C16C6" w:rsidRDefault="004C16C6">
            <w:pPr>
              <w:pStyle w:val="ConsPlusNormal"/>
            </w:pPr>
          </w:p>
        </w:tc>
      </w:tr>
      <w:tr w:rsidR="004C16C6">
        <w:tblPrEx>
          <w:tblBorders>
            <w:left w:val="nil"/>
            <w:right w:val="none" w:sz="0" w:space="0" w:color="auto"/>
          </w:tblBorders>
        </w:tblPrEx>
        <w:tc>
          <w:tcPr>
            <w:tcW w:w="1468" w:type="dxa"/>
            <w:gridSpan w:val="2"/>
            <w:tcBorders>
              <w:left w:val="nil"/>
              <w:bottom w:val="nil"/>
            </w:tcBorders>
          </w:tcPr>
          <w:p w:rsidR="004C16C6" w:rsidRDefault="004C16C6">
            <w:pPr>
              <w:pStyle w:val="ConsPlusNormal"/>
              <w:jc w:val="right"/>
            </w:pPr>
            <w:r>
              <w:t>Итого</w:t>
            </w: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18" w:type="dxa"/>
          </w:tcPr>
          <w:p w:rsidR="004C16C6" w:rsidRDefault="004C16C6">
            <w:pPr>
              <w:pStyle w:val="ConsPlusNormal"/>
            </w:pPr>
          </w:p>
        </w:tc>
        <w:tc>
          <w:tcPr>
            <w:tcW w:w="625" w:type="dxa"/>
          </w:tcPr>
          <w:p w:rsidR="004C16C6" w:rsidRDefault="004C16C6">
            <w:pPr>
              <w:pStyle w:val="ConsPlusNormal"/>
            </w:pPr>
          </w:p>
        </w:tc>
        <w:tc>
          <w:tcPr>
            <w:tcW w:w="737"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4C16C6">
        <w:tc>
          <w:tcPr>
            <w:tcW w:w="964" w:type="dxa"/>
            <w:vMerge w:val="restart"/>
          </w:tcPr>
          <w:p w:rsidR="004C16C6" w:rsidRDefault="004C16C6">
            <w:pPr>
              <w:pStyle w:val="ConsPlusNormal"/>
              <w:jc w:val="center"/>
            </w:pPr>
            <w:r>
              <w:t>Код строки</w:t>
            </w:r>
          </w:p>
        </w:tc>
        <w:tc>
          <w:tcPr>
            <w:tcW w:w="3174" w:type="dxa"/>
            <w:gridSpan w:val="4"/>
          </w:tcPr>
          <w:p w:rsidR="004C16C6" w:rsidRDefault="004C16C6">
            <w:pPr>
              <w:pStyle w:val="ConsPlusNormal"/>
              <w:jc w:val="center"/>
            </w:pPr>
            <w:r>
              <w:t>Подлежит распределению с учетом заблокированных</w:t>
            </w:r>
          </w:p>
        </w:tc>
        <w:tc>
          <w:tcPr>
            <w:tcW w:w="4929" w:type="dxa"/>
            <w:vMerge w:val="restart"/>
          </w:tcPr>
          <w:p w:rsidR="004C16C6" w:rsidRDefault="004C16C6">
            <w:pPr>
              <w:pStyle w:val="ConsPlusNormal"/>
              <w:jc w:val="center"/>
            </w:pPr>
            <w:r>
              <w:t>Примечание</w:t>
            </w:r>
          </w:p>
        </w:tc>
      </w:tr>
      <w:tr w:rsidR="004C16C6">
        <w:tc>
          <w:tcPr>
            <w:tcW w:w="964" w:type="dxa"/>
            <w:vMerge/>
          </w:tcPr>
          <w:p w:rsidR="004C16C6" w:rsidRDefault="004C16C6">
            <w:pPr>
              <w:pStyle w:val="ConsPlusNormal"/>
            </w:pPr>
          </w:p>
        </w:tc>
        <w:tc>
          <w:tcPr>
            <w:tcW w:w="68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4929" w:type="dxa"/>
            <w:vMerge/>
          </w:tcPr>
          <w:p w:rsidR="004C16C6" w:rsidRDefault="004C16C6">
            <w:pPr>
              <w:pStyle w:val="ConsPlusNormal"/>
            </w:pPr>
          </w:p>
        </w:tc>
      </w:tr>
      <w:tr w:rsidR="004C16C6">
        <w:tc>
          <w:tcPr>
            <w:tcW w:w="964" w:type="dxa"/>
          </w:tcPr>
          <w:p w:rsidR="004C16C6" w:rsidRDefault="004C16C6">
            <w:pPr>
              <w:pStyle w:val="ConsPlusNormal"/>
              <w:jc w:val="center"/>
            </w:pPr>
            <w:r>
              <w:t>2</w:t>
            </w:r>
          </w:p>
        </w:tc>
        <w:tc>
          <w:tcPr>
            <w:tcW w:w="680" w:type="dxa"/>
          </w:tcPr>
          <w:p w:rsidR="004C16C6" w:rsidRDefault="004C16C6">
            <w:pPr>
              <w:pStyle w:val="ConsPlusNormal"/>
              <w:jc w:val="center"/>
            </w:pPr>
            <w:r>
              <w:t>15</w:t>
            </w:r>
          </w:p>
        </w:tc>
        <w:tc>
          <w:tcPr>
            <w:tcW w:w="850" w:type="dxa"/>
          </w:tcPr>
          <w:p w:rsidR="004C16C6" w:rsidRDefault="004C16C6">
            <w:pPr>
              <w:pStyle w:val="ConsPlusNormal"/>
              <w:jc w:val="center"/>
            </w:pPr>
            <w:r>
              <w:t>16</w:t>
            </w:r>
          </w:p>
        </w:tc>
        <w:tc>
          <w:tcPr>
            <w:tcW w:w="794" w:type="dxa"/>
          </w:tcPr>
          <w:p w:rsidR="004C16C6" w:rsidRDefault="004C16C6">
            <w:pPr>
              <w:pStyle w:val="ConsPlusNormal"/>
              <w:jc w:val="center"/>
            </w:pPr>
            <w:r>
              <w:t>17</w:t>
            </w:r>
          </w:p>
        </w:tc>
        <w:tc>
          <w:tcPr>
            <w:tcW w:w="850" w:type="dxa"/>
          </w:tcPr>
          <w:p w:rsidR="004C16C6" w:rsidRDefault="004C16C6">
            <w:pPr>
              <w:pStyle w:val="ConsPlusNormal"/>
              <w:jc w:val="center"/>
            </w:pPr>
            <w:r>
              <w:t>18</w:t>
            </w:r>
          </w:p>
        </w:tc>
        <w:tc>
          <w:tcPr>
            <w:tcW w:w="4929" w:type="dxa"/>
          </w:tcPr>
          <w:p w:rsidR="004C16C6" w:rsidRDefault="004C16C6">
            <w:pPr>
              <w:pStyle w:val="ConsPlusNormal"/>
              <w:jc w:val="center"/>
            </w:pPr>
            <w:r>
              <w:t>19</w:t>
            </w:r>
          </w:p>
        </w:tc>
      </w:tr>
      <w:tr w:rsidR="004C16C6">
        <w:tblPrEx>
          <w:tblBorders>
            <w:left w:val="none" w:sz="0" w:space="0" w:color="auto"/>
          </w:tblBorders>
        </w:tblPrEx>
        <w:tc>
          <w:tcPr>
            <w:tcW w:w="964" w:type="dxa"/>
            <w:tcBorders>
              <w:left w:val="nil"/>
            </w:tcBorders>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4929" w:type="dxa"/>
          </w:tcPr>
          <w:p w:rsidR="004C16C6" w:rsidRDefault="004C16C6">
            <w:pPr>
              <w:pStyle w:val="ConsPlusNormal"/>
            </w:pPr>
          </w:p>
        </w:tc>
      </w:tr>
      <w:tr w:rsidR="004C16C6">
        <w:tblPrEx>
          <w:tblBorders>
            <w:left w:val="none" w:sz="0" w:space="0" w:color="auto"/>
          </w:tblBorders>
        </w:tblPrEx>
        <w:tc>
          <w:tcPr>
            <w:tcW w:w="964" w:type="dxa"/>
            <w:tcBorders>
              <w:left w:val="nil"/>
            </w:tcBorders>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4929" w:type="dxa"/>
          </w:tcPr>
          <w:p w:rsidR="004C16C6" w:rsidRDefault="004C16C6">
            <w:pPr>
              <w:pStyle w:val="ConsPlusNormal"/>
            </w:pPr>
          </w:p>
        </w:tc>
      </w:tr>
      <w:tr w:rsidR="004C16C6">
        <w:tblPrEx>
          <w:tblBorders>
            <w:left w:val="none" w:sz="0" w:space="0" w:color="auto"/>
            <w:right w:val="nil"/>
          </w:tblBorders>
        </w:tblPrEx>
        <w:tc>
          <w:tcPr>
            <w:tcW w:w="964" w:type="dxa"/>
            <w:tcBorders>
              <w:left w:val="nil"/>
            </w:tcBorders>
          </w:tcPr>
          <w:p w:rsidR="004C16C6" w:rsidRDefault="004C16C6">
            <w:pPr>
              <w:pStyle w:val="ConsPlusNormal"/>
              <w:jc w:val="center"/>
            </w:pPr>
            <w:r>
              <w:t>X</w:t>
            </w:r>
          </w:p>
        </w:tc>
        <w:tc>
          <w:tcPr>
            <w:tcW w:w="68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4929"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0531746, с. 3</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2. Доведенные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2.1. Лимиты бюджетных обязательств</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4C16C6">
        <w:tc>
          <w:tcPr>
            <w:tcW w:w="1644" w:type="dxa"/>
            <w:vMerge w:val="restart"/>
          </w:tcPr>
          <w:p w:rsidR="004C16C6" w:rsidRDefault="004C16C6">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4C16C6" w:rsidRDefault="004C16C6">
            <w:pPr>
              <w:pStyle w:val="ConsPlusNormal"/>
              <w:jc w:val="center"/>
            </w:pPr>
            <w:r>
              <w:t>Код по БК</w:t>
            </w:r>
          </w:p>
        </w:tc>
        <w:tc>
          <w:tcPr>
            <w:tcW w:w="964" w:type="dxa"/>
            <w:vMerge w:val="restart"/>
          </w:tcPr>
          <w:p w:rsidR="004C16C6" w:rsidRDefault="004C16C6">
            <w:pPr>
              <w:pStyle w:val="ConsPlusNormal"/>
              <w:jc w:val="center"/>
            </w:pPr>
            <w:r>
              <w:t>Код строки</w:t>
            </w:r>
          </w:p>
        </w:tc>
        <w:tc>
          <w:tcPr>
            <w:tcW w:w="3684" w:type="dxa"/>
            <w:gridSpan w:val="4"/>
          </w:tcPr>
          <w:p w:rsidR="004C16C6" w:rsidRDefault="004C16C6">
            <w:pPr>
              <w:pStyle w:val="ConsPlusNormal"/>
              <w:jc w:val="center"/>
            </w:pPr>
            <w:r>
              <w:t>Получено</w:t>
            </w:r>
          </w:p>
        </w:tc>
        <w:tc>
          <w:tcPr>
            <w:tcW w:w="3884" w:type="dxa"/>
            <w:gridSpan w:val="4"/>
          </w:tcPr>
          <w:p w:rsidR="004C16C6" w:rsidRDefault="004C16C6">
            <w:pPr>
              <w:pStyle w:val="ConsPlusNormal"/>
              <w:jc w:val="center"/>
            </w:pPr>
            <w:r>
              <w:t>Распределено</w:t>
            </w:r>
          </w:p>
        </w:tc>
      </w:tr>
      <w:tr w:rsidR="004C16C6">
        <w:tc>
          <w:tcPr>
            <w:tcW w:w="1644" w:type="dxa"/>
            <w:vMerge/>
          </w:tcPr>
          <w:p w:rsidR="004C16C6" w:rsidRDefault="004C16C6">
            <w:pPr>
              <w:pStyle w:val="ConsPlusNormal"/>
            </w:pPr>
          </w:p>
        </w:tc>
        <w:tc>
          <w:tcPr>
            <w:tcW w:w="907" w:type="dxa"/>
            <w:vMerge/>
          </w:tcPr>
          <w:p w:rsidR="004C16C6" w:rsidRDefault="004C16C6">
            <w:pPr>
              <w:pStyle w:val="ConsPlusNormal"/>
            </w:pPr>
          </w:p>
        </w:tc>
        <w:tc>
          <w:tcPr>
            <w:tcW w:w="964" w:type="dxa"/>
            <w:vMerge/>
          </w:tcPr>
          <w:p w:rsidR="004C16C6" w:rsidRDefault="004C16C6">
            <w:pPr>
              <w:pStyle w:val="ConsPlusNormal"/>
            </w:pPr>
          </w:p>
        </w:tc>
        <w:tc>
          <w:tcPr>
            <w:tcW w:w="794"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960"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970"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984" w:type="dxa"/>
          </w:tcPr>
          <w:p w:rsidR="004C16C6" w:rsidRDefault="004C16C6">
            <w:pPr>
              <w:pStyle w:val="ConsPlusNormal"/>
              <w:jc w:val="center"/>
            </w:pPr>
            <w:r>
              <w:t>на ____ год</w:t>
            </w:r>
          </w:p>
        </w:tc>
      </w:tr>
      <w:tr w:rsidR="004C16C6">
        <w:tc>
          <w:tcPr>
            <w:tcW w:w="1644" w:type="dxa"/>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964"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965" w:type="dxa"/>
          </w:tcPr>
          <w:p w:rsidR="004C16C6" w:rsidRDefault="004C16C6">
            <w:pPr>
              <w:pStyle w:val="ConsPlusNormal"/>
              <w:jc w:val="center"/>
            </w:pPr>
            <w:r>
              <w:t>5</w:t>
            </w:r>
          </w:p>
        </w:tc>
        <w:tc>
          <w:tcPr>
            <w:tcW w:w="960" w:type="dxa"/>
          </w:tcPr>
          <w:p w:rsidR="004C16C6" w:rsidRDefault="004C16C6">
            <w:pPr>
              <w:pStyle w:val="ConsPlusNormal"/>
              <w:jc w:val="center"/>
            </w:pPr>
            <w:r>
              <w:t>6</w:t>
            </w:r>
          </w:p>
        </w:tc>
        <w:tc>
          <w:tcPr>
            <w:tcW w:w="965" w:type="dxa"/>
          </w:tcPr>
          <w:p w:rsidR="004C16C6" w:rsidRDefault="004C16C6">
            <w:pPr>
              <w:pStyle w:val="ConsPlusNormal"/>
              <w:jc w:val="center"/>
            </w:pPr>
            <w:r>
              <w:t>7</w:t>
            </w:r>
          </w:p>
        </w:tc>
        <w:tc>
          <w:tcPr>
            <w:tcW w:w="970" w:type="dxa"/>
          </w:tcPr>
          <w:p w:rsidR="004C16C6" w:rsidRDefault="004C16C6">
            <w:pPr>
              <w:pStyle w:val="ConsPlusNormal"/>
              <w:jc w:val="center"/>
            </w:pPr>
            <w:r>
              <w:t>8</w:t>
            </w:r>
          </w:p>
        </w:tc>
        <w:tc>
          <w:tcPr>
            <w:tcW w:w="965" w:type="dxa"/>
          </w:tcPr>
          <w:p w:rsidR="004C16C6" w:rsidRDefault="004C16C6">
            <w:pPr>
              <w:pStyle w:val="ConsPlusNormal"/>
              <w:jc w:val="center"/>
            </w:pPr>
            <w:r>
              <w:t>9</w:t>
            </w:r>
          </w:p>
        </w:tc>
        <w:tc>
          <w:tcPr>
            <w:tcW w:w="965" w:type="dxa"/>
          </w:tcPr>
          <w:p w:rsidR="004C16C6" w:rsidRDefault="004C16C6">
            <w:pPr>
              <w:pStyle w:val="ConsPlusNormal"/>
              <w:jc w:val="center"/>
            </w:pPr>
            <w:r>
              <w:t>10</w:t>
            </w:r>
          </w:p>
        </w:tc>
        <w:tc>
          <w:tcPr>
            <w:tcW w:w="984" w:type="dxa"/>
          </w:tcPr>
          <w:p w:rsidR="004C16C6" w:rsidRDefault="004C16C6">
            <w:pPr>
              <w:pStyle w:val="ConsPlusNormal"/>
              <w:jc w:val="center"/>
            </w:pPr>
            <w:r>
              <w:t>11</w:t>
            </w:r>
          </w:p>
        </w:tc>
      </w:tr>
      <w:tr w:rsidR="004C16C6">
        <w:tblPrEx>
          <w:tblBorders>
            <w:right w:val="none" w:sz="0" w:space="0" w:color="auto"/>
          </w:tblBorders>
        </w:tblPrEx>
        <w:tc>
          <w:tcPr>
            <w:tcW w:w="164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794" w:type="dxa"/>
          </w:tcPr>
          <w:p w:rsidR="004C16C6" w:rsidRDefault="004C16C6">
            <w:pPr>
              <w:pStyle w:val="ConsPlusNormal"/>
            </w:pPr>
          </w:p>
        </w:tc>
        <w:tc>
          <w:tcPr>
            <w:tcW w:w="965"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970" w:type="dxa"/>
          </w:tcPr>
          <w:p w:rsidR="004C16C6" w:rsidRDefault="004C16C6">
            <w:pPr>
              <w:pStyle w:val="ConsPlusNormal"/>
            </w:pPr>
          </w:p>
        </w:tc>
        <w:tc>
          <w:tcPr>
            <w:tcW w:w="965" w:type="dxa"/>
          </w:tcPr>
          <w:p w:rsidR="004C16C6" w:rsidRDefault="004C16C6">
            <w:pPr>
              <w:pStyle w:val="ConsPlusNormal"/>
            </w:pPr>
          </w:p>
        </w:tc>
        <w:tc>
          <w:tcPr>
            <w:tcW w:w="965" w:type="dxa"/>
          </w:tcPr>
          <w:p w:rsidR="004C16C6" w:rsidRDefault="004C16C6">
            <w:pPr>
              <w:pStyle w:val="ConsPlusNormal"/>
            </w:pPr>
          </w:p>
        </w:tc>
        <w:tc>
          <w:tcPr>
            <w:tcW w:w="984" w:type="dxa"/>
            <w:tcBorders>
              <w:right w:val="nil"/>
            </w:tcBorders>
          </w:tcPr>
          <w:p w:rsidR="004C16C6" w:rsidRDefault="004C16C6">
            <w:pPr>
              <w:pStyle w:val="ConsPlusNormal"/>
            </w:pPr>
          </w:p>
        </w:tc>
      </w:tr>
      <w:tr w:rsidR="004C16C6">
        <w:tblPrEx>
          <w:tblBorders>
            <w:right w:val="none" w:sz="0" w:space="0" w:color="auto"/>
          </w:tblBorders>
        </w:tblPrEx>
        <w:tc>
          <w:tcPr>
            <w:tcW w:w="1644" w:type="dxa"/>
          </w:tcPr>
          <w:p w:rsidR="004C16C6" w:rsidRDefault="004C16C6">
            <w:pPr>
              <w:pStyle w:val="ConsPlusNormal"/>
            </w:pPr>
          </w:p>
        </w:tc>
        <w:tc>
          <w:tcPr>
            <w:tcW w:w="907" w:type="dxa"/>
          </w:tcPr>
          <w:p w:rsidR="004C16C6" w:rsidRDefault="004C16C6">
            <w:pPr>
              <w:pStyle w:val="ConsPlusNormal"/>
            </w:pPr>
          </w:p>
        </w:tc>
        <w:tc>
          <w:tcPr>
            <w:tcW w:w="964" w:type="dxa"/>
          </w:tcPr>
          <w:p w:rsidR="004C16C6" w:rsidRDefault="004C16C6">
            <w:pPr>
              <w:pStyle w:val="ConsPlusNormal"/>
            </w:pPr>
          </w:p>
        </w:tc>
        <w:tc>
          <w:tcPr>
            <w:tcW w:w="794" w:type="dxa"/>
          </w:tcPr>
          <w:p w:rsidR="004C16C6" w:rsidRDefault="004C16C6">
            <w:pPr>
              <w:pStyle w:val="ConsPlusNormal"/>
            </w:pPr>
          </w:p>
        </w:tc>
        <w:tc>
          <w:tcPr>
            <w:tcW w:w="965"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970" w:type="dxa"/>
          </w:tcPr>
          <w:p w:rsidR="004C16C6" w:rsidRDefault="004C16C6">
            <w:pPr>
              <w:pStyle w:val="ConsPlusNormal"/>
            </w:pPr>
          </w:p>
        </w:tc>
        <w:tc>
          <w:tcPr>
            <w:tcW w:w="965" w:type="dxa"/>
          </w:tcPr>
          <w:p w:rsidR="004C16C6" w:rsidRDefault="004C16C6">
            <w:pPr>
              <w:pStyle w:val="ConsPlusNormal"/>
            </w:pPr>
          </w:p>
        </w:tc>
        <w:tc>
          <w:tcPr>
            <w:tcW w:w="965" w:type="dxa"/>
          </w:tcPr>
          <w:p w:rsidR="004C16C6" w:rsidRDefault="004C16C6">
            <w:pPr>
              <w:pStyle w:val="ConsPlusNormal"/>
            </w:pPr>
          </w:p>
        </w:tc>
        <w:tc>
          <w:tcPr>
            <w:tcW w:w="984" w:type="dxa"/>
            <w:tcBorders>
              <w:right w:val="nil"/>
            </w:tcBorders>
          </w:tcPr>
          <w:p w:rsidR="004C16C6" w:rsidRDefault="004C16C6">
            <w:pPr>
              <w:pStyle w:val="ConsPlusNormal"/>
            </w:pPr>
          </w:p>
        </w:tc>
      </w:tr>
      <w:tr w:rsidR="004C16C6">
        <w:tblPrEx>
          <w:tblBorders>
            <w:left w:val="nil"/>
            <w:right w:val="none" w:sz="0" w:space="0" w:color="auto"/>
          </w:tblBorders>
        </w:tblPrEx>
        <w:tc>
          <w:tcPr>
            <w:tcW w:w="3515" w:type="dxa"/>
            <w:gridSpan w:val="3"/>
            <w:tcBorders>
              <w:left w:val="nil"/>
              <w:bottom w:val="nil"/>
            </w:tcBorders>
          </w:tcPr>
          <w:p w:rsidR="004C16C6" w:rsidRDefault="004C16C6">
            <w:pPr>
              <w:pStyle w:val="ConsPlusNormal"/>
              <w:jc w:val="right"/>
            </w:pPr>
            <w:r>
              <w:t>Итого</w:t>
            </w:r>
          </w:p>
        </w:tc>
        <w:tc>
          <w:tcPr>
            <w:tcW w:w="794" w:type="dxa"/>
          </w:tcPr>
          <w:p w:rsidR="004C16C6" w:rsidRDefault="004C16C6">
            <w:pPr>
              <w:pStyle w:val="ConsPlusNormal"/>
            </w:pPr>
          </w:p>
        </w:tc>
        <w:tc>
          <w:tcPr>
            <w:tcW w:w="965"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970" w:type="dxa"/>
          </w:tcPr>
          <w:p w:rsidR="004C16C6" w:rsidRDefault="004C16C6">
            <w:pPr>
              <w:pStyle w:val="ConsPlusNormal"/>
            </w:pPr>
          </w:p>
        </w:tc>
        <w:tc>
          <w:tcPr>
            <w:tcW w:w="965" w:type="dxa"/>
          </w:tcPr>
          <w:p w:rsidR="004C16C6" w:rsidRDefault="004C16C6">
            <w:pPr>
              <w:pStyle w:val="ConsPlusNormal"/>
            </w:pPr>
          </w:p>
        </w:tc>
        <w:tc>
          <w:tcPr>
            <w:tcW w:w="965" w:type="dxa"/>
          </w:tcPr>
          <w:p w:rsidR="004C16C6" w:rsidRDefault="004C16C6">
            <w:pPr>
              <w:pStyle w:val="ConsPlusNormal"/>
            </w:pPr>
          </w:p>
        </w:tc>
        <w:tc>
          <w:tcPr>
            <w:tcW w:w="984" w:type="dxa"/>
            <w:tcBorders>
              <w:right w:val="nil"/>
            </w:tcBorders>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4C16C6">
        <w:tc>
          <w:tcPr>
            <w:tcW w:w="1304" w:type="dxa"/>
            <w:vMerge w:val="restart"/>
          </w:tcPr>
          <w:p w:rsidR="004C16C6" w:rsidRDefault="004C16C6">
            <w:pPr>
              <w:pStyle w:val="ConsPlusNormal"/>
              <w:jc w:val="center"/>
            </w:pPr>
            <w:r>
              <w:t>Код строки</w:t>
            </w:r>
          </w:p>
        </w:tc>
        <w:tc>
          <w:tcPr>
            <w:tcW w:w="3850" w:type="dxa"/>
            <w:gridSpan w:val="4"/>
          </w:tcPr>
          <w:p w:rsidR="004C16C6" w:rsidRDefault="004C16C6">
            <w:pPr>
              <w:pStyle w:val="ConsPlusNormal"/>
              <w:jc w:val="center"/>
            </w:pPr>
            <w:r>
              <w:t>Заблокировано</w:t>
            </w:r>
          </w:p>
        </w:tc>
        <w:tc>
          <w:tcPr>
            <w:tcW w:w="3845" w:type="dxa"/>
            <w:gridSpan w:val="4"/>
          </w:tcPr>
          <w:p w:rsidR="004C16C6" w:rsidRDefault="004C16C6">
            <w:pPr>
              <w:pStyle w:val="ConsPlusNormal"/>
              <w:jc w:val="center"/>
            </w:pPr>
            <w:r>
              <w:t>Подлежит распределению с учетом заблокированных</w:t>
            </w:r>
          </w:p>
        </w:tc>
        <w:tc>
          <w:tcPr>
            <w:tcW w:w="3572" w:type="dxa"/>
            <w:vMerge w:val="restart"/>
          </w:tcPr>
          <w:p w:rsidR="004C16C6" w:rsidRDefault="004C16C6">
            <w:pPr>
              <w:pStyle w:val="ConsPlusNormal"/>
              <w:jc w:val="center"/>
            </w:pPr>
            <w:r>
              <w:t>Примечание</w:t>
            </w:r>
          </w:p>
        </w:tc>
      </w:tr>
      <w:tr w:rsidR="004C16C6">
        <w:tc>
          <w:tcPr>
            <w:tcW w:w="1304" w:type="dxa"/>
            <w:vMerge/>
          </w:tcPr>
          <w:p w:rsidR="004C16C6" w:rsidRDefault="004C16C6">
            <w:pPr>
              <w:pStyle w:val="ConsPlusNormal"/>
            </w:pPr>
          </w:p>
        </w:tc>
        <w:tc>
          <w:tcPr>
            <w:tcW w:w="960" w:type="dxa"/>
          </w:tcPr>
          <w:p w:rsidR="004C16C6" w:rsidRDefault="004C16C6">
            <w:pPr>
              <w:pStyle w:val="ConsPlusNormal"/>
              <w:jc w:val="center"/>
            </w:pPr>
            <w:r>
              <w:t>на ____ год</w:t>
            </w:r>
          </w:p>
        </w:tc>
        <w:tc>
          <w:tcPr>
            <w:tcW w:w="960"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960" w:type="dxa"/>
          </w:tcPr>
          <w:p w:rsidR="004C16C6" w:rsidRDefault="004C16C6">
            <w:pPr>
              <w:pStyle w:val="ConsPlusNormal"/>
              <w:jc w:val="center"/>
            </w:pPr>
            <w:r>
              <w:t>на ____ год</w:t>
            </w:r>
          </w:p>
        </w:tc>
        <w:tc>
          <w:tcPr>
            <w:tcW w:w="960" w:type="dxa"/>
          </w:tcPr>
          <w:p w:rsidR="004C16C6" w:rsidRDefault="004C16C6">
            <w:pPr>
              <w:pStyle w:val="ConsPlusNormal"/>
              <w:jc w:val="center"/>
            </w:pPr>
            <w:r>
              <w:t>на ____ год</w:t>
            </w:r>
          </w:p>
        </w:tc>
        <w:tc>
          <w:tcPr>
            <w:tcW w:w="960" w:type="dxa"/>
          </w:tcPr>
          <w:p w:rsidR="004C16C6" w:rsidRDefault="004C16C6">
            <w:pPr>
              <w:pStyle w:val="ConsPlusNormal"/>
              <w:jc w:val="center"/>
            </w:pPr>
            <w:r>
              <w:t>на ____ год</w:t>
            </w:r>
          </w:p>
        </w:tc>
        <w:tc>
          <w:tcPr>
            <w:tcW w:w="965" w:type="dxa"/>
          </w:tcPr>
          <w:p w:rsidR="004C16C6" w:rsidRDefault="004C16C6">
            <w:pPr>
              <w:pStyle w:val="ConsPlusNormal"/>
              <w:jc w:val="center"/>
            </w:pPr>
            <w:r>
              <w:t>на ____ год</w:t>
            </w:r>
          </w:p>
        </w:tc>
        <w:tc>
          <w:tcPr>
            <w:tcW w:w="3572" w:type="dxa"/>
            <w:vMerge/>
          </w:tcPr>
          <w:p w:rsidR="004C16C6" w:rsidRDefault="004C16C6">
            <w:pPr>
              <w:pStyle w:val="ConsPlusNormal"/>
            </w:pPr>
          </w:p>
        </w:tc>
      </w:tr>
      <w:tr w:rsidR="004C16C6">
        <w:tc>
          <w:tcPr>
            <w:tcW w:w="1304" w:type="dxa"/>
          </w:tcPr>
          <w:p w:rsidR="004C16C6" w:rsidRDefault="004C16C6">
            <w:pPr>
              <w:pStyle w:val="ConsPlusNormal"/>
              <w:jc w:val="center"/>
            </w:pPr>
            <w:r>
              <w:t>3</w:t>
            </w:r>
          </w:p>
        </w:tc>
        <w:tc>
          <w:tcPr>
            <w:tcW w:w="960" w:type="dxa"/>
          </w:tcPr>
          <w:p w:rsidR="004C16C6" w:rsidRDefault="004C16C6">
            <w:pPr>
              <w:pStyle w:val="ConsPlusNormal"/>
              <w:jc w:val="center"/>
            </w:pPr>
            <w:r>
              <w:t>12</w:t>
            </w:r>
          </w:p>
        </w:tc>
        <w:tc>
          <w:tcPr>
            <w:tcW w:w="960" w:type="dxa"/>
          </w:tcPr>
          <w:p w:rsidR="004C16C6" w:rsidRDefault="004C16C6">
            <w:pPr>
              <w:pStyle w:val="ConsPlusNormal"/>
              <w:jc w:val="center"/>
            </w:pPr>
            <w:r>
              <w:t>13</w:t>
            </w:r>
          </w:p>
        </w:tc>
        <w:tc>
          <w:tcPr>
            <w:tcW w:w="965" w:type="dxa"/>
          </w:tcPr>
          <w:p w:rsidR="004C16C6" w:rsidRDefault="004C16C6">
            <w:pPr>
              <w:pStyle w:val="ConsPlusNormal"/>
              <w:jc w:val="center"/>
            </w:pPr>
            <w:r>
              <w:t>14</w:t>
            </w:r>
          </w:p>
        </w:tc>
        <w:tc>
          <w:tcPr>
            <w:tcW w:w="965" w:type="dxa"/>
          </w:tcPr>
          <w:p w:rsidR="004C16C6" w:rsidRDefault="004C16C6">
            <w:pPr>
              <w:pStyle w:val="ConsPlusNormal"/>
              <w:jc w:val="center"/>
            </w:pPr>
            <w:r>
              <w:t>15</w:t>
            </w:r>
          </w:p>
        </w:tc>
        <w:tc>
          <w:tcPr>
            <w:tcW w:w="960" w:type="dxa"/>
          </w:tcPr>
          <w:p w:rsidR="004C16C6" w:rsidRDefault="004C16C6">
            <w:pPr>
              <w:pStyle w:val="ConsPlusNormal"/>
              <w:jc w:val="center"/>
            </w:pPr>
            <w:r>
              <w:t>16</w:t>
            </w:r>
          </w:p>
        </w:tc>
        <w:tc>
          <w:tcPr>
            <w:tcW w:w="960" w:type="dxa"/>
          </w:tcPr>
          <w:p w:rsidR="004C16C6" w:rsidRDefault="004C16C6">
            <w:pPr>
              <w:pStyle w:val="ConsPlusNormal"/>
              <w:jc w:val="center"/>
            </w:pPr>
            <w:r>
              <w:t>17</w:t>
            </w:r>
          </w:p>
        </w:tc>
        <w:tc>
          <w:tcPr>
            <w:tcW w:w="960" w:type="dxa"/>
          </w:tcPr>
          <w:p w:rsidR="004C16C6" w:rsidRDefault="004C16C6">
            <w:pPr>
              <w:pStyle w:val="ConsPlusNormal"/>
              <w:jc w:val="center"/>
            </w:pPr>
            <w:r>
              <w:t>18</w:t>
            </w:r>
          </w:p>
        </w:tc>
        <w:tc>
          <w:tcPr>
            <w:tcW w:w="965" w:type="dxa"/>
          </w:tcPr>
          <w:p w:rsidR="004C16C6" w:rsidRDefault="004C16C6">
            <w:pPr>
              <w:pStyle w:val="ConsPlusNormal"/>
              <w:jc w:val="center"/>
            </w:pPr>
            <w:r>
              <w:t>19</w:t>
            </w:r>
          </w:p>
        </w:tc>
        <w:tc>
          <w:tcPr>
            <w:tcW w:w="3572" w:type="dxa"/>
          </w:tcPr>
          <w:p w:rsidR="004C16C6" w:rsidRDefault="004C16C6">
            <w:pPr>
              <w:pStyle w:val="ConsPlusNormal"/>
              <w:jc w:val="center"/>
            </w:pPr>
            <w:r>
              <w:t>20</w:t>
            </w:r>
          </w:p>
        </w:tc>
      </w:tr>
      <w:tr w:rsidR="004C16C6">
        <w:tblPrEx>
          <w:tblBorders>
            <w:left w:val="none" w:sz="0" w:space="0" w:color="auto"/>
          </w:tblBorders>
        </w:tblPrEx>
        <w:tc>
          <w:tcPr>
            <w:tcW w:w="1304" w:type="dxa"/>
            <w:tcBorders>
              <w:left w:val="nil"/>
            </w:tcBorders>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965" w:type="dxa"/>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3572" w:type="dxa"/>
          </w:tcPr>
          <w:p w:rsidR="004C16C6" w:rsidRDefault="004C16C6">
            <w:pPr>
              <w:pStyle w:val="ConsPlusNormal"/>
            </w:pPr>
          </w:p>
        </w:tc>
      </w:tr>
      <w:tr w:rsidR="004C16C6">
        <w:tblPrEx>
          <w:tblBorders>
            <w:left w:val="none" w:sz="0" w:space="0" w:color="auto"/>
          </w:tblBorders>
        </w:tblPrEx>
        <w:tc>
          <w:tcPr>
            <w:tcW w:w="1304" w:type="dxa"/>
            <w:tcBorders>
              <w:left w:val="nil"/>
            </w:tcBorders>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965" w:type="dxa"/>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3572" w:type="dxa"/>
          </w:tcPr>
          <w:p w:rsidR="004C16C6" w:rsidRDefault="004C16C6">
            <w:pPr>
              <w:pStyle w:val="ConsPlusNormal"/>
            </w:pPr>
          </w:p>
        </w:tc>
      </w:tr>
      <w:tr w:rsidR="004C16C6">
        <w:tblPrEx>
          <w:tblBorders>
            <w:left w:val="none" w:sz="0" w:space="0" w:color="auto"/>
            <w:right w:val="nil"/>
          </w:tblBorders>
        </w:tblPrEx>
        <w:tc>
          <w:tcPr>
            <w:tcW w:w="1304" w:type="dxa"/>
            <w:tcBorders>
              <w:left w:val="nil"/>
            </w:tcBorders>
            <w:vAlign w:val="center"/>
          </w:tcPr>
          <w:p w:rsidR="004C16C6" w:rsidRDefault="004C16C6">
            <w:pPr>
              <w:pStyle w:val="ConsPlusNormal"/>
              <w:jc w:val="center"/>
            </w:pPr>
            <w:r>
              <w:t>X</w:t>
            </w:r>
          </w:p>
        </w:tc>
        <w:tc>
          <w:tcPr>
            <w:tcW w:w="960"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965" w:type="dxa"/>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0" w:type="dxa"/>
          </w:tcPr>
          <w:p w:rsidR="004C16C6" w:rsidRDefault="004C16C6">
            <w:pPr>
              <w:pStyle w:val="ConsPlusNormal"/>
            </w:pPr>
          </w:p>
        </w:tc>
        <w:tc>
          <w:tcPr>
            <w:tcW w:w="965" w:type="dxa"/>
          </w:tcPr>
          <w:p w:rsidR="004C16C6" w:rsidRDefault="004C16C6">
            <w:pPr>
              <w:pStyle w:val="ConsPlusNormal"/>
            </w:pPr>
          </w:p>
        </w:tc>
        <w:tc>
          <w:tcPr>
            <w:tcW w:w="3572"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Лимиты бюджетных обязательств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4C16C6">
        <w:tc>
          <w:tcPr>
            <w:tcW w:w="1984" w:type="dxa"/>
            <w:vMerge w:val="restart"/>
          </w:tcPr>
          <w:p w:rsidR="004C16C6" w:rsidRDefault="004C16C6">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4C16C6" w:rsidRDefault="004C16C6">
            <w:pPr>
              <w:pStyle w:val="ConsPlusNormal"/>
              <w:jc w:val="center"/>
            </w:pPr>
            <w:r>
              <w:lastRenderedPageBreak/>
              <w:t xml:space="preserve">Код по </w:t>
            </w:r>
            <w:r>
              <w:lastRenderedPageBreak/>
              <w:t>БК</w:t>
            </w:r>
          </w:p>
        </w:tc>
        <w:tc>
          <w:tcPr>
            <w:tcW w:w="850" w:type="dxa"/>
            <w:vMerge w:val="restart"/>
          </w:tcPr>
          <w:p w:rsidR="004C16C6" w:rsidRDefault="004C16C6">
            <w:pPr>
              <w:pStyle w:val="ConsPlusNormal"/>
              <w:jc w:val="center"/>
            </w:pPr>
            <w:r>
              <w:lastRenderedPageBreak/>
              <w:t xml:space="preserve">Код </w:t>
            </w:r>
            <w:r>
              <w:lastRenderedPageBreak/>
              <w:t>строки</w:t>
            </w:r>
          </w:p>
        </w:tc>
        <w:tc>
          <w:tcPr>
            <w:tcW w:w="2494" w:type="dxa"/>
            <w:gridSpan w:val="2"/>
          </w:tcPr>
          <w:p w:rsidR="004C16C6" w:rsidRDefault="004C16C6">
            <w:pPr>
              <w:pStyle w:val="ConsPlusNormal"/>
              <w:jc w:val="center"/>
            </w:pPr>
            <w:r>
              <w:lastRenderedPageBreak/>
              <w:t>Получено</w:t>
            </w:r>
          </w:p>
        </w:tc>
        <w:tc>
          <w:tcPr>
            <w:tcW w:w="2438" w:type="dxa"/>
            <w:gridSpan w:val="2"/>
          </w:tcPr>
          <w:p w:rsidR="004C16C6" w:rsidRDefault="004C16C6">
            <w:pPr>
              <w:pStyle w:val="ConsPlusNormal"/>
              <w:jc w:val="center"/>
            </w:pPr>
            <w:r>
              <w:t>Распределено</w:t>
            </w:r>
          </w:p>
        </w:tc>
        <w:tc>
          <w:tcPr>
            <w:tcW w:w="2325" w:type="dxa"/>
            <w:gridSpan w:val="2"/>
          </w:tcPr>
          <w:p w:rsidR="004C16C6" w:rsidRDefault="004C16C6">
            <w:pPr>
              <w:pStyle w:val="ConsPlusNormal"/>
              <w:jc w:val="center"/>
            </w:pPr>
            <w:r>
              <w:t xml:space="preserve">Подлежит </w:t>
            </w:r>
            <w:r>
              <w:lastRenderedPageBreak/>
              <w:t>распределению</w:t>
            </w:r>
          </w:p>
        </w:tc>
      </w:tr>
      <w:tr w:rsidR="004C16C6">
        <w:tc>
          <w:tcPr>
            <w:tcW w:w="1984" w:type="dxa"/>
            <w:vMerge/>
          </w:tcPr>
          <w:p w:rsidR="004C16C6" w:rsidRDefault="004C16C6">
            <w:pPr>
              <w:pStyle w:val="ConsPlusNormal"/>
            </w:pPr>
          </w:p>
        </w:tc>
        <w:tc>
          <w:tcPr>
            <w:tcW w:w="850" w:type="dxa"/>
            <w:vMerge/>
          </w:tcPr>
          <w:p w:rsidR="004C16C6" w:rsidRDefault="004C16C6">
            <w:pPr>
              <w:pStyle w:val="ConsPlusNormal"/>
            </w:pPr>
          </w:p>
        </w:tc>
        <w:tc>
          <w:tcPr>
            <w:tcW w:w="850" w:type="dxa"/>
            <w:vMerge/>
          </w:tcPr>
          <w:p w:rsidR="004C16C6" w:rsidRDefault="004C16C6">
            <w:pPr>
              <w:pStyle w:val="ConsPlusNormal"/>
            </w:pPr>
          </w:p>
        </w:tc>
        <w:tc>
          <w:tcPr>
            <w:tcW w:w="1247" w:type="dxa"/>
          </w:tcPr>
          <w:p w:rsidR="004C16C6" w:rsidRDefault="004C16C6">
            <w:pPr>
              <w:pStyle w:val="ConsPlusNormal"/>
              <w:jc w:val="center"/>
            </w:pPr>
            <w:r>
              <w:t>на ____ год</w:t>
            </w:r>
          </w:p>
        </w:tc>
        <w:tc>
          <w:tcPr>
            <w:tcW w:w="1247" w:type="dxa"/>
          </w:tcPr>
          <w:p w:rsidR="004C16C6" w:rsidRDefault="004C16C6">
            <w:pPr>
              <w:pStyle w:val="ConsPlusNormal"/>
              <w:jc w:val="center"/>
            </w:pPr>
            <w:r>
              <w:t>на ____ год</w:t>
            </w:r>
          </w:p>
        </w:tc>
        <w:tc>
          <w:tcPr>
            <w:tcW w:w="1247" w:type="dxa"/>
          </w:tcPr>
          <w:p w:rsidR="004C16C6" w:rsidRDefault="004C16C6">
            <w:pPr>
              <w:pStyle w:val="ConsPlusNormal"/>
              <w:jc w:val="center"/>
            </w:pPr>
            <w:r>
              <w:t>на ____ год</w:t>
            </w:r>
          </w:p>
        </w:tc>
        <w:tc>
          <w:tcPr>
            <w:tcW w:w="1191" w:type="dxa"/>
          </w:tcPr>
          <w:p w:rsidR="004C16C6" w:rsidRDefault="004C16C6">
            <w:pPr>
              <w:pStyle w:val="ConsPlusNormal"/>
              <w:jc w:val="center"/>
            </w:pPr>
            <w:r>
              <w:t>на ____ год</w:t>
            </w:r>
          </w:p>
        </w:tc>
        <w:tc>
          <w:tcPr>
            <w:tcW w:w="1134" w:type="dxa"/>
          </w:tcPr>
          <w:p w:rsidR="004C16C6" w:rsidRDefault="004C16C6">
            <w:pPr>
              <w:pStyle w:val="ConsPlusNormal"/>
              <w:jc w:val="center"/>
            </w:pPr>
            <w:r>
              <w:t>на ____ год</w:t>
            </w:r>
          </w:p>
        </w:tc>
        <w:tc>
          <w:tcPr>
            <w:tcW w:w="1191" w:type="dxa"/>
          </w:tcPr>
          <w:p w:rsidR="004C16C6" w:rsidRDefault="004C16C6">
            <w:pPr>
              <w:pStyle w:val="ConsPlusNormal"/>
              <w:jc w:val="center"/>
            </w:pPr>
            <w:r>
              <w:t>на ____ год</w:t>
            </w:r>
          </w:p>
        </w:tc>
      </w:tr>
      <w:tr w:rsidR="004C16C6">
        <w:tc>
          <w:tcPr>
            <w:tcW w:w="1984"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1247"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1247" w:type="dxa"/>
          </w:tcPr>
          <w:p w:rsidR="004C16C6" w:rsidRDefault="004C16C6">
            <w:pPr>
              <w:pStyle w:val="ConsPlusNormal"/>
              <w:jc w:val="center"/>
            </w:pPr>
            <w:r>
              <w:t>6</w:t>
            </w:r>
          </w:p>
        </w:tc>
        <w:tc>
          <w:tcPr>
            <w:tcW w:w="1191" w:type="dxa"/>
          </w:tcPr>
          <w:p w:rsidR="004C16C6" w:rsidRDefault="004C16C6">
            <w:pPr>
              <w:pStyle w:val="ConsPlusNormal"/>
              <w:jc w:val="center"/>
            </w:pPr>
            <w:r>
              <w:t>7</w:t>
            </w:r>
          </w:p>
        </w:tc>
        <w:tc>
          <w:tcPr>
            <w:tcW w:w="1134" w:type="dxa"/>
          </w:tcPr>
          <w:p w:rsidR="004C16C6" w:rsidRDefault="004C16C6">
            <w:pPr>
              <w:pStyle w:val="ConsPlusNormal"/>
              <w:jc w:val="center"/>
            </w:pPr>
            <w:r>
              <w:t>8</w:t>
            </w:r>
          </w:p>
        </w:tc>
        <w:tc>
          <w:tcPr>
            <w:tcW w:w="1191" w:type="dxa"/>
          </w:tcPr>
          <w:p w:rsidR="004C16C6" w:rsidRDefault="004C16C6">
            <w:pPr>
              <w:pStyle w:val="ConsPlusNormal"/>
              <w:jc w:val="center"/>
            </w:pPr>
            <w:r>
              <w:t>9</w:t>
            </w:r>
          </w:p>
        </w:tc>
      </w:tr>
      <w:tr w:rsidR="004C16C6">
        <w:tc>
          <w:tcPr>
            <w:tcW w:w="198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r>
      <w:tr w:rsidR="004C16C6">
        <w:tc>
          <w:tcPr>
            <w:tcW w:w="198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r>
      <w:tr w:rsidR="004C16C6">
        <w:tblPrEx>
          <w:tblBorders>
            <w:left w:val="nil"/>
          </w:tblBorders>
        </w:tblPrEx>
        <w:tc>
          <w:tcPr>
            <w:tcW w:w="3684" w:type="dxa"/>
            <w:gridSpan w:val="3"/>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247" w:type="dxa"/>
          </w:tcPr>
          <w:p w:rsidR="004C16C6" w:rsidRDefault="004C16C6">
            <w:pPr>
              <w:pStyle w:val="ConsPlusNormal"/>
            </w:pPr>
          </w:p>
        </w:tc>
        <w:tc>
          <w:tcPr>
            <w:tcW w:w="1247"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c>
          <w:tcPr>
            <w:tcW w:w="1191" w:type="dxa"/>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4C16C6">
        <w:tc>
          <w:tcPr>
            <w:tcW w:w="1133" w:type="dxa"/>
            <w:vMerge w:val="restart"/>
          </w:tcPr>
          <w:p w:rsidR="004C16C6" w:rsidRDefault="004C16C6">
            <w:pPr>
              <w:pStyle w:val="ConsPlusNormal"/>
              <w:jc w:val="center"/>
            </w:pPr>
            <w:r>
              <w:t>Код строки</w:t>
            </w:r>
          </w:p>
        </w:tc>
        <w:tc>
          <w:tcPr>
            <w:tcW w:w="1474" w:type="dxa"/>
            <w:gridSpan w:val="2"/>
          </w:tcPr>
          <w:p w:rsidR="004C16C6" w:rsidRDefault="004C16C6">
            <w:pPr>
              <w:pStyle w:val="ConsPlusNormal"/>
              <w:jc w:val="center"/>
            </w:pPr>
            <w:r>
              <w:t>Заблокировано</w:t>
            </w:r>
          </w:p>
        </w:tc>
        <w:tc>
          <w:tcPr>
            <w:tcW w:w="1530" w:type="dxa"/>
            <w:gridSpan w:val="2"/>
          </w:tcPr>
          <w:p w:rsidR="004C16C6" w:rsidRDefault="004C16C6">
            <w:pPr>
              <w:pStyle w:val="ConsPlusNormal"/>
              <w:jc w:val="center"/>
            </w:pPr>
            <w:r>
              <w:t>Подлежит распределению с учетом блокировки</w:t>
            </w:r>
          </w:p>
        </w:tc>
        <w:tc>
          <w:tcPr>
            <w:tcW w:w="4932" w:type="dxa"/>
            <w:vMerge w:val="restart"/>
          </w:tcPr>
          <w:p w:rsidR="004C16C6" w:rsidRDefault="004C16C6">
            <w:pPr>
              <w:pStyle w:val="ConsPlusNormal"/>
              <w:jc w:val="center"/>
            </w:pPr>
            <w:r>
              <w:t>Примечание</w:t>
            </w:r>
          </w:p>
        </w:tc>
      </w:tr>
      <w:tr w:rsidR="004C16C6">
        <w:tc>
          <w:tcPr>
            <w:tcW w:w="1133" w:type="dxa"/>
            <w:vMerge/>
          </w:tcPr>
          <w:p w:rsidR="004C16C6" w:rsidRDefault="004C16C6">
            <w:pPr>
              <w:pStyle w:val="ConsPlusNormal"/>
            </w:pPr>
          </w:p>
        </w:tc>
        <w:tc>
          <w:tcPr>
            <w:tcW w:w="737"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793" w:type="dxa"/>
          </w:tcPr>
          <w:p w:rsidR="004C16C6" w:rsidRDefault="004C16C6">
            <w:pPr>
              <w:pStyle w:val="ConsPlusNormal"/>
              <w:jc w:val="center"/>
            </w:pPr>
            <w:r>
              <w:t>на ____ год</w:t>
            </w:r>
          </w:p>
        </w:tc>
        <w:tc>
          <w:tcPr>
            <w:tcW w:w="4932" w:type="dxa"/>
            <w:vMerge/>
          </w:tcPr>
          <w:p w:rsidR="004C16C6" w:rsidRDefault="004C16C6">
            <w:pPr>
              <w:pStyle w:val="ConsPlusNormal"/>
            </w:pPr>
          </w:p>
        </w:tc>
      </w:tr>
      <w:tr w:rsidR="004C16C6">
        <w:tc>
          <w:tcPr>
            <w:tcW w:w="1133" w:type="dxa"/>
          </w:tcPr>
          <w:p w:rsidR="004C16C6" w:rsidRDefault="004C16C6">
            <w:pPr>
              <w:pStyle w:val="ConsPlusNormal"/>
              <w:jc w:val="center"/>
            </w:pPr>
            <w:r>
              <w:t>3</w:t>
            </w:r>
          </w:p>
        </w:tc>
        <w:tc>
          <w:tcPr>
            <w:tcW w:w="737" w:type="dxa"/>
          </w:tcPr>
          <w:p w:rsidR="004C16C6" w:rsidRDefault="004C16C6">
            <w:pPr>
              <w:pStyle w:val="ConsPlusNormal"/>
              <w:jc w:val="center"/>
            </w:pPr>
            <w:r>
              <w:t>10</w:t>
            </w:r>
          </w:p>
        </w:tc>
        <w:tc>
          <w:tcPr>
            <w:tcW w:w="737" w:type="dxa"/>
          </w:tcPr>
          <w:p w:rsidR="004C16C6" w:rsidRDefault="004C16C6">
            <w:pPr>
              <w:pStyle w:val="ConsPlusNormal"/>
              <w:jc w:val="center"/>
            </w:pPr>
            <w:r>
              <w:t>11</w:t>
            </w:r>
          </w:p>
        </w:tc>
        <w:tc>
          <w:tcPr>
            <w:tcW w:w="737" w:type="dxa"/>
          </w:tcPr>
          <w:p w:rsidR="004C16C6" w:rsidRDefault="004C16C6">
            <w:pPr>
              <w:pStyle w:val="ConsPlusNormal"/>
              <w:jc w:val="center"/>
            </w:pPr>
            <w:r>
              <w:t>12</w:t>
            </w:r>
          </w:p>
        </w:tc>
        <w:tc>
          <w:tcPr>
            <w:tcW w:w="793" w:type="dxa"/>
          </w:tcPr>
          <w:p w:rsidR="004C16C6" w:rsidRDefault="004C16C6">
            <w:pPr>
              <w:pStyle w:val="ConsPlusNormal"/>
              <w:jc w:val="center"/>
            </w:pPr>
            <w:r>
              <w:t>13</w:t>
            </w:r>
          </w:p>
        </w:tc>
        <w:tc>
          <w:tcPr>
            <w:tcW w:w="4932" w:type="dxa"/>
          </w:tcPr>
          <w:p w:rsidR="004C16C6" w:rsidRDefault="004C16C6">
            <w:pPr>
              <w:pStyle w:val="ConsPlusNormal"/>
              <w:jc w:val="center"/>
            </w:pPr>
            <w:r>
              <w:t>14</w:t>
            </w:r>
          </w:p>
        </w:tc>
      </w:tr>
      <w:tr w:rsidR="004C16C6">
        <w:tc>
          <w:tcPr>
            <w:tcW w:w="1133"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3" w:type="dxa"/>
          </w:tcPr>
          <w:p w:rsidR="004C16C6" w:rsidRDefault="004C16C6">
            <w:pPr>
              <w:pStyle w:val="ConsPlusNormal"/>
            </w:pPr>
          </w:p>
        </w:tc>
        <w:tc>
          <w:tcPr>
            <w:tcW w:w="4932" w:type="dxa"/>
          </w:tcPr>
          <w:p w:rsidR="004C16C6" w:rsidRDefault="004C16C6">
            <w:pPr>
              <w:pStyle w:val="ConsPlusNormal"/>
            </w:pPr>
          </w:p>
        </w:tc>
      </w:tr>
      <w:tr w:rsidR="004C16C6">
        <w:tc>
          <w:tcPr>
            <w:tcW w:w="1133"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3" w:type="dxa"/>
          </w:tcPr>
          <w:p w:rsidR="004C16C6" w:rsidRDefault="004C16C6">
            <w:pPr>
              <w:pStyle w:val="ConsPlusNormal"/>
            </w:pPr>
          </w:p>
        </w:tc>
        <w:tc>
          <w:tcPr>
            <w:tcW w:w="4932" w:type="dxa"/>
          </w:tcPr>
          <w:p w:rsidR="004C16C6" w:rsidRDefault="004C16C6">
            <w:pPr>
              <w:pStyle w:val="ConsPlusNormal"/>
            </w:pPr>
          </w:p>
        </w:tc>
      </w:tr>
      <w:tr w:rsidR="004C16C6">
        <w:tblPrEx>
          <w:tblBorders>
            <w:right w:val="nil"/>
          </w:tblBorders>
        </w:tblPrEx>
        <w:tc>
          <w:tcPr>
            <w:tcW w:w="1133" w:type="dxa"/>
            <w:vAlign w:val="center"/>
          </w:tcPr>
          <w:p w:rsidR="004C16C6" w:rsidRDefault="004C16C6">
            <w:pPr>
              <w:pStyle w:val="ConsPlusNormal"/>
              <w:jc w:val="center"/>
            </w:pPr>
            <w:r>
              <w:t>X</w:t>
            </w:r>
          </w:p>
        </w:tc>
        <w:tc>
          <w:tcPr>
            <w:tcW w:w="737" w:type="dxa"/>
          </w:tcPr>
          <w:p w:rsidR="004C16C6" w:rsidRDefault="004C16C6">
            <w:pPr>
              <w:pStyle w:val="ConsPlusNormal"/>
            </w:pPr>
          </w:p>
        </w:tc>
        <w:tc>
          <w:tcPr>
            <w:tcW w:w="737" w:type="dxa"/>
          </w:tcPr>
          <w:p w:rsidR="004C16C6" w:rsidRDefault="004C16C6">
            <w:pPr>
              <w:pStyle w:val="ConsPlusNormal"/>
            </w:pPr>
          </w:p>
        </w:tc>
        <w:tc>
          <w:tcPr>
            <w:tcW w:w="737" w:type="dxa"/>
          </w:tcPr>
          <w:p w:rsidR="004C16C6" w:rsidRDefault="004C16C6">
            <w:pPr>
              <w:pStyle w:val="ConsPlusNormal"/>
            </w:pPr>
          </w:p>
        </w:tc>
        <w:tc>
          <w:tcPr>
            <w:tcW w:w="793" w:type="dxa"/>
          </w:tcPr>
          <w:p w:rsidR="004C16C6" w:rsidRDefault="004C16C6">
            <w:pPr>
              <w:pStyle w:val="ConsPlusNormal"/>
            </w:pPr>
          </w:p>
        </w:tc>
        <w:tc>
          <w:tcPr>
            <w:tcW w:w="4932"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2.3. Лимиты бюджетных обязательств в иностранной валюте</w:t>
      </w:r>
    </w:p>
    <w:p w:rsidR="004C16C6" w:rsidRDefault="004C16C6">
      <w:pPr>
        <w:pStyle w:val="ConsPlusNonformat"/>
        <w:jc w:val="both"/>
      </w:pPr>
      <w:r>
        <w:t xml:space="preserve">            в текущем финансовом году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4C16C6">
        <w:tc>
          <w:tcPr>
            <w:tcW w:w="1587" w:type="dxa"/>
            <w:vMerge w:val="restart"/>
          </w:tcPr>
          <w:p w:rsidR="004C16C6" w:rsidRDefault="004C16C6">
            <w:pPr>
              <w:pStyle w:val="ConsPlusNormal"/>
              <w:jc w:val="center"/>
            </w:pPr>
            <w:r>
              <w:t>Код объекта капитального вложения (мероприятия по информатизации)</w:t>
            </w:r>
          </w:p>
        </w:tc>
        <w:tc>
          <w:tcPr>
            <w:tcW w:w="850" w:type="dxa"/>
            <w:vMerge w:val="restart"/>
          </w:tcPr>
          <w:p w:rsidR="004C16C6" w:rsidRDefault="004C16C6">
            <w:pPr>
              <w:pStyle w:val="ConsPlusNormal"/>
              <w:jc w:val="center"/>
            </w:pPr>
            <w:r>
              <w:t>Код по БК</w:t>
            </w:r>
          </w:p>
        </w:tc>
        <w:tc>
          <w:tcPr>
            <w:tcW w:w="1644" w:type="dxa"/>
            <w:gridSpan w:val="2"/>
          </w:tcPr>
          <w:p w:rsidR="004C16C6" w:rsidRDefault="004C16C6">
            <w:pPr>
              <w:pStyle w:val="ConsPlusNormal"/>
              <w:jc w:val="center"/>
            </w:pPr>
            <w:r>
              <w:t>Получено</w:t>
            </w:r>
          </w:p>
        </w:tc>
        <w:tc>
          <w:tcPr>
            <w:tcW w:w="1700" w:type="dxa"/>
            <w:gridSpan w:val="2"/>
          </w:tcPr>
          <w:p w:rsidR="004C16C6" w:rsidRDefault="004C16C6">
            <w:pPr>
              <w:pStyle w:val="ConsPlusNormal"/>
              <w:jc w:val="center"/>
            </w:pPr>
            <w:r>
              <w:t>Распределено</w:t>
            </w:r>
          </w:p>
        </w:tc>
        <w:tc>
          <w:tcPr>
            <w:tcW w:w="1474" w:type="dxa"/>
            <w:gridSpan w:val="2"/>
          </w:tcPr>
          <w:p w:rsidR="004C16C6" w:rsidRDefault="004C16C6">
            <w:pPr>
              <w:pStyle w:val="ConsPlusNormal"/>
              <w:jc w:val="center"/>
            </w:pPr>
            <w:r>
              <w:t>Подлежит распределению</w:t>
            </w:r>
          </w:p>
        </w:tc>
        <w:tc>
          <w:tcPr>
            <w:tcW w:w="1814" w:type="dxa"/>
            <w:vMerge w:val="restart"/>
          </w:tcPr>
          <w:p w:rsidR="004C16C6" w:rsidRDefault="004C16C6">
            <w:pPr>
              <w:pStyle w:val="ConsPlusNormal"/>
              <w:jc w:val="center"/>
            </w:pPr>
            <w:r>
              <w:t>Примечание</w:t>
            </w:r>
          </w:p>
        </w:tc>
      </w:tr>
      <w:tr w:rsidR="004C16C6">
        <w:tc>
          <w:tcPr>
            <w:tcW w:w="1587" w:type="dxa"/>
            <w:vMerge/>
          </w:tcPr>
          <w:p w:rsidR="004C16C6" w:rsidRDefault="004C16C6">
            <w:pPr>
              <w:pStyle w:val="ConsPlusNormal"/>
            </w:pPr>
          </w:p>
        </w:tc>
        <w:tc>
          <w:tcPr>
            <w:tcW w:w="850" w:type="dxa"/>
            <w:vMerge/>
          </w:tcPr>
          <w:p w:rsidR="004C16C6" w:rsidRDefault="004C16C6">
            <w:pPr>
              <w:pStyle w:val="ConsPlusNormal"/>
            </w:pPr>
          </w:p>
        </w:tc>
        <w:tc>
          <w:tcPr>
            <w:tcW w:w="850"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85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1814" w:type="dxa"/>
            <w:vMerge/>
          </w:tcPr>
          <w:p w:rsidR="004C16C6" w:rsidRDefault="004C16C6">
            <w:pPr>
              <w:pStyle w:val="ConsPlusNormal"/>
            </w:pPr>
          </w:p>
        </w:tc>
      </w:tr>
      <w:tr w:rsidR="004C16C6">
        <w:tc>
          <w:tcPr>
            <w:tcW w:w="1587"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850"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794" w:type="dxa"/>
          </w:tcPr>
          <w:p w:rsidR="004C16C6" w:rsidRDefault="004C16C6">
            <w:pPr>
              <w:pStyle w:val="ConsPlusNormal"/>
              <w:jc w:val="center"/>
            </w:pPr>
            <w:r>
              <w:t>8</w:t>
            </w:r>
          </w:p>
        </w:tc>
        <w:tc>
          <w:tcPr>
            <w:tcW w:w="1814" w:type="dxa"/>
          </w:tcPr>
          <w:p w:rsidR="004C16C6" w:rsidRDefault="004C16C6">
            <w:pPr>
              <w:pStyle w:val="ConsPlusNormal"/>
              <w:jc w:val="center"/>
            </w:pPr>
            <w:r>
              <w:t>9</w:t>
            </w: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1814" w:type="dxa"/>
          </w:tcPr>
          <w:p w:rsidR="004C16C6" w:rsidRDefault="004C16C6">
            <w:pPr>
              <w:pStyle w:val="ConsPlusNormal"/>
            </w:pPr>
          </w:p>
        </w:tc>
      </w:tr>
      <w:tr w:rsidR="004C16C6">
        <w:tc>
          <w:tcPr>
            <w:tcW w:w="1587"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1814" w:type="dxa"/>
          </w:tcPr>
          <w:p w:rsidR="004C16C6" w:rsidRDefault="004C16C6">
            <w:pPr>
              <w:pStyle w:val="ConsPlusNormal"/>
            </w:pPr>
          </w:p>
        </w:tc>
      </w:tr>
      <w:tr w:rsidR="004C16C6">
        <w:tblPrEx>
          <w:tblBorders>
            <w:left w:val="nil"/>
            <w:right w:val="nil"/>
          </w:tblBorders>
        </w:tblPrEx>
        <w:tc>
          <w:tcPr>
            <w:tcW w:w="2437" w:type="dxa"/>
            <w:gridSpan w:val="2"/>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794"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794" w:type="dxa"/>
          </w:tcPr>
          <w:p w:rsidR="004C16C6" w:rsidRDefault="004C16C6">
            <w:pPr>
              <w:pStyle w:val="ConsPlusNormal"/>
            </w:pPr>
          </w:p>
        </w:tc>
        <w:tc>
          <w:tcPr>
            <w:tcW w:w="181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0531746, с. 3</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3. Предельные объемы финансирования</w:t>
      </w:r>
    </w:p>
    <w:p w:rsidR="004C16C6" w:rsidRDefault="004C16C6">
      <w:pPr>
        <w:pStyle w:val="ConsPlusNonformat"/>
        <w:jc w:val="both"/>
      </w:pPr>
    </w:p>
    <w:p w:rsidR="004C16C6" w:rsidRDefault="004C16C6">
      <w:pPr>
        <w:pStyle w:val="ConsPlusNonformat"/>
        <w:jc w:val="both"/>
      </w:pPr>
      <w:r>
        <w:t xml:space="preserve">             3.1. Доведенные предельные объемы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C16C6">
        <w:tc>
          <w:tcPr>
            <w:tcW w:w="1361" w:type="dxa"/>
            <w:vMerge w:val="restart"/>
          </w:tcPr>
          <w:p w:rsidR="004C16C6" w:rsidRDefault="004C16C6">
            <w:pPr>
              <w:pStyle w:val="ConsPlusNormal"/>
              <w:jc w:val="center"/>
            </w:pPr>
            <w:r>
              <w:t>Код по БК</w:t>
            </w:r>
          </w:p>
        </w:tc>
        <w:tc>
          <w:tcPr>
            <w:tcW w:w="2204" w:type="dxa"/>
            <w:gridSpan w:val="2"/>
          </w:tcPr>
          <w:p w:rsidR="004C16C6" w:rsidRDefault="004C16C6">
            <w:pPr>
              <w:pStyle w:val="ConsPlusNormal"/>
              <w:jc w:val="center"/>
            </w:pPr>
            <w:r>
              <w:t>Получено</w:t>
            </w:r>
          </w:p>
        </w:tc>
        <w:tc>
          <w:tcPr>
            <w:tcW w:w="2204" w:type="dxa"/>
            <w:gridSpan w:val="2"/>
          </w:tcPr>
          <w:p w:rsidR="004C16C6" w:rsidRDefault="004C16C6">
            <w:pPr>
              <w:pStyle w:val="ConsPlusNormal"/>
              <w:jc w:val="center"/>
            </w:pPr>
            <w:r>
              <w:t>Распределено</w:t>
            </w:r>
          </w:p>
        </w:tc>
        <w:tc>
          <w:tcPr>
            <w:tcW w:w="2204" w:type="dxa"/>
            <w:gridSpan w:val="2"/>
          </w:tcPr>
          <w:p w:rsidR="004C16C6" w:rsidRDefault="004C16C6">
            <w:pPr>
              <w:pStyle w:val="ConsPlusNormal"/>
              <w:jc w:val="center"/>
            </w:pPr>
            <w:r>
              <w:t>Подлежит распределению</w:t>
            </w:r>
          </w:p>
        </w:tc>
        <w:tc>
          <w:tcPr>
            <w:tcW w:w="1077" w:type="dxa"/>
            <w:vMerge w:val="restart"/>
          </w:tcPr>
          <w:p w:rsidR="004C16C6" w:rsidRDefault="004C16C6">
            <w:pPr>
              <w:pStyle w:val="ConsPlusNormal"/>
              <w:jc w:val="center"/>
            </w:pPr>
            <w:r>
              <w:t>Примечание</w:t>
            </w:r>
          </w:p>
        </w:tc>
      </w:tr>
      <w:tr w:rsidR="004C16C6">
        <w:tc>
          <w:tcPr>
            <w:tcW w:w="1361" w:type="dxa"/>
            <w:vMerge/>
          </w:tcPr>
          <w:p w:rsidR="004C16C6" w:rsidRDefault="004C16C6">
            <w:pPr>
              <w:pStyle w:val="ConsPlusNormal"/>
            </w:pP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077" w:type="dxa"/>
            <w:vMerge/>
          </w:tcPr>
          <w:p w:rsidR="004C16C6" w:rsidRDefault="004C16C6">
            <w:pPr>
              <w:pStyle w:val="ConsPlusNormal"/>
            </w:pPr>
          </w:p>
        </w:tc>
      </w:tr>
      <w:tr w:rsidR="004C16C6">
        <w:tc>
          <w:tcPr>
            <w:tcW w:w="1361" w:type="dxa"/>
          </w:tcPr>
          <w:p w:rsidR="004C16C6" w:rsidRDefault="004C16C6">
            <w:pPr>
              <w:pStyle w:val="ConsPlusNormal"/>
              <w:jc w:val="center"/>
            </w:pPr>
            <w:r>
              <w:t>1</w:t>
            </w:r>
          </w:p>
        </w:tc>
        <w:tc>
          <w:tcPr>
            <w:tcW w:w="1102" w:type="dxa"/>
          </w:tcPr>
          <w:p w:rsidR="004C16C6" w:rsidRDefault="004C16C6">
            <w:pPr>
              <w:pStyle w:val="ConsPlusNormal"/>
              <w:jc w:val="center"/>
            </w:pPr>
            <w:r>
              <w:t>2</w:t>
            </w:r>
          </w:p>
        </w:tc>
        <w:tc>
          <w:tcPr>
            <w:tcW w:w="1102" w:type="dxa"/>
          </w:tcPr>
          <w:p w:rsidR="004C16C6" w:rsidRDefault="004C16C6">
            <w:pPr>
              <w:pStyle w:val="ConsPlusNormal"/>
              <w:jc w:val="center"/>
            </w:pPr>
            <w:r>
              <w:t>3</w:t>
            </w:r>
          </w:p>
        </w:tc>
        <w:tc>
          <w:tcPr>
            <w:tcW w:w="1102" w:type="dxa"/>
          </w:tcPr>
          <w:p w:rsidR="004C16C6" w:rsidRDefault="004C16C6">
            <w:pPr>
              <w:pStyle w:val="ConsPlusNormal"/>
              <w:jc w:val="center"/>
            </w:pPr>
            <w:r>
              <w:t>4</w:t>
            </w:r>
          </w:p>
        </w:tc>
        <w:tc>
          <w:tcPr>
            <w:tcW w:w="1102" w:type="dxa"/>
          </w:tcPr>
          <w:p w:rsidR="004C16C6" w:rsidRDefault="004C16C6">
            <w:pPr>
              <w:pStyle w:val="ConsPlusNormal"/>
              <w:jc w:val="center"/>
            </w:pPr>
            <w:r>
              <w:t>5</w:t>
            </w:r>
          </w:p>
        </w:tc>
        <w:tc>
          <w:tcPr>
            <w:tcW w:w="1102" w:type="dxa"/>
          </w:tcPr>
          <w:p w:rsidR="004C16C6" w:rsidRDefault="004C16C6">
            <w:pPr>
              <w:pStyle w:val="ConsPlusNormal"/>
              <w:jc w:val="center"/>
            </w:pPr>
            <w:r>
              <w:t>6</w:t>
            </w:r>
          </w:p>
        </w:tc>
        <w:tc>
          <w:tcPr>
            <w:tcW w:w="1102" w:type="dxa"/>
          </w:tcPr>
          <w:p w:rsidR="004C16C6" w:rsidRDefault="004C16C6">
            <w:pPr>
              <w:pStyle w:val="ConsPlusNormal"/>
              <w:jc w:val="center"/>
            </w:pPr>
            <w:r>
              <w:t>7</w:t>
            </w:r>
          </w:p>
        </w:tc>
        <w:tc>
          <w:tcPr>
            <w:tcW w:w="1077" w:type="dxa"/>
          </w:tcPr>
          <w:p w:rsidR="004C16C6" w:rsidRDefault="004C16C6">
            <w:pPr>
              <w:pStyle w:val="ConsPlusNormal"/>
              <w:jc w:val="center"/>
            </w:pPr>
            <w:r>
              <w:t>8</w:t>
            </w: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right w:val="nil"/>
          </w:tblBorders>
        </w:tblPrEx>
        <w:tc>
          <w:tcPr>
            <w:tcW w:w="1361" w:type="dxa"/>
            <w:tcBorders>
              <w:left w:val="nil"/>
              <w:bottom w:val="nil"/>
            </w:tcBorders>
          </w:tcPr>
          <w:p w:rsidR="004C16C6" w:rsidRDefault="004C16C6">
            <w:pPr>
              <w:pStyle w:val="ConsPlusNormal"/>
              <w:jc w:val="right"/>
            </w:pPr>
            <w:r>
              <w:t>Итого</w:t>
            </w: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Предельные объемы финансирования за счет связанных</w:t>
      </w:r>
    </w:p>
    <w:p w:rsidR="004C16C6" w:rsidRDefault="004C16C6">
      <w:pPr>
        <w:pStyle w:val="ConsPlusNonformat"/>
        <w:jc w:val="both"/>
      </w:pPr>
      <w:r>
        <w:t xml:space="preserve">                           иностранных кредитов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C16C6">
        <w:tc>
          <w:tcPr>
            <w:tcW w:w="1361" w:type="dxa"/>
            <w:vMerge w:val="restart"/>
          </w:tcPr>
          <w:p w:rsidR="004C16C6" w:rsidRDefault="004C16C6">
            <w:pPr>
              <w:pStyle w:val="ConsPlusNormal"/>
              <w:jc w:val="center"/>
            </w:pPr>
            <w:r>
              <w:t>Код по БК</w:t>
            </w:r>
          </w:p>
        </w:tc>
        <w:tc>
          <w:tcPr>
            <w:tcW w:w="2204" w:type="dxa"/>
            <w:gridSpan w:val="2"/>
          </w:tcPr>
          <w:p w:rsidR="004C16C6" w:rsidRDefault="004C16C6">
            <w:pPr>
              <w:pStyle w:val="ConsPlusNormal"/>
              <w:jc w:val="center"/>
            </w:pPr>
            <w:r>
              <w:t>Получено</w:t>
            </w:r>
          </w:p>
        </w:tc>
        <w:tc>
          <w:tcPr>
            <w:tcW w:w="2204" w:type="dxa"/>
            <w:gridSpan w:val="2"/>
          </w:tcPr>
          <w:p w:rsidR="004C16C6" w:rsidRDefault="004C16C6">
            <w:pPr>
              <w:pStyle w:val="ConsPlusNormal"/>
              <w:jc w:val="center"/>
            </w:pPr>
            <w:r>
              <w:t>Распределено</w:t>
            </w:r>
          </w:p>
        </w:tc>
        <w:tc>
          <w:tcPr>
            <w:tcW w:w="2204" w:type="dxa"/>
            <w:gridSpan w:val="2"/>
          </w:tcPr>
          <w:p w:rsidR="004C16C6" w:rsidRDefault="004C16C6">
            <w:pPr>
              <w:pStyle w:val="ConsPlusNormal"/>
              <w:jc w:val="center"/>
            </w:pPr>
            <w:r>
              <w:t>Подлежит распределению</w:t>
            </w:r>
          </w:p>
        </w:tc>
        <w:tc>
          <w:tcPr>
            <w:tcW w:w="1077" w:type="dxa"/>
            <w:vMerge w:val="restart"/>
          </w:tcPr>
          <w:p w:rsidR="004C16C6" w:rsidRDefault="004C16C6">
            <w:pPr>
              <w:pStyle w:val="ConsPlusNormal"/>
              <w:jc w:val="center"/>
            </w:pPr>
            <w:r>
              <w:t>Примечание</w:t>
            </w:r>
          </w:p>
        </w:tc>
      </w:tr>
      <w:tr w:rsidR="004C16C6">
        <w:tc>
          <w:tcPr>
            <w:tcW w:w="1361" w:type="dxa"/>
            <w:vMerge/>
          </w:tcPr>
          <w:p w:rsidR="004C16C6" w:rsidRDefault="004C16C6">
            <w:pPr>
              <w:pStyle w:val="ConsPlusNormal"/>
            </w:pP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077" w:type="dxa"/>
            <w:vMerge/>
          </w:tcPr>
          <w:p w:rsidR="004C16C6" w:rsidRDefault="004C16C6">
            <w:pPr>
              <w:pStyle w:val="ConsPlusNormal"/>
            </w:pPr>
          </w:p>
        </w:tc>
      </w:tr>
      <w:tr w:rsidR="004C16C6">
        <w:tc>
          <w:tcPr>
            <w:tcW w:w="1361" w:type="dxa"/>
          </w:tcPr>
          <w:p w:rsidR="004C16C6" w:rsidRDefault="004C16C6">
            <w:pPr>
              <w:pStyle w:val="ConsPlusNormal"/>
              <w:jc w:val="center"/>
            </w:pPr>
            <w:r>
              <w:t>1</w:t>
            </w:r>
          </w:p>
        </w:tc>
        <w:tc>
          <w:tcPr>
            <w:tcW w:w="1102" w:type="dxa"/>
          </w:tcPr>
          <w:p w:rsidR="004C16C6" w:rsidRDefault="004C16C6">
            <w:pPr>
              <w:pStyle w:val="ConsPlusNormal"/>
              <w:jc w:val="center"/>
            </w:pPr>
            <w:r>
              <w:t>2</w:t>
            </w:r>
          </w:p>
        </w:tc>
        <w:tc>
          <w:tcPr>
            <w:tcW w:w="1102" w:type="dxa"/>
          </w:tcPr>
          <w:p w:rsidR="004C16C6" w:rsidRDefault="004C16C6">
            <w:pPr>
              <w:pStyle w:val="ConsPlusNormal"/>
              <w:jc w:val="center"/>
            </w:pPr>
            <w:r>
              <w:t>3</w:t>
            </w:r>
          </w:p>
        </w:tc>
        <w:tc>
          <w:tcPr>
            <w:tcW w:w="1102" w:type="dxa"/>
          </w:tcPr>
          <w:p w:rsidR="004C16C6" w:rsidRDefault="004C16C6">
            <w:pPr>
              <w:pStyle w:val="ConsPlusNormal"/>
              <w:jc w:val="center"/>
            </w:pPr>
            <w:r>
              <w:t>4</w:t>
            </w:r>
          </w:p>
        </w:tc>
        <w:tc>
          <w:tcPr>
            <w:tcW w:w="1102" w:type="dxa"/>
          </w:tcPr>
          <w:p w:rsidR="004C16C6" w:rsidRDefault="004C16C6">
            <w:pPr>
              <w:pStyle w:val="ConsPlusNormal"/>
              <w:jc w:val="center"/>
            </w:pPr>
            <w:r>
              <w:t>5</w:t>
            </w:r>
          </w:p>
        </w:tc>
        <w:tc>
          <w:tcPr>
            <w:tcW w:w="1102" w:type="dxa"/>
          </w:tcPr>
          <w:p w:rsidR="004C16C6" w:rsidRDefault="004C16C6">
            <w:pPr>
              <w:pStyle w:val="ConsPlusNormal"/>
              <w:jc w:val="center"/>
            </w:pPr>
            <w:r>
              <w:t>6</w:t>
            </w:r>
          </w:p>
        </w:tc>
        <w:tc>
          <w:tcPr>
            <w:tcW w:w="1102" w:type="dxa"/>
          </w:tcPr>
          <w:p w:rsidR="004C16C6" w:rsidRDefault="004C16C6">
            <w:pPr>
              <w:pStyle w:val="ConsPlusNormal"/>
              <w:jc w:val="center"/>
            </w:pPr>
            <w:r>
              <w:t>7</w:t>
            </w:r>
          </w:p>
        </w:tc>
        <w:tc>
          <w:tcPr>
            <w:tcW w:w="1077" w:type="dxa"/>
          </w:tcPr>
          <w:p w:rsidR="004C16C6" w:rsidRDefault="004C16C6">
            <w:pPr>
              <w:pStyle w:val="ConsPlusNormal"/>
              <w:jc w:val="center"/>
            </w:pPr>
            <w:r>
              <w:t>8</w:t>
            </w: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right w:val="nil"/>
          </w:tblBorders>
        </w:tblPrEx>
        <w:tc>
          <w:tcPr>
            <w:tcW w:w="1361" w:type="dxa"/>
            <w:tcBorders>
              <w:left w:val="nil"/>
              <w:bottom w:val="nil"/>
            </w:tcBorders>
          </w:tcPr>
          <w:p w:rsidR="004C16C6" w:rsidRDefault="004C16C6">
            <w:pPr>
              <w:pStyle w:val="ConsPlusNormal"/>
              <w:jc w:val="right"/>
            </w:pPr>
            <w:r>
              <w:t>Итого</w:t>
            </w: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3.3. Предельные объемы финансирования в иностранной валюте</w:t>
      </w:r>
    </w:p>
    <w:p w:rsidR="004C16C6" w:rsidRDefault="004C16C6">
      <w:pPr>
        <w:pStyle w:val="ConsPlusNonformat"/>
        <w:jc w:val="both"/>
      </w:pPr>
      <w:r>
        <w:t xml:space="preserve">                         (в рублевом эквиваленте)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C16C6">
        <w:tc>
          <w:tcPr>
            <w:tcW w:w="1361" w:type="dxa"/>
            <w:vMerge w:val="restart"/>
          </w:tcPr>
          <w:p w:rsidR="004C16C6" w:rsidRDefault="004C16C6">
            <w:pPr>
              <w:pStyle w:val="ConsPlusNormal"/>
              <w:jc w:val="center"/>
            </w:pPr>
            <w:r>
              <w:t>Код по БК</w:t>
            </w:r>
          </w:p>
        </w:tc>
        <w:tc>
          <w:tcPr>
            <w:tcW w:w="2204" w:type="dxa"/>
            <w:gridSpan w:val="2"/>
          </w:tcPr>
          <w:p w:rsidR="004C16C6" w:rsidRDefault="004C16C6">
            <w:pPr>
              <w:pStyle w:val="ConsPlusNormal"/>
              <w:jc w:val="center"/>
            </w:pPr>
            <w:r>
              <w:t>Получено</w:t>
            </w:r>
          </w:p>
        </w:tc>
        <w:tc>
          <w:tcPr>
            <w:tcW w:w="2204" w:type="dxa"/>
            <w:gridSpan w:val="2"/>
          </w:tcPr>
          <w:p w:rsidR="004C16C6" w:rsidRDefault="004C16C6">
            <w:pPr>
              <w:pStyle w:val="ConsPlusNormal"/>
              <w:jc w:val="center"/>
            </w:pPr>
            <w:r>
              <w:t>Распределено</w:t>
            </w:r>
          </w:p>
        </w:tc>
        <w:tc>
          <w:tcPr>
            <w:tcW w:w="2204" w:type="dxa"/>
            <w:gridSpan w:val="2"/>
          </w:tcPr>
          <w:p w:rsidR="004C16C6" w:rsidRDefault="004C16C6">
            <w:pPr>
              <w:pStyle w:val="ConsPlusNormal"/>
              <w:jc w:val="center"/>
            </w:pPr>
            <w:r>
              <w:t>Подлежит распределению</w:t>
            </w:r>
          </w:p>
        </w:tc>
        <w:tc>
          <w:tcPr>
            <w:tcW w:w="1077" w:type="dxa"/>
            <w:vMerge w:val="restart"/>
          </w:tcPr>
          <w:p w:rsidR="004C16C6" w:rsidRDefault="004C16C6">
            <w:pPr>
              <w:pStyle w:val="ConsPlusNormal"/>
              <w:jc w:val="center"/>
            </w:pPr>
            <w:r>
              <w:t>Примечание</w:t>
            </w:r>
          </w:p>
        </w:tc>
      </w:tr>
      <w:tr w:rsidR="004C16C6">
        <w:tc>
          <w:tcPr>
            <w:tcW w:w="1361" w:type="dxa"/>
            <w:vMerge/>
          </w:tcPr>
          <w:p w:rsidR="004C16C6" w:rsidRDefault="004C16C6">
            <w:pPr>
              <w:pStyle w:val="ConsPlusNormal"/>
            </w:pP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077" w:type="dxa"/>
            <w:vMerge/>
          </w:tcPr>
          <w:p w:rsidR="004C16C6" w:rsidRDefault="004C16C6">
            <w:pPr>
              <w:pStyle w:val="ConsPlusNormal"/>
            </w:pPr>
          </w:p>
        </w:tc>
      </w:tr>
      <w:tr w:rsidR="004C16C6">
        <w:tc>
          <w:tcPr>
            <w:tcW w:w="1361" w:type="dxa"/>
          </w:tcPr>
          <w:p w:rsidR="004C16C6" w:rsidRDefault="004C16C6">
            <w:pPr>
              <w:pStyle w:val="ConsPlusNormal"/>
              <w:jc w:val="center"/>
            </w:pPr>
            <w:r>
              <w:t>1</w:t>
            </w:r>
          </w:p>
        </w:tc>
        <w:tc>
          <w:tcPr>
            <w:tcW w:w="1102" w:type="dxa"/>
          </w:tcPr>
          <w:p w:rsidR="004C16C6" w:rsidRDefault="004C16C6">
            <w:pPr>
              <w:pStyle w:val="ConsPlusNormal"/>
              <w:jc w:val="center"/>
            </w:pPr>
            <w:r>
              <w:t>2</w:t>
            </w:r>
          </w:p>
        </w:tc>
        <w:tc>
          <w:tcPr>
            <w:tcW w:w="1102" w:type="dxa"/>
          </w:tcPr>
          <w:p w:rsidR="004C16C6" w:rsidRDefault="004C16C6">
            <w:pPr>
              <w:pStyle w:val="ConsPlusNormal"/>
              <w:jc w:val="center"/>
            </w:pPr>
            <w:r>
              <w:t>3</w:t>
            </w:r>
          </w:p>
        </w:tc>
        <w:tc>
          <w:tcPr>
            <w:tcW w:w="1102" w:type="dxa"/>
          </w:tcPr>
          <w:p w:rsidR="004C16C6" w:rsidRDefault="004C16C6">
            <w:pPr>
              <w:pStyle w:val="ConsPlusNormal"/>
              <w:jc w:val="center"/>
            </w:pPr>
            <w:r>
              <w:t>4</w:t>
            </w:r>
          </w:p>
        </w:tc>
        <w:tc>
          <w:tcPr>
            <w:tcW w:w="1102" w:type="dxa"/>
          </w:tcPr>
          <w:p w:rsidR="004C16C6" w:rsidRDefault="004C16C6">
            <w:pPr>
              <w:pStyle w:val="ConsPlusNormal"/>
              <w:jc w:val="center"/>
            </w:pPr>
            <w:r>
              <w:t>5</w:t>
            </w:r>
          </w:p>
        </w:tc>
        <w:tc>
          <w:tcPr>
            <w:tcW w:w="1102" w:type="dxa"/>
          </w:tcPr>
          <w:p w:rsidR="004C16C6" w:rsidRDefault="004C16C6">
            <w:pPr>
              <w:pStyle w:val="ConsPlusNormal"/>
              <w:jc w:val="center"/>
            </w:pPr>
            <w:r>
              <w:t>6</w:t>
            </w:r>
          </w:p>
        </w:tc>
        <w:tc>
          <w:tcPr>
            <w:tcW w:w="1102" w:type="dxa"/>
          </w:tcPr>
          <w:p w:rsidR="004C16C6" w:rsidRDefault="004C16C6">
            <w:pPr>
              <w:pStyle w:val="ConsPlusNormal"/>
              <w:jc w:val="center"/>
            </w:pPr>
            <w:r>
              <w:t>7</w:t>
            </w:r>
          </w:p>
        </w:tc>
        <w:tc>
          <w:tcPr>
            <w:tcW w:w="1077" w:type="dxa"/>
          </w:tcPr>
          <w:p w:rsidR="004C16C6" w:rsidRDefault="004C16C6">
            <w:pPr>
              <w:pStyle w:val="ConsPlusNormal"/>
              <w:jc w:val="center"/>
            </w:pPr>
            <w:r>
              <w:t>8</w:t>
            </w: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right w:val="nil"/>
          </w:tblBorders>
        </w:tblPrEx>
        <w:tc>
          <w:tcPr>
            <w:tcW w:w="1361" w:type="dxa"/>
            <w:tcBorders>
              <w:left w:val="nil"/>
              <w:bottom w:val="nil"/>
            </w:tcBorders>
          </w:tcPr>
          <w:p w:rsidR="004C16C6" w:rsidRDefault="004C16C6">
            <w:pPr>
              <w:pStyle w:val="ConsPlusNormal"/>
              <w:jc w:val="right"/>
            </w:pPr>
            <w:r>
              <w:t>Итого</w:t>
            </w: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3.4. Предельные объемы финансирования, за исключением</w:t>
      </w:r>
    </w:p>
    <w:p w:rsidR="004C16C6" w:rsidRDefault="004C16C6">
      <w:pPr>
        <w:pStyle w:val="ConsPlusNonformat"/>
        <w:jc w:val="both"/>
      </w:pPr>
      <w:r>
        <w:t xml:space="preserve">            связанных иностранных кредитов и иностранной валюты</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C16C6">
        <w:tc>
          <w:tcPr>
            <w:tcW w:w="1361" w:type="dxa"/>
            <w:vMerge w:val="restart"/>
          </w:tcPr>
          <w:p w:rsidR="004C16C6" w:rsidRDefault="004C16C6">
            <w:pPr>
              <w:pStyle w:val="ConsPlusNormal"/>
              <w:jc w:val="center"/>
            </w:pPr>
            <w:r>
              <w:t>Код по БК</w:t>
            </w:r>
          </w:p>
        </w:tc>
        <w:tc>
          <w:tcPr>
            <w:tcW w:w="2204" w:type="dxa"/>
            <w:gridSpan w:val="2"/>
          </w:tcPr>
          <w:p w:rsidR="004C16C6" w:rsidRDefault="004C16C6">
            <w:pPr>
              <w:pStyle w:val="ConsPlusNormal"/>
              <w:jc w:val="center"/>
            </w:pPr>
            <w:r>
              <w:t>Получено</w:t>
            </w:r>
          </w:p>
        </w:tc>
        <w:tc>
          <w:tcPr>
            <w:tcW w:w="2204" w:type="dxa"/>
            <w:gridSpan w:val="2"/>
          </w:tcPr>
          <w:p w:rsidR="004C16C6" w:rsidRDefault="004C16C6">
            <w:pPr>
              <w:pStyle w:val="ConsPlusNormal"/>
              <w:jc w:val="center"/>
            </w:pPr>
            <w:r>
              <w:t>Распределено</w:t>
            </w:r>
          </w:p>
        </w:tc>
        <w:tc>
          <w:tcPr>
            <w:tcW w:w="2204" w:type="dxa"/>
            <w:gridSpan w:val="2"/>
          </w:tcPr>
          <w:p w:rsidR="004C16C6" w:rsidRDefault="004C16C6">
            <w:pPr>
              <w:pStyle w:val="ConsPlusNormal"/>
              <w:jc w:val="center"/>
            </w:pPr>
            <w:r>
              <w:t>Подлежит распределению</w:t>
            </w:r>
          </w:p>
        </w:tc>
        <w:tc>
          <w:tcPr>
            <w:tcW w:w="1077" w:type="dxa"/>
            <w:vMerge w:val="restart"/>
          </w:tcPr>
          <w:p w:rsidR="004C16C6" w:rsidRDefault="004C16C6">
            <w:pPr>
              <w:pStyle w:val="ConsPlusNormal"/>
              <w:jc w:val="center"/>
            </w:pPr>
            <w:r>
              <w:t>Примечание</w:t>
            </w:r>
          </w:p>
        </w:tc>
      </w:tr>
      <w:tr w:rsidR="004C16C6">
        <w:tc>
          <w:tcPr>
            <w:tcW w:w="1361" w:type="dxa"/>
            <w:vMerge/>
          </w:tcPr>
          <w:p w:rsidR="004C16C6" w:rsidRDefault="004C16C6">
            <w:pPr>
              <w:pStyle w:val="ConsPlusNormal"/>
            </w:pP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102" w:type="dxa"/>
          </w:tcPr>
          <w:p w:rsidR="004C16C6" w:rsidRDefault="004C16C6">
            <w:pPr>
              <w:pStyle w:val="ConsPlusNormal"/>
              <w:jc w:val="center"/>
            </w:pPr>
            <w:r>
              <w:t>на ____ год</w:t>
            </w:r>
          </w:p>
        </w:tc>
        <w:tc>
          <w:tcPr>
            <w:tcW w:w="1077" w:type="dxa"/>
            <w:vMerge/>
          </w:tcPr>
          <w:p w:rsidR="004C16C6" w:rsidRDefault="004C16C6">
            <w:pPr>
              <w:pStyle w:val="ConsPlusNormal"/>
            </w:pPr>
          </w:p>
        </w:tc>
      </w:tr>
      <w:tr w:rsidR="004C16C6">
        <w:tc>
          <w:tcPr>
            <w:tcW w:w="1361" w:type="dxa"/>
          </w:tcPr>
          <w:p w:rsidR="004C16C6" w:rsidRDefault="004C16C6">
            <w:pPr>
              <w:pStyle w:val="ConsPlusNormal"/>
              <w:jc w:val="center"/>
            </w:pPr>
            <w:r>
              <w:t>1</w:t>
            </w:r>
          </w:p>
        </w:tc>
        <w:tc>
          <w:tcPr>
            <w:tcW w:w="1102" w:type="dxa"/>
          </w:tcPr>
          <w:p w:rsidR="004C16C6" w:rsidRDefault="004C16C6">
            <w:pPr>
              <w:pStyle w:val="ConsPlusNormal"/>
              <w:jc w:val="center"/>
            </w:pPr>
            <w:r>
              <w:t>2</w:t>
            </w:r>
          </w:p>
        </w:tc>
        <w:tc>
          <w:tcPr>
            <w:tcW w:w="1102" w:type="dxa"/>
          </w:tcPr>
          <w:p w:rsidR="004C16C6" w:rsidRDefault="004C16C6">
            <w:pPr>
              <w:pStyle w:val="ConsPlusNormal"/>
              <w:jc w:val="center"/>
            </w:pPr>
            <w:r>
              <w:t>3</w:t>
            </w:r>
          </w:p>
        </w:tc>
        <w:tc>
          <w:tcPr>
            <w:tcW w:w="1102" w:type="dxa"/>
          </w:tcPr>
          <w:p w:rsidR="004C16C6" w:rsidRDefault="004C16C6">
            <w:pPr>
              <w:pStyle w:val="ConsPlusNormal"/>
              <w:jc w:val="center"/>
            </w:pPr>
            <w:r>
              <w:t>4</w:t>
            </w:r>
          </w:p>
        </w:tc>
        <w:tc>
          <w:tcPr>
            <w:tcW w:w="1102" w:type="dxa"/>
          </w:tcPr>
          <w:p w:rsidR="004C16C6" w:rsidRDefault="004C16C6">
            <w:pPr>
              <w:pStyle w:val="ConsPlusNormal"/>
              <w:jc w:val="center"/>
            </w:pPr>
            <w:r>
              <w:t>5</w:t>
            </w:r>
          </w:p>
        </w:tc>
        <w:tc>
          <w:tcPr>
            <w:tcW w:w="1102" w:type="dxa"/>
          </w:tcPr>
          <w:p w:rsidR="004C16C6" w:rsidRDefault="004C16C6">
            <w:pPr>
              <w:pStyle w:val="ConsPlusNormal"/>
              <w:jc w:val="center"/>
            </w:pPr>
            <w:r>
              <w:t>6</w:t>
            </w:r>
          </w:p>
        </w:tc>
        <w:tc>
          <w:tcPr>
            <w:tcW w:w="1102" w:type="dxa"/>
          </w:tcPr>
          <w:p w:rsidR="004C16C6" w:rsidRDefault="004C16C6">
            <w:pPr>
              <w:pStyle w:val="ConsPlusNormal"/>
              <w:jc w:val="center"/>
            </w:pPr>
            <w:r>
              <w:t>7</w:t>
            </w:r>
          </w:p>
        </w:tc>
        <w:tc>
          <w:tcPr>
            <w:tcW w:w="1077" w:type="dxa"/>
          </w:tcPr>
          <w:p w:rsidR="004C16C6" w:rsidRDefault="004C16C6">
            <w:pPr>
              <w:pStyle w:val="ConsPlusNormal"/>
              <w:jc w:val="center"/>
            </w:pPr>
            <w:r>
              <w:t>8</w:t>
            </w: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c>
          <w:tcPr>
            <w:tcW w:w="1361"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right w:val="nil"/>
          </w:tblBorders>
        </w:tblPrEx>
        <w:tc>
          <w:tcPr>
            <w:tcW w:w="1361" w:type="dxa"/>
            <w:tcBorders>
              <w:left w:val="nil"/>
              <w:bottom w:val="nil"/>
            </w:tcBorders>
          </w:tcPr>
          <w:p w:rsidR="004C16C6" w:rsidRDefault="004C16C6">
            <w:pPr>
              <w:pStyle w:val="ConsPlusNormal"/>
              <w:jc w:val="right"/>
            </w:pPr>
            <w:r>
              <w:lastRenderedPageBreak/>
              <w:t>Итого</w:t>
            </w: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102"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59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287" w:name="P21670"/>
      <w:bookmarkEnd w:id="287"/>
      <w:r>
        <w:t xml:space="preserve">                           ПРИЛОЖЕНИЕ К ВЫПИСКЕ</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бюджета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0531784</w:t>
            </w: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Орган Федерального казначейства</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Наименование бюджета</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Финансовый орган</w:t>
            </w:r>
          </w:p>
        </w:tc>
        <w:tc>
          <w:tcPr>
            <w:tcW w:w="3231" w:type="dxa"/>
            <w:tcBorders>
              <w:top w:val="nil"/>
              <w:left w:val="nil"/>
              <w:bottom w:val="nil"/>
              <w:right w:val="nil"/>
            </w:tcBorders>
            <w:vAlign w:val="bottom"/>
          </w:tcPr>
          <w:p w:rsidR="004C16C6" w:rsidRDefault="004C16C6">
            <w:pPr>
              <w:pStyle w:val="ConsPlusNormal"/>
              <w:jc w:val="center"/>
            </w:pPr>
            <w:r>
              <w:t>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Периодичность: ежедневная</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42">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средства</w:t>
      </w:r>
    </w:p>
    <w:p w:rsidR="004C16C6" w:rsidRDefault="004C16C6">
      <w:pPr>
        <w:pStyle w:val="ConsPlusNonformat"/>
        <w:jc w:val="both"/>
      </w:pPr>
    </w:p>
    <w:p w:rsidR="004C16C6" w:rsidRDefault="004C16C6">
      <w:pPr>
        <w:pStyle w:val="ConsPlusNonformat"/>
        <w:jc w:val="both"/>
      </w:pPr>
      <w:r>
        <w:t xml:space="preserve">                   1.1.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4C16C6">
        <w:tc>
          <w:tcPr>
            <w:tcW w:w="1020" w:type="dxa"/>
            <w:vMerge w:val="restart"/>
            <w:tcBorders>
              <w:left w:val="nil"/>
            </w:tcBorders>
          </w:tcPr>
          <w:p w:rsidR="004C16C6" w:rsidRDefault="004C16C6">
            <w:pPr>
              <w:pStyle w:val="ConsPlusNormal"/>
              <w:jc w:val="center"/>
            </w:pPr>
            <w:r>
              <w:t>Код по БК</w:t>
            </w:r>
          </w:p>
        </w:tc>
        <w:tc>
          <w:tcPr>
            <w:tcW w:w="1758" w:type="dxa"/>
            <w:gridSpan w:val="2"/>
          </w:tcPr>
          <w:p w:rsidR="004C16C6" w:rsidRDefault="004C16C6">
            <w:pPr>
              <w:pStyle w:val="ConsPlusNormal"/>
              <w:jc w:val="center"/>
            </w:pPr>
            <w:r>
              <w:t>Поступления</w:t>
            </w:r>
          </w:p>
        </w:tc>
        <w:tc>
          <w:tcPr>
            <w:tcW w:w="1587" w:type="dxa"/>
            <w:gridSpan w:val="2"/>
          </w:tcPr>
          <w:p w:rsidR="004C16C6" w:rsidRDefault="004C16C6">
            <w:pPr>
              <w:pStyle w:val="ConsPlusNormal"/>
              <w:jc w:val="center"/>
            </w:pPr>
            <w:r>
              <w:t>Выплаты</w:t>
            </w:r>
          </w:p>
        </w:tc>
        <w:tc>
          <w:tcPr>
            <w:tcW w:w="3911" w:type="dxa"/>
            <w:gridSpan w:val="3"/>
          </w:tcPr>
          <w:p w:rsidR="004C16C6" w:rsidRDefault="004C16C6">
            <w:pPr>
              <w:pStyle w:val="ConsPlusNormal"/>
              <w:jc w:val="center"/>
            </w:pPr>
            <w:r>
              <w:t>Итого</w:t>
            </w:r>
          </w:p>
        </w:tc>
        <w:tc>
          <w:tcPr>
            <w:tcW w:w="850" w:type="dxa"/>
            <w:vMerge w:val="restart"/>
            <w:tcBorders>
              <w:right w:val="nil"/>
            </w:tcBorders>
          </w:tcPr>
          <w:p w:rsidR="004C16C6" w:rsidRDefault="004C16C6">
            <w:pPr>
              <w:pStyle w:val="ConsPlusNormal"/>
              <w:jc w:val="center"/>
            </w:pPr>
            <w:r>
              <w:t>Примечание</w:t>
            </w:r>
          </w:p>
        </w:tc>
      </w:tr>
      <w:tr w:rsidR="004C16C6">
        <w:tc>
          <w:tcPr>
            <w:tcW w:w="1020" w:type="dxa"/>
            <w:vMerge/>
            <w:tcBorders>
              <w:left w:val="nil"/>
            </w:tcBorders>
          </w:tcPr>
          <w:p w:rsidR="004C16C6" w:rsidRDefault="004C16C6">
            <w:pPr>
              <w:pStyle w:val="ConsPlusNormal"/>
            </w:pPr>
          </w:p>
        </w:tc>
        <w:tc>
          <w:tcPr>
            <w:tcW w:w="624" w:type="dxa"/>
          </w:tcPr>
          <w:p w:rsidR="004C16C6" w:rsidRDefault="004C16C6">
            <w:pPr>
              <w:pStyle w:val="ConsPlusNormal"/>
              <w:jc w:val="center"/>
            </w:pPr>
            <w:r>
              <w:t>всего</w:t>
            </w:r>
          </w:p>
        </w:tc>
        <w:tc>
          <w:tcPr>
            <w:tcW w:w="1134" w:type="dxa"/>
          </w:tcPr>
          <w:p w:rsidR="004C16C6" w:rsidRDefault="004C16C6">
            <w:pPr>
              <w:pStyle w:val="ConsPlusNormal"/>
              <w:jc w:val="center"/>
            </w:pPr>
            <w:r>
              <w:t xml:space="preserve">из них </w:t>
            </w:r>
            <w:r>
              <w:lastRenderedPageBreak/>
              <w:t>субсидии, субвенции</w:t>
            </w:r>
          </w:p>
        </w:tc>
        <w:tc>
          <w:tcPr>
            <w:tcW w:w="680" w:type="dxa"/>
          </w:tcPr>
          <w:p w:rsidR="004C16C6" w:rsidRDefault="004C16C6">
            <w:pPr>
              <w:pStyle w:val="ConsPlusNormal"/>
              <w:jc w:val="center"/>
            </w:pPr>
            <w:r>
              <w:lastRenderedPageBreak/>
              <w:t>всего</w:t>
            </w:r>
          </w:p>
        </w:tc>
        <w:tc>
          <w:tcPr>
            <w:tcW w:w="907" w:type="dxa"/>
          </w:tcPr>
          <w:p w:rsidR="004C16C6" w:rsidRDefault="004C16C6">
            <w:pPr>
              <w:pStyle w:val="ConsPlusNormal"/>
              <w:jc w:val="center"/>
            </w:pPr>
            <w:r>
              <w:t xml:space="preserve">из них </w:t>
            </w:r>
            <w:r>
              <w:lastRenderedPageBreak/>
              <w:t>субсидии, субвенции</w:t>
            </w:r>
          </w:p>
        </w:tc>
        <w:tc>
          <w:tcPr>
            <w:tcW w:w="1247" w:type="dxa"/>
          </w:tcPr>
          <w:p w:rsidR="004C16C6" w:rsidRDefault="004C16C6">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4C16C6" w:rsidRDefault="004C16C6">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4C16C6" w:rsidRDefault="004C16C6">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4C16C6" w:rsidRDefault="004C16C6">
            <w:pPr>
              <w:pStyle w:val="ConsPlusNormal"/>
            </w:pPr>
          </w:p>
        </w:tc>
      </w:tr>
      <w:tr w:rsidR="004C16C6">
        <w:tc>
          <w:tcPr>
            <w:tcW w:w="1020" w:type="dxa"/>
            <w:tcBorders>
              <w:left w:val="nil"/>
            </w:tcBorders>
          </w:tcPr>
          <w:p w:rsidR="004C16C6" w:rsidRDefault="004C16C6">
            <w:pPr>
              <w:pStyle w:val="ConsPlusNormal"/>
              <w:jc w:val="center"/>
            </w:pPr>
            <w:r>
              <w:lastRenderedPageBreak/>
              <w:t>1</w:t>
            </w:r>
          </w:p>
        </w:tc>
        <w:tc>
          <w:tcPr>
            <w:tcW w:w="624" w:type="dxa"/>
          </w:tcPr>
          <w:p w:rsidR="004C16C6" w:rsidRDefault="004C16C6">
            <w:pPr>
              <w:pStyle w:val="ConsPlusNormal"/>
              <w:jc w:val="center"/>
            </w:pPr>
            <w:bookmarkStart w:id="288" w:name="P21729"/>
            <w:bookmarkEnd w:id="288"/>
            <w:r>
              <w:t>2</w:t>
            </w:r>
          </w:p>
        </w:tc>
        <w:tc>
          <w:tcPr>
            <w:tcW w:w="1134" w:type="dxa"/>
          </w:tcPr>
          <w:p w:rsidR="004C16C6" w:rsidRDefault="004C16C6">
            <w:pPr>
              <w:pStyle w:val="ConsPlusNormal"/>
              <w:jc w:val="center"/>
            </w:pPr>
            <w:r>
              <w:t>3</w:t>
            </w:r>
          </w:p>
        </w:tc>
        <w:tc>
          <w:tcPr>
            <w:tcW w:w="680" w:type="dxa"/>
          </w:tcPr>
          <w:p w:rsidR="004C16C6" w:rsidRDefault="004C16C6">
            <w:pPr>
              <w:pStyle w:val="ConsPlusNormal"/>
              <w:jc w:val="center"/>
            </w:pPr>
            <w:bookmarkStart w:id="289" w:name="P21731"/>
            <w:bookmarkEnd w:id="289"/>
            <w:r>
              <w:t>4</w:t>
            </w:r>
          </w:p>
        </w:tc>
        <w:tc>
          <w:tcPr>
            <w:tcW w:w="907" w:type="dxa"/>
          </w:tcPr>
          <w:p w:rsidR="004C16C6" w:rsidRDefault="004C16C6">
            <w:pPr>
              <w:pStyle w:val="ConsPlusNormal"/>
              <w:jc w:val="center"/>
            </w:pPr>
            <w:r>
              <w:t>5</w:t>
            </w:r>
          </w:p>
        </w:tc>
        <w:tc>
          <w:tcPr>
            <w:tcW w:w="1247" w:type="dxa"/>
          </w:tcPr>
          <w:p w:rsidR="004C16C6" w:rsidRDefault="004C16C6">
            <w:pPr>
              <w:pStyle w:val="ConsPlusNormal"/>
              <w:jc w:val="center"/>
            </w:pPr>
            <w:r>
              <w:t>6</w:t>
            </w:r>
          </w:p>
        </w:tc>
        <w:tc>
          <w:tcPr>
            <w:tcW w:w="1020" w:type="dxa"/>
          </w:tcPr>
          <w:p w:rsidR="004C16C6" w:rsidRDefault="004C16C6">
            <w:pPr>
              <w:pStyle w:val="ConsPlusNormal"/>
              <w:jc w:val="center"/>
            </w:pPr>
            <w:r>
              <w:t>7</w:t>
            </w:r>
          </w:p>
        </w:tc>
        <w:tc>
          <w:tcPr>
            <w:tcW w:w="1644" w:type="dxa"/>
          </w:tcPr>
          <w:p w:rsidR="004C16C6" w:rsidRDefault="004C16C6">
            <w:pPr>
              <w:pStyle w:val="ConsPlusNormal"/>
              <w:jc w:val="center"/>
            </w:pPr>
            <w:r>
              <w:t>8</w:t>
            </w:r>
          </w:p>
        </w:tc>
        <w:tc>
          <w:tcPr>
            <w:tcW w:w="850" w:type="dxa"/>
            <w:tcBorders>
              <w:right w:val="nil"/>
            </w:tcBorders>
          </w:tcPr>
          <w:p w:rsidR="004C16C6" w:rsidRDefault="004C16C6">
            <w:pPr>
              <w:pStyle w:val="ConsPlusNormal"/>
              <w:jc w:val="center"/>
            </w:pPr>
            <w:r>
              <w:t>9</w:t>
            </w:r>
          </w:p>
        </w:tc>
      </w:tr>
      <w:tr w:rsidR="004C16C6">
        <w:tblPrEx>
          <w:tblBorders>
            <w:left w:val="single" w:sz="4" w:space="0" w:color="auto"/>
          </w:tblBorders>
        </w:tblPrEx>
        <w:tc>
          <w:tcPr>
            <w:tcW w:w="1020" w:type="dxa"/>
          </w:tcPr>
          <w:p w:rsidR="004C16C6" w:rsidRDefault="004C16C6">
            <w:pPr>
              <w:pStyle w:val="ConsPlusNormal"/>
            </w:pPr>
          </w:p>
        </w:tc>
        <w:tc>
          <w:tcPr>
            <w:tcW w:w="624" w:type="dxa"/>
          </w:tcPr>
          <w:p w:rsidR="004C16C6" w:rsidRDefault="004C16C6">
            <w:pPr>
              <w:pStyle w:val="ConsPlusNormal"/>
            </w:pPr>
          </w:p>
        </w:tc>
        <w:tc>
          <w:tcPr>
            <w:tcW w:w="113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64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624" w:type="dxa"/>
          </w:tcPr>
          <w:p w:rsidR="004C16C6" w:rsidRDefault="004C16C6">
            <w:pPr>
              <w:pStyle w:val="ConsPlusNormal"/>
            </w:pPr>
          </w:p>
        </w:tc>
        <w:tc>
          <w:tcPr>
            <w:tcW w:w="113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64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624" w:type="dxa"/>
          </w:tcPr>
          <w:p w:rsidR="004C16C6" w:rsidRDefault="004C16C6">
            <w:pPr>
              <w:pStyle w:val="ConsPlusNormal"/>
            </w:pPr>
          </w:p>
        </w:tc>
        <w:tc>
          <w:tcPr>
            <w:tcW w:w="113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644"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1020" w:type="dxa"/>
            <w:tcBorders>
              <w:left w:val="nil"/>
              <w:bottom w:val="nil"/>
            </w:tcBorders>
          </w:tcPr>
          <w:p w:rsidR="004C16C6" w:rsidRDefault="004C16C6">
            <w:pPr>
              <w:pStyle w:val="ConsPlusNormal"/>
              <w:jc w:val="right"/>
            </w:pPr>
            <w:r>
              <w:t>Итого</w:t>
            </w:r>
          </w:p>
        </w:tc>
        <w:tc>
          <w:tcPr>
            <w:tcW w:w="624" w:type="dxa"/>
          </w:tcPr>
          <w:p w:rsidR="004C16C6" w:rsidRDefault="004C16C6">
            <w:pPr>
              <w:pStyle w:val="ConsPlusNormal"/>
            </w:pPr>
          </w:p>
        </w:tc>
        <w:tc>
          <w:tcPr>
            <w:tcW w:w="1134" w:type="dxa"/>
          </w:tcPr>
          <w:p w:rsidR="004C16C6" w:rsidRDefault="004C16C6">
            <w:pPr>
              <w:pStyle w:val="ConsPlusNormal"/>
            </w:pPr>
          </w:p>
        </w:tc>
        <w:tc>
          <w:tcPr>
            <w:tcW w:w="680" w:type="dxa"/>
          </w:tcPr>
          <w:p w:rsidR="004C16C6" w:rsidRDefault="004C16C6">
            <w:pPr>
              <w:pStyle w:val="ConsPlusNormal"/>
            </w:pPr>
          </w:p>
        </w:tc>
        <w:tc>
          <w:tcPr>
            <w:tcW w:w="907" w:type="dxa"/>
          </w:tcPr>
          <w:p w:rsidR="004C16C6" w:rsidRDefault="004C16C6">
            <w:pPr>
              <w:pStyle w:val="ConsPlusNormal"/>
            </w:pPr>
          </w:p>
        </w:tc>
        <w:tc>
          <w:tcPr>
            <w:tcW w:w="1247" w:type="dxa"/>
          </w:tcPr>
          <w:p w:rsidR="004C16C6" w:rsidRDefault="004C16C6">
            <w:pPr>
              <w:pStyle w:val="ConsPlusNormal"/>
            </w:pPr>
          </w:p>
        </w:tc>
        <w:tc>
          <w:tcPr>
            <w:tcW w:w="1020" w:type="dxa"/>
          </w:tcPr>
          <w:p w:rsidR="004C16C6" w:rsidRDefault="004C16C6">
            <w:pPr>
              <w:pStyle w:val="ConsPlusNormal"/>
            </w:pPr>
          </w:p>
        </w:tc>
        <w:tc>
          <w:tcPr>
            <w:tcW w:w="1644" w:type="dxa"/>
          </w:tcPr>
          <w:p w:rsidR="004C16C6" w:rsidRDefault="004C16C6">
            <w:pPr>
              <w:pStyle w:val="ConsPlusNormal"/>
            </w:pPr>
          </w:p>
        </w:tc>
        <w:tc>
          <w:tcPr>
            <w:tcW w:w="85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Предельные объемы финансирования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4C16C6">
        <w:tc>
          <w:tcPr>
            <w:tcW w:w="1020" w:type="dxa"/>
            <w:vMerge w:val="restart"/>
            <w:tcBorders>
              <w:left w:val="nil"/>
            </w:tcBorders>
          </w:tcPr>
          <w:p w:rsidR="004C16C6" w:rsidRDefault="004C16C6">
            <w:pPr>
              <w:pStyle w:val="ConsPlusNormal"/>
              <w:jc w:val="center"/>
            </w:pPr>
            <w:r>
              <w:t>Код по БК</w:t>
            </w:r>
          </w:p>
        </w:tc>
        <w:tc>
          <w:tcPr>
            <w:tcW w:w="3633" w:type="dxa"/>
            <w:gridSpan w:val="3"/>
          </w:tcPr>
          <w:p w:rsidR="004C16C6" w:rsidRDefault="004C16C6">
            <w:pPr>
              <w:pStyle w:val="ConsPlusNormal"/>
              <w:jc w:val="center"/>
            </w:pPr>
            <w:r>
              <w:t>Сумма за счет субсидий/субвенций</w:t>
            </w:r>
          </w:p>
        </w:tc>
        <w:tc>
          <w:tcPr>
            <w:tcW w:w="3636" w:type="dxa"/>
            <w:gridSpan w:val="3"/>
          </w:tcPr>
          <w:p w:rsidR="004C16C6" w:rsidRDefault="004C16C6">
            <w:pPr>
              <w:pStyle w:val="ConsPlusNormal"/>
              <w:jc w:val="center"/>
            </w:pPr>
            <w:r>
              <w:t>Сумма за счет иных доходов бюджета</w:t>
            </w:r>
          </w:p>
        </w:tc>
        <w:tc>
          <w:tcPr>
            <w:tcW w:w="794" w:type="dxa"/>
            <w:vMerge w:val="restart"/>
            <w:tcBorders>
              <w:right w:val="nil"/>
            </w:tcBorders>
          </w:tcPr>
          <w:p w:rsidR="004C16C6" w:rsidRDefault="004C16C6">
            <w:pPr>
              <w:pStyle w:val="ConsPlusNormal"/>
              <w:jc w:val="center"/>
            </w:pPr>
            <w:r>
              <w:t>Примечание</w:t>
            </w:r>
          </w:p>
        </w:tc>
      </w:tr>
      <w:tr w:rsidR="004C16C6">
        <w:tc>
          <w:tcPr>
            <w:tcW w:w="1020" w:type="dxa"/>
            <w:vMerge/>
            <w:tcBorders>
              <w:left w:val="nil"/>
            </w:tcBorders>
          </w:tcPr>
          <w:p w:rsidR="004C16C6" w:rsidRDefault="004C16C6">
            <w:pPr>
              <w:pStyle w:val="ConsPlusNormal"/>
            </w:pPr>
          </w:p>
        </w:tc>
        <w:tc>
          <w:tcPr>
            <w:tcW w:w="1211" w:type="dxa"/>
            <w:vMerge w:val="restart"/>
          </w:tcPr>
          <w:p w:rsidR="004C16C6" w:rsidRDefault="004C16C6">
            <w:pPr>
              <w:pStyle w:val="ConsPlusNormal"/>
              <w:jc w:val="center"/>
            </w:pPr>
            <w:r>
              <w:t>всего</w:t>
            </w:r>
          </w:p>
        </w:tc>
        <w:tc>
          <w:tcPr>
            <w:tcW w:w="2422" w:type="dxa"/>
            <w:gridSpan w:val="2"/>
          </w:tcPr>
          <w:p w:rsidR="004C16C6" w:rsidRDefault="004C16C6">
            <w:pPr>
              <w:pStyle w:val="ConsPlusNormal"/>
              <w:jc w:val="center"/>
            </w:pPr>
            <w:r>
              <w:t>из них</w:t>
            </w:r>
          </w:p>
        </w:tc>
        <w:tc>
          <w:tcPr>
            <w:tcW w:w="1211" w:type="dxa"/>
            <w:vMerge w:val="restart"/>
          </w:tcPr>
          <w:p w:rsidR="004C16C6" w:rsidRDefault="004C16C6">
            <w:pPr>
              <w:pStyle w:val="ConsPlusNormal"/>
              <w:jc w:val="center"/>
            </w:pPr>
            <w:r>
              <w:t>всего</w:t>
            </w:r>
          </w:p>
        </w:tc>
        <w:tc>
          <w:tcPr>
            <w:tcW w:w="2425" w:type="dxa"/>
            <w:gridSpan w:val="2"/>
          </w:tcPr>
          <w:p w:rsidR="004C16C6" w:rsidRDefault="004C16C6">
            <w:pPr>
              <w:pStyle w:val="ConsPlusNormal"/>
              <w:jc w:val="center"/>
            </w:pPr>
            <w:r>
              <w:t>из них</w:t>
            </w:r>
          </w:p>
        </w:tc>
        <w:tc>
          <w:tcPr>
            <w:tcW w:w="794" w:type="dxa"/>
            <w:vMerge/>
            <w:tcBorders>
              <w:right w:val="nil"/>
            </w:tcBorders>
          </w:tcPr>
          <w:p w:rsidR="004C16C6" w:rsidRDefault="004C16C6">
            <w:pPr>
              <w:pStyle w:val="ConsPlusNormal"/>
            </w:pPr>
          </w:p>
        </w:tc>
      </w:tr>
      <w:tr w:rsidR="004C16C6">
        <w:tc>
          <w:tcPr>
            <w:tcW w:w="1020" w:type="dxa"/>
            <w:vMerge/>
            <w:tcBorders>
              <w:left w:val="nil"/>
            </w:tcBorders>
          </w:tcPr>
          <w:p w:rsidR="004C16C6" w:rsidRDefault="004C16C6">
            <w:pPr>
              <w:pStyle w:val="ConsPlusNormal"/>
            </w:pPr>
          </w:p>
        </w:tc>
        <w:tc>
          <w:tcPr>
            <w:tcW w:w="1211" w:type="dxa"/>
            <w:vMerge/>
          </w:tcPr>
          <w:p w:rsidR="004C16C6" w:rsidRDefault="004C16C6">
            <w:pPr>
              <w:pStyle w:val="ConsPlusNormal"/>
            </w:pPr>
          </w:p>
        </w:tc>
        <w:tc>
          <w:tcPr>
            <w:tcW w:w="1211" w:type="dxa"/>
          </w:tcPr>
          <w:p w:rsidR="004C16C6" w:rsidRDefault="004C16C6">
            <w:pPr>
              <w:pStyle w:val="ConsPlusNormal"/>
              <w:jc w:val="center"/>
            </w:pPr>
            <w:r>
              <w:t>переведено</w:t>
            </w:r>
          </w:p>
        </w:tc>
        <w:tc>
          <w:tcPr>
            <w:tcW w:w="1211" w:type="dxa"/>
          </w:tcPr>
          <w:p w:rsidR="004C16C6" w:rsidRDefault="004C16C6">
            <w:pPr>
              <w:pStyle w:val="ConsPlusNormal"/>
              <w:jc w:val="center"/>
            </w:pPr>
            <w:r>
              <w:t>отозвано</w:t>
            </w:r>
          </w:p>
        </w:tc>
        <w:tc>
          <w:tcPr>
            <w:tcW w:w="1211" w:type="dxa"/>
            <w:vMerge/>
          </w:tcPr>
          <w:p w:rsidR="004C16C6" w:rsidRDefault="004C16C6">
            <w:pPr>
              <w:pStyle w:val="ConsPlusNormal"/>
            </w:pPr>
          </w:p>
        </w:tc>
        <w:tc>
          <w:tcPr>
            <w:tcW w:w="1211" w:type="dxa"/>
          </w:tcPr>
          <w:p w:rsidR="004C16C6" w:rsidRDefault="004C16C6">
            <w:pPr>
              <w:pStyle w:val="ConsPlusNormal"/>
              <w:jc w:val="center"/>
            </w:pPr>
            <w:r>
              <w:t>переведено</w:t>
            </w:r>
          </w:p>
        </w:tc>
        <w:tc>
          <w:tcPr>
            <w:tcW w:w="1214" w:type="dxa"/>
          </w:tcPr>
          <w:p w:rsidR="004C16C6" w:rsidRDefault="004C16C6">
            <w:pPr>
              <w:pStyle w:val="ConsPlusNormal"/>
              <w:jc w:val="center"/>
            </w:pPr>
            <w:r>
              <w:t>отозвано</w:t>
            </w:r>
          </w:p>
        </w:tc>
        <w:tc>
          <w:tcPr>
            <w:tcW w:w="794" w:type="dxa"/>
            <w:vMerge/>
            <w:tcBorders>
              <w:right w:val="nil"/>
            </w:tcBorders>
          </w:tcPr>
          <w:p w:rsidR="004C16C6" w:rsidRDefault="004C16C6">
            <w:pPr>
              <w:pStyle w:val="ConsPlusNormal"/>
            </w:pPr>
          </w:p>
        </w:tc>
      </w:tr>
      <w:tr w:rsidR="004C16C6">
        <w:tc>
          <w:tcPr>
            <w:tcW w:w="1020" w:type="dxa"/>
            <w:tcBorders>
              <w:left w:val="nil"/>
            </w:tcBorders>
          </w:tcPr>
          <w:p w:rsidR="004C16C6" w:rsidRDefault="004C16C6">
            <w:pPr>
              <w:pStyle w:val="ConsPlusNormal"/>
              <w:jc w:val="center"/>
            </w:pPr>
            <w:r>
              <w:t>1</w:t>
            </w:r>
          </w:p>
        </w:tc>
        <w:tc>
          <w:tcPr>
            <w:tcW w:w="1211" w:type="dxa"/>
          </w:tcPr>
          <w:p w:rsidR="004C16C6" w:rsidRDefault="004C16C6">
            <w:pPr>
              <w:pStyle w:val="ConsPlusNormal"/>
              <w:jc w:val="center"/>
            </w:pPr>
            <w:r>
              <w:t>2</w:t>
            </w:r>
          </w:p>
        </w:tc>
        <w:tc>
          <w:tcPr>
            <w:tcW w:w="1211" w:type="dxa"/>
          </w:tcPr>
          <w:p w:rsidR="004C16C6" w:rsidRDefault="004C16C6">
            <w:pPr>
              <w:pStyle w:val="ConsPlusNormal"/>
              <w:jc w:val="center"/>
            </w:pPr>
            <w:r>
              <w:t>3</w:t>
            </w:r>
          </w:p>
        </w:tc>
        <w:tc>
          <w:tcPr>
            <w:tcW w:w="1211" w:type="dxa"/>
          </w:tcPr>
          <w:p w:rsidR="004C16C6" w:rsidRDefault="004C16C6">
            <w:pPr>
              <w:pStyle w:val="ConsPlusNormal"/>
              <w:jc w:val="center"/>
            </w:pPr>
            <w:r>
              <w:t>4</w:t>
            </w:r>
          </w:p>
        </w:tc>
        <w:tc>
          <w:tcPr>
            <w:tcW w:w="1211" w:type="dxa"/>
          </w:tcPr>
          <w:p w:rsidR="004C16C6" w:rsidRDefault="004C16C6">
            <w:pPr>
              <w:pStyle w:val="ConsPlusNormal"/>
              <w:jc w:val="center"/>
            </w:pPr>
            <w:r>
              <w:t>5</w:t>
            </w:r>
          </w:p>
        </w:tc>
        <w:tc>
          <w:tcPr>
            <w:tcW w:w="1211" w:type="dxa"/>
          </w:tcPr>
          <w:p w:rsidR="004C16C6" w:rsidRDefault="004C16C6">
            <w:pPr>
              <w:pStyle w:val="ConsPlusNormal"/>
              <w:jc w:val="center"/>
            </w:pPr>
            <w:r>
              <w:t>6</w:t>
            </w:r>
          </w:p>
        </w:tc>
        <w:tc>
          <w:tcPr>
            <w:tcW w:w="1214" w:type="dxa"/>
          </w:tcPr>
          <w:p w:rsidR="004C16C6" w:rsidRDefault="004C16C6">
            <w:pPr>
              <w:pStyle w:val="ConsPlusNormal"/>
              <w:jc w:val="center"/>
            </w:pPr>
            <w:r>
              <w:t>7</w:t>
            </w:r>
          </w:p>
        </w:tc>
        <w:tc>
          <w:tcPr>
            <w:tcW w:w="794"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020"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left w:val="single" w:sz="4" w:space="0" w:color="auto"/>
          </w:tblBorders>
        </w:tblPrEx>
        <w:tc>
          <w:tcPr>
            <w:tcW w:w="1020"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c>
          <w:tcPr>
            <w:tcW w:w="1020" w:type="dxa"/>
            <w:tcBorders>
              <w:left w:val="nil"/>
              <w:bottom w:val="nil"/>
            </w:tcBorders>
          </w:tcPr>
          <w:p w:rsidR="004C16C6" w:rsidRDefault="004C16C6">
            <w:pPr>
              <w:pStyle w:val="ConsPlusNormal"/>
              <w:jc w:val="right"/>
            </w:pPr>
            <w:r>
              <w:t>Итого</w:t>
            </w: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1" w:type="dxa"/>
          </w:tcPr>
          <w:p w:rsidR="004C16C6" w:rsidRDefault="004C16C6">
            <w:pPr>
              <w:pStyle w:val="ConsPlusNormal"/>
            </w:pPr>
          </w:p>
        </w:tc>
        <w:tc>
          <w:tcPr>
            <w:tcW w:w="1214" w:type="dxa"/>
          </w:tcPr>
          <w:p w:rsidR="004C16C6" w:rsidRDefault="004C16C6">
            <w:pPr>
              <w:pStyle w:val="ConsPlusNormal"/>
            </w:pPr>
          </w:p>
        </w:tc>
        <w:tc>
          <w:tcPr>
            <w:tcW w:w="79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60</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643">
              <w:r>
                <w:rPr>
                  <w:color w:val="0000FF"/>
                </w:rPr>
                <w:t>N 16н</w:t>
              </w:r>
            </w:hyperlink>
            <w:r>
              <w:rPr>
                <w:color w:val="392C69"/>
              </w:rPr>
              <w:t>,</w:t>
            </w:r>
          </w:p>
          <w:p w:rsidR="004C16C6" w:rsidRDefault="004C16C6">
            <w:pPr>
              <w:pStyle w:val="ConsPlusNormal"/>
              <w:jc w:val="center"/>
            </w:pPr>
            <w:r>
              <w:rPr>
                <w:color w:val="392C69"/>
              </w:rPr>
              <w:t xml:space="preserve">от 28.06.2021 </w:t>
            </w:r>
            <w:hyperlink r:id="rId64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90" w:name="P21853"/>
      <w:bookmarkEnd w:id="290"/>
      <w:r>
        <w:t xml:space="preserve">                           ПРИЛОЖЕНИЕ К ВЫПИСКЕ</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получателя бюджетных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C16C6">
        <w:tc>
          <w:tcPr>
            <w:tcW w:w="3005" w:type="dxa"/>
            <w:tcBorders>
              <w:top w:val="nil"/>
              <w:left w:val="nil"/>
              <w:bottom w:val="nil"/>
              <w:right w:val="nil"/>
            </w:tcBorders>
            <w:vAlign w:val="bottom"/>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005" w:type="dxa"/>
            <w:tcBorders>
              <w:top w:val="nil"/>
              <w:left w:val="nil"/>
              <w:bottom w:val="nil"/>
              <w:right w:val="nil"/>
            </w:tcBorders>
            <w:vAlign w:val="bottom"/>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0531778</w:t>
            </w:r>
          </w:p>
        </w:tc>
      </w:tr>
      <w:tr w:rsidR="004C16C6">
        <w:tc>
          <w:tcPr>
            <w:tcW w:w="3005" w:type="dxa"/>
            <w:tcBorders>
              <w:top w:val="nil"/>
              <w:left w:val="nil"/>
              <w:bottom w:val="nil"/>
              <w:right w:val="nil"/>
            </w:tcBorders>
            <w:vAlign w:val="bottom"/>
          </w:tcPr>
          <w:p w:rsidR="004C16C6" w:rsidRDefault="004C16C6">
            <w:pPr>
              <w:pStyle w:val="ConsPlusNormal"/>
            </w:pPr>
          </w:p>
        </w:tc>
        <w:tc>
          <w:tcPr>
            <w:tcW w:w="3231" w:type="dxa"/>
            <w:tcBorders>
              <w:top w:val="nil"/>
              <w:left w:val="nil"/>
              <w:bottom w:val="nil"/>
              <w:right w:val="nil"/>
            </w:tcBorders>
            <w:vAlign w:val="bottom"/>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45">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Периодичность: ежедневная</w:t>
            </w:r>
          </w:p>
        </w:tc>
        <w:tc>
          <w:tcPr>
            <w:tcW w:w="3231" w:type="dxa"/>
            <w:tcBorders>
              <w:top w:val="single" w:sz="4" w:space="0" w:color="auto"/>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005" w:type="dxa"/>
            <w:tcBorders>
              <w:top w:val="nil"/>
              <w:left w:val="nil"/>
              <w:bottom w:val="nil"/>
              <w:right w:val="nil"/>
            </w:tcBorders>
            <w:vAlign w:val="bottom"/>
          </w:tcPr>
          <w:p w:rsidR="004C16C6" w:rsidRDefault="004C16C6">
            <w:pPr>
              <w:pStyle w:val="ConsPlusNormal"/>
            </w:pPr>
            <w:r>
              <w:t>Единица измерения: руб.</w:t>
            </w:r>
          </w:p>
        </w:tc>
        <w:tc>
          <w:tcPr>
            <w:tcW w:w="3231"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46">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Доведенные бюджетные данные</w:t>
      </w:r>
    </w:p>
    <w:p w:rsidR="004C16C6" w:rsidRDefault="004C16C6">
      <w:pPr>
        <w:pStyle w:val="ConsPlusNonformat"/>
        <w:jc w:val="both"/>
      </w:pPr>
    </w:p>
    <w:p w:rsidR="004C16C6" w:rsidRDefault="004C16C6">
      <w:pPr>
        <w:pStyle w:val="ConsPlusNonformat"/>
        <w:jc w:val="both"/>
      </w:pPr>
      <w:r>
        <w:t xml:space="preserve">                          1.1.1.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4C16C6">
        <w:tc>
          <w:tcPr>
            <w:tcW w:w="1077" w:type="dxa"/>
            <w:vMerge w:val="restart"/>
          </w:tcPr>
          <w:p w:rsidR="004C16C6" w:rsidRDefault="004C16C6">
            <w:pPr>
              <w:pStyle w:val="ConsPlusNormal"/>
              <w:jc w:val="center"/>
            </w:pPr>
            <w:r>
              <w:lastRenderedPageBreak/>
              <w:t>Код объекта капитальных вложений (мероприятия по информатизации)</w:t>
            </w:r>
          </w:p>
        </w:tc>
        <w:tc>
          <w:tcPr>
            <w:tcW w:w="794" w:type="dxa"/>
            <w:vMerge w:val="restart"/>
          </w:tcPr>
          <w:p w:rsidR="004C16C6" w:rsidRDefault="004C16C6">
            <w:pPr>
              <w:pStyle w:val="ConsPlusNormal"/>
              <w:jc w:val="center"/>
            </w:pPr>
            <w:r>
              <w:t>Код по БК</w:t>
            </w:r>
          </w:p>
        </w:tc>
        <w:tc>
          <w:tcPr>
            <w:tcW w:w="907" w:type="dxa"/>
            <w:vMerge w:val="restart"/>
          </w:tcPr>
          <w:p w:rsidR="004C16C6" w:rsidRDefault="004C16C6">
            <w:pPr>
              <w:pStyle w:val="ConsPlusNormal"/>
              <w:jc w:val="center"/>
            </w:pPr>
            <w:r>
              <w:t>Дата ввода в действие</w:t>
            </w:r>
          </w:p>
        </w:tc>
        <w:tc>
          <w:tcPr>
            <w:tcW w:w="3174" w:type="dxa"/>
            <w:gridSpan w:val="3"/>
          </w:tcPr>
          <w:p w:rsidR="004C16C6" w:rsidRDefault="004C16C6">
            <w:pPr>
              <w:pStyle w:val="ConsPlusNormal"/>
              <w:jc w:val="center"/>
            </w:pPr>
            <w:r>
              <w:t>Бюджетные ассигнования</w:t>
            </w:r>
          </w:p>
        </w:tc>
        <w:tc>
          <w:tcPr>
            <w:tcW w:w="2891" w:type="dxa"/>
            <w:gridSpan w:val="3"/>
          </w:tcPr>
          <w:p w:rsidR="004C16C6" w:rsidRDefault="004C16C6">
            <w:pPr>
              <w:pStyle w:val="ConsPlusNormal"/>
              <w:jc w:val="center"/>
            </w:pPr>
            <w:r>
              <w:t>Лимиты бюджетных обязательств</w:t>
            </w:r>
          </w:p>
        </w:tc>
        <w:tc>
          <w:tcPr>
            <w:tcW w:w="2097" w:type="dxa"/>
            <w:gridSpan w:val="2"/>
          </w:tcPr>
          <w:p w:rsidR="004C16C6" w:rsidRDefault="004C16C6">
            <w:pPr>
              <w:pStyle w:val="ConsPlusNormal"/>
              <w:jc w:val="center"/>
            </w:pPr>
            <w:r>
              <w:t>Предельные объемы финансирования</w:t>
            </w:r>
          </w:p>
        </w:tc>
        <w:tc>
          <w:tcPr>
            <w:tcW w:w="1814" w:type="dxa"/>
            <w:vMerge w:val="restart"/>
          </w:tcPr>
          <w:p w:rsidR="004C16C6" w:rsidRDefault="004C16C6">
            <w:pPr>
              <w:pStyle w:val="ConsPlusNormal"/>
              <w:jc w:val="center"/>
            </w:pPr>
            <w:r>
              <w:t>Примечание</w:t>
            </w:r>
          </w:p>
        </w:tc>
      </w:tr>
      <w:tr w:rsidR="004C16C6">
        <w:tc>
          <w:tcPr>
            <w:tcW w:w="1077" w:type="dxa"/>
            <w:vMerge/>
          </w:tcPr>
          <w:p w:rsidR="004C16C6" w:rsidRDefault="004C16C6">
            <w:pPr>
              <w:pStyle w:val="ConsPlusNormal"/>
            </w:pPr>
          </w:p>
        </w:tc>
        <w:tc>
          <w:tcPr>
            <w:tcW w:w="794" w:type="dxa"/>
            <w:vMerge/>
          </w:tcPr>
          <w:p w:rsidR="004C16C6" w:rsidRDefault="004C16C6">
            <w:pPr>
              <w:pStyle w:val="ConsPlusNormal"/>
            </w:pPr>
          </w:p>
        </w:tc>
        <w:tc>
          <w:tcPr>
            <w:tcW w:w="907" w:type="dxa"/>
            <w:vMerge/>
          </w:tcPr>
          <w:p w:rsidR="004C16C6" w:rsidRDefault="004C16C6">
            <w:pPr>
              <w:pStyle w:val="ConsPlusNormal"/>
            </w:pPr>
          </w:p>
        </w:tc>
        <w:tc>
          <w:tcPr>
            <w:tcW w:w="1134" w:type="dxa"/>
            <w:vMerge w:val="restart"/>
          </w:tcPr>
          <w:p w:rsidR="004C16C6" w:rsidRDefault="004C16C6">
            <w:pPr>
              <w:pStyle w:val="ConsPlusNormal"/>
              <w:jc w:val="center"/>
            </w:pPr>
            <w:r>
              <w:t>на ____ текущий финансовый год</w:t>
            </w:r>
          </w:p>
        </w:tc>
        <w:tc>
          <w:tcPr>
            <w:tcW w:w="2040" w:type="dxa"/>
            <w:gridSpan w:val="2"/>
          </w:tcPr>
          <w:p w:rsidR="004C16C6" w:rsidRDefault="004C16C6">
            <w:pPr>
              <w:pStyle w:val="ConsPlusNormal"/>
              <w:jc w:val="center"/>
            </w:pPr>
            <w:r>
              <w:t>на плановый период ____ - ____ годов</w:t>
            </w:r>
          </w:p>
        </w:tc>
        <w:tc>
          <w:tcPr>
            <w:tcW w:w="1077" w:type="dxa"/>
            <w:vMerge w:val="restart"/>
          </w:tcPr>
          <w:p w:rsidR="004C16C6" w:rsidRDefault="004C16C6">
            <w:pPr>
              <w:pStyle w:val="ConsPlusNormal"/>
              <w:jc w:val="center"/>
            </w:pPr>
            <w:r>
              <w:t>на ____ текущий финансовый год</w:t>
            </w:r>
          </w:p>
        </w:tc>
        <w:tc>
          <w:tcPr>
            <w:tcW w:w="1814" w:type="dxa"/>
            <w:gridSpan w:val="2"/>
          </w:tcPr>
          <w:p w:rsidR="004C16C6" w:rsidRDefault="004C16C6">
            <w:pPr>
              <w:pStyle w:val="ConsPlusNormal"/>
              <w:jc w:val="center"/>
            </w:pPr>
            <w:r>
              <w:t>на плановый период ____ - ____ годов</w:t>
            </w:r>
          </w:p>
        </w:tc>
        <w:tc>
          <w:tcPr>
            <w:tcW w:w="850" w:type="dxa"/>
            <w:vMerge w:val="restart"/>
          </w:tcPr>
          <w:p w:rsidR="004C16C6" w:rsidRDefault="004C16C6">
            <w:pPr>
              <w:pStyle w:val="ConsPlusNormal"/>
              <w:jc w:val="center"/>
            </w:pPr>
            <w:r>
              <w:t>всего</w:t>
            </w:r>
          </w:p>
        </w:tc>
        <w:tc>
          <w:tcPr>
            <w:tcW w:w="1247" w:type="dxa"/>
            <w:vMerge w:val="restart"/>
          </w:tcPr>
          <w:p w:rsidR="004C16C6" w:rsidRDefault="004C16C6">
            <w:pPr>
              <w:pStyle w:val="ConsPlusNormal"/>
              <w:jc w:val="center"/>
            </w:pPr>
            <w:r>
              <w:t>из них с отложенной датой ввода в действие</w:t>
            </w:r>
          </w:p>
        </w:tc>
        <w:tc>
          <w:tcPr>
            <w:tcW w:w="1814" w:type="dxa"/>
            <w:vMerge/>
          </w:tcPr>
          <w:p w:rsidR="004C16C6" w:rsidRDefault="004C16C6">
            <w:pPr>
              <w:pStyle w:val="ConsPlusNormal"/>
            </w:pPr>
          </w:p>
        </w:tc>
      </w:tr>
      <w:tr w:rsidR="004C16C6">
        <w:tc>
          <w:tcPr>
            <w:tcW w:w="1077" w:type="dxa"/>
            <w:vMerge/>
          </w:tcPr>
          <w:p w:rsidR="004C16C6" w:rsidRDefault="004C16C6">
            <w:pPr>
              <w:pStyle w:val="ConsPlusNormal"/>
            </w:pPr>
          </w:p>
        </w:tc>
        <w:tc>
          <w:tcPr>
            <w:tcW w:w="794" w:type="dxa"/>
            <w:vMerge/>
          </w:tcPr>
          <w:p w:rsidR="004C16C6" w:rsidRDefault="004C16C6">
            <w:pPr>
              <w:pStyle w:val="ConsPlusNormal"/>
            </w:pPr>
          </w:p>
        </w:tc>
        <w:tc>
          <w:tcPr>
            <w:tcW w:w="907" w:type="dxa"/>
            <w:vMerge/>
          </w:tcPr>
          <w:p w:rsidR="004C16C6" w:rsidRDefault="004C16C6">
            <w:pPr>
              <w:pStyle w:val="ConsPlusNormal"/>
            </w:pPr>
          </w:p>
        </w:tc>
        <w:tc>
          <w:tcPr>
            <w:tcW w:w="1134" w:type="dxa"/>
            <w:vMerge/>
          </w:tcPr>
          <w:p w:rsidR="004C16C6" w:rsidRDefault="004C16C6">
            <w:pPr>
              <w:pStyle w:val="ConsPlusNormal"/>
            </w:pPr>
          </w:p>
        </w:tc>
        <w:tc>
          <w:tcPr>
            <w:tcW w:w="1020" w:type="dxa"/>
          </w:tcPr>
          <w:p w:rsidR="004C16C6" w:rsidRDefault="004C16C6">
            <w:pPr>
              <w:pStyle w:val="ConsPlusNormal"/>
              <w:jc w:val="center"/>
            </w:pPr>
            <w:r>
              <w:t>первый год</w:t>
            </w:r>
          </w:p>
        </w:tc>
        <w:tc>
          <w:tcPr>
            <w:tcW w:w="1020" w:type="dxa"/>
          </w:tcPr>
          <w:p w:rsidR="004C16C6" w:rsidRDefault="004C16C6">
            <w:pPr>
              <w:pStyle w:val="ConsPlusNormal"/>
              <w:jc w:val="center"/>
            </w:pPr>
            <w:r>
              <w:t>второй год</w:t>
            </w:r>
          </w:p>
        </w:tc>
        <w:tc>
          <w:tcPr>
            <w:tcW w:w="1077" w:type="dxa"/>
            <w:vMerge/>
          </w:tcPr>
          <w:p w:rsidR="004C16C6" w:rsidRDefault="004C16C6">
            <w:pPr>
              <w:pStyle w:val="ConsPlusNormal"/>
            </w:pPr>
          </w:p>
        </w:tc>
        <w:tc>
          <w:tcPr>
            <w:tcW w:w="907" w:type="dxa"/>
          </w:tcPr>
          <w:p w:rsidR="004C16C6" w:rsidRDefault="004C16C6">
            <w:pPr>
              <w:pStyle w:val="ConsPlusNormal"/>
              <w:jc w:val="center"/>
            </w:pPr>
            <w:r>
              <w:t>первый год</w:t>
            </w:r>
          </w:p>
        </w:tc>
        <w:tc>
          <w:tcPr>
            <w:tcW w:w="907" w:type="dxa"/>
          </w:tcPr>
          <w:p w:rsidR="004C16C6" w:rsidRDefault="004C16C6">
            <w:pPr>
              <w:pStyle w:val="ConsPlusNormal"/>
              <w:jc w:val="center"/>
            </w:pPr>
            <w:r>
              <w:t>второй год</w:t>
            </w:r>
          </w:p>
        </w:tc>
        <w:tc>
          <w:tcPr>
            <w:tcW w:w="850" w:type="dxa"/>
            <w:vMerge/>
          </w:tcPr>
          <w:p w:rsidR="004C16C6" w:rsidRDefault="004C16C6">
            <w:pPr>
              <w:pStyle w:val="ConsPlusNormal"/>
            </w:pPr>
          </w:p>
        </w:tc>
        <w:tc>
          <w:tcPr>
            <w:tcW w:w="1247" w:type="dxa"/>
            <w:vMerge/>
          </w:tcPr>
          <w:p w:rsidR="004C16C6" w:rsidRDefault="004C16C6">
            <w:pPr>
              <w:pStyle w:val="ConsPlusNormal"/>
            </w:pPr>
          </w:p>
        </w:tc>
        <w:tc>
          <w:tcPr>
            <w:tcW w:w="1814" w:type="dxa"/>
            <w:vMerge/>
          </w:tcPr>
          <w:p w:rsidR="004C16C6" w:rsidRDefault="004C16C6">
            <w:pPr>
              <w:pStyle w:val="ConsPlusNormal"/>
            </w:pPr>
          </w:p>
        </w:tc>
      </w:tr>
      <w:tr w:rsidR="004C16C6">
        <w:tc>
          <w:tcPr>
            <w:tcW w:w="1077" w:type="dxa"/>
          </w:tcPr>
          <w:p w:rsidR="004C16C6" w:rsidRDefault="004C16C6">
            <w:pPr>
              <w:pStyle w:val="ConsPlusNormal"/>
              <w:jc w:val="center"/>
            </w:pPr>
            <w:r>
              <w:t>1</w:t>
            </w:r>
          </w:p>
        </w:tc>
        <w:tc>
          <w:tcPr>
            <w:tcW w:w="794" w:type="dxa"/>
          </w:tcPr>
          <w:p w:rsidR="004C16C6" w:rsidRDefault="004C16C6">
            <w:pPr>
              <w:pStyle w:val="ConsPlusNormal"/>
              <w:jc w:val="center"/>
            </w:pPr>
            <w:r>
              <w:t>2</w:t>
            </w:r>
          </w:p>
        </w:tc>
        <w:tc>
          <w:tcPr>
            <w:tcW w:w="907"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020" w:type="dxa"/>
          </w:tcPr>
          <w:p w:rsidR="004C16C6" w:rsidRDefault="004C16C6">
            <w:pPr>
              <w:pStyle w:val="ConsPlusNormal"/>
              <w:jc w:val="center"/>
            </w:pPr>
            <w:r>
              <w:t>6</w:t>
            </w:r>
          </w:p>
        </w:tc>
        <w:tc>
          <w:tcPr>
            <w:tcW w:w="107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907" w:type="dxa"/>
          </w:tcPr>
          <w:p w:rsidR="004C16C6" w:rsidRDefault="004C16C6">
            <w:pPr>
              <w:pStyle w:val="ConsPlusNormal"/>
              <w:jc w:val="center"/>
            </w:pPr>
            <w:r>
              <w:t>9</w:t>
            </w:r>
          </w:p>
        </w:tc>
        <w:tc>
          <w:tcPr>
            <w:tcW w:w="850" w:type="dxa"/>
          </w:tcPr>
          <w:p w:rsidR="004C16C6" w:rsidRDefault="004C16C6">
            <w:pPr>
              <w:pStyle w:val="ConsPlusNormal"/>
              <w:jc w:val="center"/>
            </w:pPr>
            <w:r>
              <w:t>10</w:t>
            </w:r>
          </w:p>
        </w:tc>
        <w:tc>
          <w:tcPr>
            <w:tcW w:w="1247" w:type="dxa"/>
          </w:tcPr>
          <w:p w:rsidR="004C16C6" w:rsidRDefault="004C16C6">
            <w:pPr>
              <w:pStyle w:val="ConsPlusNormal"/>
              <w:jc w:val="center"/>
            </w:pPr>
            <w:r>
              <w:t>11</w:t>
            </w:r>
          </w:p>
        </w:tc>
        <w:tc>
          <w:tcPr>
            <w:tcW w:w="1814" w:type="dxa"/>
          </w:tcPr>
          <w:p w:rsidR="004C16C6" w:rsidRDefault="004C16C6">
            <w:pPr>
              <w:pStyle w:val="ConsPlusNormal"/>
              <w:jc w:val="center"/>
            </w:pPr>
            <w:r>
              <w:t>12</w:t>
            </w:r>
          </w:p>
        </w:tc>
      </w:tr>
      <w:tr w:rsidR="004C16C6">
        <w:tc>
          <w:tcPr>
            <w:tcW w:w="1077"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814" w:type="dxa"/>
          </w:tcPr>
          <w:p w:rsidR="004C16C6" w:rsidRDefault="004C16C6">
            <w:pPr>
              <w:pStyle w:val="ConsPlusNormal"/>
            </w:pPr>
          </w:p>
        </w:tc>
      </w:tr>
      <w:tr w:rsidR="004C16C6">
        <w:tc>
          <w:tcPr>
            <w:tcW w:w="1077" w:type="dxa"/>
          </w:tcPr>
          <w:p w:rsidR="004C16C6" w:rsidRDefault="004C16C6">
            <w:pPr>
              <w:pStyle w:val="ConsPlusNormal"/>
            </w:pPr>
          </w:p>
        </w:tc>
        <w:tc>
          <w:tcPr>
            <w:tcW w:w="794" w:type="dxa"/>
          </w:tcPr>
          <w:p w:rsidR="004C16C6" w:rsidRDefault="004C16C6">
            <w:pPr>
              <w:pStyle w:val="ConsPlusNormal"/>
            </w:pPr>
          </w:p>
        </w:tc>
        <w:tc>
          <w:tcPr>
            <w:tcW w:w="907" w:type="dxa"/>
          </w:tcPr>
          <w:p w:rsidR="004C16C6" w:rsidRDefault="004C16C6">
            <w:pPr>
              <w:pStyle w:val="ConsPlusNormal"/>
            </w:pPr>
          </w:p>
        </w:tc>
        <w:tc>
          <w:tcPr>
            <w:tcW w:w="113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814" w:type="dxa"/>
          </w:tcPr>
          <w:p w:rsidR="004C16C6" w:rsidRDefault="004C16C6">
            <w:pPr>
              <w:pStyle w:val="ConsPlusNormal"/>
            </w:pPr>
          </w:p>
        </w:tc>
      </w:tr>
      <w:tr w:rsidR="004C16C6">
        <w:tblPrEx>
          <w:tblBorders>
            <w:left w:val="nil"/>
            <w:right w:val="nil"/>
          </w:tblBorders>
        </w:tblPrEx>
        <w:tc>
          <w:tcPr>
            <w:tcW w:w="2778" w:type="dxa"/>
            <w:gridSpan w:val="3"/>
            <w:tcBorders>
              <w:left w:val="nil"/>
              <w:bottom w:val="nil"/>
            </w:tcBorders>
          </w:tcPr>
          <w:p w:rsidR="004C16C6" w:rsidRDefault="004C16C6">
            <w:pPr>
              <w:pStyle w:val="ConsPlusNormal"/>
              <w:jc w:val="right"/>
            </w:pPr>
            <w:r>
              <w:t>Итого</w:t>
            </w:r>
          </w:p>
        </w:tc>
        <w:tc>
          <w:tcPr>
            <w:tcW w:w="1134"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247" w:type="dxa"/>
          </w:tcPr>
          <w:p w:rsidR="004C16C6" w:rsidRDefault="004C16C6">
            <w:pPr>
              <w:pStyle w:val="ConsPlusNormal"/>
            </w:pPr>
          </w:p>
        </w:tc>
        <w:tc>
          <w:tcPr>
            <w:tcW w:w="1814"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1.1.2.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4C16C6">
        <w:tc>
          <w:tcPr>
            <w:tcW w:w="1474" w:type="dxa"/>
          </w:tcPr>
          <w:p w:rsidR="004C16C6" w:rsidRDefault="004C16C6">
            <w:pPr>
              <w:pStyle w:val="ConsPlusNormal"/>
              <w:jc w:val="center"/>
            </w:pPr>
            <w:r>
              <w:t>Код объекта капитальных вложений (мероприятия по информатизации)</w:t>
            </w:r>
          </w:p>
        </w:tc>
        <w:tc>
          <w:tcPr>
            <w:tcW w:w="1531" w:type="dxa"/>
          </w:tcPr>
          <w:p w:rsidR="004C16C6" w:rsidRDefault="004C16C6">
            <w:pPr>
              <w:pStyle w:val="ConsPlusNormal"/>
              <w:jc w:val="center"/>
            </w:pPr>
            <w:r>
              <w:t>Код по БК</w:t>
            </w:r>
          </w:p>
        </w:tc>
        <w:tc>
          <w:tcPr>
            <w:tcW w:w="1526" w:type="dxa"/>
          </w:tcPr>
          <w:p w:rsidR="004C16C6" w:rsidRDefault="004C16C6">
            <w:pPr>
              <w:pStyle w:val="ConsPlusNormal"/>
              <w:jc w:val="center"/>
            </w:pPr>
            <w:r>
              <w:t>Дата ввода в действие</w:t>
            </w:r>
          </w:p>
        </w:tc>
        <w:tc>
          <w:tcPr>
            <w:tcW w:w="1526" w:type="dxa"/>
          </w:tcPr>
          <w:p w:rsidR="004C16C6" w:rsidRDefault="004C16C6">
            <w:pPr>
              <w:pStyle w:val="ConsPlusNormal"/>
              <w:jc w:val="center"/>
            </w:pPr>
            <w:r>
              <w:t>Сумма за счет связанных кредитов</w:t>
            </w:r>
          </w:p>
        </w:tc>
        <w:tc>
          <w:tcPr>
            <w:tcW w:w="1526" w:type="dxa"/>
          </w:tcPr>
          <w:p w:rsidR="004C16C6" w:rsidRDefault="004C16C6">
            <w:pPr>
              <w:pStyle w:val="ConsPlusNormal"/>
              <w:jc w:val="center"/>
            </w:pPr>
            <w:r>
              <w:t>Сумма на выплаты в иностранной валюте (в рублевом эквиваленте)</w:t>
            </w:r>
          </w:p>
        </w:tc>
        <w:tc>
          <w:tcPr>
            <w:tcW w:w="1474" w:type="dxa"/>
          </w:tcPr>
          <w:p w:rsidR="004C16C6" w:rsidRDefault="004C16C6">
            <w:pPr>
              <w:pStyle w:val="ConsPlusNormal"/>
              <w:jc w:val="center"/>
            </w:pPr>
            <w:r>
              <w:t>Примечание</w:t>
            </w:r>
          </w:p>
        </w:tc>
      </w:tr>
      <w:tr w:rsidR="004C16C6">
        <w:tc>
          <w:tcPr>
            <w:tcW w:w="1474" w:type="dxa"/>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526" w:type="dxa"/>
          </w:tcPr>
          <w:p w:rsidR="004C16C6" w:rsidRDefault="004C16C6">
            <w:pPr>
              <w:pStyle w:val="ConsPlusNormal"/>
              <w:jc w:val="center"/>
            </w:pPr>
            <w:r>
              <w:t>3</w:t>
            </w:r>
          </w:p>
        </w:tc>
        <w:tc>
          <w:tcPr>
            <w:tcW w:w="1526" w:type="dxa"/>
          </w:tcPr>
          <w:p w:rsidR="004C16C6" w:rsidRDefault="004C16C6">
            <w:pPr>
              <w:pStyle w:val="ConsPlusNormal"/>
              <w:jc w:val="center"/>
            </w:pPr>
            <w:r>
              <w:t>4</w:t>
            </w:r>
          </w:p>
        </w:tc>
        <w:tc>
          <w:tcPr>
            <w:tcW w:w="1526" w:type="dxa"/>
          </w:tcPr>
          <w:p w:rsidR="004C16C6" w:rsidRDefault="004C16C6">
            <w:pPr>
              <w:pStyle w:val="ConsPlusNormal"/>
              <w:jc w:val="center"/>
            </w:pPr>
            <w:r>
              <w:t>5</w:t>
            </w:r>
          </w:p>
        </w:tc>
        <w:tc>
          <w:tcPr>
            <w:tcW w:w="1474" w:type="dxa"/>
          </w:tcPr>
          <w:p w:rsidR="004C16C6" w:rsidRDefault="004C16C6">
            <w:pPr>
              <w:pStyle w:val="ConsPlusNormal"/>
              <w:jc w:val="center"/>
            </w:pPr>
            <w:r>
              <w:t>6</w:t>
            </w: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c>
          <w:tcPr>
            <w:tcW w:w="1474" w:type="dxa"/>
          </w:tcPr>
          <w:p w:rsidR="004C16C6" w:rsidRDefault="004C16C6">
            <w:pPr>
              <w:pStyle w:val="ConsPlusNormal"/>
            </w:pPr>
          </w:p>
        </w:tc>
        <w:tc>
          <w:tcPr>
            <w:tcW w:w="1531"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4531" w:type="dxa"/>
            <w:gridSpan w:val="3"/>
            <w:tcBorders>
              <w:left w:val="nil"/>
              <w:bottom w:val="nil"/>
            </w:tcBorders>
          </w:tcPr>
          <w:p w:rsidR="004C16C6" w:rsidRDefault="004C16C6">
            <w:pPr>
              <w:pStyle w:val="ConsPlusNormal"/>
              <w:jc w:val="right"/>
            </w:pPr>
            <w:r>
              <w:t>Итого</w:t>
            </w:r>
          </w:p>
        </w:tc>
        <w:tc>
          <w:tcPr>
            <w:tcW w:w="1526" w:type="dxa"/>
          </w:tcPr>
          <w:p w:rsidR="004C16C6" w:rsidRDefault="004C16C6">
            <w:pPr>
              <w:pStyle w:val="ConsPlusNormal"/>
            </w:pPr>
          </w:p>
        </w:tc>
        <w:tc>
          <w:tcPr>
            <w:tcW w:w="1526"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1.1.3. Предельные объемы финансирования, за исключением</w:t>
      </w:r>
    </w:p>
    <w:p w:rsidR="004C16C6" w:rsidRDefault="004C16C6">
      <w:pPr>
        <w:pStyle w:val="ConsPlusNonformat"/>
        <w:jc w:val="both"/>
      </w:pPr>
      <w:r>
        <w:t xml:space="preserve">            связанных кредитов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4C16C6">
        <w:tc>
          <w:tcPr>
            <w:tcW w:w="1304" w:type="dxa"/>
          </w:tcPr>
          <w:p w:rsidR="004C16C6" w:rsidRDefault="004C16C6">
            <w:pPr>
              <w:pStyle w:val="ConsPlusNormal"/>
              <w:jc w:val="center"/>
            </w:pPr>
            <w:r>
              <w:t>Код по БК</w:t>
            </w:r>
          </w:p>
        </w:tc>
        <w:tc>
          <w:tcPr>
            <w:tcW w:w="2608" w:type="dxa"/>
          </w:tcPr>
          <w:p w:rsidR="004C16C6" w:rsidRDefault="004C16C6">
            <w:pPr>
              <w:pStyle w:val="ConsPlusNormal"/>
              <w:jc w:val="center"/>
            </w:pPr>
            <w:r>
              <w:t>Дата ввода в действие</w:t>
            </w:r>
          </w:p>
        </w:tc>
        <w:tc>
          <w:tcPr>
            <w:tcW w:w="3685" w:type="dxa"/>
          </w:tcPr>
          <w:p w:rsidR="004C16C6" w:rsidRDefault="004C16C6">
            <w:pPr>
              <w:pStyle w:val="ConsPlusNormal"/>
              <w:jc w:val="center"/>
            </w:pPr>
            <w:r>
              <w:t>Сумма (в рублевом эквиваленте)</w:t>
            </w:r>
          </w:p>
        </w:tc>
        <w:tc>
          <w:tcPr>
            <w:tcW w:w="1472" w:type="dxa"/>
          </w:tcPr>
          <w:p w:rsidR="004C16C6" w:rsidRDefault="004C16C6">
            <w:pPr>
              <w:pStyle w:val="ConsPlusNormal"/>
              <w:jc w:val="center"/>
            </w:pPr>
            <w:r>
              <w:t>Примечание</w:t>
            </w:r>
          </w:p>
        </w:tc>
      </w:tr>
      <w:tr w:rsidR="004C16C6">
        <w:tc>
          <w:tcPr>
            <w:tcW w:w="1304" w:type="dxa"/>
          </w:tcPr>
          <w:p w:rsidR="004C16C6" w:rsidRDefault="004C16C6">
            <w:pPr>
              <w:pStyle w:val="ConsPlusNormal"/>
              <w:jc w:val="center"/>
            </w:pPr>
            <w:r>
              <w:t>1</w:t>
            </w:r>
          </w:p>
        </w:tc>
        <w:tc>
          <w:tcPr>
            <w:tcW w:w="2608" w:type="dxa"/>
          </w:tcPr>
          <w:p w:rsidR="004C16C6" w:rsidRDefault="004C16C6">
            <w:pPr>
              <w:pStyle w:val="ConsPlusNormal"/>
              <w:jc w:val="center"/>
            </w:pPr>
            <w:r>
              <w:t>2</w:t>
            </w:r>
          </w:p>
        </w:tc>
        <w:tc>
          <w:tcPr>
            <w:tcW w:w="3685" w:type="dxa"/>
          </w:tcPr>
          <w:p w:rsidR="004C16C6" w:rsidRDefault="004C16C6">
            <w:pPr>
              <w:pStyle w:val="ConsPlusNormal"/>
              <w:jc w:val="center"/>
            </w:pPr>
            <w:r>
              <w:t>3</w:t>
            </w:r>
          </w:p>
        </w:tc>
        <w:tc>
          <w:tcPr>
            <w:tcW w:w="1472" w:type="dxa"/>
          </w:tcPr>
          <w:p w:rsidR="004C16C6" w:rsidRDefault="004C16C6">
            <w:pPr>
              <w:pStyle w:val="ConsPlusNormal"/>
              <w:jc w:val="center"/>
            </w:pPr>
            <w:r>
              <w:t>4</w:t>
            </w:r>
          </w:p>
        </w:tc>
      </w:tr>
      <w:tr w:rsidR="004C16C6">
        <w:tc>
          <w:tcPr>
            <w:tcW w:w="1304" w:type="dxa"/>
          </w:tcPr>
          <w:p w:rsidR="004C16C6" w:rsidRDefault="004C16C6">
            <w:pPr>
              <w:pStyle w:val="ConsPlusNormal"/>
            </w:pPr>
          </w:p>
        </w:tc>
        <w:tc>
          <w:tcPr>
            <w:tcW w:w="2608" w:type="dxa"/>
          </w:tcPr>
          <w:p w:rsidR="004C16C6" w:rsidRDefault="004C16C6">
            <w:pPr>
              <w:pStyle w:val="ConsPlusNormal"/>
            </w:pPr>
          </w:p>
        </w:tc>
        <w:tc>
          <w:tcPr>
            <w:tcW w:w="3685" w:type="dxa"/>
          </w:tcPr>
          <w:p w:rsidR="004C16C6" w:rsidRDefault="004C16C6">
            <w:pPr>
              <w:pStyle w:val="ConsPlusNormal"/>
            </w:pPr>
          </w:p>
        </w:tc>
        <w:tc>
          <w:tcPr>
            <w:tcW w:w="1472" w:type="dxa"/>
          </w:tcPr>
          <w:p w:rsidR="004C16C6" w:rsidRDefault="004C16C6">
            <w:pPr>
              <w:pStyle w:val="ConsPlusNormal"/>
            </w:pPr>
          </w:p>
        </w:tc>
      </w:tr>
      <w:tr w:rsidR="004C16C6">
        <w:tc>
          <w:tcPr>
            <w:tcW w:w="1304" w:type="dxa"/>
          </w:tcPr>
          <w:p w:rsidR="004C16C6" w:rsidRDefault="004C16C6">
            <w:pPr>
              <w:pStyle w:val="ConsPlusNormal"/>
            </w:pPr>
          </w:p>
        </w:tc>
        <w:tc>
          <w:tcPr>
            <w:tcW w:w="2608" w:type="dxa"/>
          </w:tcPr>
          <w:p w:rsidR="004C16C6" w:rsidRDefault="004C16C6">
            <w:pPr>
              <w:pStyle w:val="ConsPlusNormal"/>
            </w:pPr>
          </w:p>
        </w:tc>
        <w:tc>
          <w:tcPr>
            <w:tcW w:w="3685" w:type="dxa"/>
          </w:tcPr>
          <w:p w:rsidR="004C16C6" w:rsidRDefault="004C16C6">
            <w:pPr>
              <w:pStyle w:val="ConsPlusNormal"/>
            </w:pPr>
          </w:p>
        </w:tc>
        <w:tc>
          <w:tcPr>
            <w:tcW w:w="1472" w:type="dxa"/>
          </w:tcPr>
          <w:p w:rsidR="004C16C6" w:rsidRDefault="004C16C6">
            <w:pPr>
              <w:pStyle w:val="ConsPlusNormal"/>
            </w:pPr>
          </w:p>
        </w:tc>
      </w:tr>
      <w:tr w:rsidR="004C16C6">
        <w:tblPrEx>
          <w:tblBorders>
            <w:left w:val="nil"/>
          </w:tblBorders>
        </w:tblPrEx>
        <w:tc>
          <w:tcPr>
            <w:tcW w:w="3912" w:type="dxa"/>
            <w:gridSpan w:val="2"/>
            <w:tcBorders>
              <w:left w:val="nil"/>
              <w:bottom w:val="nil"/>
            </w:tcBorders>
          </w:tcPr>
          <w:p w:rsidR="004C16C6" w:rsidRDefault="004C16C6">
            <w:pPr>
              <w:pStyle w:val="ConsPlusNormal"/>
              <w:jc w:val="right"/>
            </w:pPr>
            <w:r>
              <w:t>Итого</w:t>
            </w:r>
          </w:p>
        </w:tc>
        <w:tc>
          <w:tcPr>
            <w:tcW w:w="3685" w:type="dxa"/>
          </w:tcPr>
          <w:p w:rsidR="004C16C6" w:rsidRDefault="004C16C6">
            <w:pPr>
              <w:pStyle w:val="ConsPlusNormal"/>
            </w:pPr>
          </w:p>
        </w:tc>
        <w:tc>
          <w:tcPr>
            <w:tcW w:w="1472"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0531778,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______________ 20__ г.</w:t>
      </w:r>
    </w:p>
    <w:p w:rsidR="004C16C6" w:rsidRDefault="004C16C6">
      <w:pPr>
        <w:pStyle w:val="ConsPlusNonformat"/>
        <w:jc w:val="both"/>
      </w:pPr>
    </w:p>
    <w:p w:rsidR="004C16C6" w:rsidRDefault="004C16C6">
      <w:pPr>
        <w:pStyle w:val="ConsPlusNonformat"/>
        <w:jc w:val="both"/>
      </w:pPr>
      <w:r>
        <w:t xml:space="preserve">            1.2.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4C16C6">
        <w:tc>
          <w:tcPr>
            <w:tcW w:w="147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850" w:type="dxa"/>
            <w:vMerge w:val="restart"/>
          </w:tcPr>
          <w:p w:rsidR="004C16C6" w:rsidRDefault="004C16C6">
            <w:pPr>
              <w:pStyle w:val="ConsPlusNormal"/>
              <w:jc w:val="center"/>
            </w:pPr>
            <w:r>
              <w:t>Код по БК</w:t>
            </w:r>
          </w:p>
        </w:tc>
        <w:tc>
          <w:tcPr>
            <w:tcW w:w="1020" w:type="dxa"/>
            <w:vMerge w:val="restart"/>
          </w:tcPr>
          <w:p w:rsidR="004C16C6" w:rsidRDefault="004C16C6">
            <w:pPr>
              <w:pStyle w:val="ConsPlusNormal"/>
              <w:jc w:val="center"/>
            </w:pPr>
            <w:r>
              <w:t>Дата ввода в действие</w:t>
            </w:r>
          </w:p>
        </w:tc>
        <w:tc>
          <w:tcPr>
            <w:tcW w:w="1361" w:type="dxa"/>
            <w:vMerge w:val="restart"/>
          </w:tcPr>
          <w:p w:rsidR="004C16C6" w:rsidRDefault="004C16C6">
            <w:pPr>
              <w:pStyle w:val="ConsPlusNormal"/>
              <w:jc w:val="center"/>
            </w:pPr>
            <w:r>
              <w:t>Сумма на ____ текущий финансовый год</w:t>
            </w:r>
          </w:p>
        </w:tc>
        <w:tc>
          <w:tcPr>
            <w:tcW w:w="2438" w:type="dxa"/>
            <w:gridSpan w:val="2"/>
          </w:tcPr>
          <w:p w:rsidR="004C16C6" w:rsidRDefault="004C16C6">
            <w:pPr>
              <w:pStyle w:val="ConsPlusNormal"/>
              <w:jc w:val="center"/>
            </w:pPr>
            <w:r>
              <w:t>Сумма на плановый период ____ - ____ годов</w:t>
            </w:r>
          </w:p>
        </w:tc>
        <w:tc>
          <w:tcPr>
            <w:tcW w:w="1928" w:type="dxa"/>
            <w:vMerge w:val="restart"/>
          </w:tcPr>
          <w:p w:rsidR="004C16C6" w:rsidRDefault="004C16C6">
            <w:pPr>
              <w:pStyle w:val="ConsPlusNormal"/>
              <w:jc w:val="center"/>
            </w:pPr>
            <w:r>
              <w:t>Примечание</w:t>
            </w:r>
          </w:p>
        </w:tc>
      </w:tr>
      <w:tr w:rsidR="004C16C6">
        <w:tc>
          <w:tcPr>
            <w:tcW w:w="1474" w:type="dxa"/>
            <w:vMerge/>
          </w:tcPr>
          <w:p w:rsidR="004C16C6" w:rsidRDefault="004C16C6">
            <w:pPr>
              <w:pStyle w:val="ConsPlusNormal"/>
            </w:pPr>
          </w:p>
        </w:tc>
        <w:tc>
          <w:tcPr>
            <w:tcW w:w="850" w:type="dxa"/>
            <w:vMerge/>
          </w:tcPr>
          <w:p w:rsidR="004C16C6" w:rsidRDefault="004C16C6">
            <w:pPr>
              <w:pStyle w:val="ConsPlusNormal"/>
            </w:pPr>
          </w:p>
        </w:tc>
        <w:tc>
          <w:tcPr>
            <w:tcW w:w="1020" w:type="dxa"/>
            <w:vMerge/>
          </w:tcPr>
          <w:p w:rsidR="004C16C6" w:rsidRDefault="004C16C6">
            <w:pPr>
              <w:pStyle w:val="ConsPlusNormal"/>
            </w:pPr>
          </w:p>
        </w:tc>
        <w:tc>
          <w:tcPr>
            <w:tcW w:w="1361" w:type="dxa"/>
            <w:vMerge/>
          </w:tcPr>
          <w:p w:rsidR="004C16C6" w:rsidRDefault="004C16C6">
            <w:pPr>
              <w:pStyle w:val="ConsPlusNormal"/>
            </w:pPr>
          </w:p>
        </w:tc>
        <w:tc>
          <w:tcPr>
            <w:tcW w:w="1134" w:type="dxa"/>
          </w:tcPr>
          <w:p w:rsidR="004C16C6" w:rsidRDefault="004C16C6">
            <w:pPr>
              <w:pStyle w:val="ConsPlusNormal"/>
              <w:jc w:val="center"/>
            </w:pPr>
            <w:r>
              <w:t>первый год</w:t>
            </w:r>
          </w:p>
        </w:tc>
        <w:tc>
          <w:tcPr>
            <w:tcW w:w="1304" w:type="dxa"/>
          </w:tcPr>
          <w:p w:rsidR="004C16C6" w:rsidRDefault="004C16C6">
            <w:pPr>
              <w:pStyle w:val="ConsPlusNormal"/>
              <w:jc w:val="center"/>
            </w:pPr>
            <w:r>
              <w:t>второй год</w:t>
            </w:r>
          </w:p>
        </w:tc>
        <w:tc>
          <w:tcPr>
            <w:tcW w:w="1928" w:type="dxa"/>
            <w:vMerge/>
          </w:tcPr>
          <w:p w:rsidR="004C16C6" w:rsidRDefault="004C16C6">
            <w:pPr>
              <w:pStyle w:val="ConsPlusNormal"/>
            </w:pPr>
          </w:p>
        </w:tc>
      </w:tr>
      <w:tr w:rsidR="004C16C6">
        <w:tc>
          <w:tcPr>
            <w:tcW w:w="1474" w:type="dxa"/>
          </w:tcPr>
          <w:p w:rsidR="004C16C6" w:rsidRDefault="004C16C6">
            <w:pPr>
              <w:pStyle w:val="ConsPlusNormal"/>
              <w:jc w:val="center"/>
            </w:pPr>
            <w:r>
              <w:t>1</w:t>
            </w:r>
          </w:p>
        </w:tc>
        <w:tc>
          <w:tcPr>
            <w:tcW w:w="850"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1361" w:type="dxa"/>
          </w:tcPr>
          <w:p w:rsidR="004C16C6" w:rsidRDefault="004C16C6">
            <w:pPr>
              <w:pStyle w:val="ConsPlusNormal"/>
              <w:jc w:val="center"/>
            </w:pPr>
            <w:r>
              <w:t>4</w:t>
            </w:r>
          </w:p>
        </w:tc>
        <w:tc>
          <w:tcPr>
            <w:tcW w:w="1134" w:type="dxa"/>
          </w:tcPr>
          <w:p w:rsidR="004C16C6" w:rsidRDefault="004C16C6">
            <w:pPr>
              <w:pStyle w:val="ConsPlusNormal"/>
              <w:jc w:val="center"/>
            </w:pPr>
            <w:r>
              <w:t>5</w:t>
            </w:r>
          </w:p>
        </w:tc>
        <w:tc>
          <w:tcPr>
            <w:tcW w:w="1304" w:type="dxa"/>
          </w:tcPr>
          <w:p w:rsidR="004C16C6" w:rsidRDefault="004C16C6">
            <w:pPr>
              <w:pStyle w:val="ConsPlusNormal"/>
              <w:jc w:val="center"/>
            </w:pPr>
            <w:r>
              <w:t>6</w:t>
            </w:r>
          </w:p>
        </w:tc>
        <w:tc>
          <w:tcPr>
            <w:tcW w:w="1928" w:type="dxa"/>
          </w:tcPr>
          <w:p w:rsidR="004C16C6" w:rsidRDefault="004C16C6">
            <w:pPr>
              <w:pStyle w:val="ConsPlusNormal"/>
              <w:jc w:val="center"/>
            </w:pPr>
            <w:r>
              <w:t>7</w:t>
            </w:r>
          </w:p>
        </w:tc>
      </w:tr>
      <w:tr w:rsidR="004C16C6">
        <w:tc>
          <w:tcPr>
            <w:tcW w:w="1474"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c>
          <w:tcPr>
            <w:tcW w:w="1928" w:type="dxa"/>
          </w:tcPr>
          <w:p w:rsidR="004C16C6" w:rsidRDefault="004C16C6">
            <w:pPr>
              <w:pStyle w:val="ConsPlusNormal"/>
            </w:pPr>
          </w:p>
        </w:tc>
      </w:tr>
      <w:tr w:rsidR="004C16C6">
        <w:tc>
          <w:tcPr>
            <w:tcW w:w="1474"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c>
          <w:tcPr>
            <w:tcW w:w="1928" w:type="dxa"/>
          </w:tcPr>
          <w:p w:rsidR="004C16C6" w:rsidRDefault="004C16C6">
            <w:pPr>
              <w:pStyle w:val="ConsPlusNormal"/>
            </w:pPr>
          </w:p>
        </w:tc>
      </w:tr>
      <w:tr w:rsidR="004C16C6">
        <w:tblPrEx>
          <w:tblBorders>
            <w:left w:val="nil"/>
            <w:right w:val="nil"/>
          </w:tblBorders>
        </w:tblPrEx>
        <w:tc>
          <w:tcPr>
            <w:tcW w:w="3344" w:type="dxa"/>
            <w:gridSpan w:val="3"/>
            <w:tcBorders>
              <w:left w:val="nil"/>
              <w:bottom w:val="nil"/>
            </w:tcBorders>
          </w:tcPr>
          <w:p w:rsidR="004C16C6" w:rsidRDefault="004C16C6">
            <w:pPr>
              <w:pStyle w:val="ConsPlusNormal"/>
              <w:jc w:val="right"/>
            </w:pPr>
            <w:r>
              <w:t>Итого</w:t>
            </w:r>
          </w:p>
        </w:tc>
        <w:tc>
          <w:tcPr>
            <w:tcW w:w="1361" w:type="dxa"/>
          </w:tcPr>
          <w:p w:rsidR="004C16C6" w:rsidRDefault="004C16C6">
            <w:pPr>
              <w:pStyle w:val="ConsPlusNormal"/>
            </w:pPr>
          </w:p>
        </w:tc>
        <w:tc>
          <w:tcPr>
            <w:tcW w:w="1134" w:type="dxa"/>
          </w:tcPr>
          <w:p w:rsidR="004C16C6" w:rsidRDefault="004C16C6">
            <w:pPr>
              <w:pStyle w:val="ConsPlusNormal"/>
            </w:pPr>
          </w:p>
        </w:tc>
        <w:tc>
          <w:tcPr>
            <w:tcW w:w="1304" w:type="dxa"/>
          </w:tcPr>
          <w:p w:rsidR="004C16C6" w:rsidRDefault="004C16C6">
            <w:pPr>
              <w:pStyle w:val="ConsPlusNormal"/>
            </w:pPr>
          </w:p>
        </w:tc>
        <w:tc>
          <w:tcPr>
            <w:tcW w:w="1928"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4C16C6">
        <w:tc>
          <w:tcPr>
            <w:tcW w:w="1133" w:type="dxa"/>
          </w:tcPr>
          <w:p w:rsidR="004C16C6" w:rsidRDefault="004C16C6">
            <w:pPr>
              <w:pStyle w:val="ConsPlusNormal"/>
              <w:jc w:val="center"/>
            </w:pPr>
            <w:r>
              <w:t>Код объекта капитальных вложений (мероприятия по информатизации)</w:t>
            </w:r>
          </w:p>
        </w:tc>
        <w:tc>
          <w:tcPr>
            <w:tcW w:w="1191" w:type="dxa"/>
          </w:tcPr>
          <w:p w:rsidR="004C16C6" w:rsidRDefault="004C16C6">
            <w:pPr>
              <w:pStyle w:val="ConsPlusNormal"/>
              <w:jc w:val="center"/>
            </w:pPr>
            <w:r>
              <w:t>Код по БК</w:t>
            </w:r>
          </w:p>
        </w:tc>
        <w:tc>
          <w:tcPr>
            <w:tcW w:w="1928" w:type="dxa"/>
          </w:tcPr>
          <w:p w:rsidR="004C16C6" w:rsidRDefault="004C16C6">
            <w:pPr>
              <w:pStyle w:val="ConsPlusNormal"/>
              <w:jc w:val="center"/>
            </w:pPr>
            <w:r>
              <w:t>Дата ввода в действие</w:t>
            </w:r>
          </w:p>
        </w:tc>
        <w:tc>
          <w:tcPr>
            <w:tcW w:w="1531" w:type="dxa"/>
          </w:tcPr>
          <w:p w:rsidR="004C16C6" w:rsidRDefault="004C16C6">
            <w:pPr>
              <w:pStyle w:val="ConsPlusNormal"/>
              <w:jc w:val="center"/>
            </w:pPr>
            <w:r>
              <w:t>Сумма за счет связанных кредитов</w:t>
            </w:r>
          </w:p>
        </w:tc>
        <w:tc>
          <w:tcPr>
            <w:tcW w:w="1474" w:type="dxa"/>
          </w:tcPr>
          <w:p w:rsidR="004C16C6" w:rsidRDefault="004C16C6">
            <w:pPr>
              <w:pStyle w:val="ConsPlusNormal"/>
              <w:jc w:val="center"/>
            </w:pPr>
            <w:r>
              <w:t>Сумма на выплаты в иностранной валюте (в рублевом эквиваленте)</w:t>
            </w:r>
          </w:p>
        </w:tc>
        <w:tc>
          <w:tcPr>
            <w:tcW w:w="1812" w:type="dxa"/>
          </w:tcPr>
          <w:p w:rsidR="004C16C6" w:rsidRDefault="004C16C6">
            <w:pPr>
              <w:pStyle w:val="ConsPlusNormal"/>
              <w:jc w:val="center"/>
            </w:pPr>
            <w:r>
              <w:t>Примечание</w:t>
            </w:r>
          </w:p>
        </w:tc>
      </w:tr>
      <w:tr w:rsidR="004C16C6">
        <w:tc>
          <w:tcPr>
            <w:tcW w:w="1133" w:type="dxa"/>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928" w:type="dxa"/>
          </w:tcPr>
          <w:p w:rsidR="004C16C6" w:rsidRDefault="004C16C6">
            <w:pPr>
              <w:pStyle w:val="ConsPlusNormal"/>
              <w:jc w:val="center"/>
            </w:pPr>
            <w:r>
              <w:t>3</w:t>
            </w:r>
          </w:p>
        </w:tc>
        <w:tc>
          <w:tcPr>
            <w:tcW w:w="1531" w:type="dxa"/>
          </w:tcPr>
          <w:p w:rsidR="004C16C6" w:rsidRDefault="004C16C6">
            <w:pPr>
              <w:pStyle w:val="ConsPlusNormal"/>
              <w:jc w:val="center"/>
            </w:pPr>
            <w:r>
              <w:t>4</w:t>
            </w:r>
          </w:p>
        </w:tc>
        <w:tc>
          <w:tcPr>
            <w:tcW w:w="1474" w:type="dxa"/>
          </w:tcPr>
          <w:p w:rsidR="004C16C6" w:rsidRDefault="004C16C6">
            <w:pPr>
              <w:pStyle w:val="ConsPlusNormal"/>
              <w:jc w:val="center"/>
            </w:pPr>
            <w:r>
              <w:t>5</w:t>
            </w:r>
          </w:p>
        </w:tc>
        <w:tc>
          <w:tcPr>
            <w:tcW w:w="1812" w:type="dxa"/>
          </w:tcPr>
          <w:p w:rsidR="004C16C6" w:rsidRDefault="004C16C6">
            <w:pPr>
              <w:pStyle w:val="ConsPlusNormal"/>
              <w:jc w:val="center"/>
            </w:pPr>
            <w:r>
              <w:t>6</w:t>
            </w:r>
          </w:p>
        </w:tc>
      </w:tr>
      <w:tr w:rsidR="004C16C6">
        <w:tc>
          <w:tcPr>
            <w:tcW w:w="1133" w:type="dxa"/>
          </w:tcPr>
          <w:p w:rsidR="004C16C6" w:rsidRDefault="004C16C6">
            <w:pPr>
              <w:pStyle w:val="ConsPlusNormal"/>
            </w:pPr>
          </w:p>
        </w:tc>
        <w:tc>
          <w:tcPr>
            <w:tcW w:w="1191" w:type="dxa"/>
          </w:tcPr>
          <w:p w:rsidR="004C16C6" w:rsidRDefault="004C16C6">
            <w:pPr>
              <w:pStyle w:val="ConsPlusNormal"/>
            </w:pPr>
          </w:p>
        </w:tc>
        <w:tc>
          <w:tcPr>
            <w:tcW w:w="1928" w:type="dxa"/>
          </w:tcPr>
          <w:p w:rsidR="004C16C6" w:rsidRDefault="004C16C6">
            <w:pPr>
              <w:pStyle w:val="ConsPlusNormal"/>
            </w:pPr>
          </w:p>
        </w:tc>
        <w:tc>
          <w:tcPr>
            <w:tcW w:w="1531" w:type="dxa"/>
          </w:tcPr>
          <w:p w:rsidR="004C16C6" w:rsidRDefault="004C16C6">
            <w:pPr>
              <w:pStyle w:val="ConsPlusNormal"/>
            </w:pPr>
          </w:p>
        </w:tc>
        <w:tc>
          <w:tcPr>
            <w:tcW w:w="1474" w:type="dxa"/>
          </w:tcPr>
          <w:p w:rsidR="004C16C6" w:rsidRDefault="004C16C6">
            <w:pPr>
              <w:pStyle w:val="ConsPlusNormal"/>
            </w:pPr>
          </w:p>
        </w:tc>
        <w:tc>
          <w:tcPr>
            <w:tcW w:w="1812" w:type="dxa"/>
          </w:tcPr>
          <w:p w:rsidR="004C16C6" w:rsidRDefault="004C16C6">
            <w:pPr>
              <w:pStyle w:val="ConsPlusNormal"/>
            </w:pPr>
          </w:p>
        </w:tc>
      </w:tr>
      <w:tr w:rsidR="004C16C6">
        <w:tc>
          <w:tcPr>
            <w:tcW w:w="1133" w:type="dxa"/>
          </w:tcPr>
          <w:p w:rsidR="004C16C6" w:rsidRDefault="004C16C6">
            <w:pPr>
              <w:pStyle w:val="ConsPlusNormal"/>
            </w:pPr>
          </w:p>
        </w:tc>
        <w:tc>
          <w:tcPr>
            <w:tcW w:w="1191" w:type="dxa"/>
          </w:tcPr>
          <w:p w:rsidR="004C16C6" w:rsidRDefault="004C16C6">
            <w:pPr>
              <w:pStyle w:val="ConsPlusNormal"/>
            </w:pPr>
          </w:p>
        </w:tc>
        <w:tc>
          <w:tcPr>
            <w:tcW w:w="1928" w:type="dxa"/>
          </w:tcPr>
          <w:p w:rsidR="004C16C6" w:rsidRDefault="004C16C6">
            <w:pPr>
              <w:pStyle w:val="ConsPlusNormal"/>
            </w:pPr>
          </w:p>
        </w:tc>
        <w:tc>
          <w:tcPr>
            <w:tcW w:w="1531" w:type="dxa"/>
          </w:tcPr>
          <w:p w:rsidR="004C16C6" w:rsidRDefault="004C16C6">
            <w:pPr>
              <w:pStyle w:val="ConsPlusNormal"/>
            </w:pPr>
          </w:p>
        </w:tc>
        <w:tc>
          <w:tcPr>
            <w:tcW w:w="1474" w:type="dxa"/>
          </w:tcPr>
          <w:p w:rsidR="004C16C6" w:rsidRDefault="004C16C6">
            <w:pPr>
              <w:pStyle w:val="ConsPlusNormal"/>
            </w:pPr>
          </w:p>
        </w:tc>
        <w:tc>
          <w:tcPr>
            <w:tcW w:w="1812" w:type="dxa"/>
          </w:tcPr>
          <w:p w:rsidR="004C16C6" w:rsidRDefault="004C16C6">
            <w:pPr>
              <w:pStyle w:val="ConsPlusNormal"/>
            </w:pPr>
          </w:p>
        </w:tc>
      </w:tr>
      <w:tr w:rsidR="004C16C6">
        <w:tblPrEx>
          <w:tblBorders>
            <w:left w:val="nil"/>
            <w:right w:val="nil"/>
          </w:tblBorders>
        </w:tblPrEx>
        <w:tc>
          <w:tcPr>
            <w:tcW w:w="4252" w:type="dxa"/>
            <w:gridSpan w:val="3"/>
            <w:tcBorders>
              <w:left w:val="nil"/>
              <w:bottom w:val="nil"/>
            </w:tcBorders>
          </w:tcPr>
          <w:p w:rsidR="004C16C6" w:rsidRDefault="004C16C6">
            <w:pPr>
              <w:pStyle w:val="ConsPlusNormal"/>
              <w:jc w:val="right"/>
            </w:pPr>
            <w:r>
              <w:t>Итого</w:t>
            </w:r>
          </w:p>
        </w:tc>
        <w:tc>
          <w:tcPr>
            <w:tcW w:w="1531" w:type="dxa"/>
          </w:tcPr>
          <w:p w:rsidR="004C16C6" w:rsidRDefault="004C16C6">
            <w:pPr>
              <w:pStyle w:val="ConsPlusNormal"/>
            </w:pPr>
          </w:p>
        </w:tc>
        <w:tc>
          <w:tcPr>
            <w:tcW w:w="1474" w:type="dxa"/>
          </w:tcPr>
          <w:p w:rsidR="004C16C6" w:rsidRDefault="004C16C6">
            <w:pPr>
              <w:pStyle w:val="ConsPlusNormal"/>
            </w:pPr>
          </w:p>
        </w:tc>
        <w:tc>
          <w:tcPr>
            <w:tcW w:w="1812"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Бюджетные средства</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4C16C6">
        <w:tc>
          <w:tcPr>
            <w:tcW w:w="794" w:type="dxa"/>
            <w:vMerge w:val="restart"/>
          </w:tcPr>
          <w:p w:rsidR="004C16C6" w:rsidRDefault="004C16C6">
            <w:pPr>
              <w:pStyle w:val="ConsPlusNormal"/>
              <w:jc w:val="center"/>
            </w:pPr>
            <w:r>
              <w:t>Код по БК</w:t>
            </w:r>
          </w:p>
        </w:tc>
        <w:tc>
          <w:tcPr>
            <w:tcW w:w="1077"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737" w:type="dxa"/>
            <w:vMerge w:val="restart"/>
          </w:tcPr>
          <w:p w:rsidR="004C16C6" w:rsidRDefault="004C16C6">
            <w:pPr>
              <w:pStyle w:val="ConsPlusNormal"/>
              <w:jc w:val="center"/>
            </w:pPr>
            <w:r>
              <w:t>Код цели (аналитический код)</w:t>
            </w:r>
          </w:p>
        </w:tc>
        <w:tc>
          <w:tcPr>
            <w:tcW w:w="2550" w:type="dxa"/>
            <w:gridSpan w:val="3"/>
          </w:tcPr>
          <w:p w:rsidR="004C16C6" w:rsidRDefault="004C16C6">
            <w:pPr>
              <w:pStyle w:val="ConsPlusNormal"/>
              <w:jc w:val="center"/>
            </w:pPr>
            <w:r>
              <w:t>Бюджетные обязательства</w:t>
            </w:r>
          </w:p>
        </w:tc>
        <w:tc>
          <w:tcPr>
            <w:tcW w:w="1020" w:type="dxa"/>
            <w:vMerge w:val="restart"/>
          </w:tcPr>
          <w:p w:rsidR="004C16C6" w:rsidRDefault="004C16C6">
            <w:pPr>
              <w:pStyle w:val="ConsPlusNormal"/>
              <w:jc w:val="center"/>
            </w:pPr>
            <w:r>
              <w:t>Денежные обязательства на ____ текущий финансовый год</w:t>
            </w:r>
          </w:p>
        </w:tc>
        <w:tc>
          <w:tcPr>
            <w:tcW w:w="737" w:type="dxa"/>
            <w:vMerge w:val="restart"/>
          </w:tcPr>
          <w:p w:rsidR="004C16C6" w:rsidRDefault="004C16C6">
            <w:pPr>
              <w:pStyle w:val="ConsPlusNormal"/>
              <w:jc w:val="center"/>
            </w:pPr>
            <w:r>
              <w:t>Поступления</w:t>
            </w:r>
          </w:p>
        </w:tc>
        <w:tc>
          <w:tcPr>
            <w:tcW w:w="624" w:type="dxa"/>
            <w:vMerge w:val="restart"/>
          </w:tcPr>
          <w:p w:rsidR="004C16C6" w:rsidRDefault="004C16C6">
            <w:pPr>
              <w:pStyle w:val="ConsPlusNormal"/>
              <w:jc w:val="center"/>
            </w:pPr>
            <w:r>
              <w:t>Выплаты</w:t>
            </w:r>
          </w:p>
        </w:tc>
        <w:tc>
          <w:tcPr>
            <w:tcW w:w="680" w:type="dxa"/>
            <w:vMerge w:val="restart"/>
          </w:tcPr>
          <w:p w:rsidR="004C16C6" w:rsidRDefault="004C16C6">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4C16C6" w:rsidRDefault="004C16C6">
            <w:pPr>
              <w:pStyle w:val="ConsPlusNormal"/>
              <w:jc w:val="center"/>
            </w:pPr>
            <w:r>
              <w:t>Примечание</w:t>
            </w:r>
          </w:p>
        </w:tc>
      </w:tr>
      <w:tr w:rsidR="004C16C6">
        <w:tc>
          <w:tcPr>
            <w:tcW w:w="794" w:type="dxa"/>
            <w:vMerge/>
          </w:tcPr>
          <w:p w:rsidR="004C16C6" w:rsidRDefault="004C16C6">
            <w:pPr>
              <w:pStyle w:val="ConsPlusNormal"/>
            </w:pPr>
          </w:p>
        </w:tc>
        <w:tc>
          <w:tcPr>
            <w:tcW w:w="1077" w:type="dxa"/>
            <w:vMerge/>
          </w:tcPr>
          <w:p w:rsidR="004C16C6" w:rsidRDefault="004C16C6">
            <w:pPr>
              <w:pStyle w:val="ConsPlusNormal"/>
            </w:pPr>
          </w:p>
        </w:tc>
        <w:tc>
          <w:tcPr>
            <w:tcW w:w="737" w:type="dxa"/>
            <w:vMerge/>
          </w:tcPr>
          <w:p w:rsidR="004C16C6" w:rsidRDefault="004C16C6">
            <w:pPr>
              <w:pStyle w:val="ConsPlusNormal"/>
            </w:pPr>
          </w:p>
        </w:tc>
        <w:tc>
          <w:tcPr>
            <w:tcW w:w="850" w:type="dxa"/>
            <w:vMerge w:val="restart"/>
          </w:tcPr>
          <w:p w:rsidR="004C16C6" w:rsidRDefault="004C16C6">
            <w:pPr>
              <w:pStyle w:val="ConsPlusNormal"/>
              <w:jc w:val="center"/>
            </w:pPr>
            <w:r>
              <w:t>на ____ текущий финансовый год</w:t>
            </w:r>
          </w:p>
        </w:tc>
        <w:tc>
          <w:tcPr>
            <w:tcW w:w="1700" w:type="dxa"/>
            <w:gridSpan w:val="2"/>
          </w:tcPr>
          <w:p w:rsidR="004C16C6" w:rsidRDefault="004C16C6">
            <w:pPr>
              <w:pStyle w:val="ConsPlusNormal"/>
              <w:jc w:val="center"/>
            </w:pPr>
            <w:r>
              <w:t>на плановый период ____ - ____ годов</w:t>
            </w:r>
          </w:p>
        </w:tc>
        <w:tc>
          <w:tcPr>
            <w:tcW w:w="1020" w:type="dxa"/>
            <w:vMerge/>
          </w:tcPr>
          <w:p w:rsidR="004C16C6" w:rsidRDefault="004C16C6">
            <w:pPr>
              <w:pStyle w:val="ConsPlusNormal"/>
            </w:pPr>
          </w:p>
        </w:tc>
        <w:tc>
          <w:tcPr>
            <w:tcW w:w="737" w:type="dxa"/>
            <w:vMerge/>
          </w:tcPr>
          <w:p w:rsidR="004C16C6" w:rsidRDefault="004C16C6">
            <w:pPr>
              <w:pStyle w:val="ConsPlusNormal"/>
            </w:pPr>
          </w:p>
        </w:tc>
        <w:tc>
          <w:tcPr>
            <w:tcW w:w="624" w:type="dxa"/>
            <w:vMerge/>
          </w:tcPr>
          <w:p w:rsidR="004C16C6" w:rsidRDefault="004C16C6">
            <w:pPr>
              <w:pStyle w:val="ConsPlusNormal"/>
            </w:pPr>
          </w:p>
        </w:tc>
        <w:tc>
          <w:tcPr>
            <w:tcW w:w="680" w:type="dxa"/>
            <w:vMerge/>
          </w:tcPr>
          <w:p w:rsidR="004C16C6" w:rsidRDefault="004C16C6">
            <w:pPr>
              <w:pStyle w:val="ConsPlusNormal"/>
            </w:pPr>
          </w:p>
        </w:tc>
        <w:tc>
          <w:tcPr>
            <w:tcW w:w="850" w:type="dxa"/>
            <w:vMerge/>
          </w:tcPr>
          <w:p w:rsidR="004C16C6" w:rsidRDefault="004C16C6">
            <w:pPr>
              <w:pStyle w:val="ConsPlusNormal"/>
            </w:pPr>
          </w:p>
        </w:tc>
      </w:tr>
      <w:tr w:rsidR="004C16C6">
        <w:tc>
          <w:tcPr>
            <w:tcW w:w="794" w:type="dxa"/>
            <w:vMerge/>
          </w:tcPr>
          <w:p w:rsidR="004C16C6" w:rsidRDefault="004C16C6">
            <w:pPr>
              <w:pStyle w:val="ConsPlusNormal"/>
            </w:pPr>
          </w:p>
        </w:tc>
        <w:tc>
          <w:tcPr>
            <w:tcW w:w="1077" w:type="dxa"/>
            <w:vMerge/>
          </w:tcPr>
          <w:p w:rsidR="004C16C6" w:rsidRDefault="004C16C6">
            <w:pPr>
              <w:pStyle w:val="ConsPlusNormal"/>
            </w:pPr>
          </w:p>
        </w:tc>
        <w:tc>
          <w:tcPr>
            <w:tcW w:w="737" w:type="dxa"/>
            <w:vMerge/>
          </w:tcPr>
          <w:p w:rsidR="004C16C6" w:rsidRDefault="004C16C6">
            <w:pPr>
              <w:pStyle w:val="ConsPlusNormal"/>
            </w:pPr>
          </w:p>
        </w:tc>
        <w:tc>
          <w:tcPr>
            <w:tcW w:w="850" w:type="dxa"/>
            <w:vMerge/>
          </w:tcPr>
          <w:p w:rsidR="004C16C6" w:rsidRDefault="004C16C6">
            <w:pPr>
              <w:pStyle w:val="ConsPlusNormal"/>
            </w:pPr>
          </w:p>
        </w:tc>
        <w:tc>
          <w:tcPr>
            <w:tcW w:w="850" w:type="dxa"/>
          </w:tcPr>
          <w:p w:rsidR="004C16C6" w:rsidRDefault="004C16C6">
            <w:pPr>
              <w:pStyle w:val="ConsPlusNormal"/>
              <w:jc w:val="center"/>
            </w:pPr>
            <w:r>
              <w:t>первый год</w:t>
            </w:r>
          </w:p>
        </w:tc>
        <w:tc>
          <w:tcPr>
            <w:tcW w:w="850" w:type="dxa"/>
          </w:tcPr>
          <w:p w:rsidR="004C16C6" w:rsidRDefault="004C16C6">
            <w:pPr>
              <w:pStyle w:val="ConsPlusNormal"/>
              <w:jc w:val="center"/>
            </w:pPr>
            <w:r>
              <w:t>второй год</w:t>
            </w:r>
          </w:p>
        </w:tc>
        <w:tc>
          <w:tcPr>
            <w:tcW w:w="1020" w:type="dxa"/>
            <w:vMerge/>
          </w:tcPr>
          <w:p w:rsidR="004C16C6" w:rsidRDefault="004C16C6">
            <w:pPr>
              <w:pStyle w:val="ConsPlusNormal"/>
            </w:pPr>
          </w:p>
        </w:tc>
        <w:tc>
          <w:tcPr>
            <w:tcW w:w="737" w:type="dxa"/>
            <w:vMerge/>
          </w:tcPr>
          <w:p w:rsidR="004C16C6" w:rsidRDefault="004C16C6">
            <w:pPr>
              <w:pStyle w:val="ConsPlusNormal"/>
            </w:pPr>
          </w:p>
        </w:tc>
        <w:tc>
          <w:tcPr>
            <w:tcW w:w="624" w:type="dxa"/>
            <w:vMerge/>
          </w:tcPr>
          <w:p w:rsidR="004C16C6" w:rsidRDefault="004C16C6">
            <w:pPr>
              <w:pStyle w:val="ConsPlusNormal"/>
            </w:pPr>
          </w:p>
        </w:tc>
        <w:tc>
          <w:tcPr>
            <w:tcW w:w="680" w:type="dxa"/>
            <w:vMerge/>
          </w:tcPr>
          <w:p w:rsidR="004C16C6" w:rsidRDefault="004C16C6">
            <w:pPr>
              <w:pStyle w:val="ConsPlusNormal"/>
            </w:pPr>
          </w:p>
        </w:tc>
        <w:tc>
          <w:tcPr>
            <w:tcW w:w="850" w:type="dxa"/>
            <w:vMerge/>
          </w:tcPr>
          <w:p w:rsidR="004C16C6" w:rsidRDefault="004C16C6">
            <w:pPr>
              <w:pStyle w:val="ConsPlusNormal"/>
            </w:pPr>
          </w:p>
        </w:tc>
      </w:tr>
      <w:tr w:rsidR="004C16C6">
        <w:tc>
          <w:tcPr>
            <w:tcW w:w="794"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737"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850" w:type="dxa"/>
          </w:tcPr>
          <w:p w:rsidR="004C16C6" w:rsidRDefault="004C16C6">
            <w:pPr>
              <w:pStyle w:val="ConsPlusNormal"/>
              <w:jc w:val="center"/>
            </w:pPr>
            <w:r>
              <w:t>5</w:t>
            </w:r>
          </w:p>
        </w:tc>
        <w:tc>
          <w:tcPr>
            <w:tcW w:w="850" w:type="dxa"/>
          </w:tcPr>
          <w:p w:rsidR="004C16C6" w:rsidRDefault="004C16C6">
            <w:pPr>
              <w:pStyle w:val="ConsPlusNormal"/>
              <w:jc w:val="center"/>
            </w:pPr>
            <w:r>
              <w:t>6</w:t>
            </w:r>
          </w:p>
        </w:tc>
        <w:tc>
          <w:tcPr>
            <w:tcW w:w="1020" w:type="dxa"/>
          </w:tcPr>
          <w:p w:rsidR="004C16C6" w:rsidRDefault="004C16C6">
            <w:pPr>
              <w:pStyle w:val="ConsPlusNormal"/>
              <w:jc w:val="center"/>
            </w:pPr>
            <w:r>
              <w:t>7</w:t>
            </w:r>
          </w:p>
        </w:tc>
        <w:tc>
          <w:tcPr>
            <w:tcW w:w="737" w:type="dxa"/>
          </w:tcPr>
          <w:p w:rsidR="004C16C6" w:rsidRDefault="004C16C6">
            <w:pPr>
              <w:pStyle w:val="ConsPlusNormal"/>
              <w:jc w:val="center"/>
            </w:pPr>
            <w:bookmarkStart w:id="291" w:name="P22129"/>
            <w:bookmarkEnd w:id="291"/>
            <w:r>
              <w:t>8</w:t>
            </w:r>
          </w:p>
        </w:tc>
        <w:tc>
          <w:tcPr>
            <w:tcW w:w="624" w:type="dxa"/>
          </w:tcPr>
          <w:p w:rsidR="004C16C6" w:rsidRDefault="004C16C6">
            <w:pPr>
              <w:pStyle w:val="ConsPlusNormal"/>
              <w:jc w:val="center"/>
            </w:pPr>
            <w:bookmarkStart w:id="292" w:name="P22130"/>
            <w:bookmarkEnd w:id="292"/>
            <w:r>
              <w:t>9</w:t>
            </w:r>
          </w:p>
        </w:tc>
        <w:tc>
          <w:tcPr>
            <w:tcW w:w="680" w:type="dxa"/>
          </w:tcPr>
          <w:p w:rsidR="004C16C6" w:rsidRDefault="004C16C6">
            <w:pPr>
              <w:pStyle w:val="ConsPlusNormal"/>
              <w:jc w:val="center"/>
            </w:pPr>
            <w:r>
              <w:t>10</w:t>
            </w:r>
          </w:p>
        </w:tc>
        <w:tc>
          <w:tcPr>
            <w:tcW w:w="850" w:type="dxa"/>
          </w:tcPr>
          <w:p w:rsidR="004C16C6" w:rsidRDefault="004C16C6">
            <w:pPr>
              <w:pStyle w:val="ConsPlusNormal"/>
              <w:jc w:val="center"/>
            </w:pPr>
            <w:r>
              <w:t>11</w:t>
            </w:r>
          </w:p>
        </w:tc>
      </w:tr>
      <w:tr w:rsidR="004C16C6">
        <w:tc>
          <w:tcPr>
            <w:tcW w:w="794"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r>
      <w:tr w:rsidR="004C16C6">
        <w:tc>
          <w:tcPr>
            <w:tcW w:w="794" w:type="dxa"/>
          </w:tcPr>
          <w:p w:rsidR="004C16C6" w:rsidRDefault="004C16C6">
            <w:pPr>
              <w:pStyle w:val="ConsPlusNormal"/>
            </w:pPr>
          </w:p>
        </w:tc>
        <w:tc>
          <w:tcPr>
            <w:tcW w:w="1077" w:type="dxa"/>
          </w:tcPr>
          <w:p w:rsidR="004C16C6" w:rsidRDefault="004C16C6">
            <w:pPr>
              <w:pStyle w:val="ConsPlusNormal"/>
            </w:pPr>
          </w:p>
        </w:tc>
        <w:tc>
          <w:tcPr>
            <w:tcW w:w="737"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r>
      <w:tr w:rsidR="004C16C6">
        <w:tblPrEx>
          <w:tblBorders>
            <w:left w:val="nil"/>
            <w:right w:val="nil"/>
          </w:tblBorders>
        </w:tblPrEx>
        <w:tc>
          <w:tcPr>
            <w:tcW w:w="2608" w:type="dxa"/>
            <w:gridSpan w:val="3"/>
            <w:tcBorders>
              <w:left w:val="nil"/>
              <w:bottom w:val="nil"/>
            </w:tcBorders>
          </w:tcPr>
          <w:p w:rsidR="004C16C6" w:rsidRDefault="004C16C6">
            <w:pPr>
              <w:pStyle w:val="ConsPlusNormal"/>
              <w:jc w:val="right"/>
            </w:pPr>
            <w:r>
              <w:t>Итого</w:t>
            </w:r>
          </w:p>
        </w:tc>
        <w:tc>
          <w:tcPr>
            <w:tcW w:w="850" w:type="dxa"/>
          </w:tcPr>
          <w:p w:rsidR="004C16C6" w:rsidRDefault="004C16C6">
            <w:pPr>
              <w:pStyle w:val="ConsPlusNormal"/>
            </w:pPr>
          </w:p>
        </w:tc>
        <w:tc>
          <w:tcPr>
            <w:tcW w:w="850" w:type="dxa"/>
          </w:tcPr>
          <w:p w:rsidR="004C16C6" w:rsidRDefault="004C16C6">
            <w:pPr>
              <w:pStyle w:val="ConsPlusNormal"/>
            </w:pPr>
          </w:p>
        </w:tc>
        <w:tc>
          <w:tcPr>
            <w:tcW w:w="850" w:type="dxa"/>
          </w:tcPr>
          <w:p w:rsidR="004C16C6" w:rsidRDefault="004C16C6">
            <w:pPr>
              <w:pStyle w:val="ConsPlusNormal"/>
            </w:pPr>
          </w:p>
        </w:tc>
        <w:tc>
          <w:tcPr>
            <w:tcW w:w="1020" w:type="dxa"/>
          </w:tcPr>
          <w:p w:rsidR="004C16C6" w:rsidRDefault="004C16C6">
            <w:pPr>
              <w:pStyle w:val="ConsPlusNormal"/>
            </w:pPr>
          </w:p>
        </w:tc>
        <w:tc>
          <w:tcPr>
            <w:tcW w:w="737" w:type="dxa"/>
          </w:tcPr>
          <w:p w:rsidR="004C16C6" w:rsidRDefault="004C16C6">
            <w:pPr>
              <w:pStyle w:val="ConsPlusNormal"/>
            </w:pPr>
          </w:p>
        </w:tc>
        <w:tc>
          <w:tcPr>
            <w:tcW w:w="624" w:type="dxa"/>
          </w:tcPr>
          <w:p w:rsidR="004C16C6" w:rsidRDefault="004C16C6">
            <w:pPr>
              <w:pStyle w:val="ConsPlusNormal"/>
            </w:pPr>
          </w:p>
        </w:tc>
        <w:tc>
          <w:tcPr>
            <w:tcW w:w="680" w:type="dxa"/>
          </w:tcPr>
          <w:p w:rsidR="004C16C6" w:rsidRDefault="004C16C6">
            <w:pPr>
              <w:pStyle w:val="ConsPlusNormal"/>
            </w:pPr>
          </w:p>
        </w:tc>
        <w:tc>
          <w:tcPr>
            <w:tcW w:w="85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0531778, с. 3</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2.2. Казначейское обеспечение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4C16C6">
        <w:tc>
          <w:tcPr>
            <w:tcW w:w="1020" w:type="dxa"/>
          </w:tcPr>
          <w:p w:rsidR="004C16C6" w:rsidRDefault="004C16C6">
            <w:pPr>
              <w:pStyle w:val="ConsPlusNormal"/>
              <w:jc w:val="center"/>
            </w:pPr>
            <w:r>
              <w:t>Код объекта капитальных вложений (мероприятия по информатизации)</w:t>
            </w:r>
          </w:p>
        </w:tc>
        <w:tc>
          <w:tcPr>
            <w:tcW w:w="2948" w:type="dxa"/>
          </w:tcPr>
          <w:p w:rsidR="004C16C6" w:rsidRDefault="004C16C6">
            <w:pPr>
              <w:pStyle w:val="ConsPlusNormal"/>
              <w:jc w:val="center"/>
            </w:pPr>
            <w:r>
              <w:t>Код по БК</w:t>
            </w:r>
          </w:p>
        </w:tc>
        <w:tc>
          <w:tcPr>
            <w:tcW w:w="1076" w:type="dxa"/>
          </w:tcPr>
          <w:p w:rsidR="004C16C6" w:rsidRDefault="004C16C6">
            <w:pPr>
              <w:pStyle w:val="ConsPlusNormal"/>
              <w:jc w:val="center"/>
            </w:pPr>
            <w:r>
              <w:t>Выдано</w:t>
            </w:r>
          </w:p>
        </w:tc>
        <w:tc>
          <w:tcPr>
            <w:tcW w:w="1417" w:type="dxa"/>
          </w:tcPr>
          <w:p w:rsidR="004C16C6" w:rsidRDefault="004C16C6">
            <w:pPr>
              <w:pStyle w:val="ConsPlusNormal"/>
              <w:jc w:val="center"/>
            </w:pPr>
            <w:r>
              <w:t>Переведено</w:t>
            </w:r>
          </w:p>
        </w:tc>
        <w:tc>
          <w:tcPr>
            <w:tcW w:w="1417" w:type="dxa"/>
          </w:tcPr>
          <w:p w:rsidR="004C16C6" w:rsidRDefault="004C16C6">
            <w:pPr>
              <w:pStyle w:val="ConsPlusNormal"/>
              <w:jc w:val="center"/>
            </w:pPr>
            <w:r>
              <w:t>Исполнено</w:t>
            </w:r>
          </w:p>
        </w:tc>
        <w:tc>
          <w:tcPr>
            <w:tcW w:w="1190" w:type="dxa"/>
          </w:tcPr>
          <w:p w:rsidR="004C16C6" w:rsidRDefault="004C16C6">
            <w:pPr>
              <w:pStyle w:val="ConsPlusNormal"/>
              <w:jc w:val="center"/>
            </w:pPr>
            <w:r>
              <w:t>Примечание</w:t>
            </w:r>
          </w:p>
        </w:tc>
      </w:tr>
      <w:tr w:rsidR="004C16C6">
        <w:tc>
          <w:tcPr>
            <w:tcW w:w="1020" w:type="dxa"/>
          </w:tcPr>
          <w:p w:rsidR="004C16C6" w:rsidRDefault="004C16C6">
            <w:pPr>
              <w:pStyle w:val="ConsPlusNormal"/>
              <w:jc w:val="center"/>
            </w:pPr>
            <w:r>
              <w:t>1</w:t>
            </w:r>
          </w:p>
        </w:tc>
        <w:tc>
          <w:tcPr>
            <w:tcW w:w="2948" w:type="dxa"/>
          </w:tcPr>
          <w:p w:rsidR="004C16C6" w:rsidRDefault="004C16C6">
            <w:pPr>
              <w:pStyle w:val="ConsPlusNormal"/>
              <w:jc w:val="center"/>
            </w:pPr>
            <w:r>
              <w:t>2</w:t>
            </w:r>
          </w:p>
        </w:tc>
        <w:tc>
          <w:tcPr>
            <w:tcW w:w="1076" w:type="dxa"/>
          </w:tcPr>
          <w:p w:rsidR="004C16C6" w:rsidRDefault="004C16C6">
            <w:pPr>
              <w:pStyle w:val="ConsPlusNormal"/>
              <w:jc w:val="center"/>
            </w:pPr>
            <w:r>
              <w:t>3</w:t>
            </w:r>
          </w:p>
        </w:tc>
        <w:tc>
          <w:tcPr>
            <w:tcW w:w="1417" w:type="dxa"/>
          </w:tcPr>
          <w:p w:rsidR="004C16C6" w:rsidRDefault="004C16C6">
            <w:pPr>
              <w:pStyle w:val="ConsPlusNormal"/>
              <w:jc w:val="center"/>
            </w:pPr>
            <w:r>
              <w:t>4</w:t>
            </w:r>
          </w:p>
        </w:tc>
        <w:tc>
          <w:tcPr>
            <w:tcW w:w="1417" w:type="dxa"/>
          </w:tcPr>
          <w:p w:rsidR="004C16C6" w:rsidRDefault="004C16C6">
            <w:pPr>
              <w:pStyle w:val="ConsPlusNormal"/>
              <w:jc w:val="center"/>
            </w:pPr>
            <w:r>
              <w:t>5</w:t>
            </w:r>
          </w:p>
        </w:tc>
        <w:tc>
          <w:tcPr>
            <w:tcW w:w="1190" w:type="dxa"/>
          </w:tcPr>
          <w:p w:rsidR="004C16C6" w:rsidRDefault="004C16C6">
            <w:pPr>
              <w:pStyle w:val="ConsPlusNormal"/>
              <w:jc w:val="center"/>
            </w:pPr>
            <w:r>
              <w:t>6</w:t>
            </w:r>
          </w:p>
        </w:tc>
      </w:tr>
      <w:tr w:rsidR="004C16C6">
        <w:tc>
          <w:tcPr>
            <w:tcW w:w="1020" w:type="dxa"/>
          </w:tcPr>
          <w:p w:rsidR="004C16C6" w:rsidRDefault="004C16C6">
            <w:pPr>
              <w:pStyle w:val="ConsPlusNormal"/>
            </w:pPr>
          </w:p>
        </w:tc>
        <w:tc>
          <w:tcPr>
            <w:tcW w:w="2948" w:type="dxa"/>
          </w:tcPr>
          <w:p w:rsidR="004C16C6" w:rsidRDefault="004C16C6">
            <w:pPr>
              <w:pStyle w:val="ConsPlusNormal"/>
            </w:pPr>
          </w:p>
        </w:tc>
        <w:tc>
          <w:tcPr>
            <w:tcW w:w="1076"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190" w:type="dxa"/>
          </w:tcPr>
          <w:p w:rsidR="004C16C6" w:rsidRDefault="004C16C6">
            <w:pPr>
              <w:pStyle w:val="ConsPlusNormal"/>
            </w:pPr>
          </w:p>
        </w:tc>
      </w:tr>
      <w:tr w:rsidR="004C16C6">
        <w:tc>
          <w:tcPr>
            <w:tcW w:w="1020" w:type="dxa"/>
          </w:tcPr>
          <w:p w:rsidR="004C16C6" w:rsidRDefault="004C16C6">
            <w:pPr>
              <w:pStyle w:val="ConsPlusNormal"/>
            </w:pPr>
          </w:p>
        </w:tc>
        <w:tc>
          <w:tcPr>
            <w:tcW w:w="2948" w:type="dxa"/>
          </w:tcPr>
          <w:p w:rsidR="004C16C6" w:rsidRDefault="004C16C6">
            <w:pPr>
              <w:pStyle w:val="ConsPlusNormal"/>
            </w:pPr>
          </w:p>
        </w:tc>
        <w:tc>
          <w:tcPr>
            <w:tcW w:w="1076"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190" w:type="dxa"/>
          </w:tcPr>
          <w:p w:rsidR="004C16C6" w:rsidRDefault="004C16C6">
            <w:pPr>
              <w:pStyle w:val="ConsPlusNormal"/>
            </w:pPr>
          </w:p>
        </w:tc>
      </w:tr>
      <w:tr w:rsidR="004C16C6">
        <w:tblPrEx>
          <w:tblBorders>
            <w:left w:val="nil"/>
            <w:right w:val="nil"/>
          </w:tblBorders>
        </w:tblPrEx>
        <w:tc>
          <w:tcPr>
            <w:tcW w:w="3968" w:type="dxa"/>
            <w:gridSpan w:val="2"/>
            <w:tcBorders>
              <w:left w:val="nil"/>
              <w:bottom w:val="nil"/>
            </w:tcBorders>
          </w:tcPr>
          <w:p w:rsidR="004C16C6" w:rsidRDefault="004C16C6">
            <w:pPr>
              <w:pStyle w:val="ConsPlusNormal"/>
              <w:jc w:val="right"/>
            </w:pPr>
            <w:r>
              <w:t>Итого</w:t>
            </w:r>
          </w:p>
        </w:tc>
        <w:tc>
          <w:tcPr>
            <w:tcW w:w="1076" w:type="dxa"/>
          </w:tcPr>
          <w:p w:rsidR="004C16C6" w:rsidRDefault="004C16C6">
            <w:pPr>
              <w:pStyle w:val="ConsPlusNormal"/>
            </w:pPr>
          </w:p>
        </w:tc>
        <w:tc>
          <w:tcPr>
            <w:tcW w:w="1417" w:type="dxa"/>
          </w:tcPr>
          <w:p w:rsidR="004C16C6" w:rsidRDefault="004C16C6">
            <w:pPr>
              <w:pStyle w:val="ConsPlusNormal"/>
            </w:pPr>
          </w:p>
        </w:tc>
        <w:tc>
          <w:tcPr>
            <w:tcW w:w="1417" w:type="dxa"/>
          </w:tcPr>
          <w:p w:rsidR="004C16C6" w:rsidRDefault="004C16C6">
            <w:pPr>
              <w:pStyle w:val="ConsPlusNormal"/>
            </w:pPr>
          </w:p>
        </w:tc>
        <w:tc>
          <w:tcPr>
            <w:tcW w:w="119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за счет дополнительного бюджетного</w:t>
      </w:r>
    </w:p>
    <w:p w:rsidR="004C16C6" w:rsidRDefault="004C16C6">
      <w:pPr>
        <w:pStyle w:val="ConsPlusNonformat"/>
        <w:jc w:val="both"/>
      </w:pPr>
      <w:r>
        <w:t xml:space="preserve">                              финансирования</w:t>
      </w:r>
    </w:p>
    <w:p w:rsidR="004C16C6" w:rsidRDefault="004C16C6">
      <w:pPr>
        <w:pStyle w:val="ConsPlusNonformat"/>
        <w:jc w:val="both"/>
      </w:pPr>
    </w:p>
    <w:p w:rsidR="004C16C6" w:rsidRDefault="004C16C6">
      <w:pPr>
        <w:pStyle w:val="ConsPlusNonformat"/>
        <w:jc w:val="both"/>
      </w:pPr>
      <w:r>
        <w:t xml:space="preserve">            3.1. Операции со средствами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4C16C6">
        <w:tc>
          <w:tcPr>
            <w:tcW w:w="1191" w:type="dxa"/>
          </w:tcPr>
          <w:p w:rsidR="004C16C6" w:rsidRDefault="004C16C6">
            <w:pPr>
              <w:pStyle w:val="ConsPlusNormal"/>
              <w:jc w:val="center"/>
            </w:pPr>
            <w:r>
              <w:t>Код по БК</w:t>
            </w:r>
          </w:p>
        </w:tc>
        <w:tc>
          <w:tcPr>
            <w:tcW w:w="1130" w:type="dxa"/>
          </w:tcPr>
          <w:p w:rsidR="004C16C6" w:rsidRDefault="004C16C6">
            <w:pPr>
              <w:pStyle w:val="ConsPlusNormal"/>
              <w:jc w:val="center"/>
            </w:pPr>
            <w:r>
              <w:t>Лимиты бюджетных обязательств</w:t>
            </w:r>
          </w:p>
        </w:tc>
        <w:tc>
          <w:tcPr>
            <w:tcW w:w="1130" w:type="dxa"/>
          </w:tcPr>
          <w:p w:rsidR="004C16C6" w:rsidRDefault="004C16C6">
            <w:pPr>
              <w:pStyle w:val="ConsPlusNormal"/>
              <w:jc w:val="center"/>
            </w:pPr>
            <w:r>
              <w:t>Предельные объемы</w:t>
            </w:r>
          </w:p>
        </w:tc>
        <w:tc>
          <w:tcPr>
            <w:tcW w:w="1130" w:type="dxa"/>
          </w:tcPr>
          <w:p w:rsidR="004C16C6" w:rsidRDefault="004C16C6">
            <w:pPr>
              <w:pStyle w:val="ConsPlusNormal"/>
              <w:jc w:val="center"/>
            </w:pPr>
            <w:r>
              <w:t>Бюджетные обязательства</w:t>
            </w:r>
          </w:p>
        </w:tc>
        <w:tc>
          <w:tcPr>
            <w:tcW w:w="1130" w:type="dxa"/>
          </w:tcPr>
          <w:p w:rsidR="004C16C6" w:rsidRDefault="004C16C6">
            <w:pPr>
              <w:pStyle w:val="ConsPlusNormal"/>
              <w:jc w:val="center"/>
            </w:pPr>
            <w:r>
              <w:t>Денежные обязательства</w:t>
            </w:r>
          </w:p>
        </w:tc>
        <w:tc>
          <w:tcPr>
            <w:tcW w:w="1130" w:type="dxa"/>
          </w:tcPr>
          <w:p w:rsidR="004C16C6" w:rsidRDefault="004C16C6">
            <w:pPr>
              <w:pStyle w:val="ConsPlusNormal"/>
              <w:jc w:val="center"/>
            </w:pPr>
            <w:r>
              <w:t>Поступления</w:t>
            </w:r>
          </w:p>
        </w:tc>
        <w:tc>
          <w:tcPr>
            <w:tcW w:w="1132" w:type="dxa"/>
          </w:tcPr>
          <w:p w:rsidR="004C16C6" w:rsidRDefault="004C16C6">
            <w:pPr>
              <w:pStyle w:val="ConsPlusNormal"/>
              <w:jc w:val="center"/>
            </w:pPr>
            <w:r>
              <w:t>Выплаты</w:t>
            </w:r>
          </w:p>
        </w:tc>
        <w:tc>
          <w:tcPr>
            <w:tcW w:w="1077" w:type="dxa"/>
          </w:tcPr>
          <w:p w:rsidR="004C16C6" w:rsidRDefault="004C16C6">
            <w:pPr>
              <w:pStyle w:val="ConsPlusNormal"/>
              <w:jc w:val="center"/>
            </w:pPr>
            <w:r>
              <w:t>Итого</w:t>
            </w:r>
          </w:p>
        </w:tc>
      </w:tr>
      <w:tr w:rsidR="004C16C6">
        <w:tc>
          <w:tcPr>
            <w:tcW w:w="1191" w:type="dxa"/>
          </w:tcPr>
          <w:p w:rsidR="004C16C6" w:rsidRDefault="004C16C6">
            <w:pPr>
              <w:pStyle w:val="ConsPlusNormal"/>
              <w:jc w:val="center"/>
            </w:pPr>
            <w:r>
              <w:t>1</w:t>
            </w:r>
          </w:p>
        </w:tc>
        <w:tc>
          <w:tcPr>
            <w:tcW w:w="1130" w:type="dxa"/>
          </w:tcPr>
          <w:p w:rsidR="004C16C6" w:rsidRDefault="004C16C6">
            <w:pPr>
              <w:pStyle w:val="ConsPlusNormal"/>
              <w:jc w:val="center"/>
            </w:pPr>
            <w:r>
              <w:t>2</w:t>
            </w:r>
          </w:p>
        </w:tc>
        <w:tc>
          <w:tcPr>
            <w:tcW w:w="1130" w:type="dxa"/>
          </w:tcPr>
          <w:p w:rsidR="004C16C6" w:rsidRDefault="004C16C6">
            <w:pPr>
              <w:pStyle w:val="ConsPlusNormal"/>
              <w:jc w:val="center"/>
            </w:pPr>
            <w:r>
              <w:t>3</w:t>
            </w:r>
          </w:p>
        </w:tc>
        <w:tc>
          <w:tcPr>
            <w:tcW w:w="1130" w:type="dxa"/>
          </w:tcPr>
          <w:p w:rsidR="004C16C6" w:rsidRDefault="004C16C6">
            <w:pPr>
              <w:pStyle w:val="ConsPlusNormal"/>
              <w:jc w:val="center"/>
            </w:pPr>
            <w:r>
              <w:t>4</w:t>
            </w:r>
          </w:p>
        </w:tc>
        <w:tc>
          <w:tcPr>
            <w:tcW w:w="1130" w:type="dxa"/>
          </w:tcPr>
          <w:p w:rsidR="004C16C6" w:rsidRDefault="004C16C6">
            <w:pPr>
              <w:pStyle w:val="ConsPlusNormal"/>
              <w:jc w:val="center"/>
            </w:pPr>
            <w:r>
              <w:t>5</w:t>
            </w:r>
          </w:p>
        </w:tc>
        <w:tc>
          <w:tcPr>
            <w:tcW w:w="1130" w:type="dxa"/>
          </w:tcPr>
          <w:p w:rsidR="004C16C6" w:rsidRDefault="004C16C6">
            <w:pPr>
              <w:pStyle w:val="ConsPlusNormal"/>
              <w:jc w:val="center"/>
            </w:pPr>
            <w:r>
              <w:t>6</w:t>
            </w:r>
          </w:p>
        </w:tc>
        <w:tc>
          <w:tcPr>
            <w:tcW w:w="1132" w:type="dxa"/>
          </w:tcPr>
          <w:p w:rsidR="004C16C6" w:rsidRDefault="004C16C6">
            <w:pPr>
              <w:pStyle w:val="ConsPlusNormal"/>
              <w:jc w:val="center"/>
            </w:pPr>
            <w:r>
              <w:t>7</w:t>
            </w:r>
          </w:p>
        </w:tc>
        <w:tc>
          <w:tcPr>
            <w:tcW w:w="1077" w:type="dxa"/>
          </w:tcPr>
          <w:p w:rsidR="004C16C6" w:rsidRDefault="004C16C6">
            <w:pPr>
              <w:pStyle w:val="ConsPlusNormal"/>
              <w:jc w:val="center"/>
            </w:pPr>
            <w:r>
              <w:t>8</w:t>
            </w:r>
          </w:p>
        </w:tc>
      </w:tr>
      <w:tr w:rsidR="004C16C6">
        <w:tc>
          <w:tcPr>
            <w:tcW w:w="1191"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2" w:type="dxa"/>
          </w:tcPr>
          <w:p w:rsidR="004C16C6" w:rsidRDefault="004C16C6">
            <w:pPr>
              <w:pStyle w:val="ConsPlusNormal"/>
            </w:pPr>
          </w:p>
        </w:tc>
        <w:tc>
          <w:tcPr>
            <w:tcW w:w="1077" w:type="dxa"/>
          </w:tcPr>
          <w:p w:rsidR="004C16C6" w:rsidRDefault="004C16C6">
            <w:pPr>
              <w:pStyle w:val="ConsPlusNormal"/>
            </w:pPr>
          </w:p>
        </w:tc>
      </w:tr>
      <w:tr w:rsidR="004C16C6">
        <w:tc>
          <w:tcPr>
            <w:tcW w:w="1191"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2"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tblBorders>
        </w:tblPrEx>
        <w:tc>
          <w:tcPr>
            <w:tcW w:w="1191" w:type="dxa"/>
            <w:tcBorders>
              <w:left w:val="nil"/>
              <w:bottom w:val="nil"/>
            </w:tcBorders>
          </w:tcPr>
          <w:p w:rsidR="004C16C6" w:rsidRDefault="004C16C6">
            <w:pPr>
              <w:pStyle w:val="ConsPlusNormal"/>
              <w:jc w:val="right"/>
            </w:pPr>
            <w:r>
              <w:t>Итого</w:t>
            </w: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0" w:type="dxa"/>
          </w:tcPr>
          <w:p w:rsidR="004C16C6" w:rsidRDefault="004C16C6">
            <w:pPr>
              <w:pStyle w:val="ConsPlusNormal"/>
            </w:pPr>
          </w:p>
        </w:tc>
        <w:tc>
          <w:tcPr>
            <w:tcW w:w="1132" w:type="dxa"/>
          </w:tcPr>
          <w:p w:rsidR="004C16C6" w:rsidRDefault="004C16C6">
            <w:pPr>
              <w:pStyle w:val="ConsPlusNormal"/>
            </w:pPr>
          </w:p>
        </w:tc>
        <w:tc>
          <w:tcPr>
            <w:tcW w:w="107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Источники дополнительного бюджетного</w:t>
      </w:r>
    </w:p>
    <w:p w:rsidR="004C16C6" w:rsidRDefault="004C16C6">
      <w:pPr>
        <w:pStyle w:val="ConsPlusNonformat"/>
        <w:jc w:val="both"/>
      </w:pPr>
      <w:r>
        <w:t xml:space="preserve">                        финансирования (СПРАВОЧНО)</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4C16C6">
        <w:tc>
          <w:tcPr>
            <w:tcW w:w="1191" w:type="dxa"/>
          </w:tcPr>
          <w:p w:rsidR="004C16C6" w:rsidRDefault="004C16C6">
            <w:pPr>
              <w:pStyle w:val="ConsPlusNormal"/>
              <w:jc w:val="center"/>
            </w:pPr>
            <w:r>
              <w:t>Код по БК</w:t>
            </w:r>
          </w:p>
        </w:tc>
        <w:tc>
          <w:tcPr>
            <w:tcW w:w="2642" w:type="dxa"/>
          </w:tcPr>
          <w:p w:rsidR="004C16C6" w:rsidRDefault="004C16C6">
            <w:pPr>
              <w:pStyle w:val="ConsPlusNormal"/>
              <w:jc w:val="center"/>
            </w:pPr>
            <w:r>
              <w:t>Поступления</w:t>
            </w:r>
          </w:p>
        </w:tc>
        <w:tc>
          <w:tcPr>
            <w:tcW w:w="2642" w:type="dxa"/>
          </w:tcPr>
          <w:p w:rsidR="004C16C6" w:rsidRDefault="004C16C6">
            <w:pPr>
              <w:pStyle w:val="ConsPlusNormal"/>
              <w:jc w:val="center"/>
            </w:pPr>
            <w:r>
              <w:t>Возвраты</w:t>
            </w:r>
          </w:p>
        </w:tc>
        <w:tc>
          <w:tcPr>
            <w:tcW w:w="2551" w:type="dxa"/>
          </w:tcPr>
          <w:p w:rsidR="004C16C6" w:rsidRDefault="004C16C6">
            <w:pPr>
              <w:pStyle w:val="ConsPlusNormal"/>
              <w:jc w:val="center"/>
            </w:pPr>
            <w:r>
              <w:t>Итого</w:t>
            </w:r>
          </w:p>
        </w:tc>
      </w:tr>
      <w:tr w:rsidR="004C16C6">
        <w:tc>
          <w:tcPr>
            <w:tcW w:w="1191" w:type="dxa"/>
          </w:tcPr>
          <w:p w:rsidR="004C16C6" w:rsidRDefault="004C16C6">
            <w:pPr>
              <w:pStyle w:val="ConsPlusNormal"/>
              <w:jc w:val="center"/>
            </w:pPr>
            <w:r>
              <w:t>1</w:t>
            </w:r>
          </w:p>
        </w:tc>
        <w:tc>
          <w:tcPr>
            <w:tcW w:w="2642" w:type="dxa"/>
          </w:tcPr>
          <w:p w:rsidR="004C16C6" w:rsidRDefault="004C16C6">
            <w:pPr>
              <w:pStyle w:val="ConsPlusNormal"/>
              <w:jc w:val="center"/>
            </w:pPr>
            <w:r>
              <w:t>2</w:t>
            </w:r>
          </w:p>
        </w:tc>
        <w:tc>
          <w:tcPr>
            <w:tcW w:w="2642" w:type="dxa"/>
          </w:tcPr>
          <w:p w:rsidR="004C16C6" w:rsidRDefault="004C16C6">
            <w:pPr>
              <w:pStyle w:val="ConsPlusNormal"/>
              <w:jc w:val="center"/>
            </w:pPr>
            <w:r>
              <w:t>3</w:t>
            </w:r>
          </w:p>
        </w:tc>
        <w:tc>
          <w:tcPr>
            <w:tcW w:w="2551" w:type="dxa"/>
          </w:tcPr>
          <w:p w:rsidR="004C16C6" w:rsidRDefault="004C16C6">
            <w:pPr>
              <w:pStyle w:val="ConsPlusNormal"/>
              <w:jc w:val="center"/>
            </w:pPr>
            <w:r>
              <w:t>4</w:t>
            </w:r>
          </w:p>
        </w:tc>
      </w:tr>
      <w:tr w:rsidR="004C16C6">
        <w:tc>
          <w:tcPr>
            <w:tcW w:w="1191" w:type="dxa"/>
          </w:tcPr>
          <w:p w:rsidR="004C16C6" w:rsidRDefault="004C16C6">
            <w:pPr>
              <w:pStyle w:val="ConsPlusNormal"/>
            </w:pPr>
          </w:p>
        </w:tc>
        <w:tc>
          <w:tcPr>
            <w:tcW w:w="2642" w:type="dxa"/>
          </w:tcPr>
          <w:p w:rsidR="004C16C6" w:rsidRDefault="004C16C6">
            <w:pPr>
              <w:pStyle w:val="ConsPlusNormal"/>
            </w:pPr>
          </w:p>
        </w:tc>
        <w:tc>
          <w:tcPr>
            <w:tcW w:w="2642" w:type="dxa"/>
          </w:tcPr>
          <w:p w:rsidR="004C16C6" w:rsidRDefault="004C16C6">
            <w:pPr>
              <w:pStyle w:val="ConsPlusNormal"/>
            </w:pPr>
          </w:p>
        </w:tc>
        <w:tc>
          <w:tcPr>
            <w:tcW w:w="2551" w:type="dxa"/>
          </w:tcPr>
          <w:p w:rsidR="004C16C6" w:rsidRDefault="004C16C6">
            <w:pPr>
              <w:pStyle w:val="ConsPlusNormal"/>
            </w:pPr>
          </w:p>
        </w:tc>
      </w:tr>
      <w:tr w:rsidR="004C16C6">
        <w:tc>
          <w:tcPr>
            <w:tcW w:w="1191" w:type="dxa"/>
          </w:tcPr>
          <w:p w:rsidR="004C16C6" w:rsidRDefault="004C16C6">
            <w:pPr>
              <w:pStyle w:val="ConsPlusNormal"/>
            </w:pPr>
          </w:p>
        </w:tc>
        <w:tc>
          <w:tcPr>
            <w:tcW w:w="2642" w:type="dxa"/>
          </w:tcPr>
          <w:p w:rsidR="004C16C6" w:rsidRDefault="004C16C6">
            <w:pPr>
              <w:pStyle w:val="ConsPlusNormal"/>
            </w:pPr>
          </w:p>
        </w:tc>
        <w:tc>
          <w:tcPr>
            <w:tcW w:w="2642" w:type="dxa"/>
          </w:tcPr>
          <w:p w:rsidR="004C16C6" w:rsidRDefault="004C16C6">
            <w:pPr>
              <w:pStyle w:val="ConsPlusNormal"/>
            </w:pPr>
          </w:p>
        </w:tc>
        <w:tc>
          <w:tcPr>
            <w:tcW w:w="2551" w:type="dxa"/>
          </w:tcPr>
          <w:p w:rsidR="004C16C6" w:rsidRDefault="004C16C6">
            <w:pPr>
              <w:pStyle w:val="ConsPlusNormal"/>
            </w:pPr>
          </w:p>
        </w:tc>
      </w:tr>
      <w:tr w:rsidR="004C16C6">
        <w:tblPrEx>
          <w:tblBorders>
            <w:left w:val="nil"/>
          </w:tblBorders>
        </w:tblPrEx>
        <w:tc>
          <w:tcPr>
            <w:tcW w:w="1191" w:type="dxa"/>
            <w:tcBorders>
              <w:left w:val="nil"/>
              <w:bottom w:val="nil"/>
            </w:tcBorders>
          </w:tcPr>
          <w:p w:rsidR="004C16C6" w:rsidRDefault="004C16C6">
            <w:pPr>
              <w:pStyle w:val="ConsPlusNormal"/>
              <w:jc w:val="right"/>
            </w:pPr>
            <w:r>
              <w:lastRenderedPageBreak/>
              <w:t>Итого</w:t>
            </w:r>
          </w:p>
        </w:tc>
        <w:tc>
          <w:tcPr>
            <w:tcW w:w="2642" w:type="dxa"/>
          </w:tcPr>
          <w:p w:rsidR="004C16C6" w:rsidRDefault="004C16C6">
            <w:pPr>
              <w:pStyle w:val="ConsPlusNormal"/>
            </w:pPr>
          </w:p>
        </w:tc>
        <w:tc>
          <w:tcPr>
            <w:tcW w:w="2642" w:type="dxa"/>
          </w:tcPr>
          <w:p w:rsidR="004C16C6" w:rsidRDefault="004C16C6">
            <w:pPr>
              <w:pStyle w:val="ConsPlusNormal"/>
            </w:pPr>
          </w:p>
        </w:tc>
        <w:tc>
          <w:tcPr>
            <w:tcW w:w="2551"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647">
              <w:r>
                <w:rPr>
                  <w:color w:val="0000FF"/>
                </w:rPr>
                <w:t>N 16н</w:t>
              </w:r>
            </w:hyperlink>
            <w:r>
              <w:rPr>
                <w:color w:val="392C69"/>
              </w:rPr>
              <w:t>,</w:t>
            </w:r>
          </w:p>
          <w:p w:rsidR="004C16C6" w:rsidRDefault="004C16C6">
            <w:pPr>
              <w:pStyle w:val="ConsPlusNormal"/>
              <w:jc w:val="center"/>
            </w:pPr>
            <w:r>
              <w:rPr>
                <w:color w:val="392C69"/>
              </w:rPr>
              <w:t xml:space="preserve">от 28.06.2021 </w:t>
            </w:r>
            <w:hyperlink r:id="rId64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293" w:name="P22300"/>
      <w:bookmarkEnd w:id="293"/>
      <w:r>
        <w:t xml:space="preserve">                           ПРИЛОЖЕНИЕ К ВЫПИСКЕ</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4C16C6">
        <w:tc>
          <w:tcPr>
            <w:tcW w:w="3312"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312"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0531747</w:t>
            </w:r>
          </w:p>
        </w:tc>
      </w:tr>
      <w:tr w:rsidR="004C16C6">
        <w:tc>
          <w:tcPr>
            <w:tcW w:w="3312" w:type="dxa"/>
            <w:tcBorders>
              <w:top w:val="nil"/>
              <w:left w:val="nil"/>
              <w:bottom w:val="nil"/>
              <w:right w:val="nil"/>
            </w:tcBorders>
            <w:vAlign w:val="bottom"/>
          </w:tcPr>
          <w:p w:rsidR="004C16C6" w:rsidRDefault="004C16C6">
            <w:pPr>
              <w:pStyle w:val="ConsPlusNormal"/>
            </w:pPr>
          </w:p>
        </w:tc>
        <w:tc>
          <w:tcPr>
            <w:tcW w:w="2835" w:type="dxa"/>
            <w:tcBorders>
              <w:top w:val="nil"/>
              <w:left w:val="nil"/>
              <w:bottom w:val="nil"/>
              <w:right w:val="nil"/>
            </w:tcBorders>
          </w:tcPr>
          <w:p w:rsidR="004C16C6" w:rsidRDefault="004C16C6">
            <w:pPr>
              <w:pStyle w:val="ConsPlusNormal"/>
              <w:jc w:val="center"/>
            </w:pPr>
            <w:r>
              <w:t>за "__" 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Орган Федерального казначейства</w:t>
            </w:r>
          </w:p>
        </w:tc>
        <w:tc>
          <w:tcPr>
            <w:tcW w:w="2835"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Получатель бюджетных средств</w:t>
            </w:r>
          </w:p>
        </w:tc>
        <w:tc>
          <w:tcPr>
            <w:tcW w:w="2835"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Главный распорядитель бюджетных средств</w:t>
            </w:r>
          </w:p>
        </w:tc>
        <w:tc>
          <w:tcPr>
            <w:tcW w:w="2835"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Наименование бюджета</w:t>
            </w:r>
          </w:p>
        </w:tc>
        <w:tc>
          <w:tcPr>
            <w:tcW w:w="2835"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Финансовый орган</w:t>
            </w:r>
          </w:p>
        </w:tc>
        <w:tc>
          <w:tcPr>
            <w:tcW w:w="2835" w:type="dxa"/>
            <w:tcBorders>
              <w:top w:val="nil"/>
              <w:left w:val="nil"/>
              <w:bottom w:val="nil"/>
              <w:right w:val="nil"/>
            </w:tcBorders>
            <w:vAlign w:val="bottom"/>
          </w:tcPr>
          <w:p w:rsidR="004C16C6" w:rsidRDefault="004C16C6">
            <w:pPr>
              <w:pStyle w:val="ConsPlusNormal"/>
              <w:jc w:val="center"/>
            </w:pPr>
            <w:r>
              <w:t>____________________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Периодичность: ежедневная</w:t>
            </w:r>
          </w:p>
        </w:tc>
        <w:tc>
          <w:tcPr>
            <w:tcW w:w="2835"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312" w:type="dxa"/>
            <w:tcBorders>
              <w:top w:val="nil"/>
              <w:left w:val="nil"/>
              <w:bottom w:val="nil"/>
              <w:right w:val="nil"/>
            </w:tcBorders>
            <w:vAlign w:val="bottom"/>
          </w:tcPr>
          <w:p w:rsidR="004C16C6" w:rsidRDefault="004C16C6">
            <w:pPr>
              <w:pStyle w:val="ConsPlusNormal"/>
            </w:pPr>
            <w:r>
              <w:t>Единица измерения: руб.</w:t>
            </w:r>
          </w:p>
        </w:tc>
        <w:tc>
          <w:tcPr>
            <w:tcW w:w="2835"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50">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nformat"/>
        <w:jc w:val="both"/>
      </w:pPr>
    </w:p>
    <w:p w:rsidR="004C16C6" w:rsidRDefault="004C16C6">
      <w:pPr>
        <w:pStyle w:val="ConsPlusNonformat"/>
        <w:jc w:val="both"/>
      </w:pPr>
      <w:r>
        <w:t xml:space="preserve">                     1.1. Доведенные бюджетные данные</w:t>
      </w:r>
    </w:p>
    <w:p w:rsidR="004C16C6" w:rsidRDefault="004C16C6">
      <w:pPr>
        <w:pStyle w:val="ConsPlusNonformat"/>
        <w:jc w:val="both"/>
      </w:pPr>
    </w:p>
    <w:p w:rsidR="004C16C6" w:rsidRDefault="004C16C6">
      <w:pPr>
        <w:pStyle w:val="ConsPlusNonformat"/>
        <w:jc w:val="both"/>
      </w:pPr>
      <w:r>
        <w:t xml:space="preserve">                          1.1.1. Бюджетные данные</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4C16C6">
        <w:tc>
          <w:tcPr>
            <w:tcW w:w="1020" w:type="dxa"/>
            <w:vMerge w:val="restart"/>
          </w:tcPr>
          <w:p w:rsidR="004C16C6" w:rsidRDefault="004C16C6">
            <w:pPr>
              <w:pStyle w:val="ConsPlusNormal"/>
              <w:jc w:val="center"/>
            </w:pPr>
            <w:r>
              <w:lastRenderedPageBreak/>
              <w:t>Код объекта капитальных вложений (мероприятия по информатизации)</w:t>
            </w:r>
          </w:p>
        </w:tc>
        <w:tc>
          <w:tcPr>
            <w:tcW w:w="793" w:type="dxa"/>
            <w:vMerge w:val="restart"/>
          </w:tcPr>
          <w:p w:rsidR="004C16C6" w:rsidRDefault="004C16C6">
            <w:pPr>
              <w:pStyle w:val="ConsPlusNormal"/>
              <w:jc w:val="center"/>
            </w:pPr>
            <w:r>
              <w:t>Код по БК</w:t>
            </w:r>
          </w:p>
        </w:tc>
        <w:tc>
          <w:tcPr>
            <w:tcW w:w="1077" w:type="dxa"/>
            <w:vMerge w:val="restart"/>
          </w:tcPr>
          <w:p w:rsidR="004C16C6" w:rsidRDefault="004C16C6">
            <w:pPr>
              <w:pStyle w:val="ConsPlusNormal"/>
              <w:jc w:val="center"/>
            </w:pPr>
            <w:r>
              <w:t>Дата ввода в действие</w:t>
            </w:r>
          </w:p>
        </w:tc>
        <w:tc>
          <w:tcPr>
            <w:tcW w:w="3172" w:type="dxa"/>
            <w:gridSpan w:val="4"/>
          </w:tcPr>
          <w:p w:rsidR="004C16C6" w:rsidRDefault="004C16C6">
            <w:pPr>
              <w:pStyle w:val="ConsPlusNormal"/>
              <w:jc w:val="center"/>
            </w:pPr>
            <w:r>
              <w:t>Бюджетные ассигнования</w:t>
            </w:r>
          </w:p>
        </w:tc>
        <w:tc>
          <w:tcPr>
            <w:tcW w:w="3172" w:type="dxa"/>
            <w:gridSpan w:val="4"/>
          </w:tcPr>
          <w:p w:rsidR="004C16C6" w:rsidRDefault="004C16C6">
            <w:pPr>
              <w:pStyle w:val="ConsPlusNormal"/>
              <w:jc w:val="center"/>
            </w:pPr>
            <w:r>
              <w:t>Лимиты бюджетных обязательств</w:t>
            </w:r>
          </w:p>
        </w:tc>
        <w:tc>
          <w:tcPr>
            <w:tcW w:w="2946" w:type="dxa"/>
            <w:gridSpan w:val="4"/>
          </w:tcPr>
          <w:p w:rsidR="004C16C6" w:rsidRDefault="004C16C6">
            <w:pPr>
              <w:pStyle w:val="ConsPlusNormal"/>
              <w:jc w:val="center"/>
            </w:pPr>
            <w:r>
              <w:t>Предельные объемы финансирования</w:t>
            </w:r>
          </w:p>
        </w:tc>
        <w:tc>
          <w:tcPr>
            <w:tcW w:w="1417" w:type="dxa"/>
            <w:vMerge w:val="restart"/>
          </w:tcPr>
          <w:p w:rsidR="004C16C6" w:rsidRDefault="004C16C6">
            <w:pPr>
              <w:pStyle w:val="ConsPlusNormal"/>
              <w:jc w:val="center"/>
            </w:pPr>
            <w:r>
              <w:t>Примечание</w:t>
            </w:r>
          </w:p>
        </w:tc>
      </w:tr>
      <w:tr w:rsidR="004C16C6">
        <w:tc>
          <w:tcPr>
            <w:tcW w:w="1020" w:type="dxa"/>
            <w:vMerge/>
          </w:tcPr>
          <w:p w:rsidR="004C16C6" w:rsidRDefault="004C16C6">
            <w:pPr>
              <w:pStyle w:val="ConsPlusNormal"/>
            </w:pPr>
          </w:p>
        </w:tc>
        <w:tc>
          <w:tcPr>
            <w:tcW w:w="793" w:type="dxa"/>
            <w:vMerge/>
          </w:tcPr>
          <w:p w:rsidR="004C16C6" w:rsidRDefault="004C16C6">
            <w:pPr>
              <w:pStyle w:val="ConsPlusNormal"/>
            </w:pPr>
          </w:p>
        </w:tc>
        <w:tc>
          <w:tcPr>
            <w:tcW w:w="1077" w:type="dxa"/>
            <w:vMerge/>
          </w:tcPr>
          <w:p w:rsidR="004C16C6" w:rsidRDefault="004C16C6">
            <w:pPr>
              <w:pStyle w:val="ConsPlusNormal"/>
            </w:pP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793" w:type="dxa"/>
            <w:vMerge w:val="restart"/>
          </w:tcPr>
          <w:p w:rsidR="004C16C6" w:rsidRDefault="004C16C6">
            <w:pPr>
              <w:pStyle w:val="ConsPlusNormal"/>
              <w:jc w:val="center"/>
            </w:pPr>
            <w:r>
              <w:t>на ____ год</w:t>
            </w:r>
          </w:p>
        </w:tc>
        <w:tc>
          <w:tcPr>
            <w:tcW w:w="1473" w:type="dxa"/>
            <w:gridSpan w:val="2"/>
          </w:tcPr>
          <w:p w:rsidR="004C16C6" w:rsidRDefault="004C16C6">
            <w:pPr>
              <w:pStyle w:val="ConsPlusNormal"/>
              <w:jc w:val="center"/>
            </w:pPr>
            <w:r>
              <w:t>всего</w:t>
            </w:r>
          </w:p>
        </w:tc>
        <w:tc>
          <w:tcPr>
            <w:tcW w:w="1473" w:type="dxa"/>
            <w:gridSpan w:val="2"/>
          </w:tcPr>
          <w:p w:rsidR="004C16C6" w:rsidRDefault="004C16C6">
            <w:pPr>
              <w:pStyle w:val="ConsPlusNormal"/>
              <w:jc w:val="center"/>
            </w:pPr>
            <w:r>
              <w:t>из них с отложенной датой ввода в действие</w:t>
            </w:r>
          </w:p>
        </w:tc>
        <w:tc>
          <w:tcPr>
            <w:tcW w:w="1417" w:type="dxa"/>
            <w:vMerge/>
          </w:tcPr>
          <w:p w:rsidR="004C16C6" w:rsidRDefault="004C16C6">
            <w:pPr>
              <w:pStyle w:val="ConsPlusNormal"/>
            </w:pPr>
          </w:p>
        </w:tc>
      </w:tr>
      <w:tr w:rsidR="004C16C6">
        <w:tc>
          <w:tcPr>
            <w:tcW w:w="1020" w:type="dxa"/>
            <w:vMerge/>
          </w:tcPr>
          <w:p w:rsidR="004C16C6" w:rsidRDefault="004C16C6">
            <w:pPr>
              <w:pStyle w:val="ConsPlusNormal"/>
            </w:pPr>
          </w:p>
        </w:tc>
        <w:tc>
          <w:tcPr>
            <w:tcW w:w="793" w:type="dxa"/>
            <w:vMerge/>
          </w:tcPr>
          <w:p w:rsidR="004C16C6" w:rsidRDefault="004C16C6">
            <w:pPr>
              <w:pStyle w:val="ConsPlusNormal"/>
            </w:pPr>
          </w:p>
        </w:tc>
        <w:tc>
          <w:tcPr>
            <w:tcW w:w="1077"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vMerge/>
          </w:tcPr>
          <w:p w:rsidR="004C16C6" w:rsidRDefault="004C16C6">
            <w:pPr>
              <w:pStyle w:val="ConsPlusNormal"/>
            </w:pPr>
          </w:p>
        </w:tc>
        <w:tc>
          <w:tcPr>
            <w:tcW w:w="793"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793" w:type="dxa"/>
          </w:tcPr>
          <w:p w:rsidR="004C16C6" w:rsidRDefault="004C16C6">
            <w:pPr>
              <w:pStyle w:val="ConsPlusNormal"/>
              <w:jc w:val="center"/>
            </w:pPr>
            <w:r>
              <w:t>на ____ год</w:t>
            </w:r>
          </w:p>
        </w:tc>
        <w:tc>
          <w:tcPr>
            <w:tcW w:w="1417" w:type="dxa"/>
            <w:vMerge/>
          </w:tcPr>
          <w:p w:rsidR="004C16C6" w:rsidRDefault="004C16C6">
            <w:pPr>
              <w:pStyle w:val="ConsPlusNormal"/>
            </w:pPr>
          </w:p>
        </w:tc>
      </w:tr>
      <w:tr w:rsidR="004C16C6">
        <w:tc>
          <w:tcPr>
            <w:tcW w:w="1020" w:type="dxa"/>
          </w:tcPr>
          <w:p w:rsidR="004C16C6" w:rsidRDefault="004C16C6">
            <w:pPr>
              <w:pStyle w:val="ConsPlusNormal"/>
              <w:jc w:val="center"/>
            </w:pPr>
            <w:r>
              <w:t>1</w:t>
            </w:r>
          </w:p>
        </w:tc>
        <w:tc>
          <w:tcPr>
            <w:tcW w:w="793"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793" w:type="dxa"/>
          </w:tcPr>
          <w:p w:rsidR="004C16C6" w:rsidRDefault="004C16C6">
            <w:pPr>
              <w:pStyle w:val="ConsPlusNormal"/>
              <w:jc w:val="center"/>
            </w:pPr>
            <w:r>
              <w:t>4</w:t>
            </w:r>
          </w:p>
        </w:tc>
        <w:tc>
          <w:tcPr>
            <w:tcW w:w="793" w:type="dxa"/>
          </w:tcPr>
          <w:p w:rsidR="004C16C6" w:rsidRDefault="004C16C6">
            <w:pPr>
              <w:pStyle w:val="ConsPlusNormal"/>
              <w:jc w:val="center"/>
            </w:pPr>
            <w:r>
              <w:t>5</w:t>
            </w:r>
          </w:p>
        </w:tc>
        <w:tc>
          <w:tcPr>
            <w:tcW w:w="793" w:type="dxa"/>
          </w:tcPr>
          <w:p w:rsidR="004C16C6" w:rsidRDefault="004C16C6">
            <w:pPr>
              <w:pStyle w:val="ConsPlusNormal"/>
              <w:jc w:val="center"/>
            </w:pPr>
            <w:r>
              <w:t>6</w:t>
            </w:r>
          </w:p>
        </w:tc>
        <w:tc>
          <w:tcPr>
            <w:tcW w:w="793" w:type="dxa"/>
          </w:tcPr>
          <w:p w:rsidR="004C16C6" w:rsidRDefault="004C16C6">
            <w:pPr>
              <w:pStyle w:val="ConsPlusNormal"/>
              <w:jc w:val="center"/>
            </w:pPr>
            <w:r>
              <w:t>7</w:t>
            </w:r>
          </w:p>
        </w:tc>
        <w:tc>
          <w:tcPr>
            <w:tcW w:w="793" w:type="dxa"/>
          </w:tcPr>
          <w:p w:rsidR="004C16C6" w:rsidRDefault="004C16C6">
            <w:pPr>
              <w:pStyle w:val="ConsPlusNormal"/>
              <w:jc w:val="center"/>
            </w:pPr>
            <w:r>
              <w:t>8</w:t>
            </w:r>
          </w:p>
        </w:tc>
        <w:tc>
          <w:tcPr>
            <w:tcW w:w="793" w:type="dxa"/>
          </w:tcPr>
          <w:p w:rsidR="004C16C6" w:rsidRDefault="004C16C6">
            <w:pPr>
              <w:pStyle w:val="ConsPlusNormal"/>
              <w:jc w:val="center"/>
            </w:pPr>
            <w:r>
              <w:t>9</w:t>
            </w:r>
          </w:p>
        </w:tc>
        <w:tc>
          <w:tcPr>
            <w:tcW w:w="793" w:type="dxa"/>
          </w:tcPr>
          <w:p w:rsidR="004C16C6" w:rsidRDefault="004C16C6">
            <w:pPr>
              <w:pStyle w:val="ConsPlusNormal"/>
              <w:jc w:val="center"/>
            </w:pPr>
            <w:r>
              <w:t>10</w:t>
            </w:r>
          </w:p>
        </w:tc>
        <w:tc>
          <w:tcPr>
            <w:tcW w:w="793" w:type="dxa"/>
          </w:tcPr>
          <w:p w:rsidR="004C16C6" w:rsidRDefault="004C16C6">
            <w:pPr>
              <w:pStyle w:val="ConsPlusNormal"/>
              <w:jc w:val="center"/>
            </w:pPr>
            <w:r>
              <w:t>11</w:t>
            </w:r>
          </w:p>
        </w:tc>
        <w:tc>
          <w:tcPr>
            <w:tcW w:w="793" w:type="dxa"/>
          </w:tcPr>
          <w:p w:rsidR="004C16C6" w:rsidRDefault="004C16C6">
            <w:pPr>
              <w:pStyle w:val="ConsPlusNormal"/>
              <w:jc w:val="center"/>
            </w:pPr>
            <w:r>
              <w:t>12</w:t>
            </w:r>
          </w:p>
        </w:tc>
        <w:tc>
          <w:tcPr>
            <w:tcW w:w="680" w:type="dxa"/>
          </w:tcPr>
          <w:p w:rsidR="004C16C6" w:rsidRDefault="004C16C6">
            <w:pPr>
              <w:pStyle w:val="ConsPlusNormal"/>
              <w:jc w:val="center"/>
            </w:pPr>
            <w:r>
              <w:t>13</w:t>
            </w:r>
          </w:p>
        </w:tc>
        <w:tc>
          <w:tcPr>
            <w:tcW w:w="680" w:type="dxa"/>
          </w:tcPr>
          <w:p w:rsidR="004C16C6" w:rsidRDefault="004C16C6">
            <w:pPr>
              <w:pStyle w:val="ConsPlusNormal"/>
              <w:jc w:val="center"/>
            </w:pPr>
            <w:r>
              <w:t>14</w:t>
            </w:r>
          </w:p>
        </w:tc>
        <w:tc>
          <w:tcPr>
            <w:tcW w:w="793" w:type="dxa"/>
          </w:tcPr>
          <w:p w:rsidR="004C16C6" w:rsidRDefault="004C16C6">
            <w:pPr>
              <w:pStyle w:val="ConsPlusNormal"/>
              <w:jc w:val="center"/>
            </w:pPr>
            <w:r>
              <w:t>15</w:t>
            </w:r>
          </w:p>
        </w:tc>
        <w:tc>
          <w:tcPr>
            <w:tcW w:w="1417" w:type="dxa"/>
          </w:tcPr>
          <w:p w:rsidR="004C16C6" w:rsidRDefault="004C16C6">
            <w:pPr>
              <w:pStyle w:val="ConsPlusNormal"/>
              <w:jc w:val="center"/>
            </w:pPr>
            <w:r>
              <w:t>16</w:t>
            </w:r>
          </w:p>
        </w:tc>
      </w:tr>
      <w:tr w:rsidR="004C16C6">
        <w:tc>
          <w:tcPr>
            <w:tcW w:w="1020" w:type="dxa"/>
          </w:tcPr>
          <w:p w:rsidR="004C16C6" w:rsidRDefault="004C16C6">
            <w:pPr>
              <w:pStyle w:val="ConsPlusNormal"/>
            </w:pPr>
          </w:p>
        </w:tc>
        <w:tc>
          <w:tcPr>
            <w:tcW w:w="793"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93" w:type="dxa"/>
          </w:tcPr>
          <w:p w:rsidR="004C16C6" w:rsidRDefault="004C16C6">
            <w:pPr>
              <w:pStyle w:val="ConsPlusNormal"/>
            </w:pPr>
          </w:p>
        </w:tc>
        <w:tc>
          <w:tcPr>
            <w:tcW w:w="1417" w:type="dxa"/>
          </w:tcPr>
          <w:p w:rsidR="004C16C6" w:rsidRDefault="004C16C6">
            <w:pPr>
              <w:pStyle w:val="ConsPlusNormal"/>
            </w:pPr>
          </w:p>
        </w:tc>
      </w:tr>
      <w:tr w:rsidR="004C16C6">
        <w:tc>
          <w:tcPr>
            <w:tcW w:w="1020" w:type="dxa"/>
          </w:tcPr>
          <w:p w:rsidR="004C16C6" w:rsidRDefault="004C16C6">
            <w:pPr>
              <w:pStyle w:val="ConsPlusNormal"/>
            </w:pPr>
          </w:p>
        </w:tc>
        <w:tc>
          <w:tcPr>
            <w:tcW w:w="793" w:type="dxa"/>
          </w:tcPr>
          <w:p w:rsidR="004C16C6" w:rsidRDefault="004C16C6">
            <w:pPr>
              <w:pStyle w:val="ConsPlusNormal"/>
            </w:pPr>
          </w:p>
        </w:tc>
        <w:tc>
          <w:tcPr>
            <w:tcW w:w="1077"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93"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right w:val="nil"/>
          </w:tblBorders>
        </w:tblPrEx>
        <w:tc>
          <w:tcPr>
            <w:tcW w:w="2890" w:type="dxa"/>
            <w:gridSpan w:val="3"/>
            <w:tcBorders>
              <w:left w:val="nil"/>
              <w:bottom w:val="nil"/>
            </w:tcBorders>
          </w:tcPr>
          <w:p w:rsidR="004C16C6" w:rsidRDefault="004C16C6">
            <w:pPr>
              <w:pStyle w:val="ConsPlusNormal"/>
              <w:jc w:val="right"/>
            </w:pPr>
            <w:r>
              <w:t>Итого</w:t>
            </w: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79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793" w:type="dxa"/>
          </w:tcPr>
          <w:p w:rsidR="004C16C6" w:rsidRDefault="004C16C6">
            <w:pPr>
              <w:pStyle w:val="ConsPlusNormal"/>
            </w:pPr>
          </w:p>
        </w:tc>
        <w:tc>
          <w:tcPr>
            <w:tcW w:w="1417"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1.1.2.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4C16C6">
        <w:tc>
          <w:tcPr>
            <w:tcW w:w="1361"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1134" w:type="dxa"/>
            <w:vMerge w:val="restart"/>
          </w:tcPr>
          <w:p w:rsidR="004C16C6" w:rsidRDefault="004C16C6">
            <w:pPr>
              <w:pStyle w:val="ConsPlusNormal"/>
              <w:jc w:val="center"/>
            </w:pPr>
            <w:r>
              <w:t>Код по БК</w:t>
            </w:r>
          </w:p>
        </w:tc>
        <w:tc>
          <w:tcPr>
            <w:tcW w:w="1077" w:type="dxa"/>
            <w:vMerge w:val="restart"/>
          </w:tcPr>
          <w:p w:rsidR="004C16C6" w:rsidRDefault="004C16C6">
            <w:pPr>
              <w:pStyle w:val="ConsPlusNormal"/>
              <w:jc w:val="center"/>
            </w:pPr>
            <w:r>
              <w:t>Дата ввода в действие</w:t>
            </w:r>
          </w:p>
        </w:tc>
        <w:tc>
          <w:tcPr>
            <w:tcW w:w="1967" w:type="dxa"/>
            <w:gridSpan w:val="2"/>
          </w:tcPr>
          <w:p w:rsidR="004C16C6" w:rsidRDefault="004C16C6">
            <w:pPr>
              <w:pStyle w:val="ConsPlusNormal"/>
              <w:jc w:val="center"/>
            </w:pPr>
            <w:r>
              <w:t>Сумма за счет связанных кредитов</w:t>
            </w:r>
          </w:p>
        </w:tc>
        <w:tc>
          <w:tcPr>
            <w:tcW w:w="2120" w:type="dxa"/>
            <w:gridSpan w:val="2"/>
          </w:tcPr>
          <w:p w:rsidR="004C16C6" w:rsidRDefault="004C16C6">
            <w:pPr>
              <w:pStyle w:val="ConsPlusNormal"/>
              <w:jc w:val="center"/>
            </w:pPr>
            <w:r>
              <w:t>Сумма на выплаты в иностранной валюте (в рублевом эквиваленте)</w:t>
            </w:r>
          </w:p>
        </w:tc>
        <w:tc>
          <w:tcPr>
            <w:tcW w:w="1417" w:type="dxa"/>
            <w:vMerge w:val="restart"/>
          </w:tcPr>
          <w:p w:rsidR="004C16C6" w:rsidRDefault="004C16C6">
            <w:pPr>
              <w:pStyle w:val="ConsPlusNormal"/>
              <w:jc w:val="center"/>
            </w:pPr>
            <w:r>
              <w:t>Примечание</w:t>
            </w:r>
          </w:p>
        </w:tc>
      </w:tr>
      <w:tr w:rsidR="004C16C6">
        <w:tc>
          <w:tcPr>
            <w:tcW w:w="1361" w:type="dxa"/>
            <w:vMerge/>
          </w:tcPr>
          <w:p w:rsidR="004C16C6" w:rsidRDefault="004C16C6">
            <w:pPr>
              <w:pStyle w:val="ConsPlusNormal"/>
            </w:pPr>
          </w:p>
        </w:tc>
        <w:tc>
          <w:tcPr>
            <w:tcW w:w="1134" w:type="dxa"/>
            <w:vMerge/>
          </w:tcPr>
          <w:p w:rsidR="004C16C6" w:rsidRDefault="004C16C6">
            <w:pPr>
              <w:pStyle w:val="ConsPlusNormal"/>
            </w:pPr>
          </w:p>
        </w:tc>
        <w:tc>
          <w:tcPr>
            <w:tcW w:w="1077" w:type="dxa"/>
            <w:vMerge/>
          </w:tcPr>
          <w:p w:rsidR="004C16C6" w:rsidRDefault="004C16C6">
            <w:pPr>
              <w:pStyle w:val="ConsPlusNormal"/>
            </w:pPr>
          </w:p>
        </w:tc>
        <w:tc>
          <w:tcPr>
            <w:tcW w:w="907" w:type="dxa"/>
          </w:tcPr>
          <w:p w:rsidR="004C16C6" w:rsidRDefault="004C16C6">
            <w:pPr>
              <w:pStyle w:val="ConsPlusNormal"/>
              <w:jc w:val="center"/>
            </w:pPr>
            <w:r>
              <w:t>на ____ год</w:t>
            </w:r>
          </w:p>
        </w:tc>
        <w:tc>
          <w:tcPr>
            <w:tcW w:w="1060" w:type="dxa"/>
          </w:tcPr>
          <w:p w:rsidR="004C16C6" w:rsidRDefault="004C16C6">
            <w:pPr>
              <w:pStyle w:val="ConsPlusNormal"/>
              <w:jc w:val="center"/>
            </w:pPr>
            <w:r>
              <w:t>на ____ год</w:t>
            </w:r>
          </w:p>
        </w:tc>
        <w:tc>
          <w:tcPr>
            <w:tcW w:w="1060" w:type="dxa"/>
          </w:tcPr>
          <w:p w:rsidR="004C16C6" w:rsidRDefault="004C16C6">
            <w:pPr>
              <w:pStyle w:val="ConsPlusNormal"/>
              <w:jc w:val="center"/>
            </w:pPr>
            <w:r>
              <w:t>на ____ год</w:t>
            </w:r>
          </w:p>
        </w:tc>
        <w:tc>
          <w:tcPr>
            <w:tcW w:w="1060" w:type="dxa"/>
          </w:tcPr>
          <w:p w:rsidR="004C16C6" w:rsidRDefault="004C16C6">
            <w:pPr>
              <w:pStyle w:val="ConsPlusNormal"/>
              <w:jc w:val="center"/>
            </w:pPr>
            <w:r>
              <w:t>на ____ год</w:t>
            </w:r>
          </w:p>
        </w:tc>
        <w:tc>
          <w:tcPr>
            <w:tcW w:w="1417" w:type="dxa"/>
            <w:vMerge/>
          </w:tcPr>
          <w:p w:rsidR="004C16C6" w:rsidRDefault="004C16C6">
            <w:pPr>
              <w:pStyle w:val="ConsPlusNormal"/>
            </w:pPr>
          </w:p>
        </w:tc>
      </w:tr>
      <w:tr w:rsidR="004C16C6">
        <w:tc>
          <w:tcPr>
            <w:tcW w:w="1361" w:type="dxa"/>
          </w:tcPr>
          <w:p w:rsidR="004C16C6" w:rsidRDefault="004C16C6">
            <w:pPr>
              <w:pStyle w:val="ConsPlusNormal"/>
              <w:jc w:val="center"/>
            </w:pPr>
            <w:r>
              <w:t>1</w:t>
            </w:r>
          </w:p>
        </w:tc>
        <w:tc>
          <w:tcPr>
            <w:tcW w:w="1134"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907" w:type="dxa"/>
          </w:tcPr>
          <w:p w:rsidR="004C16C6" w:rsidRDefault="004C16C6">
            <w:pPr>
              <w:pStyle w:val="ConsPlusNormal"/>
              <w:jc w:val="center"/>
            </w:pPr>
            <w:r>
              <w:t>4</w:t>
            </w:r>
          </w:p>
        </w:tc>
        <w:tc>
          <w:tcPr>
            <w:tcW w:w="1060" w:type="dxa"/>
          </w:tcPr>
          <w:p w:rsidR="004C16C6" w:rsidRDefault="004C16C6">
            <w:pPr>
              <w:pStyle w:val="ConsPlusNormal"/>
              <w:jc w:val="center"/>
            </w:pPr>
            <w:r>
              <w:t>5</w:t>
            </w:r>
          </w:p>
        </w:tc>
        <w:tc>
          <w:tcPr>
            <w:tcW w:w="1060" w:type="dxa"/>
          </w:tcPr>
          <w:p w:rsidR="004C16C6" w:rsidRDefault="004C16C6">
            <w:pPr>
              <w:pStyle w:val="ConsPlusNormal"/>
              <w:jc w:val="center"/>
            </w:pPr>
            <w:r>
              <w:t>6</w:t>
            </w:r>
          </w:p>
        </w:tc>
        <w:tc>
          <w:tcPr>
            <w:tcW w:w="1060" w:type="dxa"/>
          </w:tcPr>
          <w:p w:rsidR="004C16C6" w:rsidRDefault="004C16C6">
            <w:pPr>
              <w:pStyle w:val="ConsPlusNormal"/>
              <w:jc w:val="center"/>
            </w:pPr>
            <w:r>
              <w:t>7</w:t>
            </w:r>
          </w:p>
        </w:tc>
        <w:tc>
          <w:tcPr>
            <w:tcW w:w="1417" w:type="dxa"/>
          </w:tcPr>
          <w:p w:rsidR="004C16C6" w:rsidRDefault="004C16C6">
            <w:pPr>
              <w:pStyle w:val="ConsPlusNormal"/>
              <w:jc w:val="center"/>
            </w:pPr>
            <w:r>
              <w:t>8</w:t>
            </w:r>
          </w:p>
        </w:tc>
      </w:tr>
      <w:tr w:rsidR="004C16C6">
        <w:tc>
          <w:tcPr>
            <w:tcW w:w="1361"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417" w:type="dxa"/>
          </w:tcPr>
          <w:p w:rsidR="004C16C6" w:rsidRDefault="004C16C6">
            <w:pPr>
              <w:pStyle w:val="ConsPlusNormal"/>
            </w:pPr>
          </w:p>
        </w:tc>
      </w:tr>
      <w:tr w:rsidR="004C16C6">
        <w:tc>
          <w:tcPr>
            <w:tcW w:w="1361" w:type="dxa"/>
          </w:tcPr>
          <w:p w:rsidR="004C16C6" w:rsidRDefault="004C16C6">
            <w:pPr>
              <w:pStyle w:val="ConsPlusNormal"/>
            </w:pPr>
          </w:p>
        </w:tc>
        <w:tc>
          <w:tcPr>
            <w:tcW w:w="1134" w:type="dxa"/>
          </w:tcPr>
          <w:p w:rsidR="004C16C6" w:rsidRDefault="004C16C6">
            <w:pPr>
              <w:pStyle w:val="ConsPlusNormal"/>
            </w:pPr>
          </w:p>
        </w:tc>
        <w:tc>
          <w:tcPr>
            <w:tcW w:w="1077" w:type="dxa"/>
          </w:tcPr>
          <w:p w:rsidR="004C16C6" w:rsidRDefault="004C16C6">
            <w:pPr>
              <w:pStyle w:val="ConsPlusNormal"/>
            </w:pPr>
          </w:p>
        </w:tc>
        <w:tc>
          <w:tcPr>
            <w:tcW w:w="907"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right w:val="nil"/>
          </w:tblBorders>
        </w:tblPrEx>
        <w:tc>
          <w:tcPr>
            <w:tcW w:w="3572" w:type="dxa"/>
            <w:gridSpan w:val="3"/>
            <w:tcBorders>
              <w:left w:val="nil"/>
              <w:bottom w:val="nil"/>
            </w:tcBorders>
          </w:tcPr>
          <w:p w:rsidR="004C16C6" w:rsidRDefault="004C16C6">
            <w:pPr>
              <w:pStyle w:val="ConsPlusNormal"/>
              <w:jc w:val="right"/>
            </w:pPr>
            <w:r>
              <w:t>Итого</w:t>
            </w:r>
          </w:p>
        </w:tc>
        <w:tc>
          <w:tcPr>
            <w:tcW w:w="907"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41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0531747,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1.1.3. Предельные объемы финансирования, за исключением</w:t>
      </w:r>
    </w:p>
    <w:p w:rsidR="004C16C6" w:rsidRDefault="004C16C6">
      <w:pPr>
        <w:pStyle w:val="ConsPlusNonformat"/>
        <w:jc w:val="both"/>
      </w:pPr>
      <w:r>
        <w:t xml:space="preserve">            связанных кредитов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4C16C6">
        <w:tc>
          <w:tcPr>
            <w:tcW w:w="1474" w:type="dxa"/>
          </w:tcPr>
          <w:p w:rsidR="004C16C6" w:rsidRDefault="004C16C6">
            <w:pPr>
              <w:pStyle w:val="ConsPlusNormal"/>
              <w:jc w:val="center"/>
            </w:pPr>
            <w:r>
              <w:t>Код по БК</w:t>
            </w:r>
          </w:p>
        </w:tc>
        <w:tc>
          <w:tcPr>
            <w:tcW w:w="1291" w:type="dxa"/>
          </w:tcPr>
          <w:p w:rsidR="004C16C6" w:rsidRDefault="004C16C6">
            <w:pPr>
              <w:pStyle w:val="ConsPlusNormal"/>
              <w:jc w:val="center"/>
            </w:pPr>
            <w:r>
              <w:t>Дата ввода в действие</w:t>
            </w:r>
          </w:p>
        </w:tc>
        <w:tc>
          <w:tcPr>
            <w:tcW w:w="2296" w:type="dxa"/>
          </w:tcPr>
          <w:p w:rsidR="004C16C6" w:rsidRDefault="004C16C6">
            <w:pPr>
              <w:pStyle w:val="ConsPlusNormal"/>
              <w:jc w:val="center"/>
            </w:pPr>
            <w:r>
              <w:t>Сумма на _____ год</w:t>
            </w:r>
          </w:p>
        </w:tc>
        <w:tc>
          <w:tcPr>
            <w:tcW w:w="2296" w:type="dxa"/>
          </w:tcPr>
          <w:p w:rsidR="004C16C6" w:rsidRDefault="004C16C6">
            <w:pPr>
              <w:pStyle w:val="ConsPlusNormal"/>
              <w:jc w:val="center"/>
            </w:pPr>
            <w:r>
              <w:t>Сумма на _____ год</w:t>
            </w:r>
          </w:p>
        </w:tc>
        <w:tc>
          <w:tcPr>
            <w:tcW w:w="1701" w:type="dxa"/>
          </w:tcPr>
          <w:p w:rsidR="004C16C6" w:rsidRDefault="004C16C6">
            <w:pPr>
              <w:pStyle w:val="ConsPlusNormal"/>
              <w:jc w:val="center"/>
            </w:pPr>
            <w:r>
              <w:t>Примечание</w:t>
            </w:r>
          </w:p>
        </w:tc>
      </w:tr>
      <w:tr w:rsidR="004C16C6">
        <w:tc>
          <w:tcPr>
            <w:tcW w:w="1474" w:type="dxa"/>
          </w:tcPr>
          <w:p w:rsidR="004C16C6" w:rsidRDefault="004C16C6">
            <w:pPr>
              <w:pStyle w:val="ConsPlusNormal"/>
              <w:jc w:val="center"/>
            </w:pPr>
            <w:r>
              <w:t>1</w:t>
            </w:r>
          </w:p>
        </w:tc>
        <w:tc>
          <w:tcPr>
            <w:tcW w:w="1291" w:type="dxa"/>
          </w:tcPr>
          <w:p w:rsidR="004C16C6" w:rsidRDefault="004C16C6">
            <w:pPr>
              <w:pStyle w:val="ConsPlusNormal"/>
              <w:jc w:val="center"/>
            </w:pPr>
            <w:r>
              <w:t>2</w:t>
            </w:r>
          </w:p>
        </w:tc>
        <w:tc>
          <w:tcPr>
            <w:tcW w:w="2296" w:type="dxa"/>
          </w:tcPr>
          <w:p w:rsidR="004C16C6" w:rsidRDefault="004C16C6">
            <w:pPr>
              <w:pStyle w:val="ConsPlusNormal"/>
              <w:jc w:val="center"/>
            </w:pPr>
            <w:r>
              <w:t>3</w:t>
            </w:r>
          </w:p>
        </w:tc>
        <w:tc>
          <w:tcPr>
            <w:tcW w:w="2296" w:type="dxa"/>
          </w:tcPr>
          <w:p w:rsidR="004C16C6" w:rsidRDefault="004C16C6">
            <w:pPr>
              <w:pStyle w:val="ConsPlusNormal"/>
              <w:jc w:val="center"/>
            </w:pPr>
            <w:r>
              <w:t>4</w:t>
            </w:r>
          </w:p>
        </w:tc>
        <w:tc>
          <w:tcPr>
            <w:tcW w:w="1701" w:type="dxa"/>
          </w:tcPr>
          <w:p w:rsidR="004C16C6" w:rsidRDefault="004C16C6">
            <w:pPr>
              <w:pStyle w:val="ConsPlusNormal"/>
              <w:jc w:val="center"/>
            </w:pPr>
            <w:r>
              <w:t>5</w:t>
            </w:r>
          </w:p>
        </w:tc>
      </w:tr>
      <w:tr w:rsidR="004C16C6">
        <w:tc>
          <w:tcPr>
            <w:tcW w:w="1474" w:type="dxa"/>
          </w:tcPr>
          <w:p w:rsidR="004C16C6" w:rsidRDefault="004C16C6">
            <w:pPr>
              <w:pStyle w:val="ConsPlusNormal"/>
            </w:pPr>
          </w:p>
        </w:tc>
        <w:tc>
          <w:tcPr>
            <w:tcW w:w="1291" w:type="dxa"/>
          </w:tcPr>
          <w:p w:rsidR="004C16C6" w:rsidRDefault="004C16C6">
            <w:pPr>
              <w:pStyle w:val="ConsPlusNormal"/>
            </w:pPr>
          </w:p>
        </w:tc>
        <w:tc>
          <w:tcPr>
            <w:tcW w:w="2296" w:type="dxa"/>
          </w:tcPr>
          <w:p w:rsidR="004C16C6" w:rsidRDefault="004C16C6">
            <w:pPr>
              <w:pStyle w:val="ConsPlusNormal"/>
            </w:pPr>
          </w:p>
        </w:tc>
        <w:tc>
          <w:tcPr>
            <w:tcW w:w="2296" w:type="dxa"/>
          </w:tcPr>
          <w:p w:rsidR="004C16C6" w:rsidRDefault="004C16C6">
            <w:pPr>
              <w:pStyle w:val="ConsPlusNormal"/>
            </w:pPr>
          </w:p>
        </w:tc>
        <w:tc>
          <w:tcPr>
            <w:tcW w:w="1701" w:type="dxa"/>
          </w:tcPr>
          <w:p w:rsidR="004C16C6" w:rsidRDefault="004C16C6">
            <w:pPr>
              <w:pStyle w:val="ConsPlusNormal"/>
            </w:pPr>
          </w:p>
        </w:tc>
      </w:tr>
      <w:tr w:rsidR="004C16C6">
        <w:tc>
          <w:tcPr>
            <w:tcW w:w="1474" w:type="dxa"/>
          </w:tcPr>
          <w:p w:rsidR="004C16C6" w:rsidRDefault="004C16C6">
            <w:pPr>
              <w:pStyle w:val="ConsPlusNormal"/>
            </w:pPr>
          </w:p>
        </w:tc>
        <w:tc>
          <w:tcPr>
            <w:tcW w:w="1291" w:type="dxa"/>
          </w:tcPr>
          <w:p w:rsidR="004C16C6" w:rsidRDefault="004C16C6">
            <w:pPr>
              <w:pStyle w:val="ConsPlusNormal"/>
            </w:pPr>
          </w:p>
        </w:tc>
        <w:tc>
          <w:tcPr>
            <w:tcW w:w="2296" w:type="dxa"/>
          </w:tcPr>
          <w:p w:rsidR="004C16C6" w:rsidRDefault="004C16C6">
            <w:pPr>
              <w:pStyle w:val="ConsPlusNormal"/>
            </w:pPr>
          </w:p>
        </w:tc>
        <w:tc>
          <w:tcPr>
            <w:tcW w:w="2296" w:type="dxa"/>
          </w:tcPr>
          <w:p w:rsidR="004C16C6" w:rsidRDefault="004C16C6">
            <w:pPr>
              <w:pStyle w:val="ConsPlusNormal"/>
            </w:pPr>
          </w:p>
        </w:tc>
        <w:tc>
          <w:tcPr>
            <w:tcW w:w="1701" w:type="dxa"/>
          </w:tcPr>
          <w:p w:rsidR="004C16C6" w:rsidRDefault="004C16C6">
            <w:pPr>
              <w:pStyle w:val="ConsPlusNormal"/>
            </w:pPr>
          </w:p>
        </w:tc>
      </w:tr>
      <w:tr w:rsidR="004C16C6">
        <w:tblPrEx>
          <w:tblBorders>
            <w:left w:val="nil"/>
            <w:right w:val="nil"/>
          </w:tblBorders>
        </w:tblPrEx>
        <w:tc>
          <w:tcPr>
            <w:tcW w:w="2765" w:type="dxa"/>
            <w:gridSpan w:val="2"/>
            <w:tcBorders>
              <w:left w:val="nil"/>
              <w:bottom w:val="nil"/>
            </w:tcBorders>
          </w:tcPr>
          <w:p w:rsidR="004C16C6" w:rsidRDefault="004C16C6">
            <w:pPr>
              <w:pStyle w:val="ConsPlusNormal"/>
              <w:jc w:val="right"/>
            </w:pPr>
            <w:r>
              <w:t>Итого</w:t>
            </w:r>
          </w:p>
        </w:tc>
        <w:tc>
          <w:tcPr>
            <w:tcW w:w="2296" w:type="dxa"/>
          </w:tcPr>
          <w:p w:rsidR="004C16C6" w:rsidRDefault="004C16C6">
            <w:pPr>
              <w:pStyle w:val="ConsPlusNormal"/>
            </w:pPr>
          </w:p>
        </w:tc>
        <w:tc>
          <w:tcPr>
            <w:tcW w:w="2296" w:type="dxa"/>
          </w:tcPr>
          <w:p w:rsidR="004C16C6" w:rsidRDefault="004C16C6">
            <w:pPr>
              <w:pStyle w:val="ConsPlusNormal"/>
            </w:pPr>
          </w:p>
        </w:tc>
        <w:tc>
          <w:tcPr>
            <w:tcW w:w="170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 Детализированные лимиты бюджетных обязательств</w:t>
      </w:r>
    </w:p>
    <w:p w:rsidR="004C16C6" w:rsidRDefault="004C16C6">
      <w:pPr>
        <w:pStyle w:val="ConsPlusNonformat"/>
        <w:jc w:val="both"/>
      </w:pPr>
    </w:p>
    <w:p w:rsidR="004C16C6" w:rsidRDefault="004C16C6">
      <w:pPr>
        <w:pStyle w:val="ConsPlusNonformat"/>
        <w:jc w:val="both"/>
      </w:pPr>
      <w:r>
        <w:t xml:space="preserve">                   1.2.1. Лимиты бюджетных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4C16C6">
        <w:tc>
          <w:tcPr>
            <w:tcW w:w="1334" w:type="dxa"/>
          </w:tcPr>
          <w:p w:rsidR="004C16C6" w:rsidRDefault="004C16C6">
            <w:pPr>
              <w:pStyle w:val="ConsPlusNormal"/>
              <w:jc w:val="center"/>
            </w:pPr>
            <w:r>
              <w:t>Код объекта капитальных вложений (мероприятия по информатизации)</w:t>
            </w:r>
          </w:p>
        </w:tc>
        <w:tc>
          <w:tcPr>
            <w:tcW w:w="964" w:type="dxa"/>
          </w:tcPr>
          <w:p w:rsidR="004C16C6" w:rsidRDefault="004C16C6">
            <w:pPr>
              <w:pStyle w:val="ConsPlusNormal"/>
              <w:jc w:val="center"/>
            </w:pPr>
            <w:r>
              <w:t>Код по БК</w:t>
            </w:r>
          </w:p>
        </w:tc>
        <w:tc>
          <w:tcPr>
            <w:tcW w:w="1077" w:type="dxa"/>
          </w:tcPr>
          <w:p w:rsidR="004C16C6" w:rsidRDefault="004C16C6">
            <w:pPr>
              <w:pStyle w:val="ConsPlusNormal"/>
              <w:jc w:val="center"/>
            </w:pPr>
            <w:r>
              <w:t>Дата ввода в действие</w:t>
            </w:r>
          </w:p>
        </w:tc>
        <w:tc>
          <w:tcPr>
            <w:tcW w:w="1077" w:type="dxa"/>
          </w:tcPr>
          <w:p w:rsidR="004C16C6" w:rsidRDefault="004C16C6">
            <w:pPr>
              <w:pStyle w:val="ConsPlusNormal"/>
              <w:jc w:val="center"/>
            </w:pPr>
            <w:r>
              <w:t>Сумма на _____ год</w:t>
            </w:r>
          </w:p>
        </w:tc>
        <w:tc>
          <w:tcPr>
            <w:tcW w:w="1020" w:type="dxa"/>
          </w:tcPr>
          <w:p w:rsidR="004C16C6" w:rsidRDefault="004C16C6">
            <w:pPr>
              <w:pStyle w:val="ConsPlusNormal"/>
              <w:jc w:val="center"/>
            </w:pPr>
            <w:r>
              <w:t>Сумма на _____ год</w:t>
            </w:r>
          </w:p>
        </w:tc>
        <w:tc>
          <w:tcPr>
            <w:tcW w:w="1020" w:type="dxa"/>
          </w:tcPr>
          <w:p w:rsidR="004C16C6" w:rsidRDefault="004C16C6">
            <w:pPr>
              <w:pStyle w:val="ConsPlusNormal"/>
              <w:jc w:val="center"/>
            </w:pPr>
            <w:r>
              <w:t>Сумма на _____ год</w:t>
            </w:r>
          </w:p>
        </w:tc>
        <w:tc>
          <w:tcPr>
            <w:tcW w:w="1077" w:type="dxa"/>
          </w:tcPr>
          <w:p w:rsidR="004C16C6" w:rsidRDefault="004C16C6">
            <w:pPr>
              <w:pStyle w:val="ConsPlusNormal"/>
              <w:jc w:val="center"/>
            </w:pPr>
            <w:r>
              <w:t>Сумма на _____ год</w:t>
            </w:r>
          </w:p>
        </w:tc>
        <w:tc>
          <w:tcPr>
            <w:tcW w:w="1474" w:type="dxa"/>
          </w:tcPr>
          <w:p w:rsidR="004C16C6" w:rsidRDefault="004C16C6">
            <w:pPr>
              <w:pStyle w:val="ConsPlusNormal"/>
              <w:jc w:val="center"/>
            </w:pPr>
            <w:r>
              <w:t>Примечание</w:t>
            </w:r>
          </w:p>
        </w:tc>
      </w:tr>
      <w:tr w:rsidR="004C16C6">
        <w:tc>
          <w:tcPr>
            <w:tcW w:w="1334"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077" w:type="dxa"/>
          </w:tcPr>
          <w:p w:rsidR="004C16C6" w:rsidRDefault="004C16C6">
            <w:pPr>
              <w:pStyle w:val="ConsPlusNormal"/>
              <w:jc w:val="center"/>
            </w:pPr>
            <w:r>
              <w:t>3</w:t>
            </w:r>
          </w:p>
        </w:tc>
        <w:tc>
          <w:tcPr>
            <w:tcW w:w="1020"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077" w:type="dxa"/>
          </w:tcPr>
          <w:p w:rsidR="004C16C6" w:rsidRDefault="004C16C6">
            <w:pPr>
              <w:pStyle w:val="ConsPlusNormal"/>
              <w:jc w:val="center"/>
            </w:pPr>
            <w:r>
              <w:t>6</w:t>
            </w:r>
          </w:p>
        </w:tc>
        <w:tc>
          <w:tcPr>
            <w:tcW w:w="1474" w:type="dxa"/>
          </w:tcPr>
          <w:p w:rsidR="004C16C6" w:rsidRDefault="004C16C6">
            <w:pPr>
              <w:pStyle w:val="ConsPlusNormal"/>
              <w:jc w:val="center"/>
            </w:pPr>
            <w:r>
              <w:t>7</w:t>
            </w:r>
          </w:p>
        </w:tc>
      </w:tr>
      <w:tr w:rsidR="004C16C6">
        <w:tc>
          <w:tcPr>
            <w:tcW w:w="1334"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474" w:type="dxa"/>
          </w:tcPr>
          <w:p w:rsidR="004C16C6" w:rsidRDefault="004C16C6">
            <w:pPr>
              <w:pStyle w:val="ConsPlusNormal"/>
            </w:pPr>
          </w:p>
        </w:tc>
      </w:tr>
      <w:tr w:rsidR="004C16C6">
        <w:tc>
          <w:tcPr>
            <w:tcW w:w="1334"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3375" w:type="dxa"/>
            <w:gridSpan w:val="3"/>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1.2.2. Лимиты бюджетных обязательств в текущем</w:t>
      </w:r>
    </w:p>
    <w:p w:rsidR="004C16C6" w:rsidRDefault="004C16C6">
      <w:pPr>
        <w:pStyle w:val="ConsPlusNonformat"/>
        <w:jc w:val="both"/>
      </w:pPr>
      <w:r>
        <w:t xml:space="preserve">         финансовом году на выплаты за счет связанных иностранных</w:t>
      </w:r>
    </w:p>
    <w:p w:rsidR="004C16C6" w:rsidRDefault="004C16C6">
      <w:pPr>
        <w:pStyle w:val="ConsPlusNonformat"/>
        <w:jc w:val="both"/>
      </w:pPr>
      <w:r>
        <w:t xml:space="preserve">                кредитов и на выплаты в иностранной валюте</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4C16C6">
        <w:tc>
          <w:tcPr>
            <w:tcW w:w="1334" w:type="dxa"/>
            <w:vMerge w:val="restart"/>
          </w:tcPr>
          <w:p w:rsidR="004C16C6" w:rsidRDefault="004C16C6">
            <w:pPr>
              <w:pStyle w:val="ConsPlusNormal"/>
              <w:jc w:val="center"/>
            </w:pPr>
            <w:r>
              <w:t>Код объекта капитальных вложений (мероприятия по информатизации)</w:t>
            </w:r>
          </w:p>
        </w:tc>
        <w:tc>
          <w:tcPr>
            <w:tcW w:w="964" w:type="dxa"/>
            <w:vMerge w:val="restart"/>
          </w:tcPr>
          <w:p w:rsidR="004C16C6" w:rsidRDefault="004C16C6">
            <w:pPr>
              <w:pStyle w:val="ConsPlusNormal"/>
              <w:jc w:val="center"/>
            </w:pPr>
            <w:r>
              <w:t>Код по БК</w:t>
            </w:r>
          </w:p>
        </w:tc>
        <w:tc>
          <w:tcPr>
            <w:tcW w:w="1077" w:type="dxa"/>
            <w:vMerge w:val="restart"/>
          </w:tcPr>
          <w:p w:rsidR="004C16C6" w:rsidRDefault="004C16C6">
            <w:pPr>
              <w:pStyle w:val="ConsPlusNormal"/>
              <w:jc w:val="center"/>
            </w:pPr>
            <w:r>
              <w:t>Дата ввода в действие</w:t>
            </w:r>
          </w:p>
        </w:tc>
        <w:tc>
          <w:tcPr>
            <w:tcW w:w="2097" w:type="dxa"/>
            <w:gridSpan w:val="2"/>
          </w:tcPr>
          <w:p w:rsidR="004C16C6" w:rsidRDefault="004C16C6">
            <w:pPr>
              <w:pStyle w:val="ConsPlusNormal"/>
              <w:jc w:val="center"/>
            </w:pPr>
            <w:r>
              <w:t>Сумма за счет связанных кредитов</w:t>
            </w:r>
          </w:p>
        </w:tc>
        <w:tc>
          <w:tcPr>
            <w:tcW w:w="2097" w:type="dxa"/>
            <w:gridSpan w:val="2"/>
          </w:tcPr>
          <w:p w:rsidR="004C16C6" w:rsidRDefault="004C16C6">
            <w:pPr>
              <w:pStyle w:val="ConsPlusNormal"/>
              <w:jc w:val="center"/>
            </w:pPr>
            <w:r>
              <w:t>Сумма на выплаты в иностранной валюте (в рублевом эквиваленте)</w:t>
            </w:r>
          </w:p>
        </w:tc>
        <w:tc>
          <w:tcPr>
            <w:tcW w:w="1474" w:type="dxa"/>
            <w:vMerge w:val="restart"/>
          </w:tcPr>
          <w:p w:rsidR="004C16C6" w:rsidRDefault="004C16C6">
            <w:pPr>
              <w:pStyle w:val="ConsPlusNormal"/>
              <w:jc w:val="center"/>
            </w:pPr>
            <w:r>
              <w:t>Примечание</w:t>
            </w:r>
          </w:p>
        </w:tc>
      </w:tr>
      <w:tr w:rsidR="004C16C6">
        <w:tc>
          <w:tcPr>
            <w:tcW w:w="1334" w:type="dxa"/>
            <w:vMerge/>
          </w:tcPr>
          <w:p w:rsidR="004C16C6" w:rsidRDefault="004C16C6">
            <w:pPr>
              <w:pStyle w:val="ConsPlusNormal"/>
            </w:pPr>
          </w:p>
        </w:tc>
        <w:tc>
          <w:tcPr>
            <w:tcW w:w="964" w:type="dxa"/>
            <w:vMerge/>
          </w:tcPr>
          <w:p w:rsidR="004C16C6" w:rsidRDefault="004C16C6">
            <w:pPr>
              <w:pStyle w:val="ConsPlusNormal"/>
            </w:pPr>
          </w:p>
        </w:tc>
        <w:tc>
          <w:tcPr>
            <w:tcW w:w="1077" w:type="dxa"/>
            <w:vMerge/>
          </w:tcPr>
          <w:p w:rsidR="004C16C6" w:rsidRDefault="004C16C6">
            <w:pPr>
              <w:pStyle w:val="ConsPlusNormal"/>
            </w:pPr>
          </w:p>
        </w:tc>
        <w:tc>
          <w:tcPr>
            <w:tcW w:w="1077"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1020" w:type="dxa"/>
          </w:tcPr>
          <w:p w:rsidR="004C16C6" w:rsidRDefault="004C16C6">
            <w:pPr>
              <w:pStyle w:val="ConsPlusNormal"/>
              <w:jc w:val="center"/>
            </w:pPr>
            <w:r>
              <w:t>на ____ год</w:t>
            </w:r>
          </w:p>
        </w:tc>
        <w:tc>
          <w:tcPr>
            <w:tcW w:w="1077" w:type="dxa"/>
          </w:tcPr>
          <w:p w:rsidR="004C16C6" w:rsidRDefault="004C16C6">
            <w:pPr>
              <w:pStyle w:val="ConsPlusNormal"/>
              <w:jc w:val="center"/>
            </w:pPr>
            <w:r>
              <w:t>на ____ год</w:t>
            </w:r>
          </w:p>
        </w:tc>
        <w:tc>
          <w:tcPr>
            <w:tcW w:w="1474" w:type="dxa"/>
            <w:vMerge/>
          </w:tcPr>
          <w:p w:rsidR="004C16C6" w:rsidRDefault="004C16C6">
            <w:pPr>
              <w:pStyle w:val="ConsPlusNormal"/>
            </w:pPr>
          </w:p>
        </w:tc>
      </w:tr>
      <w:tr w:rsidR="004C16C6">
        <w:tc>
          <w:tcPr>
            <w:tcW w:w="1334" w:type="dxa"/>
          </w:tcPr>
          <w:p w:rsidR="004C16C6" w:rsidRDefault="004C16C6">
            <w:pPr>
              <w:pStyle w:val="ConsPlusNormal"/>
              <w:jc w:val="center"/>
            </w:pPr>
            <w:r>
              <w:t>1</w:t>
            </w:r>
          </w:p>
        </w:tc>
        <w:tc>
          <w:tcPr>
            <w:tcW w:w="964"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077" w:type="dxa"/>
          </w:tcPr>
          <w:p w:rsidR="004C16C6" w:rsidRDefault="004C16C6">
            <w:pPr>
              <w:pStyle w:val="ConsPlusNormal"/>
              <w:jc w:val="center"/>
            </w:pPr>
            <w:r>
              <w:t>3</w:t>
            </w:r>
          </w:p>
        </w:tc>
        <w:tc>
          <w:tcPr>
            <w:tcW w:w="1020" w:type="dxa"/>
          </w:tcPr>
          <w:p w:rsidR="004C16C6" w:rsidRDefault="004C16C6">
            <w:pPr>
              <w:pStyle w:val="ConsPlusNormal"/>
              <w:jc w:val="center"/>
            </w:pPr>
            <w:r>
              <w:t>4</w:t>
            </w:r>
          </w:p>
        </w:tc>
        <w:tc>
          <w:tcPr>
            <w:tcW w:w="1020" w:type="dxa"/>
          </w:tcPr>
          <w:p w:rsidR="004C16C6" w:rsidRDefault="004C16C6">
            <w:pPr>
              <w:pStyle w:val="ConsPlusNormal"/>
              <w:jc w:val="center"/>
            </w:pPr>
            <w:r>
              <w:t>5</w:t>
            </w:r>
          </w:p>
        </w:tc>
        <w:tc>
          <w:tcPr>
            <w:tcW w:w="1077" w:type="dxa"/>
          </w:tcPr>
          <w:p w:rsidR="004C16C6" w:rsidRDefault="004C16C6">
            <w:pPr>
              <w:pStyle w:val="ConsPlusNormal"/>
              <w:jc w:val="center"/>
            </w:pPr>
            <w:r>
              <w:t>6</w:t>
            </w:r>
          </w:p>
        </w:tc>
        <w:tc>
          <w:tcPr>
            <w:tcW w:w="1474" w:type="dxa"/>
          </w:tcPr>
          <w:p w:rsidR="004C16C6" w:rsidRDefault="004C16C6">
            <w:pPr>
              <w:pStyle w:val="ConsPlusNormal"/>
              <w:jc w:val="center"/>
            </w:pPr>
            <w:r>
              <w:t>7</w:t>
            </w:r>
          </w:p>
        </w:tc>
      </w:tr>
      <w:tr w:rsidR="004C16C6">
        <w:tc>
          <w:tcPr>
            <w:tcW w:w="1334"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474" w:type="dxa"/>
          </w:tcPr>
          <w:p w:rsidR="004C16C6" w:rsidRDefault="004C16C6">
            <w:pPr>
              <w:pStyle w:val="ConsPlusNormal"/>
            </w:pPr>
          </w:p>
        </w:tc>
      </w:tr>
      <w:tr w:rsidR="004C16C6">
        <w:tc>
          <w:tcPr>
            <w:tcW w:w="1334" w:type="dxa"/>
          </w:tcPr>
          <w:p w:rsidR="004C16C6" w:rsidRDefault="004C16C6">
            <w:pPr>
              <w:pStyle w:val="ConsPlusNormal"/>
            </w:pPr>
          </w:p>
        </w:tc>
        <w:tc>
          <w:tcPr>
            <w:tcW w:w="964" w:type="dxa"/>
          </w:tcPr>
          <w:p w:rsidR="004C16C6" w:rsidRDefault="004C16C6">
            <w:pPr>
              <w:pStyle w:val="ConsPlusNormal"/>
            </w:pPr>
          </w:p>
        </w:tc>
        <w:tc>
          <w:tcPr>
            <w:tcW w:w="1077"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474" w:type="dxa"/>
          </w:tcPr>
          <w:p w:rsidR="004C16C6" w:rsidRDefault="004C16C6">
            <w:pPr>
              <w:pStyle w:val="ConsPlusNormal"/>
            </w:pPr>
          </w:p>
        </w:tc>
      </w:tr>
      <w:tr w:rsidR="004C16C6">
        <w:tblPrEx>
          <w:tblBorders>
            <w:left w:val="nil"/>
            <w:right w:val="nil"/>
          </w:tblBorders>
        </w:tblPrEx>
        <w:tc>
          <w:tcPr>
            <w:tcW w:w="3375" w:type="dxa"/>
            <w:gridSpan w:val="3"/>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1020" w:type="dxa"/>
          </w:tcPr>
          <w:p w:rsidR="004C16C6" w:rsidRDefault="004C16C6">
            <w:pPr>
              <w:pStyle w:val="ConsPlusNormal"/>
            </w:pPr>
          </w:p>
        </w:tc>
        <w:tc>
          <w:tcPr>
            <w:tcW w:w="1020" w:type="dxa"/>
          </w:tcPr>
          <w:p w:rsidR="004C16C6" w:rsidRDefault="004C16C6">
            <w:pPr>
              <w:pStyle w:val="ConsPlusNormal"/>
            </w:pPr>
          </w:p>
        </w:tc>
        <w:tc>
          <w:tcPr>
            <w:tcW w:w="1077" w:type="dxa"/>
          </w:tcPr>
          <w:p w:rsidR="004C16C6" w:rsidRDefault="004C16C6">
            <w:pPr>
              <w:pStyle w:val="ConsPlusNormal"/>
            </w:pPr>
          </w:p>
        </w:tc>
        <w:tc>
          <w:tcPr>
            <w:tcW w:w="147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0531747, с. 3</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2. Операции с бюджетными средствами</w:t>
      </w:r>
    </w:p>
    <w:p w:rsidR="004C16C6" w:rsidRDefault="004C16C6">
      <w:pPr>
        <w:pStyle w:val="ConsPlusNonformat"/>
        <w:jc w:val="both"/>
      </w:pPr>
    </w:p>
    <w:p w:rsidR="004C16C6" w:rsidRDefault="004C16C6">
      <w:pPr>
        <w:pStyle w:val="ConsPlusNonformat"/>
        <w:jc w:val="both"/>
      </w:pPr>
      <w:r>
        <w:t xml:space="preserve">                          2.1. Бюджетные средства</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4C16C6">
        <w:tc>
          <w:tcPr>
            <w:tcW w:w="907" w:type="dxa"/>
            <w:vMerge w:val="restart"/>
          </w:tcPr>
          <w:p w:rsidR="004C16C6" w:rsidRDefault="004C16C6">
            <w:pPr>
              <w:pStyle w:val="ConsPlusNormal"/>
              <w:jc w:val="center"/>
            </w:pPr>
            <w:r>
              <w:t>Код по БК</w:t>
            </w:r>
          </w:p>
        </w:tc>
        <w:tc>
          <w:tcPr>
            <w:tcW w:w="2041" w:type="dxa"/>
            <w:vMerge w:val="restart"/>
          </w:tcPr>
          <w:p w:rsidR="004C16C6" w:rsidRDefault="004C16C6">
            <w:pPr>
              <w:pStyle w:val="ConsPlusNormal"/>
              <w:jc w:val="center"/>
            </w:pPr>
            <w:r>
              <w:t>Код объекта капитальных вложений (код мероприятия по информатизации)</w:t>
            </w:r>
          </w:p>
        </w:tc>
        <w:tc>
          <w:tcPr>
            <w:tcW w:w="1077" w:type="dxa"/>
            <w:vMerge w:val="restart"/>
          </w:tcPr>
          <w:p w:rsidR="004C16C6" w:rsidRDefault="004C16C6">
            <w:pPr>
              <w:pStyle w:val="ConsPlusNormal"/>
              <w:jc w:val="center"/>
            </w:pPr>
            <w:r>
              <w:t>Код цели (аналитический код)</w:t>
            </w:r>
          </w:p>
        </w:tc>
        <w:tc>
          <w:tcPr>
            <w:tcW w:w="794" w:type="dxa"/>
            <w:vMerge w:val="restart"/>
          </w:tcPr>
          <w:p w:rsidR="004C16C6" w:rsidRDefault="004C16C6">
            <w:pPr>
              <w:pStyle w:val="ConsPlusNormal"/>
              <w:jc w:val="center"/>
            </w:pPr>
            <w:r>
              <w:t>Код строки</w:t>
            </w:r>
          </w:p>
        </w:tc>
        <w:tc>
          <w:tcPr>
            <w:tcW w:w="4241" w:type="dxa"/>
            <w:gridSpan w:val="4"/>
          </w:tcPr>
          <w:p w:rsidR="004C16C6" w:rsidRDefault="004C16C6">
            <w:pPr>
              <w:pStyle w:val="ConsPlusNormal"/>
              <w:jc w:val="center"/>
            </w:pPr>
            <w:r>
              <w:t>Бюджетные обязательства</w:t>
            </w:r>
          </w:p>
        </w:tc>
      </w:tr>
      <w:tr w:rsidR="004C16C6">
        <w:tc>
          <w:tcPr>
            <w:tcW w:w="907" w:type="dxa"/>
            <w:vMerge/>
          </w:tcPr>
          <w:p w:rsidR="004C16C6" w:rsidRDefault="004C16C6">
            <w:pPr>
              <w:pStyle w:val="ConsPlusNormal"/>
            </w:pPr>
          </w:p>
        </w:tc>
        <w:tc>
          <w:tcPr>
            <w:tcW w:w="2041" w:type="dxa"/>
            <w:vMerge/>
          </w:tcPr>
          <w:p w:rsidR="004C16C6" w:rsidRDefault="004C16C6">
            <w:pPr>
              <w:pStyle w:val="ConsPlusNormal"/>
            </w:pPr>
          </w:p>
        </w:tc>
        <w:tc>
          <w:tcPr>
            <w:tcW w:w="1077" w:type="dxa"/>
            <w:vMerge/>
          </w:tcPr>
          <w:p w:rsidR="004C16C6" w:rsidRDefault="004C16C6">
            <w:pPr>
              <w:pStyle w:val="ConsPlusNormal"/>
            </w:pPr>
          </w:p>
        </w:tc>
        <w:tc>
          <w:tcPr>
            <w:tcW w:w="794" w:type="dxa"/>
            <w:vMerge/>
          </w:tcPr>
          <w:p w:rsidR="004C16C6" w:rsidRDefault="004C16C6">
            <w:pPr>
              <w:pStyle w:val="ConsPlusNormal"/>
            </w:pPr>
          </w:p>
        </w:tc>
        <w:tc>
          <w:tcPr>
            <w:tcW w:w="1060" w:type="dxa"/>
          </w:tcPr>
          <w:p w:rsidR="004C16C6" w:rsidRDefault="004C16C6">
            <w:pPr>
              <w:pStyle w:val="ConsPlusNormal"/>
              <w:jc w:val="center"/>
            </w:pPr>
            <w:r>
              <w:t>на ____ год</w:t>
            </w:r>
          </w:p>
        </w:tc>
        <w:tc>
          <w:tcPr>
            <w:tcW w:w="1060" w:type="dxa"/>
          </w:tcPr>
          <w:p w:rsidR="004C16C6" w:rsidRDefault="004C16C6">
            <w:pPr>
              <w:pStyle w:val="ConsPlusNormal"/>
              <w:jc w:val="center"/>
            </w:pPr>
            <w:r>
              <w:t>на ____ год</w:t>
            </w:r>
          </w:p>
        </w:tc>
        <w:tc>
          <w:tcPr>
            <w:tcW w:w="1060" w:type="dxa"/>
          </w:tcPr>
          <w:p w:rsidR="004C16C6" w:rsidRDefault="004C16C6">
            <w:pPr>
              <w:pStyle w:val="ConsPlusNormal"/>
              <w:jc w:val="center"/>
            </w:pPr>
            <w:r>
              <w:t>на ____ год</w:t>
            </w:r>
          </w:p>
        </w:tc>
        <w:tc>
          <w:tcPr>
            <w:tcW w:w="1061" w:type="dxa"/>
          </w:tcPr>
          <w:p w:rsidR="004C16C6" w:rsidRDefault="004C16C6">
            <w:pPr>
              <w:pStyle w:val="ConsPlusNormal"/>
              <w:jc w:val="center"/>
            </w:pPr>
            <w:r>
              <w:t>на ____ год</w:t>
            </w:r>
          </w:p>
        </w:tc>
      </w:tr>
      <w:tr w:rsidR="004C16C6">
        <w:tc>
          <w:tcPr>
            <w:tcW w:w="907" w:type="dxa"/>
          </w:tcPr>
          <w:p w:rsidR="004C16C6" w:rsidRDefault="004C16C6">
            <w:pPr>
              <w:pStyle w:val="ConsPlusNormal"/>
              <w:jc w:val="center"/>
            </w:pPr>
            <w:r>
              <w:t>1</w:t>
            </w:r>
          </w:p>
        </w:tc>
        <w:tc>
          <w:tcPr>
            <w:tcW w:w="2041"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794" w:type="dxa"/>
          </w:tcPr>
          <w:p w:rsidR="004C16C6" w:rsidRDefault="004C16C6">
            <w:pPr>
              <w:pStyle w:val="ConsPlusNormal"/>
              <w:jc w:val="center"/>
            </w:pPr>
            <w:r>
              <w:t>4</w:t>
            </w:r>
          </w:p>
        </w:tc>
        <w:tc>
          <w:tcPr>
            <w:tcW w:w="1060" w:type="dxa"/>
          </w:tcPr>
          <w:p w:rsidR="004C16C6" w:rsidRDefault="004C16C6">
            <w:pPr>
              <w:pStyle w:val="ConsPlusNormal"/>
              <w:jc w:val="center"/>
            </w:pPr>
            <w:r>
              <w:t>5</w:t>
            </w:r>
          </w:p>
        </w:tc>
        <w:tc>
          <w:tcPr>
            <w:tcW w:w="1060" w:type="dxa"/>
          </w:tcPr>
          <w:p w:rsidR="004C16C6" w:rsidRDefault="004C16C6">
            <w:pPr>
              <w:pStyle w:val="ConsPlusNormal"/>
              <w:jc w:val="center"/>
            </w:pPr>
            <w:r>
              <w:t>6</w:t>
            </w:r>
          </w:p>
        </w:tc>
        <w:tc>
          <w:tcPr>
            <w:tcW w:w="1060" w:type="dxa"/>
          </w:tcPr>
          <w:p w:rsidR="004C16C6" w:rsidRDefault="004C16C6">
            <w:pPr>
              <w:pStyle w:val="ConsPlusNormal"/>
              <w:jc w:val="center"/>
            </w:pPr>
            <w:r>
              <w:t>7</w:t>
            </w:r>
          </w:p>
        </w:tc>
        <w:tc>
          <w:tcPr>
            <w:tcW w:w="1061" w:type="dxa"/>
          </w:tcPr>
          <w:p w:rsidR="004C16C6" w:rsidRDefault="004C16C6">
            <w:pPr>
              <w:pStyle w:val="ConsPlusNormal"/>
              <w:jc w:val="center"/>
            </w:pPr>
            <w:r>
              <w:t>8</w:t>
            </w:r>
          </w:p>
        </w:tc>
      </w:tr>
      <w:tr w:rsidR="004C16C6">
        <w:tc>
          <w:tcPr>
            <w:tcW w:w="907" w:type="dxa"/>
          </w:tcPr>
          <w:p w:rsidR="004C16C6" w:rsidRDefault="004C16C6">
            <w:pPr>
              <w:pStyle w:val="ConsPlusNormal"/>
            </w:pPr>
          </w:p>
        </w:tc>
        <w:tc>
          <w:tcPr>
            <w:tcW w:w="2041" w:type="dxa"/>
          </w:tcPr>
          <w:p w:rsidR="004C16C6" w:rsidRDefault="004C16C6">
            <w:pPr>
              <w:pStyle w:val="ConsPlusNormal"/>
            </w:pPr>
          </w:p>
        </w:tc>
        <w:tc>
          <w:tcPr>
            <w:tcW w:w="1077" w:type="dxa"/>
          </w:tcPr>
          <w:p w:rsidR="004C16C6" w:rsidRDefault="004C16C6">
            <w:pPr>
              <w:pStyle w:val="ConsPlusNormal"/>
            </w:pPr>
          </w:p>
        </w:tc>
        <w:tc>
          <w:tcPr>
            <w:tcW w:w="794"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061" w:type="dxa"/>
          </w:tcPr>
          <w:p w:rsidR="004C16C6" w:rsidRDefault="004C16C6">
            <w:pPr>
              <w:pStyle w:val="ConsPlusNormal"/>
            </w:pPr>
          </w:p>
        </w:tc>
      </w:tr>
      <w:tr w:rsidR="004C16C6">
        <w:tblPrEx>
          <w:tblBorders>
            <w:left w:val="nil"/>
          </w:tblBorders>
        </w:tblPrEx>
        <w:tc>
          <w:tcPr>
            <w:tcW w:w="4819" w:type="dxa"/>
            <w:gridSpan w:val="4"/>
            <w:tcBorders>
              <w:left w:val="nil"/>
              <w:bottom w:val="nil"/>
            </w:tcBorders>
          </w:tcPr>
          <w:p w:rsidR="004C16C6" w:rsidRDefault="004C16C6">
            <w:pPr>
              <w:pStyle w:val="ConsPlusNormal"/>
              <w:jc w:val="right"/>
            </w:pPr>
            <w:r>
              <w:t>Итого</w:t>
            </w:r>
          </w:p>
        </w:tc>
        <w:tc>
          <w:tcPr>
            <w:tcW w:w="1060" w:type="dxa"/>
          </w:tcPr>
          <w:p w:rsidR="004C16C6" w:rsidRDefault="004C16C6">
            <w:pPr>
              <w:pStyle w:val="ConsPlusNormal"/>
            </w:pPr>
          </w:p>
        </w:tc>
        <w:tc>
          <w:tcPr>
            <w:tcW w:w="1060" w:type="dxa"/>
          </w:tcPr>
          <w:p w:rsidR="004C16C6" w:rsidRDefault="004C16C6">
            <w:pPr>
              <w:pStyle w:val="ConsPlusNormal"/>
            </w:pPr>
          </w:p>
        </w:tc>
        <w:tc>
          <w:tcPr>
            <w:tcW w:w="1060" w:type="dxa"/>
          </w:tcPr>
          <w:p w:rsidR="004C16C6" w:rsidRDefault="004C16C6">
            <w:pPr>
              <w:pStyle w:val="ConsPlusNormal"/>
            </w:pPr>
          </w:p>
        </w:tc>
        <w:tc>
          <w:tcPr>
            <w:tcW w:w="1061" w:type="dxa"/>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4C16C6">
        <w:tc>
          <w:tcPr>
            <w:tcW w:w="737" w:type="dxa"/>
            <w:vMerge w:val="restart"/>
          </w:tcPr>
          <w:p w:rsidR="004C16C6" w:rsidRDefault="004C16C6">
            <w:pPr>
              <w:pStyle w:val="ConsPlusNormal"/>
              <w:jc w:val="center"/>
            </w:pPr>
            <w:r>
              <w:t>Код строки</w:t>
            </w:r>
          </w:p>
        </w:tc>
        <w:tc>
          <w:tcPr>
            <w:tcW w:w="3005" w:type="dxa"/>
            <w:gridSpan w:val="4"/>
          </w:tcPr>
          <w:p w:rsidR="004C16C6" w:rsidRDefault="004C16C6">
            <w:pPr>
              <w:pStyle w:val="ConsPlusNormal"/>
              <w:jc w:val="center"/>
            </w:pPr>
            <w:r>
              <w:t>Денежные обязательства</w:t>
            </w:r>
          </w:p>
        </w:tc>
        <w:tc>
          <w:tcPr>
            <w:tcW w:w="1361" w:type="dxa"/>
            <w:vMerge w:val="restart"/>
          </w:tcPr>
          <w:p w:rsidR="004C16C6" w:rsidRDefault="004C16C6">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4C16C6" w:rsidRDefault="004C16C6">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4C16C6" w:rsidRDefault="004C16C6">
            <w:pPr>
              <w:pStyle w:val="ConsPlusNormal"/>
              <w:jc w:val="center"/>
            </w:pPr>
            <w:r>
              <w:lastRenderedPageBreak/>
              <w:t>Итого в ____ году (текущий финансовый год)</w:t>
            </w:r>
          </w:p>
          <w:p w:rsidR="004C16C6" w:rsidRDefault="004C16C6">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4C16C6" w:rsidRDefault="004C16C6">
            <w:pPr>
              <w:pStyle w:val="ConsPlusNormal"/>
              <w:jc w:val="center"/>
            </w:pPr>
            <w:r>
              <w:t>Примечание</w:t>
            </w:r>
          </w:p>
        </w:tc>
      </w:tr>
      <w:tr w:rsidR="004C16C6">
        <w:tc>
          <w:tcPr>
            <w:tcW w:w="737" w:type="dxa"/>
            <w:vMerge/>
          </w:tcPr>
          <w:p w:rsidR="004C16C6" w:rsidRDefault="004C16C6">
            <w:pPr>
              <w:pStyle w:val="ConsPlusNormal"/>
            </w:pPr>
          </w:p>
        </w:tc>
        <w:tc>
          <w:tcPr>
            <w:tcW w:w="794" w:type="dxa"/>
          </w:tcPr>
          <w:p w:rsidR="004C16C6" w:rsidRDefault="004C16C6">
            <w:pPr>
              <w:pStyle w:val="ConsPlusNormal"/>
              <w:jc w:val="center"/>
            </w:pPr>
            <w:r>
              <w:t>на ____ год</w:t>
            </w:r>
          </w:p>
        </w:tc>
        <w:tc>
          <w:tcPr>
            <w:tcW w:w="794" w:type="dxa"/>
          </w:tcPr>
          <w:p w:rsidR="004C16C6" w:rsidRDefault="004C16C6">
            <w:pPr>
              <w:pStyle w:val="ConsPlusNormal"/>
              <w:jc w:val="center"/>
            </w:pPr>
            <w:r>
              <w:t>на ____ год</w:t>
            </w:r>
          </w:p>
        </w:tc>
        <w:tc>
          <w:tcPr>
            <w:tcW w:w="737"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1361" w:type="dxa"/>
            <w:vMerge/>
          </w:tcPr>
          <w:p w:rsidR="004C16C6" w:rsidRDefault="004C16C6">
            <w:pPr>
              <w:pStyle w:val="ConsPlusNormal"/>
            </w:pPr>
          </w:p>
        </w:tc>
        <w:tc>
          <w:tcPr>
            <w:tcW w:w="1134" w:type="dxa"/>
            <w:vMerge/>
          </w:tcPr>
          <w:p w:rsidR="004C16C6" w:rsidRDefault="004C16C6">
            <w:pPr>
              <w:pStyle w:val="ConsPlusNormal"/>
            </w:pPr>
          </w:p>
        </w:tc>
        <w:tc>
          <w:tcPr>
            <w:tcW w:w="1810" w:type="dxa"/>
            <w:vMerge/>
          </w:tcPr>
          <w:p w:rsidR="004C16C6" w:rsidRDefault="004C16C6">
            <w:pPr>
              <w:pStyle w:val="ConsPlusNormal"/>
            </w:pPr>
          </w:p>
        </w:tc>
        <w:tc>
          <w:tcPr>
            <w:tcW w:w="1020" w:type="dxa"/>
            <w:vMerge/>
          </w:tcPr>
          <w:p w:rsidR="004C16C6" w:rsidRDefault="004C16C6">
            <w:pPr>
              <w:pStyle w:val="ConsPlusNormal"/>
            </w:pPr>
          </w:p>
        </w:tc>
      </w:tr>
      <w:tr w:rsidR="004C16C6">
        <w:tc>
          <w:tcPr>
            <w:tcW w:w="737" w:type="dxa"/>
          </w:tcPr>
          <w:p w:rsidR="004C16C6" w:rsidRDefault="004C16C6">
            <w:pPr>
              <w:pStyle w:val="ConsPlusNormal"/>
              <w:jc w:val="center"/>
            </w:pPr>
            <w:r>
              <w:lastRenderedPageBreak/>
              <w:t>4</w:t>
            </w:r>
          </w:p>
        </w:tc>
        <w:tc>
          <w:tcPr>
            <w:tcW w:w="794" w:type="dxa"/>
          </w:tcPr>
          <w:p w:rsidR="004C16C6" w:rsidRDefault="004C16C6">
            <w:pPr>
              <w:pStyle w:val="ConsPlusNormal"/>
              <w:jc w:val="center"/>
            </w:pPr>
            <w:r>
              <w:t>9</w:t>
            </w:r>
          </w:p>
        </w:tc>
        <w:tc>
          <w:tcPr>
            <w:tcW w:w="794" w:type="dxa"/>
          </w:tcPr>
          <w:p w:rsidR="004C16C6" w:rsidRDefault="004C16C6">
            <w:pPr>
              <w:pStyle w:val="ConsPlusNormal"/>
              <w:jc w:val="center"/>
            </w:pPr>
            <w:r>
              <w:t>10</w:t>
            </w:r>
          </w:p>
        </w:tc>
        <w:tc>
          <w:tcPr>
            <w:tcW w:w="737" w:type="dxa"/>
          </w:tcPr>
          <w:p w:rsidR="004C16C6" w:rsidRDefault="004C16C6">
            <w:pPr>
              <w:pStyle w:val="ConsPlusNormal"/>
              <w:jc w:val="center"/>
            </w:pPr>
            <w:r>
              <w:t>11</w:t>
            </w:r>
          </w:p>
        </w:tc>
        <w:tc>
          <w:tcPr>
            <w:tcW w:w="680" w:type="dxa"/>
          </w:tcPr>
          <w:p w:rsidR="004C16C6" w:rsidRDefault="004C16C6">
            <w:pPr>
              <w:pStyle w:val="ConsPlusNormal"/>
              <w:jc w:val="center"/>
            </w:pPr>
            <w:r>
              <w:t>12</w:t>
            </w:r>
          </w:p>
        </w:tc>
        <w:tc>
          <w:tcPr>
            <w:tcW w:w="1361" w:type="dxa"/>
          </w:tcPr>
          <w:p w:rsidR="004C16C6" w:rsidRDefault="004C16C6">
            <w:pPr>
              <w:pStyle w:val="ConsPlusNormal"/>
              <w:jc w:val="center"/>
            </w:pPr>
            <w:bookmarkStart w:id="294" w:name="P22665"/>
            <w:bookmarkEnd w:id="294"/>
            <w:r>
              <w:t>13</w:t>
            </w:r>
          </w:p>
        </w:tc>
        <w:tc>
          <w:tcPr>
            <w:tcW w:w="1134" w:type="dxa"/>
          </w:tcPr>
          <w:p w:rsidR="004C16C6" w:rsidRDefault="004C16C6">
            <w:pPr>
              <w:pStyle w:val="ConsPlusNormal"/>
              <w:jc w:val="center"/>
            </w:pPr>
            <w:bookmarkStart w:id="295" w:name="P22666"/>
            <w:bookmarkEnd w:id="295"/>
            <w:r>
              <w:t>14</w:t>
            </w:r>
          </w:p>
        </w:tc>
        <w:tc>
          <w:tcPr>
            <w:tcW w:w="1810" w:type="dxa"/>
          </w:tcPr>
          <w:p w:rsidR="004C16C6" w:rsidRDefault="004C16C6">
            <w:pPr>
              <w:pStyle w:val="ConsPlusNormal"/>
              <w:jc w:val="center"/>
            </w:pPr>
            <w:r>
              <w:t>15</w:t>
            </w:r>
          </w:p>
        </w:tc>
        <w:tc>
          <w:tcPr>
            <w:tcW w:w="1020" w:type="dxa"/>
          </w:tcPr>
          <w:p w:rsidR="004C16C6" w:rsidRDefault="004C16C6">
            <w:pPr>
              <w:pStyle w:val="ConsPlusNormal"/>
              <w:jc w:val="center"/>
            </w:pPr>
            <w:r>
              <w:t>16</w:t>
            </w:r>
          </w:p>
        </w:tc>
      </w:tr>
      <w:tr w:rsidR="004C16C6">
        <w:tc>
          <w:tcPr>
            <w:tcW w:w="737"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810" w:type="dxa"/>
          </w:tcPr>
          <w:p w:rsidR="004C16C6" w:rsidRDefault="004C16C6">
            <w:pPr>
              <w:pStyle w:val="ConsPlusNormal"/>
            </w:pPr>
          </w:p>
        </w:tc>
        <w:tc>
          <w:tcPr>
            <w:tcW w:w="1020" w:type="dxa"/>
          </w:tcPr>
          <w:p w:rsidR="004C16C6" w:rsidRDefault="004C16C6">
            <w:pPr>
              <w:pStyle w:val="ConsPlusNormal"/>
            </w:pPr>
          </w:p>
        </w:tc>
      </w:tr>
      <w:tr w:rsidR="004C16C6">
        <w:tblPrEx>
          <w:tblBorders>
            <w:left w:val="nil"/>
            <w:right w:val="nil"/>
          </w:tblBorders>
        </w:tblPrEx>
        <w:tc>
          <w:tcPr>
            <w:tcW w:w="737" w:type="dxa"/>
            <w:tcBorders>
              <w:left w:val="nil"/>
              <w:bottom w:val="nil"/>
            </w:tcBorders>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737" w:type="dxa"/>
          </w:tcPr>
          <w:p w:rsidR="004C16C6" w:rsidRDefault="004C16C6">
            <w:pPr>
              <w:pStyle w:val="ConsPlusNormal"/>
            </w:pPr>
          </w:p>
        </w:tc>
        <w:tc>
          <w:tcPr>
            <w:tcW w:w="680" w:type="dxa"/>
          </w:tcPr>
          <w:p w:rsidR="004C16C6" w:rsidRDefault="004C16C6">
            <w:pPr>
              <w:pStyle w:val="ConsPlusNormal"/>
            </w:pPr>
          </w:p>
        </w:tc>
        <w:tc>
          <w:tcPr>
            <w:tcW w:w="1361" w:type="dxa"/>
          </w:tcPr>
          <w:p w:rsidR="004C16C6" w:rsidRDefault="004C16C6">
            <w:pPr>
              <w:pStyle w:val="ConsPlusNormal"/>
            </w:pPr>
          </w:p>
        </w:tc>
        <w:tc>
          <w:tcPr>
            <w:tcW w:w="1134" w:type="dxa"/>
          </w:tcPr>
          <w:p w:rsidR="004C16C6" w:rsidRDefault="004C16C6">
            <w:pPr>
              <w:pStyle w:val="ConsPlusNormal"/>
            </w:pPr>
          </w:p>
        </w:tc>
        <w:tc>
          <w:tcPr>
            <w:tcW w:w="1810"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2.2. Казначейское обеспечение обязательств</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4C16C6">
        <w:tc>
          <w:tcPr>
            <w:tcW w:w="1474" w:type="dxa"/>
            <w:tcBorders>
              <w:left w:val="nil"/>
            </w:tcBorders>
          </w:tcPr>
          <w:p w:rsidR="004C16C6" w:rsidRDefault="004C16C6">
            <w:pPr>
              <w:pStyle w:val="ConsPlusNormal"/>
              <w:jc w:val="center"/>
            </w:pPr>
            <w:r>
              <w:t>Код объекта капитальных вложений (мероприятия по информатизации)</w:t>
            </w:r>
          </w:p>
        </w:tc>
        <w:tc>
          <w:tcPr>
            <w:tcW w:w="1417" w:type="dxa"/>
          </w:tcPr>
          <w:p w:rsidR="004C16C6" w:rsidRDefault="004C16C6">
            <w:pPr>
              <w:pStyle w:val="ConsPlusNormal"/>
              <w:jc w:val="center"/>
            </w:pPr>
            <w:r>
              <w:t>Код по БК</w:t>
            </w:r>
          </w:p>
        </w:tc>
        <w:tc>
          <w:tcPr>
            <w:tcW w:w="1587" w:type="dxa"/>
          </w:tcPr>
          <w:p w:rsidR="004C16C6" w:rsidRDefault="004C16C6">
            <w:pPr>
              <w:pStyle w:val="ConsPlusNormal"/>
              <w:jc w:val="center"/>
            </w:pPr>
            <w:r>
              <w:t>Выдано на ____ год</w:t>
            </w:r>
          </w:p>
          <w:p w:rsidR="004C16C6" w:rsidRDefault="004C16C6">
            <w:pPr>
              <w:pStyle w:val="ConsPlusNormal"/>
              <w:jc w:val="center"/>
            </w:pPr>
            <w:r>
              <w:t>(текущий финансовый год)</w:t>
            </w:r>
          </w:p>
        </w:tc>
        <w:tc>
          <w:tcPr>
            <w:tcW w:w="1643" w:type="dxa"/>
          </w:tcPr>
          <w:p w:rsidR="004C16C6" w:rsidRDefault="004C16C6">
            <w:pPr>
              <w:pStyle w:val="ConsPlusNormal"/>
              <w:jc w:val="center"/>
            </w:pPr>
            <w:r>
              <w:t>Переведено в ___ году</w:t>
            </w:r>
          </w:p>
          <w:p w:rsidR="004C16C6" w:rsidRDefault="004C16C6">
            <w:pPr>
              <w:pStyle w:val="ConsPlusNormal"/>
              <w:jc w:val="center"/>
            </w:pPr>
            <w:r>
              <w:t>(текущий финансовый год)</w:t>
            </w:r>
          </w:p>
        </w:tc>
        <w:tc>
          <w:tcPr>
            <w:tcW w:w="1643" w:type="dxa"/>
          </w:tcPr>
          <w:p w:rsidR="004C16C6" w:rsidRDefault="004C16C6">
            <w:pPr>
              <w:pStyle w:val="ConsPlusNormal"/>
              <w:jc w:val="center"/>
            </w:pPr>
            <w:r>
              <w:t>Исполнено в ____ году</w:t>
            </w:r>
          </w:p>
          <w:p w:rsidR="004C16C6" w:rsidRDefault="004C16C6">
            <w:pPr>
              <w:pStyle w:val="ConsPlusNormal"/>
              <w:jc w:val="center"/>
            </w:pPr>
            <w:r>
              <w:t>(текущий финансовый год)</w:t>
            </w:r>
          </w:p>
        </w:tc>
        <w:tc>
          <w:tcPr>
            <w:tcW w:w="1247" w:type="dxa"/>
          </w:tcPr>
          <w:p w:rsidR="004C16C6" w:rsidRDefault="004C16C6">
            <w:pPr>
              <w:pStyle w:val="ConsPlusNormal"/>
              <w:jc w:val="center"/>
            </w:pPr>
            <w:r>
              <w:t>Примечание</w:t>
            </w:r>
          </w:p>
        </w:tc>
      </w:tr>
      <w:tr w:rsidR="004C16C6">
        <w:tc>
          <w:tcPr>
            <w:tcW w:w="1474" w:type="dxa"/>
            <w:tcBorders>
              <w:left w:val="nil"/>
            </w:tcBorders>
          </w:tcPr>
          <w:p w:rsidR="004C16C6" w:rsidRDefault="004C16C6">
            <w:pPr>
              <w:pStyle w:val="ConsPlusNormal"/>
              <w:jc w:val="center"/>
            </w:pPr>
            <w:r>
              <w:t>1</w:t>
            </w:r>
          </w:p>
        </w:tc>
        <w:tc>
          <w:tcPr>
            <w:tcW w:w="1417" w:type="dxa"/>
          </w:tcPr>
          <w:p w:rsidR="004C16C6" w:rsidRDefault="004C16C6">
            <w:pPr>
              <w:pStyle w:val="ConsPlusNormal"/>
              <w:jc w:val="center"/>
            </w:pPr>
            <w:r>
              <w:t>2</w:t>
            </w:r>
          </w:p>
        </w:tc>
        <w:tc>
          <w:tcPr>
            <w:tcW w:w="1587" w:type="dxa"/>
          </w:tcPr>
          <w:p w:rsidR="004C16C6" w:rsidRDefault="004C16C6">
            <w:pPr>
              <w:pStyle w:val="ConsPlusNormal"/>
              <w:jc w:val="center"/>
            </w:pPr>
            <w:r>
              <w:t>3</w:t>
            </w:r>
          </w:p>
        </w:tc>
        <w:tc>
          <w:tcPr>
            <w:tcW w:w="1643" w:type="dxa"/>
          </w:tcPr>
          <w:p w:rsidR="004C16C6" w:rsidRDefault="004C16C6">
            <w:pPr>
              <w:pStyle w:val="ConsPlusNormal"/>
              <w:jc w:val="center"/>
            </w:pPr>
            <w:r>
              <w:t>4</w:t>
            </w:r>
          </w:p>
        </w:tc>
        <w:tc>
          <w:tcPr>
            <w:tcW w:w="1643" w:type="dxa"/>
          </w:tcPr>
          <w:p w:rsidR="004C16C6" w:rsidRDefault="004C16C6">
            <w:pPr>
              <w:pStyle w:val="ConsPlusNormal"/>
              <w:jc w:val="center"/>
            </w:pPr>
            <w:r>
              <w:t>5</w:t>
            </w:r>
          </w:p>
        </w:tc>
        <w:tc>
          <w:tcPr>
            <w:tcW w:w="1247" w:type="dxa"/>
          </w:tcPr>
          <w:p w:rsidR="004C16C6" w:rsidRDefault="004C16C6">
            <w:pPr>
              <w:pStyle w:val="ConsPlusNormal"/>
              <w:jc w:val="center"/>
            </w:pPr>
            <w:r>
              <w:t>6</w:t>
            </w:r>
          </w:p>
        </w:tc>
      </w:tr>
      <w:tr w:rsidR="004C16C6">
        <w:tblPrEx>
          <w:tblBorders>
            <w:left w:val="single" w:sz="4" w:space="0" w:color="auto"/>
          </w:tblBorders>
        </w:tblPrEx>
        <w:tc>
          <w:tcPr>
            <w:tcW w:w="1474" w:type="dxa"/>
          </w:tcPr>
          <w:p w:rsidR="004C16C6" w:rsidRDefault="004C16C6">
            <w:pPr>
              <w:pStyle w:val="ConsPlusNormal"/>
            </w:pPr>
          </w:p>
        </w:tc>
        <w:tc>
          <w:tcPr>
            <w:tcW w:w="1417" w:type="dxa"/>
          </w:tcPr>
          <w:p w:rsidR="004C16C6" w:rsidRDefault="004C16C6">
            <w:pPr>
              <w:pStyle w:val="ConsPlusNormal"/>
            </w:pPr>
          </w:p>
        </w:tc>
        <w:tc>
          <w:tcPr>
            <w:tcW w:w="1587"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247" w:type="dxa"/>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417" w:type="dxa"/>
          </w:tcPr>
          <w:p w:rsidR="004C16C6" w:rsidRDefault="004C16C6">
            <w:pPr>
              <w:pStyle w:val="ConsPlusNormal"/>
            </w:pPr>
          </w:p>
        </w:tc>
        <w:tc>
          <w:tcPr>
            <w:tcW w:w="1587"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247" w:type="dxa"/>
          </w:tcPr>
          <w:p w:rsidR="004C16C6" w:rsidRDefault="004C16C6">
            <w:pPr>
              <w:pStyle w:val="ConsPlusNormal"/>
            </w:pPr>
          </w:p>
        </w:tc>
      </w:tr>
      <w:tr w:rsidR="004C16C6">
        <w:tblPrEx>
          <w:tblBorders>
            <w:right w:val="nil"/>
          </w:tblBorders>
        </w:tblPrEx>
        <w:tc>
          <w:tcPr>
            <w:tcW w:w="2891" w:type="dxa"/>
            <w:gridSpan w:val="2"/>
            <w:tcBorders>
              <w:left w:val="nil"/>
              <w:bottom w:val="nil"/>
            </w:tcBorders>
          </w:tcPr>
          <w:p w:rsidR="004C16C6" w:rsidRDefault="004C16C6">
            <w:pPr>
              <w:pStyle w:val="ConsPlusNormal"/>
              <w:jc w:val="right"/>
            </w:pPr>
            <w:r>
              <w:t>Итого</w:t>
            </w:r>
          </w:p>
        </w:tc>
        <w:tc>
          <w:tcPr>
            <w:tcW w:w="1587"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24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0531747, с. 4</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3. Операции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nformat"/>
        <w:jc w:val="both"/>
      </w:pPr>
    </w:p>
    <w:p w:rsidR="004C16C6" w:rsidRDefault="004C16C6">
      <w:pPr>
        <w:pStyle w:val="ConsPlusNonformat"/>
        <w:jc w:val="both"/>
      </w:pPr>
      <w:r>
        <w:t xml:space="preserve">            3.1. Операции со средствами за счет дополнительного</w:t>
      </w:r>
    </w:p>
    <w:p w:rsidR="004C16C6" w:rsidRDefault="004C16C6">
      <w:pPr>
        <w:pStyle w:val="ConsPlusNonformat"/>
        <w:jc w:val="both"/>
      </w:pPr>
      <w:r>
        <w:t xml:space="preserve">                         бюджетного финансирования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4C16C6">
        <w:tc>
          <w:tcPr>
            <w:tcW w:w="907" w:type="dxa"/>
            <w:tcBorders>
              <w:left w:val="nil"/>
            </w:tcBorders>
          </w:tcPr>
          <w:p w:rsidR="004C16C6" w:rsidRDefault="004C16C6">
            <w:pPr>
              <w:pStyle w:val="ConsPlusNormal"/>
              <w:jc w:val="center"/>
            </w:pPr>
            <w:r>
              <w:t>Код по БК</w:t>
            </w:r>
          </w:p>
        </w:tc>
        <w:tc>
          <w:tcPr>
            <w:tcW w:w="1077" w:type="dxa"/>
          </w:tcPr>
          <w:p w:rsidR="004C16C6" w:rsidRDefault="004C16C6">
            <w:pPr>
              <w:pStyle w:val="ConsPlusNormal"/>
              <w:jc w:val="center"/>
            </w:pPr>
            <w:r>
              <w:t>Лимиты бюджетных обязательств на ____ год</w:t>
            </w:r>
          </w:p>
        </w:tc>
        <w:tc>
          <w:tcPr>
            <w:tcW w:w="1020" w:type="dxa"/>
          </w:tcPr>
          <w:p w:rsidR="004C16C6" w:rsidRDefault="004C16C6">
            <w:pPr>
              <w:pStyle w:val="ConsPlusNormal"/>
              <w:jc w:val="center"/>
            </w:pPr>
            <w:r>
              <w:t>Предельные объемы финансирования на ____ год</w:t>
            </w:r>
          </w:p>
        </w:tc>
        <w:tc>
          <w:tcPr>
            <w:tcW w:w="964" w:type="dxa"/>
          </w:tcPr>
          <w:p w:rsidR="004C16C6" w:rsidRDefault="004C16C6">
            <w:pPr>
              <w:pStyle w:val="ConsPlusNormal"/>
              <w:jc w:val="center"/>
            </w:pPr>
            <w:r>
              <w:t>Бюджетные обязательства на ____ год</w:t>
            </w:r>
          </w:p>
        </w:tc>
        <w:tc>
          <w:tcPr>
            <w:tcW w:w="907" w:type="dxa"/>
          </w:tcPr>
          <w:p w:rsidR="004C16C6" w:rsidRDefault="004C16C6">
            <w:pPr>
              <w:pStyle w:val="ConsPlusNormal"/>
              <w:jc w:val="center"/>
            </w:pPr>
            <w:r>
              <w:t>Денежные обязательства на ____ год</w:t>
            </w:r>
          </w:p>
        </w:tc>
        <w:tc>
          <w:tcPr>
            <w:tcW w:w="1396" w:type="dxa"/>
          </w:tcPr>
          <w:p w:rsidR="004C16C6" w:rsidRDefault="004C16C6">
            <w:pPr>
              <w:pStyle w:val="ConsPlusNormal"/>
              <w:jc w:val="center"/>
            </w:pPr>
            <w:r>
              <w:t>Сумма поступлений в ____ году</w:t>
            </w:r>
          </w:p>
          <w:p w:rsidR="004C16C6" w:rsidRDefault="004C16C6">
            <w:pPr>
              <w:pStyle w:val="ConsPlusNormal"/>
              <w:jc w:val="center"/>
            </w:pPr>
            <w:r>
              <w:t>(текущий финансовый год)</w:t>
            </w:r>
          </w:p>
        </w:tc>
        <w:tc>
          <w:tcPr>
            <w:tcW w:w="1396" w:type="dxa"/>
          </w:tcPr>
          <w:p w:rsidR="004C16C6" w:rsidRDefault="004C16C6">
            <w:pPr>
              <w:pStyle w:val="ConsPlusNormal"/>
              <w:jc w:val="center"/>
            </w:pPr>
            <w:r>
              <w:t>Сумма выплат в ____ году</w:t>
            </w:r>
          </w:p>
          <w:p w:rsidR="004C16C6" w:rsidRDefault="004C16C6">
            <w:pPr>
              <w:pStyle w:val="ConsPlusNormal"/>
              <w:jc w:val="center"/>
            </w:pPr>
            <w:r>
              <w:t>(текущий финансовый год)</w:t>
            </w:r>
          </w:p>
        </w:tc>
        <w:tc>
          <w:tcPr>
            <w:tcW w:w="1396" w:type="dxa"/>
            <w:tcBorders>
              <w:right w:val="nil"/>
            </w:tcBorders>
          </w:tcPr>
          <w:p w:rsidR="004C16C6" w:rsidRDefault="004C16C6">
            <w:pPr>
              <w:pStyle w:val="ConsPlusNormal"/>
              <w:jc w:val="center"/>
            </w:pPr>
            <w:r>
              <w:t>Итого в ____ году (текущий финансовый год)</w:t>
            </w:r>
          </w:p>
          <w:p w:rsidR="004C16C6" w:rsidRDefault="004C16C6">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4C16C6">
        <w:tblPrEx>
          <w:tblBorders>
            <w:left w:val="single" w:sz="4" w:space="0" w:color="auto"/>
          </w:tblBorders>
        </w:tblPrEx>
        <w:tc>
          <w:tcPr>
            <w:tcW w:w="907" w:type="dxa"/>
          </w:tcPr>
          <w:p w:rsidR="004C16C6" w:rsidRDefault="004C16C6">
            <w:pPr>
              <w:pStyle w:val="ConsPlusNormal"/>
              <w:jc w:val="center"/>
            </w:pPr>
            <w:r>
              <w:t>1</w:t>
            </w:r>
          </w:p>
        </w:tc>
        <w:tc>
          <w:tcPr>
            <w:tcW w:w="1077" w:type="dxa"/>
          </w:tcPr>
          <w:p w:rsidR="004C16C6" w:rsidRDefault="004C16C6">
            <w:pPr>
              <w:pStyle w:val="ConsPlusNormal"/>
              <w:jc w:val="center"/>
            </w:pPr>
            <w:r>
              <w:t>2</w:t>
            </w:r>
          </w:p>
        </w:tc>
        <w:tc>
          <w:tcPr>
            <w:tcW w:w="1020"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907" w:type="dxa"/>
          </w:tcPr>
          <w:p w:rsidR="004C16C6" w:rsidRDefault="004C16C6">
            <w:pPr>
              <w:pStyle w:val="ConsPlusNormal"/>
              <w:jc w:val="center"/>
            </w:pPr>
            <w:r>
              <w:t>5</w:t>
            </w:r>
          </w:p>
        </w:tc>
        <w:tc>
          <w:tcPr>
            <w:tcW w:w="1396" w:type="dxa"/>
          </w:tcPr>
          <w:p w:rsidR="004C16C6" w:rsidRDefault="004C16C6">
            <w:pPr>
              <w:pStyle w:val="ConsPlusNormal"/>
              <w:jc w:val="center"/>
            </w:pPr>
            <w:bookmarkStart w:id="296" w:name="P22753"/>
            <w:bookmarkEnd w:id="296"/>
            <w:r>
              <w:t>6</w:t>
            </w:r>
          </w:p>
        </w:tc>
        <w:tc>
          <w:tcPr>
            <w:tcW w:w="1396" w:type="dxa"/>
          </w:tcPr>
          <w:p w:rsidR="004C16C6" w:rsidRDefault="004C16C6">
            <w:pPr>
              <w:pStyle w:val="ConsPlusNormal"/>
              <w:jc w:val="center"/>
            </w:pPr>
            <w:bookmarkStart w:id="297" w:name="P22754"/>
            <w:bookmarkEnd w:id="297"/>
            <w:r>
              <w:t>7</w:t>
            </w:r>
          </w:p>
        </w:tc>
        <w:tc>
          <w:tcPr>
            <w:tcW w:w="1396"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907" w:type="dxa"/>
          </w:tcPr>
          <w:p w:rsidR="004C16C6" w:rsidRDefault="004C16C6">
            <w:pPr>
              <w:pStyle w:val="ConsPlusNormal"/>
            </w:pPr>
          </w:p>
        </w:tc>
        <w:tc>
          <w:tcPr>
            <w:tcW w:w="1077"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1396" w:type="dxa"/>
          </w:tcPr>
          <w:p w:rsidR="004C16C6" w:rsidRDefault="004C16C6">
            <w:pPr>
              <w:pStyle w:val="ConsPlusNormal"/>
            </w:pPr>
          </w:p>
        </w:tc>
        <w:tc>
          <w:tcPr>
            <w:tcW w:w="1396" w:type="dxa"/>
          </w:tcPr>
          <w:p w:rsidR="004C16C6" w:rsidRDefault="004C16C6">
            <w:pPr>
              <w:pStyle w:val="ConsPlusNormal"/>
            </w:pPr>
          </w:p>
        </w:tc>
        <w:tc>
          <w:tcPr>
            <w:tcW w:w="1396" w:type="dxa"/>
            <w:tcBorders>
              <w:right w:val="nil"/>
            </w:tcBorders>
          </w:tcPr>
          <w:p w:rsidR="004C16C6" w:rsidRDefault="004C16C6">
            <w:pPr>
              <w:pStyle w:val="ConsPlusNormal"/>
            </w:pPr>
          </w:p>
        </w:tc>
      </w:tr>
      <w:tr w:rsidR="004C16C6">
        <w:tblPrEx>
          <w:tblBorders>
            <w:right w:val="single" w:sz="4" w:space="0" w:color="auto"/>
          </w:tblBorders>
        </w:tblPrEx>
        <w:tc>
          <w:tcPr>
            <w:tcW w:w="907" w:type="dxa"/>
            <w:tcBorders>
              <w:left w:val="nil"/>
              <w:bottom w:val="nil"/>
            </w:tcBorders>
          </w:tcPr>
          <w:p w:rsidR="004C16C6" w:rsidRDefault="004C16C6">
            <w:pPr>
              <w:pStyle w:val="ConsPlusNormal"/>
              <w:jc w:val="right"/>
            </w:pPr>
            <w:r>
              <w:t>Итого</w:t>
            </w:r>
          </w:p>
        </w:tc>
        <w:tc>
          <w:tcPr>
            <w:tcW w:w="1077" w:type="dxa"/>
          </w:tcPr>
          <w:p w:rsidR="004C16C6" w:rsidRDefault="004C16C6">
            <w:pPr>
              <w:pStyle w:val="ConsPlusNormal"/>
            </w:pPr>
          </w:p>
        </w:tc>
        <w:tc>
          <w:tcPr>
            <w:tcW w:w="1020"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1396" w:type="dxa"/>
          </w:tcPr>
          <w:p w:rsidR="004C16C6" w:rsidRDefault="004C16C6">
            <w:pPr>
              <w:pStyle w:val="ConsPlusNormal"/>
            </w:pPr>
          </w:p>
        </w:tc>
        <w:tc>
          <w:tcPr>
            <w:tcW w:w="1396" w:type="dxa"/>
          </w:tcPr>
          <w:p w:rsidR="004C16C6" w:rsidRDefault="004C16C6">
            <w:pPr>
              <w:pStyle w:val="ConsPlusNormal"/>
            </w:pPr>
          </w:p>
        </w:tc>
        <w:tc>
          <w:tcPr>
            <w:tcW w:w="1396"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3.2. Источники дополнительного бюджетного</w:t>
      </w:r>
    </w:p>
    <w:p w:rsidR="004C16C6" w:rsidRDefault="004C16C6">
      <w:pPr>
        <w:pStyle w:val="ConsPlusNonformat"/>
        <w:jc w:val="both"/>
      </w:pPr>
      <w:r>
        <w:lastRenderedPageBreak/>
        <w:t xml:space="preserve">                        финансирования (СПРАВОЧНО)</w:t>
      </w:r>
    </w:p>
    <w:p w:rsidR="004C16C6" w:rsidRDefault="004C16C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4C16C6">
        <w:tc>
          <w:tcPr>
            <w:tcW w:w="1417" w:type="dxa"/>
            <w:tcBorders>
              <w:left w:val="nil"/>
            </w:tcBorders>
          </w:tcPr>
          <w:p w:rsidR="004C16C6" w:rsidRDefault="004C16C6">
            <w:pPr>
              <w:pStyle w:val="ConsPlusNormal"/>
            </w:pPr>
            <w:r>
              <w:t>Код по БК</w:t>
            </w:r>
          </w:p>
        </w:tc>
        <w:tc>
          <w:tcPr>
            <w:tcW w:w="2438" w:type="dxa"/>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2549" w:type="dxa"/>
          </w:tcPr>
          <w:p w:rsidR="004C16C6" w:rsidRDefault="004C16C6">
            <w:pPr>
              <w:pStyle w:val="ConsPlusNormal"/>
              <w:jc w:val="center"/>
            </w:pPr>
            <w:r>
              <w:t>Возвраты в ____ году</w:t>
            </w:r>
          </w:p>
          <w:p w:rsidR="004C16C6" w:rsidRDefault="004C16C6">
            <w:pPr>
              <w:pStyle w:val="ConsPlusNormal"/>
              <w:jc w:val="center"/>
            </w:pPr>
            <w:r>
              <w:t>(текущий финансовый год)</w:t>
            </w:r>
          </w:p>
        </w:tc>
        <w:tc>
          <w:tcPr>
            <w:tcW w:w="2665" w:type="dxa"/>
            <w:tcBorders>
              <w:right w:val="nil"/>
            </w:tcBorders>
          </w:tcPr>
          <w:p w:rsidR="004C16C6" w:rsidRDefault="004C16C6">
            <w:pPr>
              <w:pStyle w:val="ConsPlusNormal"/>
              <w:jc w:val="center"/>
            </w:pPr>
            <w:r>
              <w:t>Итого в ____ году</w:t>
            </w:r>
          </w:p>
          <w:p w:rsidR="004C16C6" w:rsidRDefault="004C16C6">
            <w:pPr>
              <w:pStyle w:val="ConsPlusNormal"/>
              <w:jc w:val="center"/>
            </w:pPr>
            <w:r>
              <w:t>(текущий финансовый год)</w:t>
            </w:r>
          </w:p>
          <w:p w:rsidR="004C16C6" w:rsidRDefault="004C16C6">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4C16C6">
        <w:tc>
          <w:tcPr>
            <w:tcW w:w="1417" w:type="dxa"/>
            <w:tcBorders>
              <w:left w:val="nil"/>
            </w:tcBorders>
          </w:tcPr>
          <w:p w:rsidR="004C16C6" w:rsidRDefault="004C16C6">
            <w:pPr>
              <w:pStyle w:val="ConsPlusNormal"/>
              <w:jc w:val="center"/>
            </w:pPr>
            <w:r>
              <w:t>1</w:t>
            </w:r>
          </w:p>
        </w:tc>
        <w:tc>
          <w:tcPr>
            <w:tcW w:w="2438" w:type="dxa"/>
          </w:tcPr>
          <w:p w:rsidR="004C16C6" w:rsidRDefault="004C16C6">
            <w:pPr>
              <w:pStyle w:val="ConsPlusNormal"/>
              <w:jc w:val="center"/>
            </w:pPr>
            <w:bookmarkStart w:id="298" w:name="P22785"/>
            <w:bookmarkEnd w:id="298"/>
            <w:r>
              <w:t>2</w:t>
            </w:r>
          </w:p>
        </w:tc>
        <w:tc>
          <w:tcPr>
            <w:tcW w:w="2549" w:type="dxa"/>
          </w:tcPr>
          <w:p w:rsidR="004C16C6" w:rsidRDefault="004C16C6">
            <w:pPr>
              <w:pStyle w:val="ConsPlusNormal"/>
              <w:jc w:val="center"/>
            </w:pPr>
            <w:bookmarkStart w:id="299" w:name="P22786"/>
            <w:bookmarkEnd w:id="299"/>
            <w:r>
              <w:t>3</w:t>
            </w:r>
          </w:p>
        </w:tc>
        <w:tc>
          <w:tcPr>
            <w:tcW w:w="2665" w:type="dxa"/>
            <w:tcBorders>
              <w:right w:val="nil"/>
            </w:tcBorders>
          </w:tcPr>
          <w:p w:rsidR="004C16C6" w:rsidRDefault="004C16C6">
            <w:pPr>
              <w:pStyle w:val="ConsPlusNormal"/>
              <w:jc w:val="center"/>
            </w:pPr>
            <w:r>
              <w:t>4</w:t>
            </w:r>
          </w:p>
        </w:tc>
      </w:tr>
      <w:tr w:rsidR="004C16C6">
        <w:tblPrEx>
          <w:tblBorders>
            <w:left w:val="single" w:sz="4" w:space="0" w:color="auto"/>
            <w:right w:val="single" w:sz="4" w:space="0" w:color="auto"/>
          </w:tblBorders>
        </w:tblPrEx>
        <w:tc>
          <w:tcPr>
            <w:tcW w:w="1417" w:type="dxa"/>
          </w:tcPr>
          <w:p w:rsidR="004C16C6" w:rsidRDefault="004C16C6">
            <w:pPr>
              <w:pStyle w:val="ConsPlusNormal"/>
            </w:pPr>
          </w:p>
        </w:tc>
        <w:tc>
          <w:tcPr>
            <w:tcW w:w="2438" w:type="dxa"/>
          </w:tcPr>
          <w:p w:rsidR="004C16C6" w:rsidRDefault="004C16C6">
            <w:pPr>
              <w:pStyle w:val="ConsPlusNormal"/>
            </w:pPr>
          </w:p>
        </w:tc>
        <w:tc>
          <w:tcPr>
            <w:tcW w:w="2549" w:type="dxa"/>
          </w:tcPr>
          <w:p w:rsidR="004C16C6" w:rsidRDefault="004C16C6">
            <w:pPr>
              <w:pStyle w:val="ConsPlusNormal"/>
            </w:pPr>
          </w:p>
        </w:tc>
        <w:tc>
          <w:tcPr>
            <w:tcW w:w="2665" w:type="dxa"/>
          </w:tcPr>
          <w:p w:rsidR="004C16C6" w:rsidRDefault="004C16C6">
            <w:pPr>
              <w:pStyle w:val="ConsPlusNormal"/>
            </w:pPr>
          </w:p>
        </w:tc>
      </w:tr>
      <w:tr w:rsidR="004C16C6">
        <w:tblPrEx>
          <w:tblBorders>
            <w:left w:val="single" w:sz="4" w:space="0" w:color="auto"/>
            <w:right w:val="single" w:sz="4" w:space="0" w:color="auto"/>
          </w:tblBorders>
        </w:tblPrEx>
        <w:tc>
          <w:tcPr>
            <w:tcW w:w="1417" w:type="dxa"/>
          </w:tcPr>
          <w:p w:rsidR="004C16C6" w:rsidRDefault="004C16C6">
            <w:pPr>
              <w:pStyle w:val="ConsPlusNormal"/>
            </w:pPr>
          </w:p>
        </w:tc>
        <w:tc>
          <w:tcPr>
            <w:tcW w:w="2438" w:type="dxa"/>
          </w:tcPr>
          <w:p w:rsidR="004C16C6" w:rsidRDefault="004C16C6">
            <w:pPr>
              <w:pStyle w:val="ConsPlusNormal"/>
            </w:pPr>
          </w:p>
        </w:tc>
        <w:tc>
          <w:tcPr>
            <w:tcW w:w="2549" w:type="dxa"/>
          </w:tcPr>
          <w:p w:rsidR="004C16C6" w:rsidRDefault="004C16C6">
            <w:pPr>
              <w:pStyle w:val="ConsPlusNormal"/>
            </w:pPr>
          </w:p>
        </w:tc>
        <w:tc>
          <w:tcPr>
            <w:tcW w:w="2665" w:type="dxa"/>
          </w:tcPr>
          <w:p w:rsidR="004C16C6" w:rsidRDefault="004C16C6">
            <w:pPr>
              <w:pStyle w:val="ConsPlusNormal"/>
            </w:pPr>
          </w:p>
        </w:tc>
      </w:tr>
      <w:tr w:rsidR="004C16C6">
        <w:tblPrEx>
          <w:tblBorders>
            <w:right w:val="single" w:sz="4" w:space="0" w:color="auto"/>
          </w:tblBorders>
        </w:tblPrEx>
        <w:tc>
          <w:tcPr>
            <w:tcW w:w="1417" w:type="dxa"/>
            <w:tcBorders>
              <w:left w:val="nil"/>
              <w:bottom w:val="nil"/>
            </w:tcBorders>
          </w:tcPr>
          <w:p w:rsidR="004C16C6" w:rsidRDefault="004C16C6">
            <w:pPr>
              <w:pStyle w:val="ConsPlusNormal"/>
              <w:jc w:val="right"/>
            </w:pPr>
            <w:r>
              <w:t>Итого</w:t>
            </w:r>
          </w:p>
        </w:tc>
        <w:tc>
          <w:tcPr>
            <w:tcW w:w="2438" w:type="dxa"/>
          </w:tcPr>
          <w:p w:rsidR="004C16C6" w:rsidRDefault="004C16C6">
            <w:pPr>
              <w:pStyle w:val="ConsPlusNormal"/>
            </w:pPr>
          </w:p>
        </w:tc>
        <w:tc>
          <w:tcPr>
            <w:tcW w:w="2549" w:type="dxa"/>
          </w:tcPr>
          <w:p w:rsidR="004C16C6" w:rsidRDefault="004C16C6">
            <w:pPr>
              <w:pStyle w:val="ConsPlusNormal"/>
            </w:pPr>
          </w:p>
        </w:tc>
        <w:tc>
          <w:tcPr>
            <w:tcW w:w="2665"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300" w:name="P22822"/>
      <w:bookmarkEnd w:id="300"/>
      <w:r>
        <w:t xml:space="preserve">                           ПРИЛОЖЕНИЕ К ВЫПИСКЕ</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администратора доходов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0531779</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Администратор доходов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Главный администратор доходов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lastRenderedPageBreak/>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изменения: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52">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со средствами</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4C16C6">
        <w:tc>
          <w:tcPr>
            <w:tcW w:w="1304" w:type="dxa"/>
            <w:tcBorders>
              <w:left w:val="nil"/>
            </w:tcBorders>
          </w:tcPr>
          <w:p w:rsidR="004C16C6" w:rsidRDefault="004C16C6">
            <w:pPr>
              <w:pStyle w:val="ConsPlusNormal"/>
              <w:jc w:val="center"/>
            </w:pPr>
            <w:r>
              <w:lastRenderedPageBreak/>
              <w:t>Код по БК</w:t>
            </w:r>
          </w:p>
        </w:tc>
        <w:tc>
          <w:tcPr>
            <w:tcW w:w="1247" w:type="dxa"/>
          </w:tcPr>
          <w:p w:rsidR="004C16C6" w:rsidRDefault="004C16C6">
            <w:pPr>
              <w:pStyle w:val="ConsPlusNormal"/>
              <w:jc w:val="center"/>
            </w:pPr>
            <w:r>
              <w:t xml:space="preserve">Код по </w:t>
            </w:r>
            <w:hyperlink r:id="rId653">
              <w:r>
                <w:rPr>
                  <w:color w:val="0000FF"/>
                </w:rPr>
                <w:t>ОКТМО</w:t>
              </w:r>
            </w:hyperlink>
          </w:p>
        </w:tc>
        <w:tc>
          <w:tcPr>
            <w:tcW w:w="1587" w:type="dxa"/>
          </w:tcPr>
          <w:p w:rsidR="004C16C6" w:rsidRDefault="004C16C6">
            <w:pPr>
              <w:pStyle w:val="ConsPlusNormal"/>
              <w:jc w:val="center"/>
            </w:pPr>
            <w:r>
              <w:t>Поступления</w:t>
            </w:r>
          </w:p>
        </w:tc>
        <w:tc>
          <w:tcPr>
            <w:tcW w:w="1191" w:type="dxa"/>
          </w:tcPr>
          <w:p w:rsidR="004C16C6" w:rsidRDefault="004C16C6">
            <w:pPr>
              <w:pStyle w:val="ConsPlusNormal"/>
              <w:jc w:val="center"/>
            </w:pPr>
            <w:r>
              <w:t>Возвраты</w:t>
            </w:r>
          </w:p>
        </w:tc>
        <w:tc>
          <w:tcPr>
            <w:tcW w:w="1077" w:type="dxa"/>
          </w:tcPr>
          <w:p w:rsidR="004C16C6" w:rsidRDefault="004C16C6">
            <w:pPr>
              <w:pStyle w:val="ConsPlusNormal"/>
              <w:jc w:val="center"/>
            </w:pPr>
            <w:r>
              <w:t>Зачеты</w:t>
            </w:r>
          </w:p>
        </w:tc>
        <w:tc>
          <w:tcPr>
            <w:tcW w:w="2266" w:type="dxa"/>
          </w:tcPr>
          <w:p w:rsidR="004C16C6" w:rsidRDefault="004C16C6">
            <w:pPr>
              <w:pStyle w:val="ConsPlusNormal"/>
              <w:jc w:val="center"/>
            </w:pPr>
            <w:r>
              <w:t>Итого</w:t>
            </w:r>
          </w:p>
          <w:p w:rsidR="004C16C6" w:rsidRDefault="004C16C6">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4C16C6" w:rsidRDefault="004C16C6">
            <w:pPr>
              <w:pStyle w:val="ConsPlusNormal"/>
              <w:jc w:val="center"/>
            </w:pPr>
            <w:r>
              <w:t>Примечание</w:t>
            </w:r>
          </w:p>
        </w:tc>
      </w:tr>
      <w:tr w:rsidR="004C16C6">
        <w:tc>
          <w:tcPr>
            <w:tcW w:w="1304" w:type="dxa"/>
            <w:tcBorders>
              <w:left w:val="nil"/>
            </w:tcBorders>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1587" w:type="dxa"/>
          </w:tcPr>
          <w:p w:rsidR="004C16C6" w:rsidRDefault="004C16C6">
            <w:pPr>
              <w:pStyle w:val="ConsPlusNormal"/>
              <w:jc w:val="center"/>
            </w:pPr>
            <w:bookmarkStart w:id="301" w:name="P22880"/>
            <w:bookmarkEnd w:id="301"/>
            <w:r>
              <w:t>3</w:t>
            </w:r>
          </w:p>
        </w:tc>
        <w:tc>
          <w:tcPr>
            <w:tcW w:w="1191" w:type="dxa"/>
          </w:tcPr>
          <w:p w:rsidR="004C16C6" w:rsidRDefault="004C16C6">
            <w:pPr>
              <w:pStyle w:val="ConsPlusNormal"/>
              <w:jc w:val="center"/>
            </w:pPr>
            <w:bookmarkStart w:id="302" w:name="P22881"/>
            <w:bookmarkEnd w:id="302"/>
            <w:r>
              <w:t>4</w:t>
            </w:r>
          </w:p>
        </w:tc>
        <w:tc>
          <w:tcPr>
            <w:tcW w:w="1077" w:type="dxa"/>
          </w:tcPr>
          <w:p w:rsidR="004C16C6" w:rsidRDefault="004C16C6">
            <w:pPr>
              <w:pStyle w:val="ConsPlusNormal"/>
              <w:jc w:val="center"/>
            </w:pPr>
            <w:bookmarkStart w:id="303" w:name="P22882"/>
            <w:bookmarkEnd w:id="303"/>
            <w:r>
              <w:t>5</w:t>
            </w:r>
          </w:p>
        </w:tc>
        <w:tc>
          <w:tcPr>
            <w:tcW w:w="2266" w:type="dxa"/>
          </w:tcPr>
          <w:p w:rsidR="004C16C6" w:rsidRDefault="004C16C6">
            <w:pPr>
              <w:pStyle w:val="ConsPlusNormal"/>
              <w:jc w:val="center"/>
            </w:pPr>
            <w:r>
              <w:t>6</w:t>
            </w:r>
          </w:p>
        </w:tc>
        <w:tc>
          <w:tcPr>
            <w:tcW w:w="1020" w:type="dxa"/>
            <w:tcBorders>
              <w:right w:val="nil"/>
            </w:tcBorders>
          </w:tcPr>
          <w:p w:rsidR="004C16C6" w:rsidRDefault="004C16C6">
            <w:pPr>
              <w:pStyle w:val="ConsPlusNormal"/>
              <w:jc w:val="center"/>
            </w:pPr>
            <w:r>
              <w:t>7</w:t>
            </w:r>
          </w:p>
        </w:tc>
      </w:tr>
      <w:tr w:rsidR="004C16C6">
        <w:tblPrEx>
          <w:tblBorders>
            <w:left w:val="single" w:sz="4" w:space="0" w:color="auto"/>
          </w:tblBorders>
        </w:tblPrEx>
        <w:tc>
          <w:tcPr>
            <w:tcW w:w="1304"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2266"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single" w:sz="4" w:space="0" w:color="auto"/>
          </w:tblBorders>
        </w:tblPrEx>
        <w:tc>
          <w:tcPr>
            <w:tcW w:w="1304" w:type="dxa"/>
          </w:tcPr>
          <w:p w:rsidR="004C16C6" w:rsidRDefault="004C16C6">
            <w:pPr>
              <w:pStyle w:val="ConsPlusNormal"/>
            </w:pPr>
          </w:p>
        </w:tc>
        <w:tc>
          <w:tcPr>
            <w:tcW w:w="1247" w:type="dxa"/>
          </w:tcPr>
          <w:p w:rsidR="004C16C6" w:rsidRDefault="004C16C6">
            <w:pPr>
              <w:pStyle w:val="ConsPlusNormal"/>
            </w:pPr>
          </w:p>
        </w:tc>
        <w:tc>
          <w:tcPr>
            <w:tcW w:w="1587"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2266"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c>
          <w:tcPr>
            <w:tcW w:w="2551" w:type="dxa"/>
            <w:gridSpan w:val="2"/>
            <w:tcBorders>
              <w:left w:val="nil"/>
              <w:bottom w:val="nil"/>
            </w:tcBorders>
          </w:tcPr>
          <w:p w:rsidR="004C16C6" w:rsidRDefault="004C16C6">
            <w:pPr>
              <w:pStyle w:val="ConsPlusNormal"/>
              <w:jc w:val="right"/>
            </w:pPr>
            <w:r>
              <w:t>Итого</w:t>
            </w:r>
          </w:p>
        </w:tc>
        <w:tc>
          <w:tcPr>
            <w:tcW w:w="1587"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2266"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 Неисполненные поручения администратора доходов</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4C16C6">
        <w:tc>
          <w:tcPr>
            <w:tcW w:w="1304" w:type="dxa"/>
            <w:tcBorders>
              <w:left w:val="nil"/>
            </w:tcBorders>
          </w:tcPr>
          <w:p w:rsidR="004C16C6" w:rsidRDefault="004C16C6">
            <w:pPr>
              <w:pStyle w:val="ConsPlusNormal"/>
              <w:jc w:val="center"/>
            </w:pPr>
            <w:r>
              <w:t>Код по БК</w:t>
            </w:r>
          </w:p>
        </w:tc>
        <w:tc>
          <w:tcPr>
            <w:tcW w:w="1304" w:type="dxa"/>
          </w:tcPr>
          <w:p w:rsidR="004C16C6" w:rsidRDefault="004C16C6">
            <w:pPr>
              <w:pStyle w:val="ConsPlusNormal"/>
              <w:jc w:val="center"/>
            </w:pPr>
            <w:r>
              <w:t xml:space="preserve">Код по </w:t>
            </w:r>
            <w:hyperlink r:id="rId654">
              <w:r>
                <w:rPr>
                  <w:color w:val="0000FF"/>
                </w:rPr>
                <w:t>ОКТМО</w:t>
              </w:r>
            </w:hyperlink>
          </w:p>
        </w:tc>
        <w:tc>
          <w:tcPr>
            <w:tcW w:w="2948" w:type="dxa"/>
          </w:tcPr>
          <w:p w:rsidR="004C16C6" w:rsidRDefault="004C16C6">
            <w:pPr>
              <w:pStyle w:val="ConsPlusNormal"/>
              <w:jc w:val="center"/>
            </w:pPr>
            <w:r>
              <w:t>Неисполненные возвраты</w:t>
            </w:r>
          </w:p>
        </w:tc>
        <w:tc>
          <w:tcPr>
            <w:tcW w:w="2551" w:type="dxa"/>
          </w:tcPr>
          <w:p w:rsidR="004C16C6" w:rsidRDefault="004C16C6">
            <w:pPr>
              <w:pStyle w:val="ConsPlusNormal"/>
              <w:jc w:val="center"/>
            </w:pPr>
            <w:r>
              <w:t>Неисполненные зачеты</w:t>
            </w:r>
          </w:p>
        </w:tc>
        <w:tc>
          <w:tcPr>
            <w:tcW w:w="964" w:type="dxa"/>
            <w:tcBorders>
              <w:right w:val="nil"/>
            </w:tcBorders>
          </w:tcPr>
          <w:p w:rsidR="004C16C6" w:rsidRDefault="004C16C6">
            <w:pPr>
              <w:pStyle w:val="ConsPlusNormal"/>
              <w:jc w:val="center"/>
            </w:pPr>
            <w:r>
              <w:t>Примечание</w:t>
            </w:r>
          </w:p>
        </w:tc>
      </w:tr>
      <w:tr w:rsidR="004C16C6">
        <w:tc>
          <w:tcPr>
            <w:tcW w:w="1304" w:type="dxa"/>
            <w:tcBorders>
              <w:left w:val="nil"/>
            </w:tcBorders>
          </w:tcPr>
          <w:p w:rsidR="004C16C6" w:rsidRDefault="004C16C6">
            <w:pPr>
              <w:pStyle w:val="ConsPlusNormal"/>
              <w:jc w:val="center"/>
            </w:pPr>
            <w:r>
              <w:t>1</w:t>
            </w:r>
          </w:p>
        </w:tc>
        <w:tc>
          <w:tcPr>
            <w:tcW w:w="1304" w:type="dxa"/>
          </w:tcPr>
          <w:p w:rsidR="004C16C6" w:rsidRDefault="004C16C6">
            <w:pPr>
              <w:pStyle w:val="ConsPlusNormal"/>
              <w:jc w:val="center"/>
            </w:pPr>
            <w:r>
              <w:t>2</w:t>
            </w:r>
          </w:p>
        </w:tc>
        <w:tc>
          <w:tcPr>
            <w:tcW w:w="2948" w:type="dxa"/>
          </w:tcPr>
          <w:p w:rsidR="004C16C6" w:rsidRDefault="004C16C6">
            <w:pPr>
              <w:pStyle w:val="ConsPlusNormal"/>
              <w:jc w:val="center"/>
            </w:pPr>
            <w:r>
              <w:t>3</w:t>
            </w:r>
          </w:p>
        </w:tc>
        <w:tc>
          <w:tcPr>
            <w:tcW w:w="2551" w:type="dxa"/>
          </w:tcPr>
          <w:p w:rsidR="004C16C6" w:rsidRDefault="004C16C6">
            <w:pPr>
              <w:pStyle w:val="ConsPlusNormal"/>
              <w:jc w:val="center"/>
            </w:pPr>
            <w:r>
              <w:t>4</w:t>
            </w:r>
          </w:p>
        </w:tc>
        <w:tc>
          <w:tcPr>
            <w:tcW w:w="964"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1304" w:type="dxa"/>
          </w:tcPr>
          <w:p w:rsidR="004C16C6" w:rsidRDefault="004C16C6">
            <w:pPr>
              <w:pStyle w:val="ConsPlusNormal"/>
            </w:pPr>
          </w:p>
        </w:tc>
        <w:tc>
          <w:tcPr>
            <w:tcW w:w="1304" w:type="dxa"/>
          </w:tcPr>
          <w:p w:rsidR="004C16C6" w:rsidRDefault="004C16C6">
            <w:pPr>
              <w:pStyle w:val="ConsPlusNormal"/>
            </w:pPr>
          </w:p>
        </w:tc>
        <w:tc>
          <w:tcPr>
            <w:tcW w:w="2948" w:type="dxa"/>
          </w:tcPr>
          <w:p w:rsidR="004C16C6" w:rsidRDefault="004C16C6">
            <w:pPr>
              <w:pStyle w:val="ConsPlusNormal"/>
            </w:pPr>
          </w:p>
        </w:tc>
        <w:tc>
          <w:tcPr>
            <w:tcW w:w="2551"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blPrEx>
          <w:tblBorders>
            <w:left w:val="single" w:sz="4" w:space="0" w:color="auto"/>
          </w:tblBorders>
        </w:tblPrEx>
        <w:tc>
          <w:tcPr>
            <w:tcW w:w="1304" w:type="dxa"/>
          </w:tcPr>
          <w:p w:rsidR="004C16C6" w:rsidRDefault="004C16C6">
            <w:pPr>
              <w:pStyle w:val="ConsPlusNormal"/>
            </w:pPr>
          </w:p>
        </w:tc>
        <w:tc>
          <w:tcPr>
            <w:tcW w:w="1304" w:type="dxa"/>
          </w:tcPr>
          <w:p w:rsidR="004C16C6" w:rsidRDefault="004C16C6">
            <w:pPr>
              <w:pStyle w:val="ConsPlusNormal"/>
            </w:pPr>
          </w:p>
        </w:tc>
        <w:tc>
          <w:tcPr>
            <w:tcW w:w="2948" w:type="dxa"/>
          </w:tcPr>
          <w:p w:rsidR="004C16C6" w:rsidRDefault="004C16C6">
            <w:pPr>
              <w:pStyle w:val="ConsPlusNormal"/>
            </w:pPr>
          </w:p>
        </w:tc>
        <w:tc>
          <w:tcPr>
            <w:tcW w:w="2551"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c>
          <w:tcPr>
            <w:tcW w:w="2608" w:type="dxa"/>
            <w:gridSpan w:val="2"/>
            <w:tcBorders>
              <w:left w:val="nil"/>
              <w:bottom w:val="nil"/>
            </w:tcBorders>
          </w:tcPr>
          <w:p w:rsidR="004C16C6" w:rsidRDefault="004C16C6">
            <w:pPr>
              <w:pStyle w:val="ConsPlusNormal"/>
              <w:jc w:val="right"/>
            </w:pPr>
            <w:r>
              <w:t>Итого</w:t>
            </w:r>
          </w:p>
        </w:tc>
        <w:tc>
          <w:tcPr>
            <w:tcW w:w="2948" w:type="dxa"/>
          </w:tcPr>
          <w:p w:rsidR="004C16C6" w:rsidRDefault="004C16C6">
            <w:pPr>
              <w:pStyle w:val="ConsPlusNormal"/>
            </w:pPr>
          </w:p>
        </w:tc>
        <w:tc>
          <w:tcPr>
            <w:tcW w:w="2551" w:type="dxa"/>
          </w:tcPr>
          <w:p w:rsidR="004C16C6" w:rsidRDefault="004C16C6">
            <w:pPr>
              <w:pStyle w:val="ConsPlusNormal"/>
            </w:pPr>
          </w:p>
        </w:tc>
        <w:tc>
          <w:tcPr>
            <w:tcW w:w="96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304" w:name="P22954"/>
      <w:bookmarkEnd w:id="304"/>
      <w:r>
        <w:t xml:space="preserve">                           ПРИЛОЖЕНИЕ К ВЫПИСКЕ</w:t>
      </w:r>
    </w:p>
    <w:p w:rsidR="004C16C6" w:rsidRDefault="004C16C6">
      <w:pPr>
        <w:pStyle w:val="ConsPlusNonformat"/>
        <w:jc w:val="both"/>
      </w:pPr>
      <w:r>
        <w:t xml:space="preserve">           из лицевого счета главного администратора источников</w:t>
      </w:r>
    </w:p>
    <w:p w:rsidR="004C16C6" w:rsidRDefault="004C16C6">
      <w:pPr>
        <w:pStyle w:val="ConsPlusNonformat"/>
        <w:jc w:val="both"/>
      </w:pPr>
      <w:r>
        <w:t xml:space="preserve">        финансирования дефицита бюджета (администратора источников</w:t>
      </w:r>
    </w:p>
    <w:p w:rsidR="004C16C6" w:rsidRDefault="004C16C6">
      <w:pPr>
        <w:pStyle w:val="ConsPlusNonformat"/>
        <w:jc w:val="both"/>
      </w:pPr>
      <w:r>
        <w:t xml:space="preserve">          финансирования дефицита бюджета с полномочиями главного</w:t>
      </w:r>
    </w:p>
    <w:p w:rsidR="004C16C6" w:rsidRDefault="004C16C6">
      <w:pPr>
        <w:pStyle w:val="ConsPlusNonformat"/>
        <w:jc w:val="both"/>
      </w:pPr>
      <w:r>
        <w:t xml:space="preserve">                                          ┌───────┐</w:t>
      </w:r>
    </w:p>
    <w:p w:rsidR="004C16C6" w:rsidRDefault="004C16C6">
      <w:pPr>
        <w:pStyle w:val="ConsPlusNonformat"/>
        <w:jc w:val="both"/>
      </w:pPr>
      <w:r>
        <w:t xml:space="preserve">                        администратора)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0531781</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изменения: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56">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4C16C6">
        <w:tc>
          <w:tcPr>
            <w:tcW w:w="1339" w:type="dxa"/>
            <w:vMerge w:val="restart"/>
            <w:tcBorders>
              <w:left w:val="nil"/>
            </w:tcBorders>
          </w:tcPr>
          <w:p w:rsidR="004C16C6" w:rsidRDefault="004C16C6">
            <w:pPr>
              <w:pStyle w:val="ConsPlusNormal"/>
              <w:jc w:val="center"/>
            </w:pPr>
            <w:r>
              <w:lastRenderedPageBreak/>
              <w:t>Код по БК</w:t>
            </w:r>
          </w:p>
        </w:tc>
        <w:tc>
          <w:tcPr>
            <w:tcW w:w="4074" w:type="dxa"/>
            <w:gridSpan w:val="3"/>
          </w:tcPr>
          <w:p w:rsidR="004C16C6" w:rsidRDefault="004C16C6">
            <w:pPr>
              <w:pStyle w:val="ConsPlusNormal"/>
              <w:jc w:val="center"/>
            </w:pPr>
            <w:r>
              <w:t>Получено</w:t>
            </w:r>
          </w:p>
        </w:tc>
        <w:tc>
          <w:tcPr>
            <w:tcW w:w="4003" w:type="dxa"/>
            <w:gridSpan w:val="3"/>
          </w:tcPr>
          <w:p w:rsidR="004C16C6" w:rsidRDefault="004C16C6">
            <w:pPr>
              <w:pStyle w:val="ConsPlusNormal"/>
              <w:jc w:val="center"/>
            </w:pPr>
            <w:r>
              <w:t>Распределено</w:t>
            </w:r>
          </w:p>
        </w:tc>
        <w:tc>
          <w:tcPr>
            <w:tcW w:w="4079" w:type="dxa"/>
            <w:gridSpan w:val="3"/>
          </w:tcPr>
          <w:p w:rsidR="004C16C6" w:rsidRDefault="004C16C6">
            <w:pPr>
              <w:pStyle w:val="ConsPlusNormal"/>
              <w:jc w:val="center"/>
            </w:pPr>
            <w:r>
              <w:t>Подлежит распределению</w:t>
            </w:r>
          </w:p>
        </w:tc>
        <w:tc>
          <w:tcPr>
            <w:tcW w:w="850" w:type="dxa"/>
            <w:vMerge w:val="restart"/>
            <w:tcBorders>
              <w:right w:val="nil"/>
            </w:tcBorders>
          </w:tcPr>
          <w:p w:rsidR="004C16C6" w:rsidRDefault="004C16C6">
            <w:pPr>
              <w:pStyle w:val="ConsPlusNormal"/>
              <w:jc w:val="center"/>
            </w:pPr>
            <w:r>
              <w:t>Примечание</w:t>
            </w:r>
          </w:p>
        </w:tc>
      </w:tr>
      <w:tr w:rsidR="004C16C6">
        <w:tc>
          <w:tcPr>
            <w:tcW w:w="1339" w:type="dxa"/>
            <w:vMerge/>
            <w:tcBorders>
              <w:left w:val="nil"/>
            </w:tcBorders>
          </w:tcPr>
          <w:p w:rsidR="004C16C6" w:rsidRDefault="004C16C6">
            <w:pPr>
              <w:pStyle w:val="ConsPlusNormal"/>
            </w:pPr>
          </w:p>
        </w:tc>
        <w:tc>
          <w:tcPr>
            <w:tcW w:w="1247" w:type="dxa"/>
            <w:vMerge w:val="restart"/>
          </w:tcPr>
          <w:p w:rsidR="004C16C6" w:rsidRDefault="004C16C6">
            <w:pPr>
              <w:pStyle w:val="ConsPlusNormal"/>
              <w:jc w:val="center"/>
            </w:pPr>
            <w:r>
              <w:t>на ____ текущий финансовый год</w:t>
            </w:r>
          </w:p>
        </w:tc>
        <w:tc>
          <w:tcPr>
            <w:tcW w:w="2827" w:type="dxa"/>
            <w:gridSpan w:val="2"/>
          </w:tcPr>
          <w:p w:rsidR="004C16C6" w:rsidRDefault="004C16C6">
            <w:pPr>
              <w:pStyle w:val="ConsPlusNormal"/>
              <w:jc w:val="center"/>
            </w:pPr>
            <w:r>
              <w:t>на плановый период ____ - ____ годов</w:t>
            </w:r>
          </w:p>
        </w:tc>
        <w:tc>
          <w:tcPr>
            <w:tcW w:w="1191" w:type="dxa"/>
            <w:vMerge w:val="restart"/>
          </w:tcPr>
          <w:p w:rsidR="004C16C6" w:rsidRDefault="004C16C6">
            <w:pPr>
              <w:pStyle w:val="ConsPlusNormal"/>
              <w:jc w:val="center"/>
            </w:pPr>
            <w:r>
              <w:t>на ____ текущий финансовый год</w:t>
            </w:r>
          </w:p>
        </w:tc>
        <w:tc>
          <w:tcPr>
            <w:tcW w:w="2812" w:type="dxa"/>
            <w:gridSpan w:val="2"/>
          </w:tcPr>
          <w:p w:rsidR="004C16C6" w:rsidRDefault="004C16C6">
            <w:pPr>
              <w:pStyle w:val="ConsPlusNormal"/>
              <w:jc w:val="center"/>
            </w:pPr>
            <w:r>
              <w:t>на плановый период ____ - ____ годов</w:t>
            </w:r>
          </w:p>
        </w:tc>
        <w:tc>
          <w:tcPr>
            <w:tcW w:w="1247" w:type="dxa"/>
            <w:vMerge w:val="restart"/>
          </w:tcPr>
          <w:p w:rsidR="004C16C6" w:rsidRDefault="004C16C6">
            <w:pPr>
              <w:pStyle w:val="ConsPlusNormal"/>
              <w:jc w:val="center"/>
            </w:pPr>
            <w:r>
              <w:t>на ____ текущий финансовый год</w:t>
            </w:r>
          </w:p>
        </w:tc>
        <w:tc>
          <w:tcPr>
            <w:tcW w:w="2832" w:type="dxa"/>
            <w:gridSpan w:val="2"/>
          </w:tcPr>
          <w:p w:rsidR="004C16C6" w:rsidRDefault="004C16C6">
            <w:pPr>
              <w:pStyle w:val="ConsPlusNormal"/>
              <w:jc w:val="center"/>
            </w:pPr>
            <w:r>
              <w:t>на плановый период ____ - ____ годов</w:t>
            </w:r>
          </w:p>
        </w:tc>
        <w:tc>
          <w:tcPr>
            <w:tcW w:w="850" w:type="dxa"/>
            <w:vMerge/>
            <w:tcBorders>
              <w:right w:val="nil"/>
            </w:tcBorders>
          </w:tcPr>
          <w:p w:rsidR="004C16C6" w:rsidRDefault="004C16C6">
            <w:pPr>
              <w:pStyle w:val="ConsPlusNormal"/>
            </w:pPr>
          </w:p>
        </w:tc>
      </w:tr>
      <w:tr w:rsidR="004C16C6">
        <w:tc>
          <w:tcPr>
            <w:tcW w:w="1339" w:type="dxa"/>
            <w:vMerge/>
            <w:tcBorders>
              <w:left w:val="nil"/>
            </w:tcBorders>
          </w:tcPr>
          <w:p w:rsidR="004C16C6" w:rsidRDefault="004C16C6">
            <w:pPr>
              <w:pStyle w:val="ConsPlusNormal"/>
            </w:pPr>
          </w:p>
        </w:tc>
        <w:tc>
          <w:tcPr>
            <w:tcW w:w="1247" w:type="dxa"/>
            <w:vMerge/>
          </w:tcPr>
          <w:p w:rsidR="004C16C6" w:rsidRDefault="004C16C6">
            <w:pPr>
              <w:pStyle w:val="ConsPlusNormal"/>
            </w:pPr>
          </w:p>
        </w:tc>
        <w:tc>
          <w:tcPr>
            <w:tcW w:w="1406" w:type="dxa"/>
          </w:tcPr>
          <w:p w:rsidR="004C16C6" w:rsidRDefault="004C16C6">
            <w:pPr>
              <w:pStyle w:val="ConsPlusNormal"/>
              <w:jc w:val="center"/>
            </w:pPr>
            <w:r>
              <w:t>первый год</w:t>
            </w:r>
          </w:p>
        </w:tc>
        <w:tc>
          <w:tcPr>
            <w:tcW w:w="1421" w:type="dxa"/>
          </w:tcPr>
          <w:p w:rsidR="004C16C6" w:rsidRDefault="004C16C6">
            <w:pPr>
              <w:pStyle w:val="ConsPlusNormal"/>
              <w:jc w:val="center"/>
            </w:pPr>
            <w:r>
              <w:t>второй год</w:t>
            </w:r>
          </w:p>
        </w:tc>
        <w:tc>
          <w:tcPr>
            <w:tcW w:w="1191" w:type="dxa"/>
            <w:vMerge/>
          </w:tcPr>
          <w:p w:rsidR="004C16C6" w:rsidRDefault="004C16C6">
            <w:pPr>
              <w:pStyle w:val="ConsPlusNormal"/>
            </w:pPr>
          </w:p>
        </w:tc>
        <w:tc>
          <w:tcPr>
            <w:tcW w:w="1406" w:type="dxa"/>
          </w:tcPr>
          <w:p w:rsidR="004C16C6" w:rsidRDefault="004C16C6">
            <w:pPr>
              <w:pStyle w:val="ConsPlusNormal"/>
              <w:jc w:val="center"/>
            </w:pPr>
            <w:r>
              <w:t>первый год</w:t>
            </w:r>
          </w:p>
        </w:tc>
        <w:tc>
          <w:tcPr>
            <w:tcW w:w="1406" w:type="dxa"/>
          </w:tcPr>
          <w:p w:rsidR="004C16C6" w:rsidRDefault="004C16C6">
            <w:pPr>
              <w:pStyle w:val="ConsPlusNormal"/>
              <w:jc w:val="center"/>
            </w:pPr>
            <w:r>
              <w:t>второй год</w:t>
            </w:r>
          </w:p>
        </w:tc>
        <w:tc>
          <w:tcPr>
            <w:tcW w:w="1247" w:type="dxa"/>
            <w:vMerge/>
          </w:tcPr>
          <w:p w:rsidR="004C16C6" w:rsidRDefault="004C16C6">
            <w:pPr>
              <w:pStyle w:val="ConsPlusNormal"/>
            </w:pPr>
          </w:p>
        </w:tc>
        <w:tc>
          <w:tcPr>
            <w:tcW w:w="1411" w:type="dxa"/>
          </w:tcPr>
          <w:p w:rsidR="004C16C6" w:rsidRDefault="004C16C6">
            <w:pPr>
              <w:pStyle w:val="ConsPlusNormal"/>
              <w:jc w:val="center"/>
            </w:pPr>
            <w:r>
              <w:t>первый год</w:t>
            </w:r>
          </w:p>
        </w:tc>
        <w:tc>
          <w:tcPr>
            <w:tcW w:w="1421" w:type="dxa"/>
          </w:tcPr>
          <w:p w:rsidR="004C16C6" w:rsidRDefault="004C16C6">
            <w:pPr>
              <w:pStyle w:val="ConsPlusNormal"/>
              <w:jc w:val="center"/>
            </w:pPr>
            <w:r>
              <w:t>второй год</w:t>
            </w:r>
          </w:p>
        </w:tc>
        <w:tc>
          <w:tcPr>
            <w:tcW w:w="850" w:type="dxa"/>
            <w:vMerge/>
            <w:tcBorders>
              <w:right w:val="nil"/>
            </w:tcBorders>
          </w:tcPr>
          <w:p w:rsidR="004C16C6" w:rsidRDefault="004C16C6">
            <w:pPr>
              <w:pStyle w:val="ConsPlusNormal"/>
            </w:pPr>
          </w:p>
        </w:tc>
      </w:tr>
      <w:tr w:rsidR="004C16C6">
        <w:tc>
          <w:tcPr>
            <w:tcW w:w="1339" w:type="dxa"/>
            <w:tcBorders>
              <w:left w:val="nil"/>
            </w:tcBorders>
          </w:tcPr>
          <w:p w:rsidR="004C16C6" w:rsidRDefault="004C16C6">
            <w:pPr>
              <w:pStyle w:val="ConsPlusNormal"/>
              <w:jc w:val="center"/>
            </w:pPr>
            <w:r>
              <w:t>1</w:t>
            </w:r>
          </w:p>
        </w:tc>
        <w:tc>
          <w:tcPr>
            <w:tcW w:w="1247" w:type="dxa"/>
          </w:tcPr>
          <w:p w:rsidR="004C16C6" w:rsidRDefault="004C16C6">
            <w:pPr>
              <w:pStyle w:val="ConsPlusNormal"/>
              <w:jc w:val="center"/>
            </w:pPr>
            <w:r>
              <w:t>2</w:t>
            </w:r>
          </w:p>
        </w:tc>
        <w:tc>
          <w:tcPr>
            <w:tcW w:w="1406" w:type="dxa"/>
          </w:tcPr>
          <w:p w:rsidR="004C16C6" w:rsidRDefault="004C16C6">
            <w:pPr>
              <w:pStyle w:val="ConsPlusNormal"/>
              <w:jc w:val="center"/>
            </w:pPr>
            <w:r>
              <w:t>3</w:t>
            </w:r>
          </w:p>
        </w:tc>
        <w:tc>
          <w:tcPr>
            <w:tcW w:w="1421" w:type="dxa"/>
          </w:tcPr>
          <w:p w:rsidR="004C16C6" w:rsidRDefault="004C16C6">
            <w:pPr>
              <w:pStyle w:val="ConsPlusNormal"/>
              <w:jc w:val="center"/>
            </w:pPr>
            <w:r>
              <w:t>4</w:t>
            </w:r>
          </w:p>
        </w:tc>
        <w:tc>
          <w:tcPr>
            <w:tcW w:w="1191" w:type="dxa"/>
          </w:tcPr>
          <w:p w:rsidR="004C16C6" w:rsidRDefault="004C16C6">
            <w:pPr>
              <w:pStyle w:val="ConsPlusNormal"/>
              <w:jc w:val="center"/>
            </w:pPr>
            <w:r>
              <w:t>5</w:t>
            </w:r>
          </w:p>
        </w:tc>
        <w:tc>
          <w:tcPr>
            <w:tcW w:w="1406" w:type="dxa"/>
          </w:tcPr>
          <w:p w:rsidR="004C16C6" w:rsidRDefault="004C16C6">
            <w:pPr>
              <w:pStyle w:val="ConsPlusNormal"/>
              <w:jc w:val="center"/>
            </w:pPr>
            <w:r>
              <w:t>6</w:t>
            </w:r>
          </w:p>
        </w:tc>
        <w:tc>
          <w:tcPr>
            <w:tcW w:w="1406" w:type="dxa"/>
          </w:tcPr>
          <w:p w:rsidR="004C16C6" w:rsidRDefault="004C16C6">
            <w:pPr>
              <w:pStyle w:val="ConsPlusNormal"/>
              <w:jc w:val="center"/>
            </w:pPr>
            <w:r>
              <w:t>7</w:t>
            </w:r>
          </w:p>
        </w:tc>
        <w:tc>
          <w:tcPr>
            <w:tcW w:w="1247" w:type="dxa"/>
          </w:tcPr>
          <w:p w:rsidR="004C16C6" w:rsidRDefault="004C16C6">
            <w:pPr>
              <w:pStyle w:val="ConsPlusNormal"/>
              <w:jc w:val="center"/>
            </w:pPr>
            <w:r>
              <w:t>8</w:t>
            </w:r>
          </w:p>
        </w:tc>
        <w:tc>
          <w:tcPr>
            <w:tcW w:w="1411" w:type="dxa"/>
          </w:tcPr>
          <w:p w:rsidR="004C16C6" w:rsidRDefault="004C16C6">
            <w:pPr>
              <w:pStyle w:val="ConsPlusNormal"/>
              <w:jc w:val="center"/>
            </w:pPr>
            <w:r>
              <w:t>9</w:t>
            </w:r>
          </w:p>
        </w:tc>
        <w:tc>
          <w:tcPr>
            <w:tcW w:w="1421" w:type="dxa"/>
          </w:tcPr>
          <w:p w:rsidR="004C16C6" w:rsidRDefault="004C16C6">
            <w:pPr>
              <w:pStyle w:val="ConsPlusNormal"/>
              <w:jc w:val="center"/>
            </w:pPr>
            <w:r>
              <w:t>10</w:t>
            </w:r>
          </w:p>
        </w:tc>
        <w:tc>
          <w:tcPr>
            <w:tcW w:w="850" w:type="dxa"/>
            <w:tcBorders>
              <w:right w:val="nil"/>
            </w:tcBorders>
          </w:tcPr>
          <w:p w:rsidR="004C16C6" w:rsidRDefault="004C16C6">
            <w:pPr>
              <w:pStyle w:val="ConsPlusNormal"/>
              <w:jc w:val="center"/>
            </w:pPr>
            <w:r>
              <w:t>11</w:t>
            </w:r>
          </w:p>
        </w:tc>
      </w:tr>
      <w:tr w:rsidR="004C16C6">
        <w:tblPrEx>
          <w:tblBorders>
            <w:left w:val="single" w:sz="4" w:space="0" w:color="auto"/>
          </w:tblBorders>
        </w:tblPrEx>
        <w:tc>
          <w:tcPr>
            <w:tcW w:w="1339" w:type="dxa"/>
          </w:tcPr>
          <w:p w:rsidR="004C16C6" w:rsidRDefault="004C16C6">
            <w:pPr>
              <w:pStyle w:val="ConsPlusNormal"/>
            </w:pPr>
          </w:p>
        </w:tc>
        <w:tc>
          <w:tcPr>
            <w:tcW w:w="1247" w:type="dxa"/>
          </w:tcPr>
          <w:p w:rsidR="004C16C6" w:rsidRDefault="004C16C6">
            <w:pPr>
              <w:pStyle w:val="ConsPlusNormal"/>
            </w:pPr>
          </w:p>
        </w:tc>
        <w:tc>
          <w:tcPr>
            <w:tcW w:w="1406" w:type="dxa"/>
          </w:tcPr>
          <w:p w:rsidR="004C16C6" w:rsidRDefault="004C16C6">
            <w:pPr>
              <w:pStyle w:val="ConsPlusNormal"/>
            </w:pPr>
          </w:p>
        </w:tc>
        <w:tc>
          <w:tcPr>
            <w:tcW w:w="1421" w:type="dxa"/>
          </w:tcPr>
          <w:p w:rsidR="004C16C6" w:rsidRDefault="004C16C6">
            <w:pPr>
              <w:pStyle w:val="ConsPlusNormal"/>
            </w:pPr>
          </w:p>
        </w:tc>
        <w:tc>
          <w:tcPr>
            <w:tcW w:w="1191" w:type="dxa"/>
          </w:tcPr>
          <w:p w:rsidR="004C16C6" w:rsidRDefault="004C16C6">
            <w:pPr>
              <w:pStyle w:val="ConsPlusNormal"/>
            </w:pPr>
          </w:p>
        </w:tc>
        <w:tc>
          <w:tcPr>
            <w:tcW w:w="1406" w:type="dxa"/>
          </w:tcPr>
          <w:p w:rsidR="004C16C6" w:rsidRDefault="004C16C6">
            <w:pPr>
              <w:pStyle w:val="ConsPlusNormal"/>
            </w:pPr>
          </w:p>
        </w:tc>
        <w:tc>
          <w:tcPr>
            <w:tcW w:w="1406" w:type="dxa"/>
          </w:tcPr>
          <w:p w:rsidR="004C16C6" w:rsidRDefault="004C16C6">
            <w:pPr>
              <w:pStyle w:val="ConsPlusNormal"/>
            </w:pPr>
          </w:p>
        </w:tc>
        <w:tc>
          <w:tcPr>
            <w:tcW w:w="1247" w:type="dxa"/>
          </w:tcPr>
          <w:p w:rsidR="004C16C6" w:rsidRDefault="004C16C6">
            <w:pPr>
              <w:pStyle w:val="ConsPlusNormal"/>
            </w:pPr>
          </w:p>
        </w:tc>
        <w:tc>
          <w:tcPr>
            <w:tcW w:w="1411" w:type="dxa"/>
          </w:tcPr>
          <w:p w:rsidR="004C16C6" w:rsidRDefault="004C16C6">
            <w:pPr>
              <w:pStyle w:val="ConsPlusNormal"/>
            </w:pPr>
          </w:p>
        </w:tc>
        <w:tc>
          <w:tcPr>
            <w:tcW w:w="1421"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1339" w:type="dxa"/>
          </w:tcPr>
          <w:p w:rsidR="004C16C6" w:rsidRDefault="004C16C6">
            <w:pPr>
              <w:pStyle w:val="ConsPlusNormal"/>
            </w:pPr>
          </w:p>
        </w:tc>
        <w:tc>
          <w:tcPr>
            <w:tcW w:w="1247" w:type="dxa"/>
          </w:tcPr>
          <w:p w:rsidR="004C16C6" w:rsidRDefault="004C16C6">
            <w:pPr>
              <w:pStyle w:val="ConsPlusNormal"/>
            </w:pPr>
          </w:p>
        </w:tc>
        <w:tc>
          <w:tcPr>
            <w:tcW w:w="1406" w:type="dxa"/>
          </w:tcPr>
          <w:p w:rsidR="004C16C6" w:rsidRDefault="004C16C6">
            <w:pPr>
              <w:pStyle w:val="ConsPlusNormal"/>
            </w:pPr>
          </w:p>
        </w:tc>
        <w:tc>
          <w:tcPr>
            <w:tcW w:w="1421" w:type="dxa"/>
          </w:tcPr>
          <w:p w:rsidR="004C16C6" w:rsidRDefault="004C16C6">
            <w:pPr>
              <w:pStyle w:val="ConsPlusNormal"/>
            </w:pPr>
          </w:p>
        </w:tc>
        <w:tc>
          <w:tcPr>
            <w:tcW w:w="1191" w:type="dxa"/>
          </w:tcPr>
          <w:p w:rsidR="004C16C6" w:rsidRDefault="004C16C6">
            <w:pPr>
              <w:pStyle w:val="ConsPlusNormal"/>
            </w:pPr>
          </w:p>
        </w:tc>
        <w:tc>
          <w:tcPr>
            <w:tcW w:w="1406" w:type="dxa"/>
          </w:tcPr>
          <w:p w:rsidR="004C16C6" w:rsidRDefault="004C16C6">
            <w:pPr>
              <w:pStyle w:val="ConsPlusNormal"/>
            </w:pPr>
          </w:p>
        </w:tc>
        <w:tc>
          <w:tcPr>
            <w:tcW w:w="1406" w:type="dxa"/>
          </w:tcPr>
          <w:p w:rsidR="004C16C6" w:rsidRDefault="004C16C6">
            <w:pPr>
              <w:pStyle w:val="ConsPlusNormal"/>
            </w:pPr>
          </w:p>
        </w:tc>
        <w:tc>
          <w:tcPr>
            <w:tcW w:w="1247" w:type="dxa"/>
          </w:tcPr>
          <w:p w:rsidR="004C16C6" w:rsidRDefault="004C16C6">
            <w:pPr>
              <w:pStyle w:val="ConsPlusNormal"/>
            </w:pPr>
          </w:p>
        </w:tc>
        <w:tc>
          <w:tcPr>
            <w:tcW w:w="1411" w:type="dxa"/>
          </w:tcPr>
          <w:p w:rsidR="004C16C6" w:rsidRDefault="004C16C6">
            <w:pPr>
              <w:pStyle w:val="ConsPlusNormal"/>
            </w:pPr>
          </w:p>
        </w:tc>
        <w:tc>
          <w:tcPr>
            <w:tcW w:w="1421"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1339" w:type="dxa"/>
            <w:tcBorders>
              <w:left w:val="nil"/>
              <w:bottom w:val="nil"/>
            </w:tcBorders>
          </w:tcPr>
          <w:p w:rsidR="004C16C6" w:rsidRDefault="004C16C6">
            <w:pPr>
              <w:pStyle w:val="ConsPlusNormal"/>
              <w:jc w:val="right"/>
            </w:pPr>
            <w:r>
              <w:t>Итого</w:t>
            </w:r>
          </w:p>
        </w:tc>
        <w:tc>
          <w:tcPr>
            <w:tcW w:w="1247" w:type="dxa"/>
          </w:tcPr>
          <w:p w:rsidR="004C16C6" w:rsidRDefault="004C16C6">
            <w:pPr>
              <w:pStyle w:val="ConsPlusNormal"/>
            </w:pPr>
          </w:p>
        </w:tc>
        <w:tc>
          <w:tcPr>
            <w:tcW w:w="1406" w:type="dxa"/>
          </w:tcPr>
          <w:p w:rsidR="004C16C6" w:rsidRDefault="004C16C6">
            <w:pPr>
              <w:pStyle w:val="ConsPlusNormal"/>
            </w:pPr>
          </w:p>
        </w:tc>
        <w:tc>
          <w:tcPr>
            <w:tcW w:w="1421" w:type="dxa"/>
          </w:tcPr>
          <w:p w:rsidR="004C16C6" w:rsidRDefault="004C16C6">
            <w:pPr>
              <w:pStyle w:val="ConsPlusNormal"/>
            </w:pPr>
          </w:p>
        </w:tc>
        <w:tc>
          <w:tcPr>
            <w:tcW w:w="1191" w:type="dxa"/>
          </w:tcPr>
          <w:p w:rsidR="004C16C6" w:rsidRDefault="004C16C6">
            <w:pPr>
              <w:pStyle w:val="ConsPlusNormal"/>
            </w:pPr>
          </w:p>
        </w:tc>
        <w:tc>
          <w:tcPr>
            <w:tcW w:w="1406" w:type="dxa"/>
          </w:tcPr>
          <w:p w:rsidR="004C16C6" w:rsidRDefault="004C16C6">
            <w:pPr>
              <w:pStyle w:val="ConsPlusNormal"/>
            </w:pPr>
          </w:p>
        </w:tc>
        <w:tc>
          <w:tcPr>
            <w:tcW w:w="1406" w:type="dxa"/>
          </w:tcPr>
          <w:p w:rsidR="004C16C6" w:rsidRDefault="004C16C6">
            <w:pPr>
              <w:pStyle w:val="ConsPlusNormal"/>
            </w:pPr>
          </w:p>
        </w:tc>
        <w:tc>
          <w:tcPr>
            <w:tcW w:w="1247" w:type="dxa"/>
          </w:tcPr>
          <w:p w:rsidR="004C16C6" w:rsidRDefault="004C16C6">
            <w:pPr>
              <w:pStyle w:val="ConsPlusNormal"/>
            </w:pPr>
          </w:p>
        </w:tc>
        <w:tc>
          <w:tcPr>
            <w:tcW w:w="1411" w:type="dxa"/>
          </w:tcPr>
          <w:p w:rsidR="004C16C6" w:rsidRDefault="004C16C6">
            <w:pPr>
              <w:pStyle w:val="ConsPlusNormal"/>
            </w:pPr>
          </w:p>
        </w:tc>
        <w:tc>
          <w:tcPr>
            <w:tcW w:w="1421" w:type="dxa"/>
          </w:tcPr>
          <w:p w:rsidR="004C16C6" w:rsidRDefault="004C16C6">
            <w:pPr>
              <w:pStyle w:val="ConsPlusNormal"/>
            </w:pPr>
          </w:p>
        </w:tc>
        <w:tc>
          <w:tcPr>
            <w:tcW w:w="850"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 Бюджетные ассигнования на выплаты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4C16C6">
        <w:tc>
          <w:tcPr>
            <w:tcW w:w="1814" w:type="dxa"/>
            <w:tcBorders>
              <w:left w:val="nil"/>
            </w:tcBorders>
          </w:tcPr>
          <w:p w:rsidR="004C16C6" w:rsidRDefault="004C16C6">
            <w:pPr>
              <w:pStyle w:val="ConsPlusNormal"/>
              <w:jc w:val="center"/>
            </w:pPr>
            <w:r>
              <w:t>Код по БК</w:t>
            </w:r>
          </w:p>
        </w:tc>
        <w:tc>
          <w:tcPr>
            <w:tcW w:w="2211" w:type="dxa"/>
          </w:tcPr>
          <w:p w:rsidR="004C16C6" w:rsidRDefault="004C16C6">
            <w:pPr>
              <w:pStyle w:val="ConsPlusNormal"/>
              <w:jc w:val="center"/>
            </w:pPr>
            <w:r>
              <w:t>Получено</w:t>
            </w:r>
          </w:p>
        </w:tc>
        <w:tc>
          <w:tcPr>
            <w:tcW w:w="2041" w:type="dxa"/>
          </w:tcPr>
          <w:p w:rsidR="004C16C6" w:rsidRDefault="004C16C6">
            <w:pPr>
              <w:pStyle w:val="ConsPlusNormal"/>
              <w:jc w:val="center"/>
            </w:pPr>
            <w:r>
              <w:t>Распределено</w:t>
            </w:r>
          </w:p>
        </w:tc>
        <w:tc>
          <w:tcPr>
            <w:tcW w:w="2098" w:type="dxa"/>
          </w:tcPr>
          <w:p w:rsidR="004C16C6" w:rsidRDefault="004C16C6">
            <w:pPr>
              <w:pStyle w:val="ConsPlusNormal"/>
              <w:jc w:val="center"/>
            </w:pPr>
            <w:r>
              <w:t>Подлежит распределению</w:t>
            </w:r>
          </w:p>
        </w:tc>
        <w:tc>
          <w:tcPr>
            <w:tcW w:w="907" w:type="dxa"/>
            <w:tcBorders>
              <w:right w:val="nil"/>
            </w:tcBorders>
          </w:tcPr>
          <w:p w:rsidR="004C16C6" w:rsidRDefault="004C16C6">
            <w:pPr>
              <w:pStyle w:val="ConsPlusNormal"/>
              <w:jc w:val="center"/>
            </w:pPr>
            <w:r>
              <w:t>Примечание</w:t>
            </w:r>
          </w:p>
        </w:tc>
      </w:tr>
      <w:tr w:rsidR="004C16C6">
        <w:tc>
          <w:tcPr>
            <w:tcW w:w="1814" w:type="dxa"/>
            <w:tcBorders>
              <w:left w:val="nil"/>
            </w:tcBorders>
          </w:tcPr>
          <w:p w:rsidR="004C16C6" w:rsidRDefault="004C16C6">
            <w:pPr>
              <w:pStyle w:val="ConsPlusNormal"/>
              <w:jc w:val="center"/>
            </w:pPr>
            <w:r>
              <w:t>1</w:t>
            </w:r>
          </w:p>
        </w:tc>
        <w:tc>
          <w:tcPr>
            <w:tcW w:w="2211" w:type="dxa"/>
          </w:tcPr>
          <w:p w:rsidR="004C16C6" w:rsidRDefault="004C16C6">
            <w:pPr>
              <w:pStyle w:val="ConsPlusNormal"/>
              <w:jc w:val="center"/>
            </w:pPr>
            <w:r>
              <w:t>2</w:t>
            </w:r>
          </w:p>
        </w:tc>
        <w:tc>
          <w:tcPr>
            <w:tcW w:w="2041" w:type="dxa"/>
          </w:tcPr>
          <w:p w:rsidR="004C16C6" w:rsidRDefault="004C16C6">
            <w:pPr>
              <w:pStyle w:val="ConsPlusNormal"/>
              <w:jc w:val="center"/>
            </w:pPr>
            <w:r>
              <w:t>3</w:t>
            </w:r>
          </w:p>
        </w:tc>
        <w:tc>
          <w:tcPr>
            <w:tcW w:w="2098" w:type="dxa"/>
          </w:tcPr>
          <w:p w:rsidR="004C16C6" w:rsidRDefault="004C16C6">
            <w:pPr>
              <w:pStyle w:val="ConsPlusNormal"/>
              <w:jc w:val="center"/>
            </w:pPr>
            <w:r>
              <w:t>4</w:t>
            </w:r>
          </w:p>
        </w:tc>
        <w:tc>
          <w:tcPr>
            <w:tcW w:w="907"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1814" w:type="dxa"/>
          </w:tcPr>
          <w:p w:rsidR="004C16C6" w:rsidRDefault="004C16C6">
            <w:pPr>
              <w:pStyle w:val="ConsPlusNormal"/>
            </w:pPr>
          </w:p>
        </w:tc>
        <w:tc>
          <w:tcPr>
            <w:tcW w:w="2211" w:type="dxa"/>
          </w:tcPr>
          <w:p w:rsidR="004C16C6" w:rsidRDefault="004C16C6">
            <w:pPr>
              <w:pStyle w:val="ConsPlusNormal"/>
            </w:pPr>
          </w:p>
        </w:tc>
        <w:tc>
          <w:tcPr>
            <w:tcW w:w="2041" w:type="dxa"/>
          </w:tcPr>
          <w:p w:rsidR="004C16C6" w:rsidRDefault="004C16C6">
            <w:pPr>
              <w:pStyle w:val="ConsPlusNormal"/>
            </w:pPr>
          </w:p>
        </w:tc>
        <w:tc>
          <w:tcPr>
            <w:tcW w:w="2098"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blPrEx>
          <w:tblBorders>
            <w:left w:val="single" w:sz="4" w:space="0" w:color="auto"/>
          </w:tblBorders>
        </w:tblPrEx>
        <w:tc>
          <w:tcPr>
            <w:tcW w:w="1814" w:type="dxa"/>
          </w:tcPr>
          <w:p w:rsidR="004C16C6" w:rsidRDefault="004C16C6">
            <w:pPr>
              <w:pStyle w:val="ConsPlusNormal"/>
            </w:pPr>
          </w:p>
        </w:tc>
        <w:tc>
          <w:tcPr>
            <w:tcW w:w="2211" w:type="dxa"/>
          </w:tcPr>
          <w:p w:rsidR="004C16C6" w:rsidRDefault="004C16C6">
            <w:pPr>
              <w:pStyle w:val="ConsPlusNormal"/>
            </w:pPr>
          </w:p>
        </w:tc>
        <w:tc>
          <w:tcPr>
            <w:tcW w:w="2041" w:type="dxa"/>
          </w:tcPr>
          <w:p w:rsidR="004C16C6" w:rsidRDefault="004C16C6">
            <w:pPr>
              <w:pStyle w:val="ConsPlusNormal"/>
            </w:pPr>
          </w:p>
        </w:tc>
        <w:tc>
          <w:tcPr>
            <w:tcW w:w="2098" w:type="dxa"/>
          </w:tcPr>
          <w:p w:rsidR="004C16C6" w:rsidRDefault="004C16C6">
            <w:pPr>
              <w:pStyle w:val="ConsPlusNormal"/>
            </w:pPr>
          </w:p>
        </w:tc>
        <w:tc>
          <w:tcPr>
            <w:tcW w:w="907" w:type="dxa"/>
            <w:tcBorders>
              <w:right w:val="nil"/>
            </w:tcBorders>
          </w:tcPr>
          <w:p w:rsidR="004C16C6" w:rsidRDefault="004C16C6">
            <w:pPr>
              <w:pStyle w:val="ConsPlusNormal"/>
            </w:pPr>
          </w:p>
        </w:tc>
      </w:tr>
      <w:tr w:rsidR="004C16C6">
        <w:tc>
          <w:tcPr>
            <w:tcW w:w="1814" w:type="dxa"/>
            <w:tcBorders>
              <w:left w:val="nil"/>
              <w:bottom w:val="nil"/>
            </w:tcBorders>
          </w:tcPr>
          <w:p w:rsidR="004C16C6" w:rsidRDefault="004C16C6">
            <w:pPr>
              <w:pStyle w:val="ConsPlusNormal"/>
              <w:jc w:val="right"/>
            </w:pPr>
            <w:r>
              <w:t>Итого</w:t>
            </w:r>
          </w:p>
        </w:tc>
        <w:tc>
          <w:tcPr>
            <w:tcW w:w="2211" w:type="dxa"/>
          </w:tcPr>
          <w:p w:rsidR="004C16C6" w:rsidRDefault="004C16C6">
            <w:pPr>
              <w:pStyle w:val="ConsPlusNormal"/>
            </w:pPr>
          </w:p>
        </w:tc>
        <w:tc>
          <w:tcPr>
            <w:tcW w:w="2041" w:type="dxa"/>
          </w:tcPr>
          <w:p w:rsidR="004C16C6" w:rsidRDefault="004C16C6">
            <w:pPr>
              <w:pStyle w:val="ConsPlusNormal"/>
            </w:pPr>
          </w:p>
        </w:tc>
        <w:tc>
          <w:tcPr>
            <w:tcW w:w="2098" w:type="dxa"/>
          </w:tcPr>
          <w:p w:rsidR="004C16C6" w:rsidRDefault="004C16C6">
            <w:pPr>
              <w:pStyle w:val="ConsPlusNormal"/>
            </w:pPr>
          </w:p>
        </w:tc>
        <w:tc>
          <w:tcPr>
            <w:tcW w:w="90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305" w:name="P23117"/>
      <w:bookmarkEnd w:id="305"/>
      <w:r>
        <w:t xml:space="preserve">                           ПРИЛОЖЕНИЕ К ВЫПИСКЕ</w:t>
      </w:r>
    </w:p>
    <w:p w:rsidR="004C16C6" w:rsidRDefault="004C16C6">
      <w:pPr>
        <w:pStyle w:val="ConsPlusNonformat"/>
        <w:jc w:val="both"/>
      </w:pPr>
      <w:r>
        <w:t xml:space="preserve">           из лицевого счета главного администратора источников</w:t>
      </w:r>
    </w:p>
    <w:p w:rsidR="004C16C6" w:rsidRDefault="004C16C6">
      <w:pPr>
        <w:pStyle w:val="ConsPlusNonformat"/>
        <w:jc w:val="both"/>
      </w:pPr>
      <w:r>
        <w:t xml:space="preserve">        финансирования дефицита бюджета (администратора источников</w:t>
      </w:r>
    </w:p>
    <w:p w:rsidR="004C16C6" w:rsidRDefault="004C16C6">
      <w:pPr>
        <w:pStyle w:val="ConsPlusNonformat"/>
        <w:jc w:val="both"/>
      </w:pPr>
      <w:r>
        <w:t xml:space="preserve">          финансирования дефицита бюджета с полномочиями главного</w:t>
      </w:r>
    </w:p>
    <w:p w:rsidR="004C16C6" w:rsidRDefault="004C16C6">
      <w:pPr>
        <w:pStyle w:val="ConsPlusNonformat"/>
        <w:jc w:val="both"/>
      </w:pPr>
      <w:r>
        <w:t xml:space="preserve">                                          ┌───────┐</w:t>
      </w:r>
    </w:p>
    <w:p w:rsidR="004C16C6" w:rsidRDefault="004C16C6">
      <w:pPr>
        <w:pStyle w:val="ConsPlusNonformat"/>
        <w:jc w:val="both"/>
      </w:pPr>
      <w:r>
        <w:t xml:space="preserve">                        администратора)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0531798</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изменения: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58">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Бюджетные ассигнования</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4C16C6">
        <w:tc>
          <w:tcPr>
            <w:tcW w:w="1474" w:type="dxa"/>
            <w:vMerge w:val="restart"/>
            <w:tcBorders>
              <w:left w:val="nil"/>
            </w:tcBorders>
          </w:tcPr>
          <w:p w:rsidR="004C16C6" w:rsidRDefault="004C16C6">
            <w:pPr>
              <w:pStyle w:val="ConsPlusNormal"/>
              <w:jc w:val="center"/>
            </w:pPr>
            <w:r>
              <w:lastRenderedPageBreak/>
              <w:t>Код по БК</w:t>
            </w:r>
          </w:p>
        </w:tc>
        <w:tc>
          <w:tcPr>
            <w:tcW w:w="3712" w:type="dxa"/>
            <w:gridSpan w:val="4"/>
          </w:tcPr>
          <w:p w:rsidR="004C16C6" w:rsidRDefault="004C16C6">
            <w:pPr>
              <w:pStyle w:val="ConsPlusNormal"/>
              <w:jc w:val="center"/>
            </w:pPr>
            <w:r>
              <w:t>Получено</w:t>
            </w:r>
          </w:p>
        </w:tc>
        <w:tc>
          <w:tcPr>
            <w:tcW w:w="3712" w:type="dxa"/>
            <w:gridSpan w:val="4"/>
          </w:tcPr>
          <w:p w:rsidR="004C16C6" w:rsidRDefault="004C16C6">
            <w:pPr>
              <w:pStyle w:val="ConsPlusNormal"/>
              <w:jc w:val="center"/>
            </w:pPr>
            <w:r>
              <w:t>Распределено</w:t>
            </w:r>
          </w:p>
        </w:tc>
        <w:tc>
          <w:tcPr>
            <w:tcW w:w="3720" w:type="dxa"/>
            <w:gridSpan w:val="4"/>
          </w:tcPr>
          <w:p w:rsidR="004C16C6" w:rsidRDefault="004C16C6">
            <w:pPr>
              <w:pStyle w:val="ConsPlusNormal"/>
              <w:jc w:val="center"/>
            </w:pPr>
            <w:r>
              <w:t>Подлежит распределению</w:t>
            </w:r>
          </w:p>
        </w:tc>
        <w:tc>
          <w:tcPr>
            <w:tcW w:w="964" w:type="dxa"/>
            <w:vMerge w:val="restart"/>
            <w:tcBorders>
              <w:right w:val="nil"/>
            </w:tcBorders>
          </w:tcPr>
          <w:p w:rsidR="004C16C6" w:rsidRDefault="004C16C6">
            <w:pPr>
              <w:pStyle w:val="ConsPlusNormal"/>
              <w:jc w:val="center"/>
            </w:pPr>
            <w:r>
              <w:t>Примечание</w:t>
            </w:r>
          </w:p>
        </w:tc>
      </w:tr>
      <w:tr w:rsidR="004C16C6">
        <w:tc>
          <w:tcPr>
            <w:tcW w:w="1474" w:type="dxa"/>
            <w:vMerge/>
            <w:tcBorders>
              <w:left w:val="nil"/>
            </w:tcBorders>
          </w:tcPr>
          <w:p w:rsidR="004C16C6" w:rsidRDefault="004C16C6">
            <w:pPr>
              <w:pStyle w:val="ConsPlusNormal"/>
            </w:pP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28" w:type="dxa"/>
          </w:tcPr>
          <w:p w:rsidR="004C16C6" w:rsidRDefault="004C16C6">
            <w:pPr>
              <w:pStyle w:val="ConsPlusNormal"/>
              <w:jc w:val="center"/>
            </w:pPr>
            <w:r>
              <w:t>на ____ год</w:t>
            </w:r>
          </w:p>
        </w:tc>
        <w:tc>
          <w:tcPr>
            <w:tcW w:w="936" w:type="dxa"/>
          </w:tcPr>
          <w:p w:rsidR="004C16C6" w:rsidRDefault="004C16C6">
            <w:pPr>
              <w:pStyle w:val="ConsPlusNormal"/>
              <w:jc w:val="center"/>
            </w:pPr>
            <w:r>
              <w:t>на ____ год</w:t>
            </w:r>
          </w:p>
        </w:tc>
        <w:tc>
          <w:tcPr>
            <w:tcW w:w="964" w:type="dxa"/>
            <w:vMerge/>
            <w:tcBorders>
              <w:right w:val="nil"/>
            </w:tcBorders>
          </w:tcPr>
          <w:p w:rsidR="004C16C6" w:rsidRDefault="004C16C6">
            <w:pPr>
              <w:pStyle w:val="ConsPlusNormal"/>
            </w:pPr>
          </w:p>
        </w:tc>
      </w:tr>
      <w:tr w:rsidR="004C16C6">
        <w:tc>
          <w:tcPr>
            <w:tcW w:w="1474" w:type="dxa"/>
            <w:tcBorders>
              <w:left w:val="nil"/>
            </w:tcBorders>
          </w:tcPr>
          <w:p w:rsidR="004C16C6" w:rsidRDefault="004C16C6">
            <w:pPr>
              <w:pStyle w:val="ConsPlusNormal"/>
              <w:jc w:val="center"/>
            </w:pPr>
            <w:r>
              <w:t>1</w:t>
            </w:r>
          </w:p>
        </w:tc>
        <w:tc>
          <w:tcPr>
            <w:tcW w:w="928" w:type="dxa"/>
          </w:tcPr>
          <w:p w:rsidR="004C16C6" w:rsidRDefault="004C16C6">
            <w:pPr>
              <w:pStyle w:val="ConsPlusNormal"/>
              <w:jc w:val="center"/>
            </w:pPr>
            <w:r>
              <w:t>2</w:t>
            </w:r>
          </w:p>
        </w:tc>
        <w:tc>
          <w:tcPr>
            <w:tcW w:w="928" w:type="dxa"/>
          </w:tcPr>
          <w:p w:rsidR="004C16C6" w:rsidRDefault="004C16C6">
            <w:pPr>
              <w:pStyle w:val="ConsPlusNormal"/>
              <w:jc w:val="center"/>
            </w:pPr>
            <w:r>
              <w:t>3</w:t>
            </w:r>
          </w:p>
        </w:tc>
        <w:tc>
          <w:tcPr>
            <w:tcW w:w="928" w:type="dxa"/>
          </w:tcPr>
          <w:p w:rsidR="004C16C6" w:rsidRDefault="004C16C6">
            <w:pPr>
              <w:pStyle w:val="ConsPlusNormal"/>
              <w:jc w:val="center"/>
            </w:pPr>
            <w:r>
              <w:t>4</w:t>
            </w:r>
          </w:p>
        </w:tc>
        <w:tc>
          <w:tcPr>
            <w:tcW w:w="928" w:type="dxa"/>
          </w:tcPr>
          <w:p w:rsidR="004C16C6" w:rsidRDefault="004C16C6">
            <w:pPr>
              <w:pStyle w:val="ConsPlusNormal"/>
              <w:jc w:val="center"/>
            </w:pPr>
            <w:r>
              <w:t>5</w:t>
            </w:r>
          </w:p>
        </w:tc>
        <w:tc>
          <w:tcPr>
            <w:tcW w:w="928" w:type="dxa"/>
          </w:tcPr>
          <w:p w:rsidR="004C16C6" w:rsidRDefault="004C16C6">
            <w:pPr>
              <w:pStyle w:val="ConsPlusNormal"/>
              <w:jc w:val="center"/>
            </w:pPr>
            <w:r>
              <w:t>6</w:t>
            </w:r>
          </w:p>
        </w:tc>
        <w:tc>
          <w:tcPr>
            <w:tcW w:w="928" w:type="dxa"/>
          </w:tcPr>
          <w:p w:rsidR="004C16C6" w:rsidRDefault="004C16C6">
            <w:pPr>
              <w:pStyle w:val="ConsPlusNormal"/>
              <w:jc w:val="center"/>
            </w:pPr>
            <w:r>
              <w:t>7</w:t>
            </w:r>
          </w:p>
        </w:tc>
        <w:tc>
          <w:tcPr>
            <w:tcW w:w="928" w:type="dxa"/>
          </w:tcPr>
          <w:p w:rsidR="004C16C6" w:rsidRDefault="004C16C6">
            <w:pPr>
              <w:pStyle w:val="ConsPlusNormal"/>
              <w:jc w:val="center"/>
            </w:pPr>
            <w:r>
              <w:t>8</w:t>
            </w:r>
          </w:p>
        </w:tc>
        <w:tc>
          <w:tcPr>
            <w:tcW w:w="928" w:type="dxa"/>
          </w:tcPr>
          <w:p w:rsidR="004C16C6" w:rsidRDefault="004C16C6">
            <w:pPr>
              <w:pStyle w:val="ConsPlusNormal"/>
              <w:jc w:val="center"/>
            </w:pPr>
            <w:r>
              <w:t>9</w:t>
            </w:r>
          </w:p>
        </w:tc>
        <w:tc>
          <w:tcPr>
            <w:tcW w:w="928" w:type="dxa"/>
          </w:tcPr>
          <w:p w:rsidR="004C16C6" w:rsidRDefault="004C16C6">
            <w:pPr>
              <w:pStyle w:val="ConsPlusNormal"/>
              <w:jc w:val="center"/>
            </w:pPr>
            <w:r>
              <w:t>10</w:t>
            </w:r>
          </w:p>
        </w:tc>
        <w:tc>
          <w:tcPr>
            <w:tcW w:w="928" w:type="dxa"/>
          </w:tcPr>
          <w:p w:rsidR="004C16C6" w:rsidRDefault="004C16C6">
            <w:pPr>
              <w:pStyle w:val="ConsPlusNormal"/>
              <w:jc w:val="center"/>
            </w:pPr>
            <w:r>
              <w:t>11</w:t>
            </w:r>
          </w:p>
        </w:tc>
        <w:tc>
          <w:tcPr>
            <w:tcW w:w="928" w:type="dxa"/>
          </w:tcPr>
          <w:p w:rsidR="004C16C6" w:rsidRDefault="004C16C6">
            <w:pPr>
              <w:pStyle w:val="ConsPlusNormal"/>
              <w:jc w:val="center"/>
            </w:pPr>
            <w:r>
              <w:t>12</w:t>
            </w:r>
          </w:p>
        </w:tc>
        <w:tc>
          <w:tcPr>
            <w:tcW w:w="936" w:type="dxa"/>
          </w:tcPr>
          <w:p w:rsidR="004C16C6" w:rsidRDefault="004C16C6">
            <w:pPr>
              <w:pStyle w:val="ConsPlusNormal"/>
              <w:jc w:val="center"/>
            </w:pPr>
            <w:r>
              <w:t>13</w:t>
            </w:r>
          </w:p>
        </w:tc>
        <w:tc>
          <w:tcPr>
            <w:tcW w:w="964" w:type="dxa"/>
            <w:tcBorders>
              <w:right w:val="nil"/>
            </w:tcBorders>
          </w:tcPr>
          <w:p w:rsidR="004C16C6" w:rsidRDefault="004C16C6">
            <w:pPr>
              <w:pStyle w:val="ConsPlusNormal"/>
              <w:jc w:val="center"/>
            </w:pPr>
            <w:r>
              <w:t>14</w:t>
            </w:r>
          </w:p>
        </w:tc>
      </w:tr>
      <w:tr w:rsidR="004C16C6">
        <w:tblPrEx>
          <w:tblBorders>
            <w:left w:val="single" w:sz="4" w:space="0" w:color="auto"/>
          </w:tblBorders>
        </w:tblPrEx>
        <w:tc>
          <w:tcPr>
            <w:tcW w:w="1474"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36"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36" w:type="dxa"/>
          </w:tcPr>
          <w:p w:rsidR="004C16C6" w:rsidRDefault="004C16C6">
            <w:pPr>
              <w:pStyle w:val="ConsPlusNormal"/>
            </w:pPr>
          </w:p>
        </w:tc>
        <w:tc>
          <w:tcPr>
            <w:tcW w:w="964" w:type="dxa"/>
            <w:tcBorders>
              <w:right w:val="nil"/>
            </w:tcBorders>
          </w:tcPr>
          <w:p w:rsidR="004C16C6" w:rsidRDefault="004C16C6">
            <w:pPr>
              <w:pStyle w:val="ConsPlusNormal"/>
            </w:pPr>
          </w:p>
        </w:tc>
      </w:tr>
      <w:tr w:rsidR="004C16C6">
        <w:tc>
          <w:tcPr>
            <w:tcW w:w="1474" w:type="dxa"/>
            <w:tcBorders>
              <w:left w:val="nil"/>
              <w:bottom w:val="nil"/>
            </w:tcBorders>
          </w:tcPr>
          <w:p w:rsidR="004C16C6" w:rsidRDefault="004C16C6">
            <w:pPr>
              <w:pStyle w:val="ConsPlusNormal"/>
              <w:jc w:val="right"/>
            </w:pPr>
            <w:r>
              <w:t>Итого</w:t>
            </w: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28" w:type="dxa"/>
          </w:tcPr>
          <w:p w:rsidR="004C16C6" w:rsidRDefault="004C16C6">
            <w:pPr>
              <w:pStyle w:val="ConsPlusNormal"/>
            </w:pPr>
          </w:p>
        </w:tc>
        <w:tc>
          <w:tcPr>
            <w:tcW w:w="936" w:type="dxa"/>
          </w:tcPr>
          <w:p w:rsidR="004C16C6" w:rsidRDefault="004C16C6">
            <w:pPr>
              <w:pStyle w:val="ConsPlusNormal"/>
            </w:pPr>
          </w:p>
        </w:tc>
        <w:tc>
          <w:tcPr>
            <w:tcW w:w="964" w:type="dxa"/>
            <w:tcBorders>
              <w:bottom w:val="nil"/>
              <w:right w:val="nil"/>
            </w:tcBorders>
          </w:tcPr>
          <w:p w:rsidR="004C16C6" w:rsidRDefault="004C16C6">
            <w:pPr>
              <w:pStyle w:val="ConsPlusNormal"/>
            </w:pPr>
          </w:p>
        </w:tc>
      </w:tr>
    </w:tbl>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nformat"/>
        <w:jc w:val="both"/>
      </w:pPr>
      <w:r>
        <w:t xml:space="preserve">          2. Бюджетные ассигнования на выплаты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4C16C6">
        <w:tc>
          <w:tcPr>
            <w:tcW w:w="1474" w:type="dxa"/>
            <w:vMerge w:val="restart"/>
            <w:tcBorders>
              <w:left w:val="nil"/>
            </w:tcBorders>
          </w:tcPr>
          <w:p w:rsidR="004C16C6" w:rsidRDefault="004C16C6">
            <w:pPr>
              <w:pStyle w:val="ConsPlusNormal"/>
              <w:jc w:val="center"/>
            </w:pPr>
            <w:r>
              <w:t>Код по БК</w:t>
            </w:r>
          </w:p>
        </w:tc>
        <w:tc>
          <w:tcPr>
            <w:tcW w:w="2158" w:type="dxa"/>
            <w:gridSpan w:val="2"/>
          </w:tcPr>
          <w:p w:rsidR="004C16C6" w:rsidRDefault="004C16C6">
            <w:pPr>
              <w:pStyle w:val="ConsPlusNormal"/>
              <w:jc w:val="center"/>
            </w:pPr>
            <w:r>
              <w:t>Получено</w:t>
            </w:r>
          </w:p>
        </w:tc>
        <w:tc>
          <w:tcPr>
            <w:tcW w:w="2158" w:type="dxa"/>
            <w:gridSpan w:val="2"/>
          </w:tcPr>
          <w:p w:rsidR="004C16C6" w:rsidRDefault="004C16C6">
            <w:pPr>
              <w:pStyle w:val="ConsPlusNormal"/>
              <w:jc w:val="center"/>
            </w:pPr>
            <w:r>
              <w:t>Распределено</w:t>
            </w:r>
          </w:p>
        </w:tc>
        <w:tc>
          <w:tcPr>
            <w:tcW w:w="2158" w:type="dxa"/>
            <w:gridSpan w:val="2"/>
          </w:tcPr>
          <w:p w:rsidR="004C16C6" w:rsidRDefault="004C16C6">
            <w:pPr>
              <w:pStyle w:val="ConsPlusNormal"/>
              <w:jc w:val="center"/>
            </w:pPr>
            <w:r>
              <w:t>Подлежит распределению</w:t>
            </w:r>
          </w:p>
        </w:tc>
        <w:tc>
          <w:tcPr>
            <w:tcW w:w="1077" w:type="dxa"/>
            <w:vMerge w:val="restart"/>
            <w:tcBorders>
              <w:right w:val="nil"/>
            </w:tcBorders>
          </w:tcPr>
          <w:p w:rsidR="004C16C6" w:rsidRDefault="004C16C6">
            <w:pPr>
              <w:pStyle w:val="ConsPlusNormal"/>
              <w:jc w:val="center"/>
            </w:pPr>
            <w:r>
              <w:t>Примечание</w:t>
            </w:r>
          </w:p>
        </w:tc>
      </w:tr>
      <w:tr w:rsidR="004C16C6">
        <w:tc>
          <w:tcPr>
            <w:tcW w:w="1474" w:type="dxa"/>
            <w:vMerge/>
            <w:tcBorders>
              <w:left w:val="nil"/>
            </w:tcBorders>
          </w:tcPr>
          <w:p w:rsidR="004C16C6" w:rsidRDefault="004C16C6">
            <w:pPr>
              <w:pStyle w:val="ConsPlusNormal"/>
            </w:pPr>
          </w:p>
        </w:tc>
        <w:tc>
          <w:tcPr>
            <w:tcW w:w="1079" w:type="dxa"/>
          </w:tcPr>
          <w:p w:rsidR="004C16C6" w:rsidRDefault="004C16C6">
            <w:pPr>
              <w:pStyle w:val="ConsPlusNormal"/>
              <w:jc w:val="center"/>
            </w:pPr>
            <w:r>
              <w:t>на ____ год</w:t>
            </w:r>
          </w:p>
        </w:tc>
        <w:tc>
          <w:tcPr>
            <w:tcW w:w="1079" w:type="dxa"/>
          </w:tcPr>
          <w:p w:rsidR="004C16C6" w:rsidRDefault="004C16C6">
            <w:pPr>
              <w:pStyle w:val="ConsPlusNormal"/>
              <w:jc w:val="center"/>
            </w:pPr>
            <w:r>
              <w:t>на ____ год</w:t>
            </w:r>
          </w:p>
        </w:tc>
        <w:tc>
          <w:tcPr>
            <w:tcW w:w="1079" w:type="dxa"/>
          </w:tcPr>
          <w:p w:rsidR="004C16C6" w:rsidRDefault="004C16C6">
            <w:pPr>
              <w:pStyle w:val="ConsPlusNormal"/>
              <w:jc w:val="center"/>
            </w:pPr>
            <w:r>
              <w:t>на ____ год</w:t>
            </w:r>
          </w:p>
        </w:tc>
        <w:tc>
          <w:tcPr>
            <w:tcW w:w="1079" w:type="dxa"/>
          </w:tcPr>
          <w:p w:rsidR="004C16C6" w:rsidRDefault="004C16C6">
            <w:pPr>
              <w:pStyle w:val="ConsPlusNormal"/>
              <w:jc w:val="center"/>
            </w:pPr>
            <w:r>
              <w:t>на ____ год</w:t>
            </w:r>
          </w:p>
        </w:tc>
        <w:tc>
          <w:tcPr>
            <w:tcW w:w="1079" w:type="dxa"/>
          </w:tcPr>
          <w:p w:rsidR="004C16C6" w:rsidRDefault="004C16C6">
            <w:pPr>
              <w:pStyle w:val="ConsPlusNormal"/>
              <w:jc w:val="center"/>
            </w:pPr>
            <w:r>
              <w:t>на ____ год</w:t>
            </w:r>
          </w:p>
        </w:tc>
        <w:tc>
          <w:tcPr>
            <w:tcW w:w="1079" w:type="dxa"/>
          </w:tcPr>
          <w:p w:rsidR="004C16C6" w:rsidRDefault="004C16C6">
            <w:pPr>
              <w:pStyle w:val="ConsPlusNormal"/>
              <w:jc w:val="center"/>
            </w:pPr>
            <w:r>
              <w:t>на ____ год</w:t>
            </w:r>
          </w:p>
        </w:tc>
        <w:tc>
          <w:tcPr>
            <w:tcW w:w="1077" w:type="dxa"/>
            <w:vMerge/>
            <w:tcBorders>
              <w:right w:val="nil"/>
            </w:tcBorders>
          </w:tcPr>
          <w:p w:rsidR="004C16C6" w:rsidRDefault="004C16C6">
            <w:pPr>
              <w:pStyle w:val="ConsPlusNormal"/>
            </w:pPr>
          </w:p>
        </w:tc>
      </w:tr>
      <w:tr w:rsidR="004C16C6">
        <w:tc>
          <w:tcPr>
            <w:tcW w:w="1474" w:type="dxa"/>
            <w:tcBorders>
              <w:left w:val="nil"/>
            </w:tcBorders>
          </w:tcPr>
          <w:p w:rsidR="004C16C6" w:rsidRDefault="004C16C6">
            <w:pPr>
              <w:pStyle w:val="ConsPlusNormal"/>
              <w:jc w:val="center"/>
            </w:pPr>
            <w:r>
              <w:t>1</w:t>
            </w:r>
          </w:p>
        </w:tc>
        <w:tc>
          <w:tcPr>
            <w:tcW w:w="1079" w:type="dxa"/>
          </w:tcPr>
          <w:p w:rsidR="004C16C6" w:rsidRDefault="004C16C6">
            <w:pPr>
              <w:pStyle w:val="ConsPlusNormal"/>
              <w:jc w:val="center"/>
            </w:pPr>
            <w:r>
              <w:t>2</w:t>
            </w:r>
          </w:p>
        </w:tc>
        <w:tc>
          <w:tcPr>
            <w:tcW w:w="1079" w:type="dxa"/>
          </w:tcPr>
          <w:p w:rsidR="004C16C6" w:rsidRDefault="004C16C6">
            <w:pPr>
              <w:pStyle w:val="ConsPlusNormal"/>
              <w:jc w:val="center"/>
            </w:pPr>
            <w:r>
              <w:t>3</w:t>
            </w:r>
          </w:p>
        </w:tc>
        <w:tc>
          <w:tcPr>
            <w:tcW w:w="1079" w:type="dxa"/>
          </w:tcPr>
          <w:p w:rsidR="004C16C6" w:rsidRDefault="004C16C6">
            <w:pPr>
              <w:pStyle w:val="ConsPlusNormal"/>
              <w:jc w:val="center"/>
            </w:pPr>
            <w:r>
              <w:t>4</w:t>
            </w:r>
          </w:p>
        </w:tc>
        <w:tc>
          <w:tcPr>
            <w:tcW w:w="1079" w:type="dxa"/>
          </w:tcPr>
          <w:p w:rsidR="004C16C6" w:rsidRDefault="004C16C6">
            <w:pPr>
              <w:pStyle w:val="ConsPlusNormal"/>
              <w:jc w:val="center"/>
            </w:pPr>
            <w:r>
              <w:t>5</w:t>
            </w:r>
          </w:p>
        </w:tc>
        <w:tc>
          <w:tcPr>
            <w:tcW w:w="1079" w:type="dxa"/>
          </w:tcPr>
          <w:p w:rsidR="004C16C6" w:rsidRDefault="004C16C6">
            <w:pPr>
              <w:pStyle w:val="ConsPlusNormal"/>
              <w:jc w:val="center"/>
            </w:pPr>
            <w:r>
              <w:t>6</w:t>
            </w:r>
          </w:p>
        </w:tc>
        <w:tc>
          <w:tcPr>
            <w:tcW w:w="1079" w:type="dxa"/>
          </w:tcPr>
          <w:p w:rsidR="004C16C6" w:rsidRDefault="004C16C6">
            <w:pPr>
              <w:pStyle w:val="ConsPlusNormal"/>
              <w:jc w:val="center"/>
            </w:pPr>
            <w:r>
              <w:t>7</w:t>
            </w:r>
          </w:p>
        </w:tc>
        <w:tc>
          <w:tcPr>
            <w:tcW w:w="1077" w:type="dxa"/>
            <w:tcBorders>
              <w:right w:val="nil"/>
            </w:tcBorders>
          </w:tcPr>
          <w:p w:rsidR="004C16C6" w:rsidRDefault="004C16C6">
            <w:pPr>
              <w:pStyle w:val="ConsPlusNormal"/>
              <w:jc w:val="center"/>
            </w:pPr>
            <w:r>
              <w:t>8</w:t>
            </w:r>
          </w:p>
        </w:tc>
      </w:tr>
      <w:tr w:rsidR="004C16C6">
        <w:tblPrEx>
          <w:tblBorders>
            <w:left w:val="single" w:sz="4" w:space="0" w:color="auto"/>
          </w:tblBorders>
        </w:tblPrEx>
        <w:tc>
          <w:tcPr>
            <w:tcW w:w="1474"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7" w:type="dxa"/>
            <w:tcBorders>
              <w:right w:val="nil"/>
            </w:tcBorders>
          </w:tcPr>
          <w:p w:rsidR="004C16C6" w:rsidRDefault="004C16C6">
            <w:pPr>
              <w:pStyle w:val="ConsPlusNormal"/>
            </w:pPr>
          </w:p>
        </w:tc>
      </w:tr>
      <w:tr w:rsidR="004C16C6">
        <w:tc>
          <w:tcPr>
            <w:tcW w:w="1474" w:type="dxa"/>
            <w:tcBorders>
              <w:left w:val="nil"/>
              <w:bottom w:val="nil"/>
            </w:tcBorders>
          </w:tcPr>
          <w:p w:rsidR="004C16C6" w:rsidRDefault="004C16C6">
            <w:pPr>
              <w:pStyle w:val="ConsPlusNormal"/>
              <w:jc w:val="right"/>
            </w:pPr>
            <w:r>
              <w:t>Итого</w:t>
            </w: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9" w:type="dxa"/>
          </w:tcPr>
          <w:p w:rsidR="004C16C6" w:rsidRDefault="004C16C6">
            <w:pPr>
              <w:pStyle w:val="ConsPlusNormal"/>
            </w:pPr>
          </w:p>
        </w:tc>
        <w:tc>
          <w:tcPr>
            <w:tcW w:w="107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right"/>
      </w:pPr>
    </w:p>
    <w:p w:rsidR="004C16C6" w:rsidRDefault="004C16C6">
      <w:pPr>
        <w:pStyle w:val="ConsPlusNonformat"/>
        <w:jc w:val="both"/>
      </w:pPr>
      <w:bookmarkStart w:id="306" w:name="P23311"/>
      <w:bookmarkEnd w:id="306"/>
      <w:r>
        <w:t xml:space="preserve">                           ПРИЛОЖЕНИЕ К ВЫПИСКЕ</w:t>
      </w:r>
    </w:p>
    <w:p w:rsidR="004C16C6" w:rsidRDefault="004C16C6">
      <w:pPr>
        <w:pStyle w:val="ConsPlusNonformat"/>
        <w:jc w:val="both"/>
      </w:pPr>
      <w:r>
        <w:t xml:space="preserve">        из лицевого счета администратора источников финансирования</w:t>
      </w:r>
    </w:p>
    <w:p w:rsidR="004C16C6" w:rsidRDefault="004C16C6">
      <w:pPr>
        <w:pStyle w:val="ConsPlusNonformat"/>
        <w:jc w:val="both"/>
      </w:pPr>
      <w:r>
        <w:t xml:space="preserve">                                          ┌───────┐</w:t>
      </w:r>
    </w:p>
    <w:p w:rsidR="004C16C6" w:rsidRDefault="004C16C6">
      <w:pPr>
        <w:pStyle w:val="ConsPlusNonformat"/>
        <w:jc w:val="both"/>
      </w:pPr>
      <w:r>
        <w:t xml:space="preserve">                       дефицита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0531782</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4C16C6" w:rsidRDefault="004C16C6">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изменения: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60">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Доведенные бюджетные ассигнования</w:t>
      </w:r>
    </w:p>
    <w:p w:rsidR="004C16C6" w:rsidRDefault="004C16C6">
      <w:pPr>
        <w:pStyle w:val="ConsPlusNonformat"/>
        <w:jc w:val="both"/>
      </w:pPr>
    </w:p>
    <w:p w:rsidR="004C16C6" w:rsidRDefault="004C16C6">
      <w:pPr>
        <w:pStyle w:val="ConsPlusNonformat"/>
        <w:jc w:val="both"/>
      </w:pPr>
      <w:r>
        <w:t xml:space="preserve">                        1.1.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4C16C6">
        <w:tc>
          <w:tcPr>
            <w:tcW w:w="1474" w:type="dxa"/>
            <w:vMerge w:val="restart"/>
            <w:tcBorders>
              <w:left w:val="nil"/>
            </w:tcBorders>
          </w:tcPr>
          <w:p w:rsidR="004C16C6" w:rsidRDefault="004C16C6">
            <w:pPr>
              <w:pStyle w:val="ConsPlusNormal"/>
              <w:jc w:val="center"/>
            </w:pPr>
            <w:r>
              <w:t>Код по БК</w:t>
            </w:r>
          </w:p>
        </w:tc>
        <w:tc>
          <w:tcPr>
            <w:tcW w:w="1417" w:type="dxa"/>
            <w:vMerge w:val="restart"/>
          </w:tcPr>
          <w:p w:rsidR="004C16C6" w:rsidRDefault="004C16C6">
            <w:pPr>
              <w:pStyle w:val="ConsPlusNormal"/>
              <w:jc w:val="center"/>
            </w:pPr>
            <w:r>
              <w:t>Дата начала ввода в действие</w:t>
            </w:r>
          </w:p>
        </w:tc>
        <w:tc>
          <w:tcPr>
            <w:tcW w:w="5159" w:type="dxa"/>
            <w:gridSpan w:val="3"/>
          </w:tcPr>
          <w:p w:rsidR="004C16C6" w:rsidRDefault="004C16C6">
            <w:pPr>
              <w:pStyle w:val="ConsPlusNormal"/>
              <w:jc w:val="center"/>
            </w:pPr>
            <w:r>
              <w:t>Бюджетные ассигнования</w:t>
            </w:r>
          </w:p>
        </w:tc>
        <w:tc>
          <w:tcPr>
            <w:tcW w:w="1020" w:type="dxa"/>
            <w:vMerge w:val="restart"/>
            <w:tcBorders>
              <w:right w:val="nil"/>
            </w:tcBorders>
          </w:tcPr>
          <w:p w:rsidR="004C16C6" w:rsidRDefault="004C16C6">
            <w:pPr>
              <w:pStyle w:val="ConsPlusNormal"/>
              <w:jc w:val="center"/>
            </w:pPr>
            <w:r>
              <w:t>Примечание</w:t>
            </w:r>
          </w:p>
        </w:tc>
      </w:tr>
      <w:tr w:rsidR="004C16C6">
        <w:tc>
          <w:tcPr>
            <w:tcW w:w="1474" w:type="dxa"/>
            <w:vMerge/>
            <w:tcBorders>
              <w:left w:val="nil"/>
            </w:tcBorders>
          </w:tcPr>
          <w:p w:rsidR="004C16C6" w:rsidRDefault="004C16C6">
            <w:pPr>
              <w:pStyle w:val="ConsPlusNormal"/>
            </w:pPr>
          </w:p>
        </w:tc>
        <w:tc>
          <w:tcPr>
            <w:tcW w:w="1417" w:type="dxa"/>
            <w:vMerge/>
          </w:tcPr>
          <w:p w:rsidR="004C16C6" w:rsidRDefault="004C16C6">
            <w:pPr>
              <w:pStyle w:val="ConsPlusNormal"/>
            </w:pPr>
          </w:p>
        </w:tc>
        <w:tc>
          <w:tcPr>
            <w:tcW w:w="1928" w:type="dxa"/>
            <w:vMerge w:val="restart"/>
          </w:tcPr>
          <w:p w:rsidR="004C16C6" w:rsidRDefault="004C16C6">
            <w:pPr>
              <w:pStyle w:val="ConsPlusNormal"/>
              <w:jc w:val="center"/>
            </w:pPr>
            <w:r>
              <w:t>на ____ текущий финансовый год</w:t>
            </w:r>
          </w:p>
        </w:tc>
        <w:tc>
          <w:tcPr>
            <w:tcW w:w="3231" w:type="dxa"/>
            <w:gridSpan w:val="2"/>
          </w:tcPr>
          <w:p w:rsidR="004C16C6" w:rsidRDefault="004C16C6">
            <w:pPr>
              <w:pStyle w:val="ConsPlusNormal"/>
              <w:jc w:val="center"/>
            </w:pPr>
            <w:r>
              <w:t>на плановый период ____ - ____ годов</w:t>
            </w:r>
          </w:p>
        </w:tc>
        <w:tc>
          <w:tcPr>
            <w:tcW w:w="1020" w:type="dxa"/>
            <w:vMerge/>
            <w:tcBorders>
              <w:right w:val="nil"/>
            </w:tcBorders>
          </w:tcPr>
          <w:p w:rsidR="004C16C6" w:rsidRDefault="004C16C6">
            <w:pPr>
              <w:pStyle w:val="ConsPlusNormal"/>
            </w:pPr>
          </w:p>
        </w:tc>
      </w:tr>
      <w:tr w:rsidR="004C16C6">
        <w:tc>
          <w:tcPr>
            <w:tcW w:w="1474" w:type="dxa"/>
            <w:vMerge/>
            <w:tcBorders>
              <w:left w:val="nil"/>
            </w:tcBorders>
          </w:tcPr>
          <w:p w:rsidR="004C16C6" w:rsidRDefault="004C16C6">
            <w:pPr>
              <w:pStyle w:val="ConsPlusNormal"/>
            </w:pPr>
          </w:p>
        </w:tc>
        <w:tc>
          <w:tcPr>
            <w:tcW w:w="1417" w:type="dxa"/>
            <w:vMerge/>
          </w:tcPr>
          <w:p w:rsidR="004C16C6" w:rsidRDefault="004C16C6">
            <w:pPr>
              <w:pStyle w:val="ConsPlusNormal"/>
            </w:pPr>
          </w:p>
        </w:tc>
        <w:tc>
          <w:tcPr>
            <w:tcW w:w="1928" w:type="dxa"/>
            <w:vMerge/>
          </w:tcPr>
          <w:p w:rsidR="004C16C6" w:rsidRDefault="004C16C6">
            <w:pPr>
              <w:pStyle w:val="ConsPlusNormal"/>
            </w:pPr>
          </w:p>
        </w:tc>
        <w:tc>
          <w:tcPr>
            <w:tcW w:w="1615" w:type="dxa"/>
          </w:tcPr>
          <w:p w:rsidR="004C16C6" w:rsidRDefault="004C16C6">
            <w:pPr>
              <w:pStyle w:val="ConsPlusNormal"/>
              <w:jc w:val="center"/>
            </w:pPr>
            <w:r>
              <w:t>первый год</w:t>
            </w:r>
          </w:p>
        </w:tc>
        <w:tc>
          <w:tcPr>
            <w:tcW w:w="1616" w:type="dxa"/>
          </w:tcPr>
          <w:p w:rsidR="004C16C6" w:rsidRDefault="004C16C6">
            <w:pPr>
              <w:pStyle w:val="ConsPlusNormal"/>
              <w:jc w:val="center"/>
            </w:pPr>
            <w:r>
              <w:t>второй год</w:t>
            </w:r>
          </w:p>
        </w:tc>
        <w:tc>
          <w:tcPr>
            <w:tcW w:w="1020" w:type="dxa"/>
            <w:vMerge/>
            <w:tcBorders>
              <w:right w:val="nil"/>
            </w:tcBorders>
          </w:tcPr>
          <w:p w:rsidR="004C16C6" w:rsidRDefault="004C16C6">
            <w:pPr>
              <w:pStyle w:val="ConsPlusNormal"/>
            </w:pPr>
          </w:p>
        </w:tc>
      </w:tr>
      <w:tr w:rsidR="004C16C6">
        <w:tc>
          <w:tcPr>
            <w:tcW w:w="1474" w:type="dxa"/>
            <w:tcBorders>
              <w:left w:val="nil"/>
            </w:tcBorders>
          </w:tcPr>
          <w:p w:rsidR="004C16C6" w:rsidRDefault="004C16C6">
            <w:pPr>
              <w:pStyle w:val="ConsPlusNormal"/>
              <w:jc w:val="center"/>
            </w:pPr>
            <w:r>
              <w:t>1</w:t>
            </w:r>
          </w:p>
        </w:tc>
        <w:tc>
          <w:tcPr>
            <w:tcW w:w="1417" w:type="dxa"/>
          </w:tcPr>
          <w:p w:rsidR="004C16C6" w:rsidRDefault="004C16C6">
            <w:pPr>
              <w:pStyle w:val="ConsPlusNormal"/>
              <w:jc w:val="center"/>
            </w:pPr>
            <w:r>
              <w:t>2</w:t>
            </w:r>
          </w:p>
        </w:tc>
        <w:tc>
          <w:tcPr>
            <w:tcW w:w="1928" w:type="dxa"/>
          </w:tcPr>
          <w:p w:rsidR="004C16C6" w:rsidRDefault="004C16C6">
            <w:pPr>
              <w:pStyle w:val="ConsPlusNormal"/>
              <w:jc w:val="center"/>
            </w:pPr>
            <w:r>
              <w:t>3</w:t>
            </w:r>
          </w:p>
        </w:tc>
        <w:tc>
          <w:tcPr>
            <w:tcW w:w="1615" w:type="dxa"/>
          </w:tcPr>
          <w:p w:rsidR="004C16C6" w:rsidRDefault="004C16C6">
            <w:pPr>
              <w:pStyle w:val="ConsPlusNormal"/>
              <w:jc w:val="center"/>
            </w:pPr>
            <w:r>
              <w:t>4</w:t>
            </w:r>
          </w:p>
        </w:tc>
        <w:tc>
          <w:tcPr>
            <w:tcW w:w="1616" w:type="dxa"/>
          </w:tcPr>
          <w:p w:rsidR="004C16C6" w:rsidRDefault="004C16C6">
            <w:pPr>
              <w:pStyle w:val="ConsPlusNormal"/>
              <w:jc w:val="center"/>
            </w:pPr>
            <w:r>
              <w:t>5</w:t>
            </w:r>
          </w:p>
        </w:tc>
        <w:tc>
          <w:tcPr>
            <w:tcW w:w="1020" w:type="dxa"/>
            <w:tcBorders>
              <w:right w:val="nil"/>
            </w:tcBorders>
          </w:tcPr>
          <w:p w:rsidR="004C16C6" w:rsidRDefault="004C16C6">
            <w:pPr>
              <w:pStyle w:val="ConsPlusNormal"/>
              <w:jc w:val="center"/>
            </w:pPr>
            <w:r>
              <w:t>6</w:t>
            </w:r>
          </w:p>
        </w:tc>
      </w:tr>
      <w:tr w:rsidR="004C16C6">
        <w:tblPrEx>
          <w:tblBorders>
            <w:left w:val="single" w:sz="4" w:space="0" w:color="auto"/>
          </w:tblBorders>
        </w:tblPrEx>
        <w:tc>
          <w:tcPr>
            <w:tcW w:w="1474" w:type="dxa"/>
          </w:tcPr>
          <w:p w:rsidR="004C16C6" w:rsidRDefault="004C16C6">
            <w:pPr>
              <w:pStyle w:val="ConsPlusNormal"/>
            </w:pPr>
          </w:p>
        </w:tc>
        <w:tc>
          <w:tcPr>
            <w:tcW w:w="1417" w:type="dxa"/>
          </w:tcPr>
          <w:p w:rsidR="004C16C6" w:rsidRDefault="004C16C6">
            <w:pPr>
              <w:pStyle w:val="ConsPlusNormal"/>
            </w:pPr>
          </w:p>
        </w:tc>
        <w:tc>
          <w:tcPr>
            <w:tcW w:w="1928" w:type="dxa"/>
          </w:tcPr>
          <w:p w:rsidR="004C16C6" w:rsidRDefault="004C16C6">
            <w:pPr>
              <w:pStyle w:val="ConsPlusNormal"/>
            </w:pPr>
          </w:p>
        </w:tc>
        <w:tc>
          <w:tcPr>
            <w:tcW w:w="1615" w:type="dxa"/>
          </w:tcPr>
          <w:p w:rsidR="004C16C6" w:rsidRDefault="004C16C6">
            <w:pPr>
              <w:pStyle w:val="ConsPlusNormal"/>
            </w:pPr>
          </w:p>
        </w:tc>
        <w:tc>
          <w:tcPr>
            <w:tcW w:w="1616"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blPrEx>
          <w:tblBorders>
            <w:left w:val="single" w:sz="4" w:space="0" w:color="auto"/>
          </w:tblBorders>
        </w:tblPrEx>
        <w:tc>
          <w:tcPr>
            <w:tcW w:w="1474" w:type="dxa"/>
          </w:tcPr>
          <w:p w:rsidR="004C16C6" w:rsidRDefault="004C16C6">
            <w:pPr>
              <w:pStyle w:val="ConsPlusNormal"/>
            </w:pPr>
          </w:p>
        </w:tc>
        <w:tc>
          <w:tcPr>
            <w:tcW w:w="1417" w:type="dxa"/>
          </w:tcPr>
          <w:p w:rsidR="004C16C6" w:rsidRDefault="004C16C6">
            <w:pPr>
              <w:pStyle w:val="ConsPlusNormal"/>
            </w:pPr>
          </w:p>
        </w:tc>
        <w:tc>
          <w:tcPr>
            <w:tcW w:w="1928" w:type="dxa"/>
          </w:tcPr>
          <w:p w:rsidR="004C16C6" w:rsidRDefault="004C16C6">
            <w:pPr>
              <w:pStyle w:val="ConsPlusNormal"/>
            </w:pPr>
          </w:p>
        </w:tc>
        <w:tc>
          <w:tcPr>
            <w:tcW w:w="1615" w:type="dxa"/>
          </w:tcPr>
          <w:p w:rsidR="004C16C6" w:rsidRDefault="004C16C6">
            <w:pPr>
              <w:pStyle w:val="ConsPlusNormal"/>
            </w:pPr>
          </w:p>
        </w:tc>
        <w:tc>
          <w:tcPr>
            <w:tcW w:w="1616" w:type="dxa"/>
          </w:tcPr>
          <w:p w:rsidR="004C16C6" w:rsidRDefault="004C16C6">
            <w:pPr>
              <w:pStyle w:val="ConsPlusNormal"/>
            </w:pPr>
          </w:p>
        </w:tc>
        <w:tc>
          <w:tcPr>
            <w:tcW w:w="1020" w:type="dxa"/>
            <w:tcBorders>
              <w:right w:val="nil"/>
            </w:tcBorders>
          </w:tcPr>
          <w:p w:rsidR="004C16C6" w:rsidRDefault="004C16C6">
            <w:pPr>
              <w:pStyle w:val="ConsPlusNormal"/>
            </w:pPr>
          </w:p>
        </w:tc>
      </w:tr>
      <w:tr w:rsidR="004C16C6">
        <w:tc>
          <w:tcPr>
            <w:tcW w:w="2891" w:type="dxa"/>
            <w:gridSpan w:val="2"/>
            <w:tcBorders>
              <w:left w:val="nil"/>
              <w:bottom w:val="nil"/>
            </w:tcBorders>
          </w:tcPr>
          <w:p w:rsidR="004C16C6" w:rsidRDefault="004C16C6">
            <w:pPr>
              <w:pStyle w:val="ConsPlusNormal"/>
              <w:jc w:val="right"/>
            </w:pPr>
            <w:r>
              <w:t>Итого</w:t>
            </w:r>
          </w:p>
        </w:tc>
        <w:tc>
          <w:tcPr>
            <w:tcW w:w="1928" w:type="dxa"/>
          </w:tcPr>
          <w:p w:rsidR="004C16C6" w:rsidRDefault="004C16C6">
            <w:pPr>
              <w:pStyle w:val="ConsPlusNormal"/>
            </w:pPr>
          </w:p>
        </w:tc>
        <w:tc>
          <w:tcPr>
            <w:tcW w:w="1615" w:type="dxa"/>
          </w:tcPr>
          <w:p w:rsidR="004C16C6" w:rsidRDefault="004C16C6">
            <w:pPr>
              <w:pStyle w:val="ConsPlusNormal"/>
            </w:pPr>
          </w:p>
        </w:tc>
        <w:tc>
          <w:tcPr>
            <w:tcW w:w="1616" w:type="dxa"/>
          </w:tcPr>
          <w:p w:rsidR="004C16C6" w:rsidRDefault="004C16C6">
            <w:pPr>
              <w:pStyle w:val="ConsPlusNormal"/>
            </w:pPr>
          </w:p>
        </w:tc>
        <w:tc>
          <w:tcPr>
            <w:tcW w:w="1020"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0531782,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1.2. Бюджетные ассигнования на выплаты за счет связанных</w:t>
      </w:r>
    </w:p>
    <w:p w:rsidR="004C16C6" w:rsidRDefault="004C16C6">
      <w:pPr>
        <w:pStyle w:val="ConsPlusNonformat"/>
        <w:jc w:val="both"/>
      </w:pPr>
      <w:r>
        <w:t xml:space="preserve">              иностранных кредитов в текущем финансовом году</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4C16C6">
        <w:tc>
          <w:tcPr>
            <w:tcW w:w="2211" w:type="dxa"/>
            <w:tcBorders>
              <w:left w:val="nil"/>
            </w:tcBorders>
          </w:tcPr>
          <w:p w:rsidR="004C16C6" w:rsidRDefault="004C16C6">
            <w:pPr>
              <w:pStyle w:val="ConsPlusNormal"/>
              <w:jc w:val="center"/>
            </w:pPr>
            <w:r>
              <w:t>Код по БК</w:t>
            </w:r>
          </w:p>
        </w:tc>
        <w:tc>
          <w:tcPr>
            <w:tcW w:w="2635" w:type="dxa"/>
          </w:tcPr>
          <w:p w:rsidR="004C16C6" w:rsidRDefault="004C16C6">
            <w:pPr>
              <w:pStyle w:val="ConsPlusNormal"/>
              <w:jc w:val="center"/>
            </w:pPr>
            <w:r>
              <w:t>Дата начала ввода в действие</w:t>
            </w:r>
          </w:p>
        </w:tc>
        <w:tc>
          <w:tcPr>
            <w:tcW w:w="2665" w:type="dxa"/>
          </w:tcPr>
          <w:p w:rsidR="004C16C6" w:rsidRDefault="004C16C6">
            <w:pPr>
              <w:pStyle w:val="ConsPlusNormal"/>
              <w:jc w:val="center"/>
            </w:pPr>
            <w:r>
              <w:t>Бюджетные ассигнования</w:t>
            </w:r>
          </w:p>
        </w:tc>
        <w:tc>
          <w:tcPr>
            <w:tcW w:w="1531" w:type="dxa"/>
            <w:tcBorders>
              <w:right w:val="nil"/>
            </w:tcBorders>
          </w:tcPr>
          <w:p w:rsidR="004C16C6" w:rsidRDefault="004C16C6">
            <w:pPr>
              <w:pStyle w:val="ConsPlusNormal"/>
              <w:jc w:val="center"/>
            </w:pPr>
            <w:r>
              <w:t>Примечание</w:t>
            </w:r>
          </w:p>
        </w:tc>
      </w:tr>
      <w:tr w:rsidR="004C16C6">
        <w:tc>
          <w:tcPr>
            <w:tcW w:w="2211" w:type="dxa"/>
            <w:tcBorders>
              <w:left w:val="nil"/>
            </w:tcBorders>
          </w:tcPr>
          <w:p w:rsidR="004C16C6" w:rsidRDefault="004C16C6">
            <w:pPr>
              <w:pStyle w:val="ConsPlusNormal"/>
              <w:jc w:val="center"/>
            </w:pPr>
            <w:r>
              <w:t>1</w:t>
            </w:r>
          </w:p>
        </w:tc>
        <w:tc>
          <w:tcPr>
            <w:tcW w:w="2635" w:type="dxa"/>
          </w:tcPr>
          <w:p w:rsidR="004C16C6" w:rsidRDefault="004C16C6">
            <w:pPr>
              <w:pStyle w:val="ConsPlusNormal"/>
              <w:jc w:val="center"/>
            </w:pPr>
            <w:r>
              <w:t>2</w:t>
            </w:r>
          </w:p>
        </w:tc>
        <w:tc>
          <w:tcPr>
            <w:tcW w:w="2665" w:type="dxa"/>
          </w:tcPr>
          <w:p w:rsidR="004C16C6" w:rsidRDefault="004C16C6">
            <w:pPr>
              <w:pStyle w:val="ConsPlusNormal"/>
              <w:jc w:val="center"/>
            </w:pPr>
            <w:r>
              <w:t>3</w:t>
            </w:r>
          </w:p>
        </w:tc>
        <w:tc>
          <w:tcPr>
            <w:tcW w:w="1531" w:type="dxa"/>
            <w:tcBorders>
              <w:right w:val="nil"/>
            </w:tcBorders>
          </w:tcPr>
          <w:p w:rsidR="004C16C6" w:rsidRDefault="004C16C6">
            <w:pPr>
              <w:pStyle w:val="ConsPlusNormal"/>
              <w:jc w:val="center"/>
            </w:pPr>
            <w:r>
              <w:t>4</w:t>
            </w:r>
          </w:p>
        </w:tc>
      </w:tr>
      <w:tr w:rsidR="004C16C6">
        <w:tblPrEx>
          <w:tblBorders>
            <w:left w:val="single" w:sz="4" w:space="0" w:color="auto"/>
          </w:tblBorders>
        </w:tblPrEx>
        <w:tc>
          <w:tcPr>
            <w:tcW w:w="2211" w:type="dxa"/>
          </w:tcPr>
          <w:p w:rsidR="004C16C6" w:rsidRDefault="004C16C6">
            <w:pPr>
              <w:pStyle w:val="ConsPlusNormal"/>
            </w:pPr>
          </w:p>
        </w:tc>
        <w:tc>
          <w:tcPr>
            <w:tcW w:w="2635" w:type="dxa"/>
          </w:tcPr>
          <w:p w:rsidR="004C16C6" w:rsidRDefault="004C16C6">
            <w:pPr>
              <w:pStyle w:val="ConsPlusNormal"/>
            </w:pPr>
          </w:p>
        </w:tc>
        <w:tc>
          <w:tcPr>
            <w:tcW w:w="2665" w:type="dxa"/>
          </w:tcPr>
          <w:p w:rsidR="004C16C6" w:rsidRDefault="004C16C6">
            <w:pPr>
              <w:pStyle w:val="ConsPlusNormal"/>
            </w:pPr>
          </w:p>
        </w:tc>
        <w:tc>
          <w:tcPr>
            <w:tcW w:w="1531" w:type="dxa"/>
            <w:tcBorders>
              <w:right w:val="nil"/>
            </w:tcBorders>
          </w:tcPr>
          <w:p w:rsidR="004C16C6" w:rsidRDefault="004C16C6">
            <w:pPr>
              <w:pStyle w:val="ConsPlusNormal"/>
            </w:pPr>
          </w:p>
        </w:tc>
      </w:tr>
      <w:tr w:rsidR="004C16C6">
        <w:tblPrEx>
          <w:tblBorders>
            <w:left w:val="single" w:sz="4" w:space="0" w:color="auto"/>
          </w:tblBorders>
        </w:tblPrEx>
        <w:tc>
          <w:tcPr>
            <w:tcW w:w="2211" w:type="dxa"/>
          </w:tcPr>
          <w:p w:rsidR="004C16C6" w:rsidRDefault="004C16C6">
            <w:pPr>
              <w:pStyle w:val="ConsPlusNormal"/>
            </w:pPr>
          </w:p>
        </w:tc>
        <w:tc>
          <w:tcPr>
            <w:tcW w:w="2635" w:type="dxa"/>
          </w:tcPr>
          <w:p w:rsidR="004C16C6" w:rsidRDefault="004C16C6">
            <w:pPr>
              <w:pStyle w:val="ConsPlusNormal"/>
            </w:pPr>
          </w:p>
        </w:tc>
        <w:tc>
          <w:tcPr>
            <w:tcW w:w="2665" w:type="dxa"/>
          </w:tcPr>
          <w:p w:rsidR="004C16C6" w:rsidRDefault="004C16C6">
            <w:pPr>
              <w:pStyle w:val="ConsPlusNormal"/>
            </w:pPr>
          </w:p>
        </w:tc>
        <w:tc>
          <w:tcPr>
            <w:tcW w:w="1531" w:type="dxa"/>
            <w:tcBorders>
              <w:right w:val="nil"/>
            </w:tcBorders>
          </w:tcPr>
          <w:p w:rsidR="004C16C6" w:rsidRDefault="004C16C6">
            <w:pPr>
              <w:pStyle w:val="ConsPlusNormal"/>
            </w:pPr>
          </w:p>
        </w:tc>
      </w:tr>
      <w:tr w:rsidR="004C16C6">
        <w:tc>
          <w:tcPr>
            <w:tcW w:w="4846" w:type="dxa"/>
            <w:gridSpan w:val="2"/>
            <w:tcBorders>
              <w:left w:val="nil"/>
              <w:bottom w:val="nil"/>
            </w:tcBorders>
          </w:tcPr>
          <w:p w:rsidR="004C16C6" w:rsidRDefault="004C16C6">
            <w:pPr>
              <w:pStyle w:val="ConsPlusNormal"/>
              <w:jc w:val="right"/>
            </w:pPr>
            <w:r>
              <w:t>Итого</w:t>
            </w:r>
          </w:p>
        </w:tc>
        <w:tc>
          <w:tcPr>
            <w:tcW w:w="2665" w:type="dxa"/>
          </w:tcPr>
          <w:p w:rsidR="004C16C6" w:rsidRDefault="004C16C6">
            <w:pPr>
              <w:pStyle w:val="ConsPlusNormal"/>
            </w:pPr>
          </w:p>
        </w:tc>
        <w:tc>
          <w:tcPr>
            <w:tcW w:w="153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источниками финансирования дефицита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4C16C6">
        <w:tc>
          <w:tcPr>
            <w:tcW w:w="2211" w:type="dxa"/>
            <w:tcBorders>
              <w:left w:val="nil"/>
            </w:tcBorders>
          </w:tcPr>
          <w:p w:rsidR="004C16C6" w:rsidRDefault="004C16C6">
            <w:pPr>
              <w:pStyle w:val="ConsPlusNormal"/>
              <w:jc w:val="center"/>
            </w:pPr>
            <w:r>
              <w:lastRenderedPageBreak/>
              <w:t>Код по БК</w:t>
            </w:r>
          </w:p>
        </w:tc>
        <w:tc>
          <w:tcPr>
            <w:tcW w:w="1701" w:type="dxa"/>
          </w:tcPr>
          <w:p w:rsidR="004C16C6" w:rsidRDefault="004C16C6">
            <w:pPr>
              <w:pStyle w:val="ConsPlusNormal"/>
              <w:jc w:val="center"/>
            </w:pPr>
            <w:r>
              <w:t>Поступления</w:t>
            </w:r>
          </w:p>
        </w:tc>
        <w:tc>
          <w:tcPr>
            <w:tcW w:w="1361" w:type="dxa"/>
          </w:tcPr>
          <w:p w:rsidR="004C16C6" w:rsidRDefault="004C16C6">
            <w:pPr>
              <w:pStyle w:val="ConsPlusNormal"/>
              <w:jc w:val="center"/>
            </w:pPr>
            <w:r>
              <w:t>Выплаты</w:t>
            </w:r>
          </w:p>
        </w:tc>
        <w:tc>
          <w:tcPr>
            <w:tcW w:w="2211" w:type="dxa"/>
          </w:tcPr>
          <w:p w:rsidR="004C16C6" w:rsidRDefault="004C16C6">
            <w:pPr>
              <w:pStyle w:val="ConsPlusNormal"/>
              <w:jc w:val="center"/>
            </w:pPr>
            <w:r>
              <w:t>Итого</w:t>
            </w:r>
          </w:p>
          <w:p w:rsidR="004C16C6" w:rsidRDefault="004C16C6">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4C16C6" w:rsidRDefault="004C16C6">
            <w:pPr>
              <w:pStyle w:val="ConsPlusNormal"/>
              <w:jc w:val="center"/>
            </w:pPr>
            <w:r>
              <w:t>Примечание</w:t>
            </w:r>
          </w:p>
        </w:tc>
      </w:tr>
      <w:tr w:rsidR="004C16C6">
        <w:tc>
          <w:tcPr>
            <w:tcW w:w="2211" w:type="dxa"/>
            <w:tcBorders>
              <w:left w:val="nil"/>
            </w:tcBorders>
          </w:tcPr>
          <w:p w:rsidR="004C16C6" w:rsidRDefault="004C16C6">
            <w:pPr>
              <w:pStyle w:val="ConsPlusNormal"/>
              <w:jc w:val="center"/>
            </w:pPr>
            <w:r>
              <w:t>1</w:t>
            </w:r>
          </w:p>
        </w:tc>
        <w:tc>
          <w:tcPr>
            <w:tcW w:w="1701" w:type="dxa"/>
          </w:tcPr>
          <w:p w:rsidR="004C16C6" w:rsidRDefault="004C16C6">
            <w:pPr>
              <w:pStyle w:val="ConsPlusNormal"/>
              <w:jc w:val="center"/>
            </w:pPr>
            <w:bookmarkStart w:id="307" w:name="P23434"/>
            <w:bookmarkEnd w:id="307"/>
            <w:r>
              <w:t>2</w:t>
            </w:r>
          </w:p>
        </w:tc>
        <w:tc>
          <w:tcPr>
            <w:tcW w:w="1361" w:type="dxa"/>
          </w:tcPr>
          <w:p w:rsidR="004C16C6" w:rsidRDefault="004C16C6">
            <w:pPr>
              <w:pStyle w:val="ConsPlusNormal"/>
              <w:jc w:val="center"/>
            </w:pPr>
            <w:bookmarkStart w:id="308" w:name="P23435"/>
            <w:bookmarkEnd w:id="308"/>
            <w:r>
              <w:t>3</w:t>
            </w:r>
          </w:p>
        </w:tc>
        <w:tc>
          <w:tcPr>
            <w:tcW w:w="2211" w:type="dxa"/>
          </w:tcPr>
          <w:p w:rsidR="004C16C6" w:rsidRDefault="004C16C6">
            <w:pPr>
              <w:pStyle w:val="ConsPlusNormal"/>
              <w:jc w:val="center"/>
            </w:pPr>
            <w:r>
              <w:t>4</w:t>
            </w:r>
          </w:p>
        </w:tc>
        <w:tc>
          <w:tcPr>
            <w:tcW w:w="1531"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2211"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2211" w:type="dxa"/>
          </w:tcPr>
          <w:p w:rsidR="004C16C6" w:rsidRDefault="004C16C6">
            <w:pPr>
              <w:pStyle w:val="ConsPlusNormal"/>
            </w:pPr>
          </w:p>
        </w:tc>
        <w:tc>
          <w:tcPr>
            <w:tcW w:w="1531" w:type="dxa"/>
            <w:tcBorders>
              <w:right w:val="nil"/>
            </w:tcBorders>
          </w:tcPr>
          <w:p w:rsidR="004C16C6" w:rsidRDefault="004C16C6">
            <w:pPr>
              <w:pStyle w:val="ConsPlusNormal"/>
            </w:pPr>
          </w:p>
        </w:tc>
      </w:tr>
      <w:tr w:rsidR="004C16C6">
        <w:tblPrEx>
          <w:tblBorders>
            <w:left w:val="single" w:sz="4" w:space="0" w:color="auto"/>
          </w:tblBorders>
        </w:tblPrEx>
        <w:tc>
          <w:tcPr>
            <w:tcW w:w="2211" w:type="dxa"/>
          </w:tcPr>
          <w:p w:rsidR="004C16C6" w:rsidRDefault="004C16C6">
            <w:pPr>
              <w:pStyle w:val="ConsPlusNormal"/>
            </w:pPr>
          </w:p>
        </w:tc>
        <w:tc>
          <w:tcPr>
            <w:tcW w:w="1701" w:type="dxa"/>
          </w:tcPr>
          <w:p w:rsidR="004C16C6" w:rsidRDefault="004C16C6">
            <w:pPr>
              <w:pStyle w:val="ConsPlusNormal"/>
            </w:pPr>
          </w:p>
        </w:tc>
        <w:tc>
          <w:tcPr>
            <w:tcW w:w="1361" w:type="dxa"/>
          </w:tcPr>
          <w:p w:rsidR="004C16C6" w:rsidRDefault="004C16C6">
            <w:pPr>
              <w:pStyle w:val="ConsPlusNormal"/>
            </w:pPr>
          </w:p>
        </w:tc>
        <w:tc>
          <w:tcPr>
            <w:tcW w:w="2211" w:type="dxa"/>
          </w:tcPr>
          <w:p w:rsidR="004C16C6" w:rsidRDefault="004C16C6">
            <w:pPr>
              <w:pStyle w:val="ConsPlusNormal"/>
            </w:pPr>
          </w:p>
        </w:tc>
        <w:tc>
          <w:tcPr>
            <w:tcW w:w="1531" w:type="dxa"/>
            <w:tcBorders>
              <w:right w:val="nil"/>
            </w:tcBorders>
          </w:tcPr>
          <w:p w:rsidR="004C16C6" w:rsidRDefault="004C16C6">
            <w:pPr>
              <w:pStyle w:val="ConsPlusNormal"/>
            </w:pPr>
          </w:p>
        </w:tc>
      </w:tr>
      <w:tr w:rsidR="004C16C6">
        <w:tc>
          <w:tcPr>
            <w:tcW w:w="2211" w:type="dxa"/>
            <w:tcBorders>
              <w:left w:val="nil"/>
              <w:bottom w:val="nil"/>
            </w:tcBorders>
          </w:tcPr>
          <w:p w:rsidR="004C16C6" w:rsidRDefault="004C16C6">
            <w:pPr>
              <w:pStyle w:val="ConsPlusNormal"/>
              <w:jc w:val="right"/>
            </w:pPr>
            <w:r>
              <w:t>Итого</w:t>
            </w:r>
          </w:p>
        </w:tc>
        <w:tc>
          <w:tcPr>
            <w:tcW w:w="1701" w:type="dxa"/>
          </w:tcPr>
          <w:p w:rsidR="004C16C6" w:rsidRDefault="004C16C6">
            <w:pPr>
              <w:pStyle w:val="ConsPlusNormal"/>
            </w:pPr>
          </w:p>
        </w:tc>
        <w:tc>
          <w:tcPr>
            <w:tcW w:w="1361" w:type="dxa"/>
          </w:tcPr>
          <w:p w:rsidR="004C16C6" w:rsidRDefault="004C16C6">
            <w:pPr>
              <w:pStyle w:val="ConsPlusNormal"/>
            </w:pPr>
          </w:p>
        </w:tc>
        <w:tc>
          <w:tcPr>
            <w:tcW w:w="2211" w:type="dxa"/>
          </w:tcPr>
          <w:p w:rsidR="004C16C6" w:rsidRDefault="004C16C6">
            <w:pPr>
              <w:pStyle w:val="ConsPlusNormal"/>
            </w:pPr>
          </w:p>
        </w:tc>
        <w:tc>
          <w:tcPr>
            <w:tcW w:w="1531"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66</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309" w:name="P23475"/>
      <w:bookmarkEnd w:id="309"/>
      <w:r>
        <w:t xml:space="preserve">                           ПРИЛОЖЕНИЕ К ВЫПИСКЕ</w:t>
      </w:r>
    </w:p>
    <w:p w:rsidR="004C16C6" w:rsidRDefault="004C16C6">
      <w:pPr>
        <w:pStyle w:val="ConsPlusNonformat"/>
        <w:jc w:val="both"/>
      </w:pPr>
      <w:r>
        <w:t xml:space="preserve">                из лицевого счета администратора источников</w:t>
      </w:r>
    </w:p>
    <w:p w:rsidR="004C16C6" w:rsidRDefault="004C16C6">
      <w:pPr>
        <w:pStyle w:val="ConsPlusNonformat"/>
        <w:jc w:val="both"/>
      </w:pPr>
      <w:r>
        <w:t xml:space="preserve">                                              ┌────────────────┐</w:t>
      </w:r>
    </w:p>
    <w:p w:rsidR="004C16C6" w:rsidRDefault="004C16C6">
      <w:pPr>
        <w:pStyle w:val="ConsPlusNonformat"/>
        <w:jc w:val="both"/>
      </w:pPr>
      <w:r>
        <w:t xml:space="preserve">           финансирования дефицита бюджета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vMerge w:val="restart"/>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0531748</w:t>
            </w:r>
          </w:p>
        </w:tc>
      </w:tr>
      <w:tr w:rsidR="004C16C6">
        <w:tc>
          <w:tcPr>
            <w:tcW w:w="3144" w:type="dxa"/>
            <w:tcBorders>
              <w:top w:val="nil"/>
              <w:left w:val="nil"/>
              <w:bottom w:val="nil"/>
              <w:right w:val="nil"/>
            </w:tcBorders>
          </w:tcPr>
          <w:p w:rsidR="004C16C6" w:rsidRDefault="004C16C6">
            <w:pPr>
              <w:pStyle w:val="ConsPlusNormal"/>
            </w:pPr>
          </w:p>
        </w:tc>
        <w:tc>
          <w:tcPr>
            <w:tcW w:w="3036" w:type="dxa"/>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nil"/>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4C16C6" w:rsidRDefault="004C16C6">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lastRenderedPageBreak/>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измерения: руб.</w:t>
            </w: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62">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Доведенные бюджетные ассигнования</w:t>
      </w:r>
    </w:p>
    <w:p w:rsidR="004C16C6" w:rsidRDefault="004C16C6">
      <w:pPr>
        <w:pStyle w:val="ConsPlusNonformat"/>
        <w:jc w:val="both"/>
      </w:pPr>
    </w:p>
    <w:p w:rsidR="004C16C6" w:rsidRDefault="004C16C6">
      <w:pPr>
        <w:pStyle w:val="ConsPlusNonformat"/>
        <w:jc w:val="both"/>
      </w:pPr>
      <w:r>
        <w:t xml:space="preserve">                        1.1. Бюджетные ассигнования</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4C16C6">
        <w:tc>
          <w:tcPr>
            <w:tcW w:w="1297" w:type="dxa"/>
            <w:tcBorders>
              <w:left w:val="nil"/>
            </w:tcBorders>
          </w:tcPr>
          <w:p w:rsidR="004C16C6" w:rsidRDefault="004C16C6">
            <w:pPr>
              <w:pStyle w:val="ConsPlusNormal"/>
              <w:jc w:val="center"/>
            </w:pPr>
            <w:r>
              <w:t>Код по БК</w:t>
            </w:r>
          </w:p>
        </w:tc>
        <w:tc>
          <w:tcPr>
            <w:tcW w:w="1297" w:type="dxa"/>
          </w:tcPr>
          <w:p w:rsidR="004C16C6" w:rsidRDefault="004C16C6">
            <w:pPr>
              <w:pStyle w:val="ConsPlusNormal"/>
              <w:jc w:val="center"/>
            </w:pPr>
            <w:r>
              <w:t>Дата начала ввода в действие</w:t>
            </w:r>
          </w:p>
        </w:tc>
        <w:tc>
          <w:tcPr>
            <w:tcW w:w="1297" w:type="dxa"/>
          </w:tcPr>
          <w:p w:rsidR="004C16C6" w:rsidRDefault="004C16C6">
            <w:pPr>
              <w:pStyle w:val="ConsPlusNormal"/>
              <w:jc w:val="center"/>
            </w:pPr>
            <w:r>
              <w:t>Сумма на ____ год</w:t>
            </w:r>
          </w:p>
        </w:tc>
        <w:tc>
          <w:tcPr>
            <w:tcW w:w="1297" w:type="dxa"/>
          </w:tcPr>
          <w:p w:rsidR="004C16C6" w:rsidRDefault="004C16C6">
            <w:pPr>
              <w:pStyle w:val="ConsPlusNormal"/>
              <w:jc w:val="center"/>
            </w:pPr>
            <w:r>
              <w:t>Сумма на ____ год</w:t>
            </w:r>
          </w:p>
        </w:tc>
        <w:tc>
          <w:tcPr>
            <w:tcW w:w="1297" w:type="dxa"/>
          </w:tcPr>
          <w:p w:rsidR="004C16C6" w:rsidRDefault="004C16C6">
            <w:pPr>
              <w:pStyle w:val="ConsPlusNormal"/>
              <w:jc w:val="center"/>
            </w:pPr>
            <w:r>
              <w:t>Сумма на ____ год</w:t>
            </w:r>
          </w:p>
        </w:tc>
        <w:tc>
          <w:tcPr>
            <w:tcW w:w="1297" w:type="dxa"/>
          </w:tcPr>
          <w:p w:rsidR="004C16C6" w:rsidRDefault="004C16C6">
            <w:pPr>
              <w:pStyle w:val="ConsPlusNormal"/>
              <w:jc w:val="center"/>
            </w:pPr>
            <w:r>
              <w:t>Сумма на ____ год</w:t>
            </w:r>
          </w:p>
        </w:tc>
        <w:tc>
          <w:tcPr>
            <w:tcW w:w="1297" w:type="dxa"/>
            <w:tcBorders>
              <w:right w:val="nil"/>
            </w:tcBorders>
          </w:tcPr>
          <w:p w:rsidR="004C16C6" w:rsidRDefault="004C16C6">
            <w:pPr>
              <w:pStyle w:val="ConsPlusNormal"/>
              <w:jc w:val="center"/>
            </w:pPr>
            <w:r>
              <w:t>Примечание</w:t>
            </w:r>
          </w:p>
        </w:tc>
      </w:tr>
      <w:tr w:rsidR="004C16C6">
        <w:tc>
          <w:tcPr>
            <w:tcW w:w="1297" w:type="dxa"/>
            <w:tcBorders>
              <w:left w:val="nil"/>
            </w:tcBorders>
          </w:tcPr>
          <w:p w:rsidR="004C16C6" w:rsidRDefault="004C16C6">
            <w:pPr>
              <w:pStyle w:val="ConsPlusNormal"/>
              <w:jc w:val="center"/>
            </w:pPr>
            <w:r>
              <w:t>1</w:t>
            </w:r>
          </w:p>
        </w:tc>
        <w:tc>
          <w:tcPr>
            <w:tcW w:w="1297" w:type="dxa"/>
          </w:tcPr>
          <w:p w:rsidR="004C16C6" w:rsidRDefault="004C16C6">
            <w:pPr>
              <w:pStyle w:val="ConsPlusNormal"/>
              <w:jc w:val="center"/>
            </w:pPr>
            <w:r>
              <w:t>2</w:t>
            </w:r>
          </w:p>
        </w:tc>
        <w:tc>
          <w:tcPr>
            <w:tcW w:w="1297" w:type="dxa"/>
          </w:tcPr>
          <w:p w:rsidR="004C16C6" w:rsidRDefault="004C16C6">
            <w:pPr>
              <w:pStyle w:val="ConsPlusNormal"/>
              <w:jc w:val="center"/>
            </w:pPr>
            <w:r>
              <w:t>3</w:t>
            </w:r>
          </w:p>
        </w:tc>
        <w:tc>
          <w:tcPr>
            <w:tcW w:w="1297" w:type="dxa"/>
          </w:tcPr>
          <w:p w:rsidR="004C16C6" w:rsidRDefault="004C16C6">
            <w:pPr>
              <w:pStyle w:val="ConsPlusNormal"/>
              <w:jc w:val="center"/>
            </w:pPr>
            <w:r>
              <w:t>4</w:t>
            </w:r>
          </w:p>
        </w:tc>
        <w:tc>
          <w:tcPr>
            <w:tcW w:w="1297" w:type="dxa"/>
          </w:tcPr>
          <w:p w:rsidR="004C16C6" w:rsidRDefault="004C16C6">
            <w:pPr>
              <w:pStyle w:val="ConsPlusNormal"/>
              <w:jc w:val="center"/>
            </w:pPr>
            <w:r>
              <w:t>5</w:t>
            </w:r>
          </w:p>
        </w:tc>
        <w:tc>
          <w:tcPr>
            <w:tcW w:w="1297" w:type="dxa"/>
          </w:tcPr>
          <w:p w:rsidR="004C16C6" w:rsidRDefault="004C16C6">
            <w:pPr>
              <w:pStyle w:val="ConsPlusNormal"/>
              <w:jc w:val="center"/>
            </w:pPr>
            <w:r>
              <w:t>6</w:t>
            </w:r>
          </w:p>
        </w:tc>
        <w:tc>
          <w:tcPr>
            <w:tcW w:w="1297" w:type="dxa"/>
            <w:tcBorders>
              <w:right w:val="nil"/>
            </w:tcBorders>
          </w:tcPr>
          <w:p w:rsidR="004C16C6" w:rsidRDefault="004C16C6">
            <w:pPr>
              <w:pStyle w:val="ConsPlusNormal"/>
              <w:jc w:val="center"/>
            </w:pPr>
            <w:r>
              <w:t>7</w:t>
            </w:r>
          </w:p>
        </w:tc>
      </w:tr>
      <w:tr w:rsidR="004C16C6">
        <w:tblPrEx>
          <w:tblBorders>
            <w:left w:val="single" w:sz="4" w:space="0" w:color="auto"/>
          </w:tblBorders>
        </w:tblPrEx>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Borders>
              <w:right w:val="nil"/>
            </w:tcBorders>
          </w:tcPr>
          <w:p w:rsidR="004C16C6" w:rsidRDefault="004C16C6">
            <w:pPr>
              <w:pStyle w:val="ConsPlusNormal"/>
            </w:pPr>
          </w:p>
        </w:tc>
      </w:tr>
      <w:tr w:rsidR="004C16C6">
        <w:tblPrEx>
          <w:tblBorders>
            <w:left w:val="single" w:sz="4" w:space="0" w:color="auto"/>
          </w:tblBorders>
        </w:tblPrEx>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Borders>
              <w:right w:val="nil"/>
            </w:tcBorders>
          </w:tcPr>
          <w:p w:rsidR="004C16C6" w:rsidRDefault="004C16C6">
            <w:pPr>
              <w:pStyle w:val="ConsPlusNormal"/>
            </w:pPr>
          </w:p>
        </w:tc>
      </w:tr>
      <w:tr w:rsidR="004C16C6">
        <w:tc>
          <w:tcPr>
            <w:tcW w:w="2594" w:type="dxa"/>
            <w:gridSpan w:val="2"/>
            <w:tcBorders>
              <w:left w:val="nil"/>
              <w:bottom w:val="nil"/>
            </w:tcBorders>
          </w:tcPr>
          <w:p w:rsidR="004C16C6" w:rsidRDefault="004C16C6">
            <w:pPr>
              <w:pStyle w:val="ConsPlusNormal"/>
              <w:jc w:val="right"/>
            </w:pPr>
            <w:r>
              <w:t>Итого</w:t>
            </w: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Pr>
          <w:p w:rsidR="004C16C6" w:rsidRDefault="004C16C6">
            <w:pPr>
              <w:pStyle w:val="ConsPlusNormal"/>
            </w:pPr>
          </w:p>
        </w:tc>
        <w:tc>
          <w:tcPr>
            <w:tcW w:w="129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0531748,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на "__" _________ 20__ г.</w:t>
      </w:r>
    </w:p>
    <w:p w:rsidR="004C16C6" w:rsidRDefault="004C16C6">
      <w:pPr>
        <w:pStyle w:val="ConsPlusNonformat"/>
        <w:jc w:val="both"/>
      </w:pPr>
    </w:p>
    <w:p w:rsidR="004C16C6" w:rsidRDefault="004C16C6">
      <w:pPr>
        <w:pStyle w:val="ConsPlusNonformat"/>
        <w:jc w:val="both"/>
      </w:pPr>
      <w:r>
        <w:t xml:space="preserve">              1.2. Бюджетные ассигнования на выплаты за счет</w:t>
      </w:r>
    </w:p>
    <w:p w:rsidR="004C16C6" w:rsidRDefault="004C16C6">
      <w:pPr>
        <w:pStyle w:val="ConsPlusNonformat"/>
        <w:jc w:val="both"/>
      </w:pPr>
      <w:r>
        <w:t xml:space="preserve">         связанных иностранных кредитов в текущем финансовом году</w:t>
      </w:r>
    </w:p>
    <w:p w:rsidR="004C16C6" w:rsidRDefault="004C16C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4C16C6">
        <w:tc>
          <w:tcPr>
            <w:tcW w:w="1816" w:type="dxa"/>
            <w:tcBorders>
              <w:left w:val="nil"/>
            </w:tcBorders>
          </w:tcPr>
          <w:p w:rsidR="004C16C6" w:rsidRDefault="004C16C6">
            <w:pPr>
              <w:pStyle w:val="ConsPlusNormal"/>
              <w:jc w:val="center"/>
            </w:pPr>
            <w:r>
              <w:t>Код по БК</w:t>
            </w:r>
          </w:p>
        </w:tc>
        <w:tc>
          <w:tcPr>
            <w:tcW w:w="1816" w:type="dxa"/>
          </w:tcPr>
          <w:p w:rsidR="004C16C6" w:rsidRDefault="004C16C6">
            <w:pPr>
              <w:pStyle w:val="ConsPlusNormal"/>
              <w:jc w:val="center"/>
            </w:pPr>
            <w:r>
              <w:t>Дата начала ввода в действие</w:t>
            </w:r>
          </w:p>
        </w:tc>
        <w:tc>
          <w:tcPr>
            <w:tcW w:w="1816" w:type="dxa"/>
          </w:tcPr>
          <w:p w:rsidR="004C16C6" w:rsidRDefault="004C16C6">
            <w:pPr>
              <w:pStyle w:val="ConsPlusNormal"/>
              <w:jc w:val="center"/>
            </w:pPr>
            <w:r>
              <w:t>Сумма на ____ год</w:t>
            </w:r>
          </w:p>
        </w:tc>
        <w:tc>
          <w:tcPr>
            <w:tcW w:w="1816" w:type="dxa"/>
          </w:tcPr>
          <w:p w:rsidR="004C16C6" w:rsidRDefault="004C16C6">
            <w:pPr>
              <w:pStyle w:val="ConsPlusNormal"/>
              <w:jc w:val="center"/>
            </w:pPr>
            <w:r>
              <w:t>Сумма на ____ год</w:t>
            </w:r>
          </w:p>
        </w:tc>
        <w:tc>
          <w:tcPr>
            <w:tcW w:w="1816" w:type="dxa"/>
            <w:tcBorders>
              <w:right w:val="nil"/>
            </w:tcBorders>
          </w:tcPr>
          <w:p w:rsidR="004C16C6" w:rsidRDefault="004C16C6">
            <w:pPr>
              <w:pStyle w:val="ConsPlusNormal"/>
              <w:jc w:val="center"/>
            </w:pPr>
            <w:r>
              <w:t>Примечание</w:t>
            </w:r>
          </w:p>
        </w:tc>
      </w:tr>
      <w:tr w:rsidR="004C16C6">
        <w:tc>
          <w:tcPr>
            <w:tcW w:w="1816" w:type="dxa"/>
            <w:tcBorders>
              <w:left w:val="nil"/>
            </w:tcBorders>
          </w:tcPr>
          <w:p w:rsidR="004C16C6" w:rsidRDefault="004C16C6">
            <w:pPr>
              <w:pStyle w:val="ConsPlusNormal"/>
              <w:jc w:val="center"/>
            </w:pPr>
            <w:r>
              <w:t>1</w:t>
            </w:r>
          </w:p>
        </w:tc>
        <w:tc>
          <w:tcPr>
            <w:tcW w:w="1816" w:type="dxa"/>
          </w:tcPr>
          <w:p w:rsidR="004C16C6" w:rsidRDefault="004C16C6">
            <w:pPr>
              <w:pStyle w:val="ConsPlusNormal"/>
              <w:jc w:val="center"/>
            </w:pPr>
            <w:r>
              <w:t>2</w:t>
            </w:r>
          </w:p>
        </w:tc>
        <w:tc>
          <w:tcPr>
            <w:tcW w:w="1816" w:type="dxa"/>
          </w:tcPr>
          <w:p w:rsidR="004C16C6" w:rsidRDefault="004C16C6">
            <w:pPr>
              <w:pStyle w:val="ConsPlusNormal"/>
              <w:jc w:val="center"/>
            </w:pPr>
            <w:r>
              <w:t>3</w:t>
            </w:r>
          </w:p>
        </w:tc>
        <w:tc>
          <w:tcPr>
            <w:tcW w:w="1816" w:type="dxa"/>
          </w:tcPr>
          <w:p w:rsidR="004C16C6" w:rsidRDefault="004C16C6">
            <w:pPr>
              <w:pStyle w:val="ConsPlusNormal"/>
              <w:jc w:val="center"/>
            </w:pPr>
            <w:r>
              <w:t>4</w:t>
            </w:r>
          </w:p>
        </w:tc>
        <w:tc>
          <w:tcPr>
            <w:tcW w:w="1816"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1816" w:type="dxa"/>
          </w:tcPr>
          <w:p w:rsidR="004C16C6" w:rsidRDefault="004C16C6">
            <w:pPr>
              <w:pStyle w:val="ConsPlusNormal"/>
            </w:pPr>
          </w:p>
        </w:tc>
        <w:tc>
          <w:tcPr>
            <w:tcW w:w="1816" w:type="dxa"/>
          </w:tcPr>
          <w:p w:rsidR="004C16C6" w:rsidRDefault="004C16C6">
            <w:pPr>
              <w:pStyle w:val="ConsPlusNormal"/>
            </w:pPr>
          </w:p>
        </w:tc>
        <w:tc>
          <w:tcPr>
            <w:tcW w:w="1816" w:type="dxa"/>
          </w:tcPr>
          <w:p w:rsidR="004C16C6" w:rsidRDefault="004C16C6">
            <w:pPr>
              <w:pStyle w:val="ConsPlusNormal"/>
            </w:pPr>
          </w:p>
        </w:tc>
        <w:tc>
          <w:tcPr>
            <w:tcW w:w="1816" w:type="dxa"/>
          </w:tcPr>
          <w:p w:rsidR="004C16C6" w:rsidRDefault="004C16C6">
            <w:pPr>
              <w:pStyle w:val="ConsPlusNormal"/>
            </w:pPr>
          </w:p>
        </w:tc>
        <w:tc>
          <w:tcPr>
            <w:tcW w:w="1816" w:type="dxa"/>
            <w:tcBorders>
              <w:right w:val="nil"/>
            </w:tcBorders>
          </w:tcPr>
          <w:p w:rsidR="004C16C6" w:rsidRDefault="004C16C6">
            <w:pPr>
              <w:pStyle w:val="ConsPlusNormal"/>
            </w:pPr>
          </w:p>
        </w:tc>
      </w:tr>
      <w:tr w:rsidR="004C16C6">
        <w:tblPrEx>
          <w:tblBorders>
            <w:left w:val="single" w:sz="4" w:space="0" w:color="auto"/>
          </w:tblBorders>
        </w:tblPrEx>
        <w:tc>
          <w:tcPr>
            <w:tcW w:w="1816" w:type="dxa"/>
          </w:tcPr>
          <w:p w:rsidR="004C16C6" w:rsidRDefault="004C16C6">
            <w:pPr>
              <w:pStyle w:val="ConsPlusNormal"/>
            </w:pPr>
          </w:p>
        </w:tc>
        <w:tc>
          <w:tcPr>
            <w:tcW w:w="1816" w:type="dxa"/>
          </w:tcPr>
          <w:p w:rsidR="004C16C6" w:rsidRDefault="004C16C6">
            <w:pPr>
              <w:pStyle w:val="ConsPlusNormal"/>
            </w:pPr>
          </w:p>
        </w:tc>
        <w:tc>
          <w:tcPr>
            <w:tcW w:w="1816" w:type="dxa"/>
          </w:tcPr>
          <w:p w:rsidR="004C16C6" w:rsidRDefault="004C16C6">
            <w:pPr>
              <w:pStyle w:val="ConsPlusNormal"/>
            </w:pPr>
          </w:p>
        </w:tc>
        <w:tc>
          <w:tcPr>
            <w:tcW w:w="1816" w:type="dxa"/>
          </w:tcPr>
          <w:p w:rsidR="004C16C6" w:rsidRDefault="004C16C6">
            <w:pPr>
              <w:pStyle w:val="ConsPlusNormal"/>
            </w:pPr>
          </w:p>
        </w:tc>
        <w:tc>
          <w:tcPr>
            <w:tcW w:w="1816" w:type="dxa"/>
            <w:tcBorders>
              <w:right w:val="nil"/>
            </w:tcBorders>
          </w:tcPr>
          <w:p w:rsidR="004C16C6" w:rsidRDefault="004C16C6">
            <w:pPr>
              <w:pStyle w:val="ConsPlusNormal"/>
            </w:pPr>
          </w:p>
        </w:tc>
      </w:tr>
      <w:tr w:rsidR="004C16C6">
        <w:tc>
          <w:tcPr>
            <w:tcW w:w="3632" w:type="dxa"/>
            <w:gridSpan w:val="2"/>
            <w:tcBorders>
              <w:left w:val="nil"/>
              <w:bottom w:val="nil"/>
            </w:tcBorders>
          </w:tcPr>
          <w:p w:rsidR="004C16C6" w:rsidRDefault="004C16C6">
            <w:pPr>
              <w:pStyle w:val="ConsPlusNormal"/>
              <w:jc w:val="right"/>
            </w:pPr>
            <w:r>
              <w:t>Итого</w:t>
            </w:r>
          </w:p>
        </w:tc>
        <w:tc>
          <w:tcPr>
            <w:tcW w:w="1816" w:type="dxa"/>
          </w:tcPr>
          <w:p w:rsidR="004C16C6" w:rsidRDefault="004C16C6">
            <w:pPr>
              <w:pStyle w:val="ConsPlusNormal"/>
            </w:pPr>
          </w:p>
        </w:tc>
        <w:tc>
          <w:tcPr>
            <w:tcW w:w="1816" w:type="dxa"/>
          </w:tcPr>
          <w:p w:rsidR="004C16C6" w:rsidRDefault="004C16C6">
            <w:pPr>
              <w:pStyle w:val="ConsPlusNormal"/>
            </w:pPr>
          </w:p>
        </w:tc>
        <w:tc>
          <w:tcPr>
            <w:tcW w:w="1816"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источниками финансирования дефицита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4C16C6">
        <w:tc>
          <w:tcPr>
            <w:tcW w:w="1813" w:type="dxa"/>
            <w:tcBorders>
              <w:left w:val="nil"/>
            </w:tcBorders>
          </w:tcPr>
          <w:p w:rsidR="004C16C6" w:rsidRDefault="004C16C6">
            <w:pPr>
              <w:pStyle w:val="ConsPlusNormal"/>
              <w:jc w:val="center"/>
            </w:pPr>
            <w:r>
              <w:t>Код по БК</w:t>
            </w:r>
          </w:p>
        </w:tc>
        <w:tc>
          <w:tcPr>
            <w:tcW w:w="1813" w:type="dxa"/>
          </w:tcPr>
          <w:p w:rsidR="004C16C6" w:rsidRDefault="004C16C6">
            <w:pPr>
              <w:pStyle w:val="ConsPlusNormal"/>
              <w:jc w:val="center"/>
            </w:pPr>
            <w:r>
              <w:t>Поступления в ____ году (текущий финансовый год)</w:t>
            </w:r>
          </w:p>
        </w:tc>
        <w:tc>
          <w:tcPr>
            <w:tcW w:w="1813" w:type="dxa"/>
          </w:tcPr>
          <w:p w:rsidR="004C16C6" w:rsidRDefault="004C16C6">
            <w:pPr>
              <w:pStyle w:val="ConsPlusNormal"/>
              <w:jc w:val="center"/>
            </w:pPr>
            <w:r>
              <w:t>Выплаты в ____ году (текущий финансовый год)</w:t>
            </w:r>
          </w:p>
        </w:tc>
        <w:tc>
          <w:tcPr>
            <w:tcW w:w="1813" w:type="dxa"/>
          </w:tcPr>
          <w:p w:rsidR="004C16C6" w:rsidRDefault="004C16C6">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4C16C6" w:rsidRDefault="004C16C6">
            <w:pPr>
              <w:pStyle w:val="ConsPlusNormal"/>
              <w:jc w:val="center"/>
            </w:pPr>
            <w:r>
              <w:t>Примечание</w:t>
            </w:r>
          </w:p>
        </w:tc>
      </w:tr>
      <w:tr w:rsidR="004C16C6">
        <w:tc>
          <w:tcPr>
            <w:tcW w:w="1813" w:type="dxa"/>
            <w:tcBorders>
              <w:left w:val="nil"/>
            </w:tcBorders>
          </w:tcPr>
          <w:p w:rsidR="004C16C6" w:rsidRDefault="004C16C6">
            <w:pPr>
              <w:pStyle w:val="ConsPlusNormal"/>
              <w:jc w:val="center"/>
            </w:pPr>
            <w:r>
              <w:lastRenderedPageBreak/>
              <w:t>1</w:t>
            </w:r>
          </w:p>
        </w:tc>
        <w:tc>
          <w:tcPr>
            <w:tcW w:w="1813" w:type="dxa"/>
          </w:tcPr>
          <w:p w:rsidR="004C16C6" w:rsidRDefault="004C16C6">
            <w:pPr>
              <w:pStyle w:val="ConsPlusNormal"/>
              <w:jc w:val="center"/>
            </w:pPr>
            <w:bookmarkStart w:id="310" w:name="P23608"/>
            <w:bookmarkEnd w:id="310"/>
            <w:r>
              <w:t>2</w:t>
            </w:r>
          </w:p>
        </w:tc>
        <w:tc>
          <w:tcPr>
            <w:tcW w:w="1813" w:type="dxa"/>
          </w:tcPr>
          <w:p w:rsidR="004C16C6" w:rsidRDefault="004C16C6">
            <w:pPr>
              <w:pStyle w:val="ConsPlusNormal"/>
              <w:jc w:val="center"/>
            </w:pPr>
            <w:bookmarkStart w:id="311" w:name="P23609"/>
            <w:bookmarkEnd w:id="311"/>
            <w:r>
              <w:t>3</w:t>
            </w:r>
          </w:p>
        </w:tc>
        <w:tc>
          <w:tcPr>
            <w:tcW w:w="1813" w:type="dxa"/>
          </w:tcPr>
          <w:p w:rsidR="004C16C6" w:rsidRDefault="004C16C6">
            <w:pPr>
              <w:pStyle w:val="ConsPlusNormal"/>
              <w:jc w:val="center"/>
            </w:pPr>
            <w:r>
              <w:t>4</w:t>
            </w:r>
          </w:p>
        </w:tc>
        <w:tc>
          <w:tcPr>
            <w:tcW w:w="1815"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1813" w:type="dxa"/>
          </w:tcPr>
          <w:p w:rsidR="004C16C6" w:rsidRDefault="004C16C6">
            <w:pPr>
              <w:pStyle w:val="ConsPlusNormal"/>
            </w:pPr>
          </w:p>
        </w:tc>
        <w:tc>
          <w:tcPr>
            <w:tcW w:w="1813" w:type="dxa"/>
          </w:tcPr>
          <w:p w:rsidR="004C16C6" w:rsidRDefault="004C16C6">
            <w:pPr>
              <w:pStyle w:val="ConsPlusNormal"/>
            </w:pPr>
          </w:p>
        </w:tc>
        <w:tc>
          <w:tcPr>
            <w:tcW w:w="1813" w:type="dxa"/>
          </w:tcPr>
          <w:p w:rsidR="004C16C6" w:rsidRDefault="004C16C6">
            <w:pPr>
              <w:pStyle w:val="ConsPlusNormal"/>
            </w:pPr>
          </w:p>
        </w:tc>
        <w:tc>
          <w:tcPr>
            <w:tcW w:w="1813" w:type="dxa"/>
          </w:tcPr>
          <w:p w:rsidR="004C16C6" w:rsidRDefault="004C16C6">
            <w:pPr>
              <w:pStyle w:val="ConsPlusNormal"/>
            </w:pPr>
          </w:p>
        </w:tc>
        <w:tc>
          <w:tcPr>
            <w:tcW w:w="1815" w:type="dxa"/>
            <w:tcBorders>
              <w:right w:val="nil"/>
            </w:tcBorders>
          </w:tcPr>
          <w:p w:rsidR="004C16C6" w:rsidRDefault="004C16C6">
            <w:pPr>
              <w:pStyle w:val="ConsPlusNormal"/>
            </w:pPr>
          </w:p>
        </w:tc>
      </w:tr>
      <w:tr w:rsidR="004C16C6">
        <w:tblPrEx>
          <w:tblBorders>
            <w:left w:val="single" w:sz="4" w:space="0" w:color="auto"/>
          </w:tblBorders>
        </w:tblPrEx>
        <w:tc>
          <w:tcPr>
            <w:tcW w:w="1813" w:type="dxa"/>
          </w:tcPr>
          <w:p w:rsidR="004C16C6" w:rsidRDefault="004C16C6">
            <w:pPr>
              <w:pStyle w:val="ConsPlusNormal"/>
            </w:pPr>
          </w:p>
        </w:tc>
        <w:tc>
          <w:tcPr>
            <w:tcW w:w="1813" w:type="dxa"/>
          </w:tcPr>
          <w:p w:rsidR="004C16C6" w:rsidRDefault="004C16C6">
            <w:pPr>
              <w:pStyle w:val="ConsPlusNormal"/>
            </w:pPr>
          </w:p>
        </w:tc>
        <w:tc>
          <w:tcPr>
            <w:tcW w:w="1813" w:type="dxa"/>
          </w:tcPr>
          <w:p w:rsidR="004C16C6" w:rsidRDefault="004C16C6">
            <w:pPr>
              <w:pStyle w:val="ConsPlusNormal"/>
            </w:pPr>
          </w:p>
        </w:tc>
        <w:tc>
          <w:tcPr>
            <w:tcW w:w="1813" w:type="dxa"/>
          </w:tcPr>
          <w:p w:rsidR="004C16C6" w:rsidRDefault="004C16C6">
            <w:pPr>
              <w:pStyle w:val="ConsPlusNormal"/>
            </w:pPr>
          </w:p>
        </w:tc>
        <w:tc>
          <w:tcPr>
            <w:tcW w:w="1815" w:type="dxa"/>
            <w:tcBorders>
              <w:right w:val="nil"/>
            </w:tcBorders>
          </w:tcPr>
          <w:p w:rsidR="004C16C6" w:rsidRDefault="004C16C6">
            <w:pPr>
              <w:pStyle w:val="ConsPlusNormal"/>
            </w:pPr>
          </w:p>
        </w:tc>
      </w:tr>
      <w:tr w:rsidR="004C16C6">
        <w:tc>
          <w:tcPr>
            <w:tcW w:w="1813" w:type="dxa"/>
            <w:tcBorders>
              <w:left w:val="nil"/>
              <w:bottom w:val="nil"/>
            </w:tcBorders>
          </w:tcPr>
          <w:p w:rsidR="004C16C6" w:rsidRDefault="004C16C6">
            <w:pPr>
              <w:pStyle w:val="ConsPlusNormal"/>
              <w:jc w:val="right"/>
            </w:pPr>
            <w:r>
              <w:t>Итого</w:t>
            </w:r>
          </w:p>
        </w:tc>
        <w:tc>
          <w:tcPr>
            <w:tcW w:w="1813" w:type="dxa"/>
          </w:tcPr>
          <w:p w:rsidR="004C16C6" w:rsidRDefault="004C16C6">
            <w:pPr>
              <w:pStyle w:val="ConsPlusNormal"/>
            </w:pPr>
          </w:p>
        </w:tc>
        <w:tc>
          <w:tcPr>
            <w:tcW w:w="1813" w:type="dxa"/>
          </w:tcPr>
          <w:p w:rsidR="004C16C6" w:rsidRDefault="004C16C6">
            <w:pPr>
              <w:pStyle w:val="ConsPlusNormal"/>
            </w:pPr>
          </w:p>
        </w:tc>
        <w:tc>
          <w:tcPr>
            <w:tcW w:w="1813" w:type="dxa"/>
          </w:tcPr>
          <w:p w:rsidR="004C16C6" w:rsidRDefault="004C16C6">
            <w:pPr>
              <w:pStyle w:val="ConsPlusNormal"/>
            </w:pPr>
          </w:p>
        </w:tc>
        <w:tc>
          <w:tcPr>
            <w:tcW w:w="1815"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right"/>
      </w:pPr>
    </w:p>
    <w:p w:rsidR="004C16C6" w:rsidRDefault="004C16C6">
      <w:pPr>
        <w:pStyle w:val="ConsPlusNormal"/>
        <w:jc w:val="right"/>
      </w:pPr>
    </w:p>
    <w:p w:rsidR="004C16C6" w:rsidRDefault="004C16C6">
      <w:pPr>
        <w:pStyle w:val="ConsPlusNormal"/>
        <w:jc w:val="right"/>
      </w:pPr>
    </w:p>
    <w:p w:rsidR="004C16C6" w:rsidRDefault="004C16C6">
      <w:pPr>
        <w:pStyle w:val="ConsPlusNormal"/>
        <w:jc w:val="right"/>
      </w:pPr>
    </w:p>
    <w:p w:rsidR="004C16C6" w:rsidRDefault="004C16C6">
      <w:pPr>
        <w:pStyle w:val="ConsPlusNormal"/>
        <w:jc w:val="right"/>
      </w:pPr>
    </w:p>
    <w:p w:rsidR="004C16C6" w:rsidRDefault="004C16C6">
      <w:pPr>
        <w:pStyle w:val="ConsPlusNormal"/>
        <w:jc w:val="right"/>
        <w:outlineLvl w:val="1"/>
      </w:pPr>
      <w:r>
        <w:t>Приложение N 67</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66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312" w:name="P23651"/>
      <w:bookmarkEnd w:id="312"/>
      <w:r>
        <w:t xml:space="preserve">                           ПРИЛОЖЕНИЕ К ВЫПИСКЕ</w:t>
      </w:r>
    </w:p>
    <w:p w:rsidR="004C16C6" w:rsidRDefault="004C16C6">
      <w:pPr>
        <w:pStyle w:val="ConsPlusNonformat"/>
        <w:jc w:val="both"/>
      </w:pPr>
      <w:r>
        <w:t xml:space="preserve">               из лицевого счета иного получателя бюджетных</w:t>
      </w:r>
    </w:p>
    <w:p w:rsidR="004C16C6" w:rsidRDefault="004C16C6">
      <w:pPr>
        <w:pStyle w:val="ConsPlusNonformat"/>
        <w:jc w:val="both"/>
      </w:pPr>
      <w:r>
        <w:t xml:space="preserve">                                 ┌────────────────┐</w:t>
      </w:r>
    </w:p>
    <w:p w:rsidR="004C16C6" w:rsidRDefault="004C16C6">
      <w:pPr>
        <w:pStyle w:val="ConsPlusNonformat"/>
        <w:jc w:val="both"/>
      </w:pPr>
      <w:r>
        <w:t xml:space="preserve">                       средств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0531783</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Иной получатель бюджетных средств</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Распорядитель бюджетных средств</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измерения: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6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4C16C6">
        <w:tc>
          <w:tcPr>
            <w:tcW w:w="1077" w:type="dxa"/>
            <w:vMerge w:val="restart"/>
            <w:tcBorders>
              <w:left w:val="nil"/>
            </w:tcBorders>
          </w:tcPr>
          <w:p w:rsidR="004C16C6" w:rsidRDefault="004C16C6">
            <w:pPr>
              <w:pStyle w:val="ConsPlusNormal"/>
              <w:jc w:val="center"/>
            </w:pPr>
            <w:r>
              <w:t>Код по БК</w:t>
            </w:r>
          </w:p>
        </w:tc>
        <w:tc>
          <w:tcPr>
            <w:tcW w:w="2381" w:type="dxa"/>
            <w:gridSpan w:val="3"/>
          </w:tcPr>
          <w:p w:rsidR="004C16C6" w:rsidRDefault="004C16C6">
            <w:pPr>
              <w:pStyle w:val="ConsPlusNormal"/>
              <w:jc w:val="center"/>
            </w:pPr>
            <w:r>
              <w:t>Бюджетные ассигнования</w:t>
            </w:r>
          </w:p>
        </w:tc>
        <w:tc>
          <w:tcPr>
            <w:tcW w:w="4137" w:type="dxa"/>
            <w:gridSpan w:val="4"/>
          </w:tcPr>
          <w:p w:rsidR="004C16C6" w:rsidRDefault="004C16C6">
            <w:pPr>
              <w:pStyle w:val="ConsPlusNormal"/>
              <w:jc w:val="center"/>
            </w:pPr>
            <w:r>
              <w:t>Лимиты бюджетных обязательств</w:t>
            </w:r>
          </w:p>
        </w:tc>
        <w:tc>
          <w:tcPr>
            <w:tcW w:w="794" w:type="dxa"/>
            <w:vMerge w:val="restart"/>
          </w:tcPr>
          <w:p w:rsidR="004C16C6" w:rsidRDefault="004C16C6">
            <w:pPr>
              <w:pStyle w:val="ConsPlusNormal"/>
              <w:jc w:val="center"/>
            </w:pPr>
            <w:r>
              <w:t>Предельные объемы финансирования</w:t>
            </w:r>
          </w:p>
        </w:tc>
        <w:tc>
          <w:tcPr>
            <w:tcW w:w="679" w:type="dxa"/>
            <w:vMerge w:val="restart"/>
          </w:tcPr>
          <w:p w:rsidR="004C16C6" w:rsidRDefault="004C16C6">
            <w:pPr>
              <w:pStyle w:val="ConsPlusNormal"/>
              <w:jc w:val="center"/>
            </w:pPr>
            <w:r>
              <w:t>Примечание</w:t>
            </w:r>
          </w:p>
        </w:tc>
      </w:tr>
      <w:tr w:rsidR="004C16C6">
        <w:tc>
          <w:tcPr>
            <w:tcW w:w="1077" w:type="dxa"/>
            <w:vMerge/>
            <w:tcBorders>
              <w:left w:val="nil"/>
            </w:tcBorders>
          </w:tcPr>
          <w:p w:rsidR="004C16C6" w:rsidRDefault="004C16C6">
            <w:pPr>
              <w:pStyle w:val="ConsPlusNormal"/>
            </w:pPr>
          </w:p>
        </w:tc>
        <w:tc>
          <w:tcPr>
            <w:tcW w:w="907" w:type="dxa"/>
            <w:vMerge w:val="restart"/>
          </w:tcPr>
          <w:p w:rsidR="004C16C6" w:rsidRDefault="004C16C6">
            <w:pPr>
              <w:pStyle w:val="ConsPlusNormal"/>
              <w:jc w:val="center"/>
            </w:pPr>
            <w:r>
              <w:t>на ____ текущий финансовый год</w:t>
            </w:r>
          </w:p>
        </w:tc>
        <w:tc>
          <w:tcPr>
            <w:tcW w:w="1474" w:type="dxa"/>
            <w:gridSpan w:val="2"/>
          </w:tcPr>
          <w:p w:rsidR="004C16C6" w:rsidRDefault="004C16C6">
            <w:pPr>
              <w:pStyle w:val="ConsPlusNormal"/>
              <w:jc w:val="center"/>
            </w:pPr>
            <w:r>
              <w:t>на плановый период ____ - ____ годов</w:t>
            </w:r>
          </w:p>
        </w:tc>
        <w:tc>
          <w:tcPr>
            <w:tcW w:w="2665" w:type="dxa"/>
            <w:gridSpan w:val="2"/>
          </w:tcPr>
          <w:p w:rsidR="004C16C6" w:rsidRDefault="004C16C6">
            <w:pPr>
              <w:pStyle w:val="ConsPlusNormal"/>
              <w:jc w:val="center"/>
            </w:pPr>
            <w:r>
              <w:t>на ____ текущий финансовый год</w:t>
            </w:r>
          </w:p>
        </w:tc>
        <w:tc>
          <w:tcPr>
            <w:tcW w:w="1472" w:type="dxa"/>
            <w:gridSpan w:val="2"/>
          </w:tcPr>
          <w:p w:rsidR="004C16C6" w:rsidRDefault="004C16C6">
            <w:pPr>
              <w:pStyle w:val="ConsPlusNormal"/>
              <w:jc w:val="center"/>
            </w:pPr>
            <w:r>
              <w:t>на плановый период ____ - ____ годов</w:t>
            </w:r>
          </w:p>
        </w:tc>
        <w:tc>
          <w:tcPr>
            <w:tcW w:w="794" w:type="dxa"/>
            <w:vMerge/>
          </w:tcPr>
          <w:p w:rsidR="004C16C6" w:rsidRDefault="004C16C6">
            <w:pPr>
              <w:pStyle w:val="ConsPlusNormal"/>
            </w:pPr>
          </w:p>
        </w:tc>
        <w:tc>
          <w:tcPr>
            <w:tcW w:w="679" w:type="dxa"/>
            <w:vMerge/>
          </w:tcPr>
          <w:p w:rsidR="004C16C6" w:rsidRDefault="004C16C6">
            <w:pPr>
              <w:pStyle w:val="ConsPlusNormal"/>
            </w:pPr>
          </w:p>
        </w:tc>
      </w:tr>
      <w:tr w:rsidR="004C16C6">
        <w:tc>
          <w:tcPr>
            <w:tcW w:w="1077" w:type="dxa"/>
            <w:vMerge/>
            <w:tcBorders>
              <w:left w:val="nil"/>
            </w:tcBorders>
          </w:tcPr>
          <w:p w:rsidR="004C16C6" w:rsidRDefault="004C16C6">
            <w:pPr>
              <w:pStyle w:val="ConsPlusNormal"/>
            </w:pPr>
          </w:p>
        </w:tc>
        <w:tc>
          <w:tcPr>
            <w:tcW w:w="907" w:type="dxa"/>
            <w:vMerge/>
          </w:tcPr>
          <w:p w:rsidR="004C16C6" w:rsidRDefault="004C16C6">
            <w:pPr>
              <w:pStyle w:val="ConsPlusNormal"/>
            </w:pPr>
          </w:p>
        </w:tc>
        <w:tc>
          <w:tcPr>
            <w:tcW w:w="681" w:type="dxa"/>
          </w:tcPr>
          <w:p w:rsidR="004C16C6" w:rsidRDefault="004C16C6">
            <w:pPr>
              <w:pStyle w:val="ConsPlusNormal"/>
              <w:jc w:val="center"/>
            </w:pPr>
            <w:r>
              <w:t>первый год</w:t>
            </w:r>
          </w:p>
        </w:tc>
        <w:tc>
          <w:tcPr>
            <w:tcW w:w="793" w:type="dxa"/>
          </w:tcPr>
          <w:p w:rsidR="004C16C6" w:rsidRDefault="004C16C6">
            <w:pPr>
              <w:pStyle w:val="ConsPlusNormal"/>
              <w:jc w:val="center"/>
            </w:pPr>
            <w:r>
              <w:t>второй год</w:t>
            </w:r>
          </w:p>
        </w:tc>
        <w:tc>
          <w:tcPr>
            <w:tcW w:w="1078" w:type="dxa"/>
          </w:tcPr>
          <w:p w:rsidR="004C16C6" w:rsidRDefault="004C16C6">
            <w:pPr>
              <w:pStyle w:val="ConsPlusNormal"/>
              <w:jc w:val="center"/>
            </w:pPr>
            <w:r>
              <w:t>в валюте Российской Федерации</w:t>
            </w:r>
          </w:p>
        </w:tc>
        <w:tc>
          <w:tcPr>
            <w:tcW w:w="1587" w:type="dxa"/>
          </w:tcPr>
          <w:p w:rsidR="004C16C6" w:rsidRDefault="004C16C6">
            <w:pPr>
              <w:pStyle w:val="ConsPlusNormal"/>
              <w:jc w:val="center"/>
            </w:pPr>
            <w:r>
              <w:t>для выплат в иностранной валюте (в рублевом эквиваленте)</w:t>
            </w:r>
          </w:p>
        </w:tc>
        <w:tc>
          <w:tcPr>
            <w:tcW w:w="735" w:type="dxa"/>
          </w:tcPr>
          <w:p w:rsidR="004C16C6" w:rsidRDefault="004C16C6">
            <w:pPr>
              <w:pStyle w:val="ConsPlusNormal"/>
              <w:jc w:val="center"/>
            </w:pPr>
            <w:r>
              <w:t>первый год</w:t>
            </w:r>
          </w:p>
        </w:tc>
        <w:tc>
          <w:tcPr>
            <w:tcW w:w="737" w:type="dxa"/>
          </w:tcPr>
          <w:p w:rsidR="004C16C6" w:rsidRDefault="004C16C6">
            <w:pPr>
              <w:pStyle w:val="ConsPlusNormal"/>
              <w:jc w:val="center"/>
            </w:pPr>
            <w:r>
              <w:t>второй год</w:t>
            </w:r>
          </w:p>
        </w:tc>
        <w:tc>
          <w:tcPr>
            <w:tcW w:w="794" w:type="dxa"/>
            <w:vMerge/>
          </w:tcPr>
          <w:p w:rsidR="004C16C6" w:rsidRDefault="004C16C6">
            <w:pPr>
              <w:pStyle w:val="ConsPlusNormal"/>
            </w:pPr>
          </w:p>
        </w:tc>
        <w:tc>
          <w:tcPr>
            <w:tcW w:w="679" w:type="dxa"/>
            <w:vMerge/>
          </w:tcPr>
          <w:p w:rsidR="004C16C6" w:rsidRDefault="004C16C6">
            <w:pPr>
              <w:pStyle w:val="ConsPlusNormal"/>
            </w:pPr>
          </w:p>
        </w:tc>
      </w:tr>
      <w:tr w:rsidR="004C16C6">
        <w:tc>
          <w:tcPr>
            <w:tcW w:w="1077" w:type="dxa"/>
            <w:tcBorders>
              <w:left w:val="nil"/>
            </w:tcBorders>
          </w:tcPr>
          <w:p w:rsidR="004C16C6" w:rsidRDefault="004C16C6">
            <w:pPr>
              <w:pStyle w:val="ConsPlusNormal"/>
              <w:jc w:val="center"/>
            </w:pPr>
            <w:r>
              <w:t>1</w:t>
            </w:r>
          </w:p>
        </w:tc>
        <w:tc>
          <w:tcPr>
            <w:tcW w:w="907" w:type="dxa"/>
          </w:tcPr>
          <w:p w:rsidR="004C16C6" w:rsidRDefault="004C16C6">
            <w:pPr>
              <w:pStyle w:val="ConsPlusNormal"/>
              <w:jc w:val="center"/>
            </w:pPr>
            <w:r>
              <w:t>2</w:t>
            </w:r>
          </w:p>
        </w:tc>
        <w:tc>
          <w:tcPr>
            <w:tcW w:w="681" w:type="dxa"/>
          </w:tcPr>
          <w:p w:rsidR="004C16C6" w:rsidRDefault="004C16C6">
            <w:pPr>
              <w:pStyle w:val="ConsPlusNormal"/>
              <w:jc w:val="center"/>
            </w:pPr>
            <w:r>
              <w:t>3</w:t>
            </w:r>
          </w:p>
        </w:tc>
        <w:tc>
          <w:tcPr>
            <w:tcW w:w="793" w:type="dxa"/>
          </w:tcPr>
          <w:p w:rsidR="004C16C6" w:rsidRDefault="004C16C6">
            <w:pPr>
              <w:pStyle w:val="ConsPlusNormal"/>
              <w:jc w:val="center"/>
            </w:pPr>
            <w:r>
              <w:t>4</w:t>
            </w:r>
          </w:p>
        </w:tc>
        <w:tc>
          <w:tcPr>
            <w:tcW w:w="1078" w:type="dxa"/>
          </w:tcPr>
          <w:p w:rsidR="004C16C6" w:rsidRDefault="004C16C6">
            <w:pPr>
              <w:pStyle w:val="ConsPlusNormal"/>
              <w:jc w:val="center"/>
            </w:pPr>
            <w:r>
              <w:t>5</w:t>
            </w:r>
          </w:p>
        </w:tc>
        <w:tc>
          <w:tcPr>
            <w:tcW w:w="1587" w:type="dxa"/>
          </w:tcPr>
          <w:p w:rsidR="004C16C6" w:rsidRDefault="004C16C6">
            <w:pPr>
              <w:pStyle w:val="ConsPlusNormal"/>
              <w:jc w:val="center"/>
            </w:pPr>
            <w:r>
              <w:t>6</w:t>
            </w:r>
          </w:p>
        </w:tc>
        <w:tc>
          <w:tcPr>
            <w:tcW w:w="735" w:type="dxa"/>
          </w:tcPr>
          <w:p w:rsidR="004C16C6" w:rsidRDefault="004C16C6">
            <w:pPr>
              <w:pStyle w:val="ConsPlusNormal"/>
              <w:jc w:val="center"/>
            </w:pPr>
            <w:r>
              <w:t>7</w:t>
            </w:r>
          </w:p>
        </w:tc>
        <w:tc>
          <w:tcPr>
            <w:tcW w:w="737" w:type="dxa"/>
          </w:tcPr>
          <w:p w:rsidR="004C16C6" w:rsidRDefault="004C16C6">
            <w:pPr>
              <w:pStyle w:val="ConsPlusNormal"/>
              <w:jc w:val="center"/>
            </w:pPr>
            <w:r>
              <w:t>8</w:t>
            </w:r>
          </w:p>
        </w:tc>
        <w:tc>
          <w:tcPr>
            <w:tcW w:w="794" w:type="dxa"/>
          </w:tcPr>
          <w:p w:rsidR="004C16C6" w:rsidRDefault="004C16C6">
            <w:pPr>
              <w:pStyle w:val="ConsPlusNormal"/>
              <w:jc w:val="center"/>
            </w:pPr>
            <w:r>
              <w:t>9</w:t>
            </w:r>
          </w:p>
        </w:tc>
        <w:tc>
          <w:tcPr>
            <w:tcW w:w="679" w:type="dxa"/>
          </w:tcPr>
          <w:p w:rsidR="004C16C6" w:rsidRDefault="004C16C6">
            <w:pPr>
              <w:pStyle w:val="ConsPlusNormal"/>
              <w:jc w:val="center"/>
            </w:pPr>
            <w:r>
              <w:t>10</w:t>
            </w:r>
          </w:p>
        </w:tc>
      </w:tr>
      <w:tr w:rsidR="004C16C6">
        <w:tblPrEx>
          <w:tblBorders>
            <w:left w:val="single" w:sz="4" w:space="0" w:color="auto"/>
          </w:tblBorders>
        </w:tblPrEx>
        <w:tc>
          <w:tcPr>
            <w:tcW w:w="1077" w:type="dxa"/>
          </w:tcPr>
          <w:p w:rsidR="004C16C6" w:rsidRDefault="004C16C6">
            <w:pPr>
              <w:pStyle w:val="ConsPlusNormal"/>
            </w:pPr>
          </w:p>
        </w:tc>
        <w:tc>
          <w:tcPr>
            <w:tcW w:w="907" w:type="dxa"/>
          </w:tcPr>
          <w:p w:rsidR="004C16C6" w:rsidRDefault="004C16C6">
            <w:pPr>
              <w:pStyle w:val="ConsPlusNormal"/>
            </w:pPr>
          </w:p>
        </w:tc>
        <w:tc>
          <w:tcPr>
            <w:tcW w:w="681" w:type="dxa"/>
          </w:tcPr>
          <w:p w:rsidR="004C16C6" w:rsidRDefault="004C16C6">
            <w:pPr>
              <w:pStyle w:val="ConsPlusNormal"/>
            </w:pPr>
          </w:p>
        </w:tc>
        <w:tc>
          <w:tcPr>
            <w:tcW w:w="793" w:type="dxa"/>
          </w:tcPr>
          <w:p w:rsidR="004C16C6" w:rsidRDefault="004C16C6">
            <w:pPr>
              <w:pStyle w:val="ConsPlusNormal"/>
            </w:pPr>
          </w:p>
        </w:tc>
        <w:tc>
          <w:tcPr>
            <w:tcW w:w="1078" w:type="dxa"/>
          </w:tcPr>
          <w:p w:rsidR="004C16C6" w:rsidRDefault="004C16C6">
            <w:pPr>
              <w:pStyle w:val="ConsPlusNormal"/>
            </w:pPr>
          </w:p>
        </w:tc>
        <w:tc>
          <w:tcPr>
            <w:tcW w:w="1587" w:type="dxa"/>
          </w:tcPr>
          <w:p w:rsidR="004C16C6" w:rsidRDefault="004C16C6">
            <w:pPr>
              <w:pStyle w:val="ConsPlusNormal"/>
            </w:pPr>
          </w:p>
        </w:tc>
        <w:tc>
          <w:tcPr>
            <w:tcW w:w="735"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79" w:type="dxa"/>
          </w:tcPr>
          <w:p w:rsidR="004C16C6" w:rsidRDefault="004C16C6">
            <w:pPr>
              <w:pStyle w:val="ConsPlusNormal"/>
            </w:pPr>
          </w:p>
        </w:tc>
      </w:tr>
      <w:tr w:rsidR="004C16C6">
        <w:tblPrEx>
          <w:tblBorders>
            <w:left w:val="single" w:sz="4" w:space="0" w:color="auto"/>
          </w:tblBorders>
        </w:tblPrEx>
        <w:tc>
          <w:tcPr>
            <w:tcW w:w="1077" w:type="dxa"/>
          </w:tcPr>
          <w:p w:rsidR="004C16C6" w:rsidRDefault="004C16C6">
            <w:pPr>
              <w:pStyle w:val="ConsPlusNormal"/>
            </w:pPr>
          </w:p>
        </w:tc>
        <w:tc>
          <w:tcPr>
            <w:tcW w:w="907" w:type="dxa"/>
          </w:tcPr>
          <w:p w:rsidR="004C16C6" w:rsidRDefault="004C16C6">
            <w:pPr>
              <w:pStyle w:val="ConsPlusNormal"/>
            </w:pPr>
          </w:p>
        </w:tc>
        <w:tc>
          <w:tcPr>
            <w:tcW w:w="681" w:type="dxa"/>
          </w:tcPr>
          <w:p w:rsidR="004C16C6" w:rsidRDefault="004C16C6">
            <w:pPr>
              <w:pStyle w:val="ConsPlusNormal"/>
            </w:pPr>
          </w:p>
        </w:tc>
        <w:tc>
          <w:tcPr>
            <w:tcW w:w="793" w:type="dxa"/>
          </w:tcPr>
          <w:p w:rsidR="004C16C6" w:rsidRDefault="004C16C6">
            <w:pPr>
              <w:pStyle w:val="ConsPlusNormal"/>
            </w:pPr>
          </w:p>
        </w:tc>
        <w:tc>
          <w:tcPr>
            <w:tcW w:w="1078" w:type="dxa"/>
          </w:tcPr>
          <w:p w:rsidR="004C16C6" w:rsidRDefault="004C16C6">
            <w:pPr>
              <w:pStyle w:val="ConsPlusNormal"/>
            </w:pPr>
          </w:p>
        </w:tc>
        <w:tc>
          <w:tcPr>
            <w:tcW w:w="1587" w:type="dxa"/>
          </w:tcPr>
          <w:p w:rsidR="004C16C6" w:rsidRDefault="004C16C6">
            <w:pPr>
              <w:pStyle w:val="ConsPlusNormal"/>
            </w:pPr>
          </w:p>
        </w:tc>
        <w:tc>
          <w:tcPr>
            <w:tcW w:w="735"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79" w:type="dxa"/>
          </w:tcPr>
          <w:p w:rsidR="004C16C6" w:rsidRDefault="004C16C6">
            <w:pPr>
              <w:pStyle w:val="ConsPlusNormal"/>
            </w:pPr>
          </w:p>
        </w:tc>
      </w:tr>
      <w:tr w:rsidR="004C16C6">
        <w:tblPrEx>
          <w:tblBorders>
            <w:right w:val="nil"/>
          </w:tblBorders>
        </w:tblPrEx>
        <w:tc>
          <w:tcPr>
            <w:tcW w:w="1077" w:type="dxa"/>
            <w:tcBorders>
              <w:left w:val="nil"/>
              <w:bottom w:val="nil"/>
            </w:tcBorders>
          </w:tcPr>
          <w:p w:rsidR="004C16C6" w:rsidRDefault="004C16C6">
            <w:pPr>
              <w:pStyle w:val="ConsPlusNormal"/>
              <w:jc w:val="right"/>
            </w:pPr>
            <w:r>
              <w:t>Итого</w:t>
            </w:r>
          </w:p>
        </w:tc>
        <w:tc>
          <w:tcPr>
            <w:tcW w:w="907" w:type="dxa"/>
          </w:tcPr>
          <w:p w:rsidR="004C16C6" w:rsidRDefault="004C16C6">
            <w:pPr>
              <w:pStyle w:val="ConsPlusNormal"/>
            </w:pPr>
          </w:p>
        </w:tc>
        <w:tc>
          <w:tcPr>
            <w:tcW w:w="681" w:type="dxa"/>
          </w:tcPr>
          <w:p w:rsidR="004C16C6" w:rsidRDefault="004C16C6">
            <w:pPr>
              <w:pStyle w:val="ConsPlusNormal"/>
            </w:pPr>
          </w:p>
        </w:tc>
        <w:tc>
          <w:tcPr>
            <w:tcW w:w="793" w:type="dxa"/>
          </w:tcPr>
          <w:p w:rsidR="004C16C6" w:rsidRDefault="004C16C6">
            <w:pPr>
              <w:pStyle w:val="ConsPlusNormal"/>
            </w:pPr>
          </w:p>
        </w:tc>
        <w:tc>
          <w:tcPr>
            <w:tcW w:w="1078" w:type="dxa"/>
          </w:tcPr>
          <w:p w:rsidR="004C16C6" w:rsidRDefault="004C16C6">
            <w:pPr>
              <w:pStyle w:val="ConsPlusNormal"/>
            </w:pPr>
          </w:p>
        </w:tc>
        <w:tc>
          <w:tcPr>
            <w:tcW w:w="1587" w:type="dxa"/>
          </w:tcPr>
          <w:p w:rsidR="004C16C6" w:rsidRDefault="004C16C6">
            <w:pPr>
              <w:pStyle w:val="ConsPlusNormal"/>
            </w:pPr>
          </w:p>
        </w:tc>
        <w:tc>
          <w:tcPr>
            <w:tcW w:w="735" w:type="dxa"/>
          </w:tcPr>
          <w:p w:rsidR="004C16C6" w:rsidRDefault="004C16C6">
            <w:pPr>
              <w:pStyle w:val="ConsPlusNormal"/>
            </w:pPr>
          </w:p>
        </w:tc>
        <w:tc>
          <w:tcPr>
            <w:tcW w:w="737" w:type="dxa"/>
          </w:tcPr>
          <w:p w:rsidR="004C16C6" w:rsidRDefault="004C16C6">
            <w:pPr>
              <w:pStyle w:val="ConsPlusNormal"/>
            </w:pPr>
          </w:p>
        </w:tc>
        <w:tc>
          <w:tcPr>
            <w:tcW w:w="794" w:type="dxa"/>
          </w:tcPr>
          <w:p w:rsidR="004C16C6" w:rsidRDefault="004C16C6">
            <w:pPr>
              <w:pStyle w:val="ConsPlusNormal"/>
            </w:pPr>
          </w:p>
        </w:tc>
        <w:tc>
          <w:tcPr>
            <w:tcW w:w="679"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4C16C6">
        <w:tc>
          <w:tcPr>
            <w:tcW w:w="1077" w:type="dxa"/>
            <w:vMerge w:val="restart"/>
            <w:tcBorders>
              <w:left w:val="nil"/>
            </w:tcBorders>
          </w:tcPr>
          <w:p w:rsidR="004C16C6" w:rsidRDefault="004C16C6">
            <w:pPr>
              <w:pStyle w:val="ConsPlusNormal"/>
              <w:jc w:val="center"/>
            </w:pPr>
            <w:r>
              <w:t>Код по БК</w:t>
            </w:r>
          </w:p>
        </w:tc>
        <w:tc>
          <w:tcPr>
            <w:tcW w:w="3174" w:type="dxa"/>
            <w:gridSpan w:val="4"/>
          </w:tcPr>
          <w:p w:rsidR="004C16C6" w:rsidRDefault="004C16C6">
            <w:pPr>
              <w:pStyle w:val="ConsPlusNormal"/>
              <w:jc w:val="center"/>
            </w:pPr>
            <w:r>
              <w:t>Выплаты</w:t>
            </w:r>
          </w:p>
        </w:tc>
        <w:tc>
          <w:tcPr>
            <w:tcW w:w="3204" w:type="dxa"/>
            <w:gridSpan w:val="4"/>
          </w:tcPr>
          <w:p w:rsidR="004C16C6" w:rsidRDefault="004C16C6">
            <w:pPr>
              <w:pStyle w:val="ConsPlusNormal"/>
              <w:jc w:val="center"/>
            </w:pPr>
            <w:r>
              <w:t>Поступления</w:t>
            </w:r>
          </w:p>
        </w:tc>
        <w:tc>
          <w:tcPr>
            <w:tcW w:w="794" w:type="dxa"/>
            <w:vMerge w:val="restart"/>
          </w:tcPr>
          <w:p w:rsidR="004C16C6" w:rsidRDefault="004C16C6">
            <w:pPr>
              <w:pStyle w:val="ConsPlusNormal"/>
              <w:jc w:val="center"/>
            </w:pPr>
            <w:r>
              <w:t>Итого</w:t>
            </w:r>
          </w:p>
          <w:p w:rsidR="004C16C6" w:rsidRDefault="004C16C6">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4C16C6" w:rsidRDefault="004C16C6">
            <w:pPr>
              <w:pStyle w:val="ConsPlusNormal"/>
              <w:jc w:val="center"/>
            </w:pPr>
            <w:r>
              <w:t>Примечание</w:t>
            </w:r>
          </w:p>
        </w:tc>
      </w:tr>
      <w:tr w:rsidR="004C16C6">
        <w:tc>
          <w:tcPr>
            <w:tcW w:w="1077" w:type="dxa"/>
            <w:vMerge/>
            <w:tcBorders>
              <w:left w:val="nil"/>
            </w:tcBorders>
          </w:tcPr>
          <w:p w:rsidR="004C16C6" w:rsidRDefault="004C16C6">
            <w:pPr>
              <w:pStyle w:val="ConsPlusNormal"/>
            </w:pPr>
          </w:p>
        </w:tc>
        <w:tc>
          <w:tcPr>
            <w:tcW w:w="850" w:type="dxa"/>
            <w:vMerge w:val="restart"/>
          </w:tcPr>
          <w:p w:rsidR="004C16C6" w:rsidRDefault="004C16C6">
            <w:pPr>
              <w:pStyle w:val="ConsPlusNormal"/>
              <w:jc w:val="center"/>
            </w:pPr>
            <w:r>
              <w:t>в валюте Российской Федерации</w:t>
            </w:r>
          </w:p>
        </w:tc>
        <w:tc>
          <w:tcPr>
            <w:tcW w:w="2324" w:type="dxa"/>
            <w:gridSpan w:val="3"/>
          </w:tcPr>
          <w:p w:rsidR="004C16C6" w:rsidRDefault="004C16C6">
            <w:pPr>
              <w:pStyle w:val="ConsPlusNormal"/>
              <w:jc w:val="center"/>
            </w:pPr>
            <w:r>
              <w:t>в иностранной валюте</w:t>
            </w:r>
          </w:p>
        </w:tc>
        <w:tc>
          <w:tcPr>
            <w:tcW w:w="794" w:type="dxa"/>
            <w:vMerge w:val="restart"/>
          </w:tcPr>
          <w:p w:rsidR="004C16C6" w:rsidRDefault="004C16C6">
            <w:pPr>
              <w:pStyle w:val="ConsPlusNormal"/>
              <w:jc w:val="center"/>
            </w:pPr>
            <w:r>
              <w:t>в валюте Российской Федерации</w:t>
            </w:r>
          </w:p>
        </w:tc>
        <w:tc>
          <w:tcPr>
            <w:tcW w:w="2410" w:type="dxa"/>
            <w:gridSpan w:val="3"/>
          </w:tcPr>
          <w:p w:rsidR="004C16C6" w:rsidRDefault="004C16C6">
            <w:pPr>
              <w:pStyle w:val="ConsPlusNormal"/>
              <w:jc w:val="center"/>
            </w:pPr>
            <w:r>
              <w:t>в иностранной валюте</w:t>
            </w:r>
          </w:p>
        </w:tc>
        <w:tc>
          <w:tcPr>
            <w:tcW w:w="794" w:type="dxa"/>
            <w:vMerge/>
          </w:tcPr>
          <w:p w:rsidR="004C16C6" w:rsidRDefault="004C16C6">
            <w:pPr>
              <w:pStyle w:val="ConsPlusNormal"/>
            </w:pPr>
          </w:p>
        </w:tc>
        <w:tc>
          <w:tcPr>
            <w:tcW w:w="794" w:type="dxa"/>
            <w:vMerge/>
            <w:tcBorders>
              <w:right w:val="nil"/>
            </w:tcBorders>
          </w:tcPr>
          <w:p w:rsidR="004C16C6" w:rsidRDefault="004C16C6">
            <w:pPr>
              <w:pStyle w:val="ConsPlusNormal"/>
            </w:pPr>
          </w:p>
        </w:tc>
      </w:tr>
      <w:tr w:rsidR="004C16C6">
        <w:tc>
          <w:tcPr>
            <w:tcW w:w="1077" w:type="dxa"/>
            <w:vMerge/>
            <w:tcBorders>
              <w:left w:val="nil"/>
            </w:tcBorders>
          </w:tcPr>
          <w:p w:rsidR="004C16C6" w:rsidRDefault="004C16C6">
            <w:pPr>
              <w:pStyle w:val="ConsPlusNormal"/>
            </w:pPr>
          </w:p>
        </w:tc>
        <w:tc>
          <w:tcPr>
            <w:tcW w:w="850" w:type="dxa"/>
            <w:vMerge/>
          </w:tcPr>
          <w:p w:rsidR="004C16C6" w:rsidRDefault="004C16C6">
            <w:pPr>
              <w:pStyle w:val="ConsPlusNormal"/>
            </w:pPr>
          </w:p>
        </w:tc>
        <w:tc>
          <w:tcPr>
            <w:tcW w:w="680" w:type="dxa"/>
          </w:tcPr>
          <w:p w:rsidR="004C16C6" w:rsidRDefault="004C16C6">
            <w:pPr>
              <w:pStyle w:val="ConsPlusNormal"/>
              <w:jc w:val="center"/>
            </w:pPr>
            <w:r>
              <w:t xml:space="preserve">код валюты по </w:t>
            </w:r>
            <w:hyperlink r:id="rId666">
              <w:r>
                <w:rPr>
                  <w:color w:val="0000FF"/>
                </w:rPr>
                <w:t>ОКВ</w:t>
              </w:r>
            </w:hyperlink>
          </w:p>
        </w:tc>
        <w:tc>
          <w:tcPr>
            <w:tcW w:w="850" w:type="dxa"/>
          </w:tcPr>
          <w:p w:rsidR="004C16C6" w:rsidRDefault="004C16C6">
            <w:pPr>
              <w:pStyle w:val="ConsPlusNormal"/>
              <w:jc w:val="center"/>
            </w:pPr>
            <w:r>
              <w:t>сумма в иностранной валюте</w:t>
            </w:r>
          </w:p>
        </w:tc>
        <w:tc>
          <w:tcPr>
            <w:tcW w:w="794" w:type="dxa"/>
          </w:tcPr>
          <w:p w:rsidR="004C16C6" w:rsidRDefault="004C16C6">
            <w:pPr>
              <w:pStyle w:val="ConsPlusNormal"/>
              <w:jc w:val="center"/>
            </w:pPr>
            <w:r>
              <w:t>сумма в рублевом эквиваленте</w:t>
            </w:r>
          </w:p>
        </w:tc>
        <w:tc>
          <w:tcPr>
            <w:tcW w:w="794" w:type="dxa"/>
            <w:vMerge/>
          </w:tcPr>
          <w:p w:rsidR="004C16C6" w:rsidRDefault="004C16C6">
            <w:pPr>
              <w:pStyle w:val="ConsPlusNormal"/>
            </w:pPr>
          </w:p>
        </w:tc>
        <w:tc>
          <w:tcPr>
            <w:tcW w:w="653" w:type="dxa"/>
          </w:tcPr>
          <w:p w:rsidR="004C16C6" w:rsidRDefault="004C16C6">
            <w:pPr>
              <w:pStyle w:val="ConsPlusNormal"/>
              <w:jc w:val="center"/>
            </w:pPr>
            <w:r>
              <w:t xml:space="preserve">код валюты по </w:t>
            </w:r>
            <w:hyperlink r:id="rId667">
              <w:r>
                <w:rPr>
                  <w:color w:val="0000FF"/>
                </w:rPr>
                <w:t>ОКВ</w:t>
              </w:r>
            </w:hyperlink>
          </w:p>
        </w:tc>
        <w:tc>
          <w:tcPr>
            <w:tcW w:w="850" w:type="dxa"/>
          </w:tcPr>
          <w:p w:rsidR="004C16C6" w:rsidRDefault="004C16C6">
            <w:pPr>
              <w:pStyle w:val="ConsPlusNormal"/>
              <w:jc w:val="center"/>
            </w:pPr>
            <w:r>
              <w:t>сумма в иностранной валюте</w:t>
            </w:r>
          </w:p>
        </w:tc>
        <w:tc>
          <w:tcPr>
            <w:tcW w:w="907" w:type="dxa"/>
          </w:tcPr>
          <w:p w:rsidR="004C16C6" w:rsidRDefault="004C16C6">
            <w:pPr>
              <w:pStyle w:val="ConsPlusNormal"/>
              <w:jc w:val="center"/>
            </w:pPr>
            <w:r>
              <w:t>сумма в рублевом эквиваленте</w:t>
            </w:r>
          </w:p>
        </w:tc>
        <w:tc>
          <w:tcPr>
            <w:tcW w:w="794" w:type="dxa"/>
            <w:vMerge/>
          </w:tcPr>
          <w:p w:rsidR="004C16C6" w:rsidRDefault="004C16C6">
            <w:pPr>
              <w:pStyle w:val="ConsPlusNormal"/>
            </w:pPr>
          </w:p>
        </w:tc>
        <w:tc>
          <w:tcPr>
            <w:tcW w:w="794" w:type="dxa"/>
            <w:vMerge/>
            <w:tcBorders>
              <w:right w:val="nil"/>
            </w:tcBorders>
          </w:tcPr>
          <w:p w:rsidR="004C16C6" w:rsidRDefault="004C16C6">
            <w:pPr>
              <w:pStyle w:val="ConsPlusNormal"/>
            </w:pPr>
          </w:p>
        </w:tc>
      </w:tr>
      <w:tr w:rsidR="004C16C6">
        <w:tc>
          <w:tcPr>
            <w:tcW w:w="1077" w:type="dxa"/>
            <w:tcBorders>
              <w:left w:val="nil"/>
            </w:tcBorders>
          </w:tcPr>
          <w:p w:rsidR="004C16C6" w:rsidRDefault="004C16C6">
            <w:pPr>
              <w:pStyle w:val="ConsPlusNormal"/>
              <w:jc w:val="center"/>
            </w:pPr>
            <w:r>
              <w:t>1</w:t>
            </w:r>
          </w:p>
        </w:tc>
        <w:tc>
          <w:tcPr>
            <w:tcW w:w="850" w:type="dxa"/>
          </w:tcPr>
          <w:p w:rsidR="004C16C6" w:rsidRDefault="004C16C6">
            <w:pPr>
              <w:pStyle w:val="ConsPlusNormal"/>
              <w:jc w:val="center"/>
            </w:pPr>
            <w:bookmarkStart w:id="313" w:name="P23779"/>
            <w:bookmarkEnd w:id="313"/>
            <w:r>
              <w:t>2</w:t>
            </w:r>
          </w:p>
        </w:tc>
        <w:tc>
          <w:tcPr>
            <w:tcW w:w="680" w:type="dxa"/>
          </w:tcPr>
          <w:p w:rsidR="004C16C6" w:rsidRDefault="004C16C6">
            <w:pPr>
              <w:pStyle w:val="ConsPlusNormal"/>
              <w:jc w:val="center"/>
            </w:pPr>
            <w:r>
              <w:t>3</w:t>
            </w:r>
          </w:p>
        </w:tc>
        <w:tc>
          <w:tcPr>
            <w:tcW w:w="850" w:type="dxa"/>
          </w:tcPr>
          <w:p w:rsidR="004C16C6" w:rsidRDefault="004C16C6">
            <w:pPr>
              <w:pStyle w:val="ConsPlusNormal"/>
              <w:jc w:val="center"/>
            </w:pPr>
            <w:r>
              <w:t>4</w:t>
            </w:r>
          </w:p>
        </w:tc>
        <w:tc>
          <w:tcPr>
            <w:tcW w:w="794" w:type="dxa"/>
          </w:tcPr>
          <w:p w:rsidR="004C16C6" w:rsidRDefault="004C16C6">
            <w:pPr>
              <w:pStyle w:val="ConsPlusNormal"/>
              <w:jc w:val="center"/>
            </w:pPr>
            <w:bookmarkStart w:id="314" w:name="P23782"/>
            <w:bookmarkEnd w:id="314"/>
            <w:r>
              <w:t>5</w:t>
            </w:r>
          </w:p>
        </w:tc>
        <w:tc>
          <w:tcPr>
            <w:tcW w:w="794" w:type="dxa"/>
          </w:tcPr>
          <w:p w:rsidR="004C16C6" w:rsidRDefault="004C16C6">
            <w:pPr>
              <w:pStyle w:val="ConsPlusNormal"/>
              <w:jc w:val="center"/>
            </w:pPr>
            <w:bookmarkStart w:id="315" w:name="P23783"/>
            <w:bookmarkEnd w:id="315"/>
            <w:r>
              <w:t>6</w:t>
            </w:r>
          </w:p>
        </w:tc>
        <w:tc>
          <w:tcPr>
            <w:tcW w:w="653" w:type="dxa"/>
          </w:tcPr>
          <w:p w:rsidR="004C16C6" w:rsidRDefault="004C16C6">
            <w:pPr>
              <w:pStyle w:val="ConsPlusNormal"/>
              <w:jc w:val="center"/>
            </w:pPr>
            <w:r>
              <w:t>7</w:t>
            </w:r>
          </w:p>
        </w:tc>
        <w:tc>
          <w:tcPr>
            <w:tcW w:w="850" w:type="dxa"/>
          </w:tcPr>
          <w:p w:rsidR="004C16C6" w:rsidRDefault="004C16C6">
            <w:pPr>
              <w:pStyle w:val="ConsPlusNormal"/>
              <w:jc w:val="center"/>
            </w:pPr>
            <w:r>
              <w:t>8</w:t>
            </w:r>
          </w:p>
        </w:tc>
        <w:tc>
          <w:tcPr>
            <w:tcW w:w="907" w:type="dxa"/>
          </w:tcPr>
          <w:p w:rsidR="004C16C6" w:rsidRDefault="004C16C6">
            <w:pPr>
              <w:pStyle w:val="ConsPlusNormal"/>
              <w:jc w:val="center"/>
            </w:pPr>
            <w:bookmarkStart w:id="316" w:name="P23786"/>
            <w:bookmarkEnd w:id="316"/>
            <w:r>
              <w:t>9</w:t>
            </w:r>
          </w:p>
        </w:tc>
        <w:tc>
          <w:tcPr>
            <w:tcW w:w="794" w:type="dxa"/>
          </w:tcPr>
          <w:p w:rsidR="004C16C6" w:rsidRDefault="004C16C6">
            <w:pPr>
              <w:pStyle w:val="ConsPlusNormal"/>
              <w:jc w:val="center"/>
            </w:pPr>
            <w:r>
              <w:t>10</w:t>
            </w:r>
          </w:p>
        </w:tc>
        <w:tc>
          <w:tcPr>
            <w:tcW w:w="794" w:type="dxa"/>
            <w:tcBorders>
              <w:right w:val="nil"/>
            </w:tcBorders>
          </w:tcPr>
          <w:p w:rsidR="004C16C6" w:rsidRDefault="004C16C6">
            <w:pPr>
              <w:pStyle w:val="ConsPlusNormal"/>
              <w:jc w:val="center"/>
            </w:pPr>
            <w:r>
              <w:t>11</w:t>
            </w:r>
          </w:p>
        </w:tc>
      </w:tr>
      <w:tr w:rsidR="004C16C6">
        <w:tblPrEx>
          <w:tblBorders>
            <w:left w:val="single" w:sz="4" w:space="0" w:color="auto"/>
          </w:tblBorders>
        </w:tblPrEx>
        <w:tc>
          <w:tcPr>
            <w:tcW w:w="1077"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653"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blPrEx>
          <w:tblBorders>
            <w:left w:val="single" w:sz="4" w:space="0" w:color="auto"/>
          </w:tblBorders>
        </w:tblPrEx>
        <w:tc>
          <w:tcPr>
            <w:tcW w:w="1077" w:type="dxa"/>
          </w:tcPr>
          <w:p w:rsidR="004C16C6" w:rsidRDefault="004C16C6">
            <w:pPr>
              <w:pStyle w:val="ConsPlusNormal"/>
            </w:pPr>
          </w:p>
        </w:tc>
        <w:tc>
          <w:tcPr>
            <w:tcW w:w="850" w:type="dxa"/>
          </w:tcPr>
          <w:p w:rsidR="004C16C6" w:rsidRDefault="004C16C6">
            <w:pPr>
              <w:pStyle w:val="ConsPlusNormal"/>
            </w:pPr>
          </w:p>
        </w:tc>
        <w:tc>
          <w:tcPr>
            <w:tcW w:w="680" w:type="dxa"/>
          </w:tcPr>
          <w:p w:rsidR="004C16C6" w:rsidRDefault="004C16C6">
            <w:pPr>
              <w:pStyle w:val="ConsPlusNormal"/>
            </w:pPr>
          </w:p>
        </w:tc>
        <w:tc>
          <w:tcPr>
            <w:tcW w:w="850" w:type="dxa"/>
          </w:tcPr>
          <w:p w:rsidR="004C16C6" w:rsidRDefault="004C16C6">
            <w:pPr>
              <w:pStyle w:val="ConsPlusNormal"/>
            </w:pPr>
          </w:p>
        </w:tc>
        <w:tc>
          <w:tcPr>
            <w:tcW w:w="794" w:type="dxa"/>
          </w:tcPr>
          <w:p w:rsidR="004C16C6" w:rsidRDefault="004C16C6">
            <w:pPr>
              <w:pStyle w:val="ConsPlusNormal"/>
            </w:pPr>
          </w:p>
        </w:tc>
        <w:tc>
          <w:tcPr>
            <w:tcW w:w="794" w:type="dxa"/>
          </w:tcPr>
          <w:p w:rsidR="004C16C6" w:rsidRDefault="004C16C6">
            <w:pPr>
              <w:pStyle w:val="ConsPlusNormal"/>
            </w:pPr>
          </w:p>
        </w:tc>
        <w:tc>
          <w:tcPr>
            <w:tcW w:w="653" w:type="dxa"/>
          </w:tcPr>
          <w:p w:rsidR="004C16C6" w:rsidRDefault="004C16C6">
            <w:pPr>
              <w:pStyle w:val="ConsPlusNormal"/>
            </w:pPr>
          </w:p>
        </w:tc>
        <w:tc>
          <w:tcPr>
            <w:tcW w:w="850" w:type="dxa"/>
          </w:tcPr>
          <w:p w:rsidR="004C16C6" w:rsidRDefault="004C16C6">
            <w:pPr>
              <w:pStyle w:val="ConsPlusNormal"/>
            </w:pPr>
          </w:p>
        </w:tc>
        <w:tc>
          <w:tcPr>
            <w:tcW w:w="907" w:type="dxa"/>
          </w:tcPr>
          <w:p w:rsidR="004C16C6" w:rsidRDefault="004C16C6">
            <w:pPr>
              <w:pStyle w:val="ConsPlusNormal"/>
            </w:pPr>
          </w:p>
        </w:tc>
        <w:tc>
          <w:tcPr>
            <w:tcW w:w="794" w:type="dxa"/>
          </w:tcPr>
          <w:p w:rsidR="004C16C6" w:rsidRDefault="004C16C6">
            <w:pPr>
              <w:pStyle w:val="ConsPlusNormal"/>
            </w:pPr>
          </w:p>
        </w:tc>
        <w:tc>
          <w:tcPr>
            <w:tcW w:w="794" w:type="dxa"/>
            <w:tcBorders>
              <w:right w:val="nil"/>
            </w:tcBorders>
          </w:tcPr>
          <w:p w:rsidR="004C16C6" w:rsidRDefault="004C16C6">
            <w:pPr>
              <w:pStyle w:val="ConsPlusNormal"/>
            </w:pPr>
          </w:p>
        </w:tc>
      </w:tr>
      <w:tr w:rsidR="004C16C6">
        <w:tc>
          <w:tcPr>
            <w:tcW w:w="1077" w:type="dxa"/>
            <w:tcBorders>
              <w:left w:val="nil"/>
              <w:bottom w:val="nil"/>
            </w:tcBorders>
          </w:tcPr>
          <w:p w:rsidR="004C16C6" w:rsidRDefault="004C16C6">
            <w:pPr>
              <w:pStyle w:val="ConsPlusNormal"/>
              <w:jc w:val="right"/>
            </w:pPr>
            <w:r>
              <w:t xml:space="preserve">Итого по коду валют </w:t>
            </w:r>
            <w:hyperlink r:id="rId668">
              <w:r>
                <w:rPr>
                  <w:color w:val="0000FF"/>
                </w:rPr>
                <w:t>(ОКВ)</w:t>
              </w:r>
            </w:hyperlink>
          </w:p>
        </w:tc>
        <w:tc>
          <w:tcPr>
            <w:tcW w:w="850" w:type="dxa"/>
            <w:vAlign w:val="bottom"/>
          </w:tcPr>
          <w:p w:rsidR="004C16C6" w:rsidRDefault="004C16C6">
            <w:pPr>
              <w:pStyle w:val="ConsPlusNormal"/>
              <w:jc w:val="center"/>
            </w:pPr>
            <w:r>
              <w:t>X</w:t>
            </w:r>
          </w:p>
        </w:tc>
        <w:tc>
          <w:tcPr>
            <w:tcW w:w="680" w:type="dxa"/>
            <w:vAlign w:val="bottom"/>
          </w:tcPr>
          <w:p w:rsidR="004C16C6" w:rsidRDefault="004C16C6">
            <w:pPr>
              <w:pStyle w:val="ConsPlusNormal"/>
            </w:pPr>
          </w:p>
        </w:tc>
        <w:tc>
          <w:tcPr>
            <w:tcW w:w="850" w:type="dxa"/>
            <w:vAlign w:val="bottom"/>
          </w:tcPr>
          <w:p w:rsidR="004C16C6" w:rsidRDefault="004C16C6">
            <w:pPr>
              <w:pStyle w:val="ConsPlusNormal"/>
            </w:pPr>
          </w:p>
        </w:tc>
        <w:tc>
          <w:tcPr>
            <w:tcW w:w="794" w:type="dxa"/>
            <w:vAlign w:val="bottom"/>
          </w:tcPr>
          <w:p w:rsidR="004C16C6" w:rsidRDefault="004C16C6">
            <w:pPr>
              <w:pStyle w:val="ConsPlusNormal"/>
            </w:pPr>
          </w:p>
        </w:tc>
        <w:tc>
          <w:tcPr>
            <w:tcW w:w="794" w:type="dxa"/>
            <w:vAlign w:val="bottom"/>
          </w:tcPr>
          <w:p w:rsidR="004C16C6" w:rsidRDefault="004C16C6">
            <w:pPr>
              <w:pStyle w:val="ConsPlusNormal"/>
              <w:jc w:val="center"/>
            </w:pPr>
            <w:r>
              <w:t>X</w:t>
            </w:r>
          </w:p>
        </w:tc>
        <w:tc>
          <w:tcPr>
            <w:tcW w:w="653" w:type="dxa"/>
            <w:vAlign w:val="bottom"/>
          </w:tcPr>
          <w:p w:rsidR="004C16C6" w:rsidRDefault="004C16C6">
            <w:pPr>
              <w:pStyle w:val="ConsPlusNormal"/>
            </w:pPr>
          </w:p>
        </w:tc>
        <w:tc>
          <w:tcPr>
            <w:tcW w:w="850" w:type="dxa"/>
            <w:vAlign w:val="bottom"/>
          </w:tcPr>
          <w:p w:rsidR="004C16C6" w:rsidRDefault="004C16C6">
            <w:pPr>
              <w:pStyle w:val="ConsPlusNormal"/>
            </w:pPr>
          </w:p>
        </w:tc>
        <w:tc>
          <w:tcPr>
            <w:tcW w:w="907" w:type="dxa"/>
            <w:vAlign w:val="bottom"/>
          </w:tcPr>
          <w:p w:rsidR="004C16C6" w:rsidRDefault="004C16C6">
            <w:pPr>
              <w:pStyle w:val="ConsPlusNormal"/>
            </w:pPr>
          </w:p>
        </w:tc>
        <w:tc>
          <w:tcPr>
            <w:tcW w:w="794" w:type="dxa"/>
            <w:vAlign w:val="bottom"/>
          </w:tcPr>
          <w:p w:rsidR="004C16C6" w:rsidRDefault="004C16C6">
            <w:pPr>
              <w:pStyle w:val="ConsPlusNormal"/>
            </w:pPr>
          </w:p>
        </w:tc>
        <w:tc>
          <w:tcPr>
            <w:tcW w:w="794" w:type="dxa"/>
            <w:tcBorders>
              <w:bottom w:val="nil"/>
              <w:right w:val="nil"/>
            </w:tcBorders>
            <w:vAlign w:val="bottom"/>
          </w:tcPr>
          <w:p w:rsidR="004C16C6" w:rsidRDefault="004C16C6">
            <w:pPr>
              <w:pStyle w:val="ConsPlusNormal"/>
            </w:pPr>
          </w:p>
        </w:tc>
      </w:tr>
      <w:tr w:rsidR="004C16C6">
        <w:tc>
          <w:tcPr>
            <w:tcW w:w="1077" w:type="dxa"/>
            <w:tcBorders>
              <w:top w:val="nil"/>
              <w:left w:val="nil"/>
              <w:bottom w:val="nil"/>
            </w:tcBorders>
          </w:tcPr>
          <w:p w:rsidR="004C16C6" w:rsidRDefault="004C16C6">
            <w:pPr>
              <w:pStyle w:val="ConsPlusNormal"/>
              <w:jc w:val="right"/>
            </w:pPr>
            <w:r>
              <w:lastRenderedPageBreak/>
              <w:t>Всего</w:t>
            </w:r>
          </w:p>
        </w:tc>
        <w:tc>
          <w:tcPr>
            <w:tcW w:w="850" w:type="dxa"/>
            <w:vAlign w:val="bottom"/>
          </w:tcPr>
          <w:p w:rsidR="004C16C6" w:rsidRDefault="004C16C6">
            <w:pPr>
              <w:pStyle w:val="ConsPlusNormal"/>
            </w:pPr>
          </w:p>
        </w:tc>
        <w:tc>
          <w:tcPr>
            <w:tcW w:w="680"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794" w:type="dxa"/>
            <w:vAlign w:val="bottom"/>
          </w:tcPr>
          <w:p w:rsidR="004C16C6" w:rsidRDefault="004C16C6">
            <w:pPr>
              <w:pStyle w:val="ConsPlusNormal"/>
            </w:pPr>
          </w:p>
        </w:tc>
        <w:tc>
          <w:tcPr>
            <w:tcW w:w="794" w:type="dxa"/>
            <w:vAlign w:val="bottom"/>
          </w:tcPr>
          <w:p w:rsidR="004C16C6" w:rsidRDefault="004C16C6">
            <w:pPr>
              <w:pStyle w:val="ConsPlusNormal"/>
            </w:pPr>
          </w:p>
        </w:tc>
        <w:tc>
          <w:tcPr>
            <w:tcW w:w="653" w:type="dxa"/>
            <w:vAlign w:val="bottom"/>
          </w:tcPr>
          <w:p w:rsidR="004C16C6" w:rsidRDefault="004C16C6">
            <w:pPr>
              <w:pStyle w:val="ConsPlusNormal"/>
              <w:jc w:val="center"/>
            </w:pPr>
            <w:r>
              <w:t>X</w:t>
            </w:r>
          </w:p>
        </w:tc>
        <w:tc>
          <w:tcPr>
            <w:tcW w:w="850" w:type="dxa"/>
            <w:vAlign w:val="bottom"/>
          </w:tcPr>
          <w:p w:rsidR="004C16C6" w:rsidRDefault="004C16C6">
            <w:pPr>
              <w:pStyle w:val="ConsPlusNormal"/>
              <w:jc w:val="center"/>
            </w:pPr>
            <w:r>
              <w:t>X</w:t>
            </w:r>
          </w:p>
        </w:tc>
        <w:tc>
          <w:tcPr>
            <w:tcW w:w="907" w:type="dxa"/>
            <w:vAlign w:val="bottom"/>
          </w:tcPr>
          <w:p w:rsidR="004C16C6" w:rsidRDefault="004C16C6">
            <w:pPr>
              <w:pStyle w:val="ConsPlusNormal"/>
            </w:pPr>
          </w:p>
        </w:tc>
        <w:tc>
          <w:tcPr>
            <w:tcW w:w="794" w:type="dxa"/>
            <w:vAlign w:val="bottom"/>
          </w:tcPr>
          <w:p w:rsidR="004C16C6" w:rsidRDefault="004C16C6">
            <w:pPr>
              <w:pStyle w:val="ConsPlusNormal"/>
            </w:pPr>
          </w:p>
        </w:tc>
        <w:tc>
          <w:tcPr>
            <w:tcW w:w="794" w:type="dxa"/>
            <w:tcBorders>
              <w:top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68</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w:t>
            </w:r>
            <w:hyperlink r:id="rId66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317" w:name="P23857"/>
      <w:bookmarkEnd w:id="317"/>
      <w:r>
        <w:t xml:space="preserve">                           ПРИЛОЖЕНИЕ К ВЫПИСКЕ</w:t>
      </w:r>
    </w:p>
    <w:p w:rsidR="004C16C6" w:rsidRDefault="004C16C6">
      <w:pPr>
        <w:pStyle w:val="ConsPlusNonformat"/>
        <w:jc w:val="both"/>
      </w:pPr>
      <w:r>
        <w:t xml:space="preserve">                                                           ┌─────────┐</w:t>
      </w:r>
    </w:p>
    <w:p w:rsidR="004C16C6" w:rsidRDefault="004C16C6">
      <w:pPr>
        <w:pStyle w:val="ConsPlusNonformat"/>
        <w:jc w:val="both"/>
      </w:pPr>
      <w:r>
        <w:t xml:space="preserve">    из лицевого счета иного получателя бюджетных средств N │         │</w:t>
      </w:r>
    </w:p>
    <w:p w:rsidR="004C16C6" w:rsidRDefault="004C16C6">
      <w:pPr>
        <w:pStyle w:val="ConsPlusNonformat"/>
        <w:jc w:val="both"/>
      </w:pPr>
      <w:r>
        <w:t xml:space="preserve">                                                           └─────────┘</w:t>
      </w:r>
    </w:p>
    <w:p w:rsidR="004C16C6" w:rsidRDefault="004C16C6">
      <w:pPr>
        <w:pStyle w:val="ConsPlusNonformat"/>
        <w:jc w:val="both"/>
      </w:pPr>
      <w:r>
        <w:t xml:space="preserve">               (для отражения операций за ____ - ____ годы)</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6180" w:type="dxa"/>
            <w:gridSpan w:val="2"/>
            <w:vMerge w:val="restart"/>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6180" w:type="dxa"/>
            <w:gridSpan w:val="2"/>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0531749</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Иной получатель бюджетных средств</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Распорядитель бюджетных средств</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Главный распорядитель бюджетных средств</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Финансовый орган</w:t>
            </w:r>
          </w:p>
        </w:tc>
        <w:tc>
          <w:tcPr>
            <w:tcW w:w="3036" w:type="dxa"/>
            <w:tcBorders>
              <w:top w:val="nil"/>
              <w:left w:val="nil"/>
              <w:bottom w:val="nil"/>
              <w:right w:val="nil"/>
            </w:tcBorders>
            <w:vAlign w:val="bottom"/>
          </w:tcPr>
          <w:p w:rsidR="004C16C6" w:rsidRDefault="004C16C6">
            <w:pPr>
              <w:pStyle w:val="ConsPlusNormal"/>
              <w:jc w:val="center"/>
            </w:pPr>
            <w:r>
              <w:t>___________________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lastRenderedPageBreak/>
              <w:t>Единица измерения: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71">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Операции с бюджетными данными</w:t>
      </w:r>
    </w:p>
    <w:p w:rsidR="004C16C6" w:rsidRDefault="004C16C6">
      <w:pPr>
        <w:pStyle w:val="ConsPlusNormal"/>
        <w:jc w:val="both"/>
      </w:pPr>
    </w:p>
    <w:p w:rsidR="004C16C6" w:rsidRDefault="004C16C6">
      <w:pPr>
        <w:pStyle w:val="ConsPlusNormal"/>
        <w:sectPr w:rsidR="004C16C6">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4C16C6">
        <w:tc>
          <w:tcPr>
            <w:tcW w:w="1133" w:type="dxa"/>
            <w:vMerge w:val="restart"/>
            <w:tcBorders>
              <w:left w:val="nil"/>
            </w:tcBorders>
          </w:tcPr>
          <w:p w:rsidR="004C16C6" w:rsidRDefault="004C16C6">
            <w:pPr>
              <w:pStyle w:val="ConsPlusNormal"/>
              <w:jc w:val="center"/>
            </w:pPr>
            <w:r>
              <w:lastRenderedPageBreak/>
              <w:t>Код по БК</w:t>
            </w:r>
          </w:p>
        </w:tc>
        <w:tc>
          <w:tcPr>
            <w:tcW w:w="2720" w:type="dxa"/>
            <w:gridSpan w:val="4"/>
          </w:tcPr>
          <w:p w:rsidR="004C16C6" w:rsidRDefault="004C16C6">
            <w:pPr>
              <w:pStyle w:val="ConsPlusNormal"/>
              <w:jc w:val="center"/>
            </w:pPr>
            <w:r>
              <w:t>Бюджетные ассигнования</w:t>
            </w:r>
          </w:p>
        </w:tc>
        <w:tc>
          <w:tcPr>
            <w:tcW w:w="3909" w:type="dxa"/>
            <w:gridSpan w:val="6"/>
          </w:tcPr>
          <w:p w:rsidR="004C16C6" w:rsidRDefault="004C16C6">
            <w:pPr>
              <w:pStyle w:val="ConsPlusNormal"/>
              <w:jc w:val="center"/>
            </w:pPr>
            <w:r>
              <w:t>Лимиты бюджетных обязательств</w:t>
            </w:r>
          </w:p>
        </w:tc>
        <w:tc>
          <w:tcPr>
            <w:tcW w:w="1814" w:type="dxa"/>
            <w:gridSpan w:val="2"/>
          </w:tcPr>
          <w:p w:rsidR="004C16C6" w:rsidRDefault="004C16C6">
            <w:pPr>
              <w:pStyle w:val="ConsPlusNormal"/>
              <w:jc w:val="center"/>
            </w:pPr>
            <w:r>
              <w:t>Предельные объемы финансирования</w:t>
            </w:r>
          </w:p>
        </w:tc>
        <w:tc>
          <w:tcPr>
            <w:tcW w:w="624" w:type="dxa"/>
            <w:vMerge w:val="restart"/>
          </w:tcPr>
          <w:p w:rsidR="004C16C6" w:rsidRDefault="004C16C6">
            <w:pPr>
              <w:pStyle w:val="ConsPlusNormal"/>
              <w:jc w:val="center"/>
            </w:pPr>
            <w:r>
              <w:t>Примечание</w:t>
            </w:r>
          </w:p>
        </w:tc>
      </w:tr>
      <w:tr w:rsidR="004C16C6">
        <w:tc>
          <w:tcPr>
            <w:tcW w:w="1133" w:type="dxa"/>
            <w:vMerge/>
            <w:tcBorders>
              <w:left w:val="nil"/>
            </w:tcBorders>
          </w:tcPr>
          <w:p w:rsidR="004C16C6" w:rsidRDefault="004C16C6">
            <w:pPr>
              <w:pStyle w:val="ConsPlusNormal"/>
            </w:pP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680" w:type="dxa"/>
            <w:vMerge w:val="restart"/>
          </w:tcPr>
          <w:p w:rsidR="004C16C6" w:rsidRDefault="004C16C6">
            <w:pPr>
              <w:pStyle w:val="ConsPlusNormal"/>
              <w:jc w:val="center"/>
            </w:pPr>
            <w:r>
              <w:t>на ____ год</w:t>
            </w:r>
          </w:p>
        </w:tc>
        <w:tc>
          <w:tcPr>
            <w:tcW w:w="1360" w:type="dxa"/>
            <w:gridSpan w:val="2"/>
          </w:tcPr>
          <w:p w:rsidR="004C16C6" w:rsidRDefault="004C16C6">
            <w:pPr>
              <w:pStyle w:val="ConsPlusNormal"/>
              <w:jc w:val="center"/>
            </w:pPr>
            <w:r>
              <w:t>в валюте Российской Федерации</w:t>
            </w:r>
          </w:p>
        </w:tc>
        <w:tc>
          <w:tcPr>
            <w:tcW w:w="1303" w:type="dxa"/>
            <w:gridSpan w:val="2"/>
          </w:tcPr>
          <w:p w:rsidR="004C16C6" w:rsidRDefault="004C16C6">
            <w:pPr>
              <w:pStyle w:val="ConsPlusNormal"/>
              <w:jc w:val="center"/>
            </w:pPr>
            <w:r>
              <w:t>для выплат в иностранной валюте (в рублевом эквиваленте)</w:t>
            </w:r>
          </w:p>
        </w:tc>
        <w:tc>
          <w:tcPr>
            <w:tcW w:w="623" w:type="dxa"/>
            <w:vMerge w:val="restart"/>
          </w:tcPr>
          <w:p w:rsidR="004C16C6" w:rsidRDefault="004C16C6">
            <w:pPr>
              <w:pStyle w:val="ConsPlusNormal"/>
              <w:jc w:val="center"/>
            </w:pPr>
            <w:r>
              <w:t>на ____ год</w:t>
            </w:r>
          </w:p>
        </w:tc>
        <w:tc>
          <w:tcPr>
            <w:tcW w:w="623" w:type="dxa"/>
            <w:vMerge w:val="restart"/>
          </w:tcPr>
          <w:p w:rsidR="004C16C6" w:rsidRDefault="004C16C6">
            <w:pPr>
              <w:pStyle w:val="ConsPlusNormal"/>
              <w:jc w:val="center"/>
            </w:pPr>
            <w:r>
              <w:t>на ____ год</w:t>
            </w:r>
          </w:p>
        </w:tc>
        <w:tc>
          <w:tcPr>
            <w:tcW w:w="907" w:type="dxa"/>
            <w:vMerge w:val="restart"/>
          </w:tcPr>
          <w:p w:rsidR="004C16C6" w:rsidRDefault="004C16C6">
            <w:pPr>
              <w:pStyle w:val="ConsPlusNormal"/>
              <w:jc w:val="center"/>
            </w:pPr>
            <w:r>
              <w:t>на ____ год</w:t>
            </w:r>
          </w:p>
        </w:tc>
        <w:tc>
          <w:tcPr>
            <w:tcW w:w="907" w:type="dxa"/>
            <w:vMerge w:val="restart"/>
          </w:tcPr>
          <w:p w:rsidR="004C16C6" w:rsidRDefault="004C16C6">
            <w:pPr>
              <w:pStyle w:val="ConsPlusNormal"/>
              <w:jc w:val="center"/>
            </w:pPr>
            <w:r>
              <w:t>на ____ год</w:t>
            </w:r>
          </w:p>
        </w:tc>
        <w:tc>
          <w:tcPr>
            <w:tcW w:w="624" w:type="dxa"/>
            <w:vMerge/>
          </w:tcPr>
          <w:p w:rsidR="004C16C6" w:rsidRDefault="004C16C6">
            <w:pPr>
              <w:pStyle w:val="ConsPlusNormal"/>
            </w:pPr>
          </w:p>
        </w:tc>
      </w:tr>
      <w:tr w:rsidR="004C16C6">
        <w:tc>
          <w:tcPr>
            <w:tcW w:w="1133" w:type="dxa"/>
            <w:vMerge/>
            <w:tcBorders>
              <w:left w:val="nil"/>
            </w:tcBorders>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vMerge/>
          </w:tcPr>
          <w:p w:rsidR="004C16C6" w:rsidRDefault="004C16C6">
            <w:pPr>
              <w:pStyle w:val="ConsPlusNormal"/>
            </w:pP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80" w:type="dxa"/>
          </w:tcPr>
          <w:p w:rsidR="004C16C6" w:rsidRDefault="004C16C6">
            <w:pPr>
              <w:pStyle w:val="ConsPlusNormal"/>
              <w:jc w:val="center"/>
            </w:pPr>
            <w:r>
              <w:t>на ____ год</w:t>
            </w:r>
          </w:p>
        </w:tc>
        <w:tc>
          <w:tcPr>
            <w:tcW w:w="623" w:type="dxa"/>
          </w:tcPr>
          <w:p w:rsidR="004C16C6" w:rsidRDefault="004C16C6">
            <w:pPr>
              <w:pStyle w:val="ConsPlusNormal"/>
              <w:jc w:val="center"/>
            </w:pPr>
            <w:r>
              <w:t>на ____ год</w:t>
            </w:r>
          </w:p>
        </w:tc>
        <w:tc>
          <w:tcPr>
            <w:tcW w:w="623" w:type="dxa"/>
            <w:vMerge/>
          </w:tcPr>
          <w:p w:rsidR="004C16C6" w:rsidRDefault="004C16C6">
            <w:pPr>
              <w:pStyle w:val="ConsPlusNormal"/>
            </w:pPr>
          </w:p>
        </w:tc>
        <w:tc>
          <w:tcPr>
            <w:tcW w:w="623" w:type="dxa"/>
            <w:vMerge/>
          </w:tcPr>
          <w:p w:rsidR="004C16C6" w:rsidRDefault="004C16C6">
            <w:pPr>
              <w:pStyle w:val="ConsPlusNormal"/>
            </w:pPr>
          </w:p>
        </w:tc>
        <w:tc>
          <w:tcPr>
            <w:tcW w:w="907" w:type="dxa"/>
            <w:vMerge/>
          </w:tcPr>
          <w:p w:rsidR="004C16C6" w:rsidRDefault="004C16C6">
            <w:pPr>
              <w:pStyle w:val="ConsPlusNormal"/>
            </w:pPr>
          </w:p>
        </w:tc>
        <w:tc>
          <w:tcPr>
            <w:tcW w:w="907" w:type="dxa"/>
            <w:vMerge/>
          </w:tcPr>
          <w:p w:rsidR="004C16C6" w:rsidRDefault="004C16C6">
            <w:pPr>
              <w:pStyle w:val="ConsPlusNormal"/>
            </w:pPr>
          </w:p>
        </w:tc>
        <w:tc>
          <w:tcPr>
            <w:tcW w:w="624" w:type="dxa"/>
            <w:vMerge/>
          </w:tcPr>
          <w:p w:rsidR="004C16C6" w:rsidRDefault="004C16C6">
            <w:pPr>
              <w:pStyle w:val="ConsPlusNormal"/>
            </w:pPr>
          </w:p>
        </w:tc>
      </w:tr>
      <w:tr w:rsidR="004C16C6">
        <w:tblPrEx>
          <w:tblBorders>
            <w:right w:val="none" w:sz="0" w:space="0" w:color="auto"/>
          </w:tblBorders>
        </w:tblPrEx>
        <w:tc>
          <w:tcPr>
            <w:tcW w:w="1133" w:type="dxa"/>
            <w:tcBorders>
              <w:left w:val="nil"/>
            </w:tcBorders>
          </w:tcPr>
          <w:p w:rsidR="004C16C6" w:rsidRDefault="004C16C6">
            <w:pPr>
              <w:pStyle w:val="ConsPlusNormal"/>
              <w:jc w:val="center"/>
            </w:pPr>
            <w:r>
              <w:t>1</w:t>
            </w:r>
          </w:p>
        </w:tc>
        <w:tc>
          <w:tcPr>
            <w:tcW w:w="680" w:type="dxa"/>
          </w:tcPr>
          <w:p w:rsidR="004C16C6" w:rsidRDefault="004C16C6">
            <w:pPr>
              <w:pStyle w:val="ConsPlusNormal"/>
              <w:jc w:val="center"/>
            </w:pPr>
            <w:r>
              <w:t>2</w:t>
            </w:r>
          </w:p>
        </w:tc>
        <w:tc>
          <w:tcPr>
            <w:tcW w:w="680" w:type="dxa"/>
          </w:tcPr>
          <w:p w:rsidR="004C16C6" w:rsidRDefault="004C16C6">
            <w:pPr>
              <w:pStyle w:val="ConsPlusNormal"/>
              <w:jc w:val="center"/>
            </w:pPr>
            <w:r>
              <w:t>3</w:t>
            </w:r>
          </w:p>
        </w:tc>
        <w:tc>
          <w:tcPr>
            <w:tcW w:w="680" w:type="dxa"/>
          </w:tcPr>
          <w:p w:rsidR="004C16C6" w:rsidRDefault="004C16C6">
            <w:pPr>
              <w:pStyle w:val="ConsPlusNormal"/>
              <w:jc w:val="center"/>
            </w:pPr>
            <w:r>
              <w:t>4</w:t>
            </w:r>
          </w:p>
        </w:tc>
        <w:tc>
          <w:tcPr>
            <w:tcW w:w="680" w:type="dxa"/>
          </w:tcPr>
          <w:p w:rsidR="004C16C6" w:rsidRDefault="004C16C6">
            <w:pPr>
              <w:pStyle w:val="ConsPlusNormal"/>
              <w:jc w:val="center"/>
            </w:pPr>
            <w:r>
              <w:t>5</w:t>
            </w:r>
          </w:p>
        </w:tc>
        <w:tc>
          <w:tcPr>
            <w:tcW w:w="680" w:type="dxa"/>
          </w:tcPr>
          <w:p w:rsidR="004C16C6" w:rsidRDefault="004C16C6">
            <w:pPr>
              <w:pStyle w:val="ConsPlusNormal"/>
              <w:jc w:val="center"/>
            </w:pPr>
            <w:r>
              <w:t>6</w:t>
            </w:r>
          </w:p>
        </w:tc>
        <w:tc>
          <w:tcPr>
            <w:tcW w:w="680" w:type="dxa"/>
          </w:tcPr>
          <w:p w:rsidR="004C16C6" w:rsidRDefault="004C16C6">
            <w:pPr>
              <w:pStyle w:val="ConsPlusNormal"/>
              <w:jc w:val="center"/>
            </w:pPr>
            <w:r>
              <w:t>7</w:t>
            </w:r>
          </w:p>
        </w:tc>
        <w:tc>
          <w:tcPr>
            <w:tcW w:w="680" w:type="dxa"/>
          </w:tcPr>
          <w:p w:rsidR="004C16C6" w:rsidRDefault="004C16C6">
            <w:pPr>
              <w:pStyle w:val="ConsPlusNormal"/>
              <w:jc w:val="center"/>
            </w:pPr>
            <w:r>
              <w:t>8</w:t>
            </w:r>
          </w:p>
        </w:tc>
        <w:tc>
          <w:tcPr>
            <w:tcW w:w="623" w:type="dxa"/>
          </w:tcPr>
          <w:p w:rsidR="004C16C6" w:rsidRDefault="004C16C6">
            <w:pPr>
              <w:pStyle w:val="ConsPlusNormal"/>
              <w:jc w:val="center"/>
            </w:pPr>
            <w:r>
              <w:t>9</w:t>
            </w:r>
          </w:p>
        </w:tc>
        <w:tc>
          <w:tcPr>
            <w:tcW w:w="623" w:type="dxa"/>
          </w:tcPr>
          <w:p w:rsidR="004C16C6" w:rsidRDefault="004C16C6">
            <w:pPr>
              <w:pStyle w:val="ConsPlusNormal"/>
              <w:jc w:val="center"/>
            </w:pPr>
            <w:r>
              <w:t>10</w:t>
            </w:r>
          </w:p>
        </w:tc>
        <w:tc>
          <w:tcPr>
            <w:tcW w:w="623" w:type="dxa"/>
          </w:tcPr>
          <w:p w:rsidR="004C16C6" w:rsidRDefault="004C16C6">
            <w:pPr>
              <w:pStyle w:val="ConsPlusNormal"/>
              <w:jc w:val="center"/>
            </w:pPr>
            <w:r>
              <w:t>11</w:t>
            </w:r>
          </w:p>
        </w:tc>
        <w:tc>
          <w:tcPr>
            <w:tcW w:w="907" w:type="dxa"/>
          </w:tcPr>
          <w:p w:rsidR="004C16C6" w:rsidRDefault="004C16C6">
            <w:pPr>
              <w:pStyle w:val="ConsPlusNormal"/>
              <w:jc w:val="center"/>
            </w:pPr>
            <w:r>
              <w:t>12</w:t>
            </w:r>
          </w:p>
        </w:tc>
        <w:tc>
          <w:tcPr>
            <w:tcW w:w="907" w:type="dxa"/>
          </w:tcPr>
          <w:p w:rsidR="004C16C6" w:rsidRDefault="004C16C6">
            <w:pPr>
              <w:pStyle w:val="ConsPlusNormal"/>
              <w:jc w:val="center"/>
            </w:pPr>
            <w:r>
              <w:t>13</w:t>
            </w:r>
          </w:p>
        </w:tc>
        <w:tc>
          <w:tcPr>
            <w:tcW w:w="624" w:type="dxa"/>
            <w:tcBorders>
              <w:right w:val="nil"/>
            </w:tcBorders>
          </w:tcPr>
          <w:p w:rsidR="004C16C6" w:rsidRDefault="004C16C6">
            <w:pPr>
              <w:pStyle w:val="ConsPlusNormal"/>
              <w:jc w:val="center"/>
            </w:pPr>
            <w:r>
              <w:t>14</w:t>
            </w:r>
          </w:p>
        </w:tc>
      </w:tr>
      <w:tr w:rsidR="004C16C6">
        <w:tblPrEx>
          <w:tblBorders>
            <w:left w:val="single" w:sz="4" w:space="0" w:color="auto"/>
            <w:right w:val="none" w:sz="0" w:space="0" w:color="auto"/>
          </w:tblBorders>
        </w:tblPrEx>
        <w:tc>
          <w:tcPr>
            <w:tcW w:w="113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3" w:type="dxa"/>
          </w:tcPr>
          <w:p w:rsidR="004C16C6" w:rsidRDefault="004C16C6">
            <w:pPr>
              <w:pStyle w:val="ConsPlusNormal"/>
            </w:pPr>
          </w:p>
        </w:tc>
        <w:tc>
          <w:tcPr>
            <w:tcW w:w="623" w:type="dxa"/>
          </w:tcPr>
          <w:p w:rsidR="004C16C6" w:rsidRDefault="004C16C6">
            <w:pPr>
              <w:pStyle w:val="ConsPlusNormal"/>
            </w:pPr>
          </w:p>
        </w:tc>
        <w:tc>
          <w:tcPr>
            <w:tcW w:w="623"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624" w:type="dxa"/>
            <w:tcBorders>
              <w:right w:val="nil"/>
            </w:tcBorders>
          </w:tcPr>
          <w:p w:rsidR="004C16C6" w:rsidRDefault="004C16C6">
            <w:pPr>
              <w:pStyle w:val="ConsPlusNormal"/>
            </w:pPr>
          </w:p>
        </w:tc>
      </w:tr>
      <w:tr w:rsidR="004C16C6">
        <w:tblPrEx>
          <w:tblBorders>
            <w:left w:val="single" w:sz="4" w:space="0" w:color="auto"/>
            <w:right w:val="none" w:sz="0" w:space="0" w:color="auto"/>
          </w:tblBorders>
        </w:tblPrEx>
        <w:tc>
          <w:tcPr>
            <w:tcW w:w="1133"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3" w:type="dxa"/>
          </w:tcPr>
          <w:p w:rsidR="004C16C6" w:rsidRDefault="004C16C6">
            <w:pPr>
              <w:pStyle w:val="ConsPlusNormal"/>
            </w:pPr>
          </w:p>
        </w:tc>
        <w:tc>
          <w:tcPr>
            <w:tcW w:w="623" w:type="dxa"/>
          </w:tcPr>
          <w:p w:rsidR="004C16C6" w:rsidRDefault="004C16C6">
            <w:pPr>
              <w:pStyle w:val="ConsPlusNormal"/>
            </w:pPr>
          </w:p>
        </w:tc>
        <w:tc>
          <w:tcPr>
            <w:tcW w:w="623"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624" w:type="dxa"/>
            <w:tcBorders>
              <w:right w:val="nil"/>
            </w:tcBorders>
          </w:tcPr>
          <w:p w:rsidR="004C16C6" w:rsidRDefault="004C16C6">
            <w:pPr>
              <w:pStyle w:val="ConsPlusNormal"/>
            </w:pPr>
          </w:p>
        </w:tc>
      </w:tr>
      <w:tr w:rsidR="004C16C6">
        <w:tblPrEx>
          <w:tblBorders>
            <w:right w:val="none" w:sz="0" w:space="0" w:color="auto"/>
          </w:tblBorders>
        </w:tblPrEx>
        <w:tc>
          <w:tcPr>
            <w:tcW w:w="1133" w:type="dxa"/>
            <w:tcBorders>
              <w:left w:val="nil"/>
              <w:bottom w:val="nil"/>
            </w:tcBorders>
          </w:tcPr>
          <w:p w:rsidR="004C16C6" w:rsidRDefault="004C16C6">
            <w:pPr>
              <w:pStyle w:val="ConsPlusNormal"/>
              <w:jc w:val="right"/>
            </w:pPr>
            <w:r>
              <w:t>Итого</w:t>
            </w: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80" w:type="dxa"/>
          </w:tcPr>
          <w:p w:rsidR="004C16C6" w:rsidRDefault="004C16C6">
            <w:pPr>
              <w:pStyle w:val="ConsPlusNormal"/>
            </w:pPr>
          </w:p>
        </w:tc>
        <w:tc>
          <w:tcPr>
            <w:tcW w:w="623" w:type="dxa"/>
          </w:tcPr>
          <w:p w:rsidR="004C16C6" w:rsidRDefault="004C16C6">
            <w:pPr>
              <w:pStyle w:val="ConsPlusNormal"/>
            </w:pPr>
          </w:p>
        </w:tc>
        <w:tc>
          <w:tcPr>
            <w:tcW w:w="623" w:type="dxa"/>
          </w:tcPr>
          <w:p w:rsidR="004C16C6" w:rsidRDefault="004C16C6">
            <w:pPr>
              <w:pStyle w:val="ConsPlusNormal"/>
            </w:pPr>
          </w:p>
        </w:tc>
        <w:tc>
          <w:tcPr>
            <w:tcW w:w="623" w:type="dxa"/>
          </w:tcPr>
          <w:p w:rsidR="004C16C6" w:rsidRDefault="004C16C6">
            <w:pPr>
              <w:pStyle w:val="ConsPlusNormal"/>
            </w:pPr>
          </w:p>
        </w:tc>
        <w:tc>
          <w:tcPr>
            <w:tcW w:w="907" w:type="dxa"/>
          </w:tcPr>
          <w:p w:rsidR="004C16C6" w:rsidRDefault="004C16C6">
            <w:pPr>
              <w:pStyle w:val="ConsPlusNormal"/>
            </w:pPr>
          </w:p>
        </w:tc>
        <w:tc>
          <w:tcPr>
            <w:tcW w:w="907" w:type="dxa"/>
          </w:tcPr>
          <w:p w:rsidR="004C16C6" w:rsidRDefault="004C16C6">
            <w:pPr>
              <w:pStyle w:val="ConsPlusNormal"/>
            </w:pPr>
          </w:p>
        </w:tc>
        <w:tc>
          <w:tcPr>
            <w:tcW w:w="624"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2. Операции с бюджетными средствами</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4C16C6">
        <w:tc>
          <w:tcPr>
            <w:tcW w:w="1361" w:type="dxa"/>
            <w:vMerge w:val="restart"/>
            <w:tcBorders>
              <w:left w:val="nil"/>
            </w:tcBorders>
          </w:tcPr>
          <w:p w:rsidR="004C16C6" w:rsidRDefault="004C16C6">
            <w:pPr>
              <w:pStyle w:val="ConsPlusNormal"/>
              <w:jc w:val="center"/>
            </w:pPr>
            <w:r>
              <w:t>Код по БК</w:t>
            </w:r>
          </w:p>
        </w:tc>
        <w:tc>
          <w:tcPr>
            <w:tcW w:w="3458" w:type="dxa"/>
            <w:gridSpan w:val="4"/>
          </w:tcPr>
          <w:p w:rsidR="004C16C6" w:rsidRDefault="004C16C6">
            <w:pPr>
              <w:pStyle w:val="ConsPlusNormal"/>
              <w:jc w:val="center"/>
            </w:pPr>
            <w:r>
              <w:t>Выплаты в ____ году</w:t>
            </w:r>
          </w:p>
          <w:p w:rsidR="004C16C6" w:rsidRDefault="004C16C6">
            <w:pPr>
              <w:pStyle w:val="ConsPlusNormal"/>
              <w:jc w:val="center"/>
            </w:pPr>
            <w:r>
              <w:t>(текущий финансовый год)</w:t>
            </w:r>
          </w:p>
        </w:tc>
        <w:tc>
          <w:tcPr>
            <w:tcW w:w="3344" w:type="dxa"/>
            <w:gridSpan w:val="4"/>
          </w:tcPr>
          <w:p w:rsidR="004C16C6" w:rsidRDefault="004C16C6">
            <w:pPr>
              <w:pStyle w:val="ConsPlusNormal"/>
              <w:jc w:val="center"/>
            </w:pPr>
            <w:r>
              <w:t>Поступления в ____ году</w:t>
            </w:r>
          </w:p>
          <w:p w:rsidR="004C16C6" w:rsidRDefault="004C16C6">
            <w:pPr>
              <w:pStyle w:val="ConsPlusNormal"/>
              <w:jc w:val="center"/>
            </w:pPr>
            <w:r>
              <w:t>(текущий финансовый год)</w:t>
            </w:r>
          </w:p>
        </w:tc>
        <w:tc>
          <w:tcPr>
            <w:tcW w:w="1417" w:type="dxa"/>
            <w:vMerge w:val="restart"/>
          </w:tcPr>
          <w:p w:rsidR="004C16C6" w:rsidRDefault="004C16C6">
            <w:pPr>
              <w:pStyle w:val="ConsPlusNormal"/>
              <w:jc w:val="center"/>
            </w:pPr>
            <w:r>
              <w:t>Итого в ____ году</w:t>
            </w:r>
          </w:p>
          <w:p w:rsidR="004C16C6" w:rsidRDefault="004C16C6">
            <w:pPr>
              <w:pStyle w:val="ConsPlusNormal"/>
              <w:jc w:val="center"/>
            </w:pPr>
            <w:r>
              <w:t>(текущий финансовый год)</w:t>
            </w:r>
          </w:p>
          <w:p w:rsidR="004C16C6" w:rsidRDefault="004C16C6">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4C16C6" w:rsidRDefault="004C16C6">
            <w:pPr>
              <w:pStyle w:val="ConsPlusNormal"/>
              <w:jc w:val="center"/>
            </w:pPr>
            <w:r>
              <w:t>Примечание</w:t>
            </w:r>
          </w:p>
        </w:tc>
      </w:tr>
      <w:tr w:rsidR="004C16C6">
        <w:tc>
          <w:tcPr>
            <w:tcW w:w="1361" w:type="dxa"/>
            <w:vMerge/>
            <w:tcBorders>
              <w:left w:val="nil"/>
            </w:tcBorders>
          </w:tcPr>
          <w:p w:rsidR="004C16C6" w:rsidRDefault="004C16C6">
            <w:pPr>
              <w:pStyle w:val="ConsPlusNormal"/>
            </w:pPr>
          </w:p>
        </w:tc>
        <w:tc>
          <w:tcPr>
            <w:tcW w:w="907" w:type="dxa"/>
            <w:vMerge w:val="restart"/>
          </w:tcPr>
          <w:p w:rsidR="004C16C6" w:rsidRDefault="004C16C6">
            <w:pPr>
              <w:pStyle w:val="ConsPlusNormal"/>
              <w:jc w:val="center"/>
            </w:pPr>
            <w:r>
              <w:t>в валюте Российской Федера</w:t>
            </w:r>
            <w:r>
              <w:lastRenderedPageBreak/>
              <w:t>ции</w:t>
            </w:r>
          </w:p>
        </w:tc>
        <w:tc>
          <w:tcPr>
            <w:tcW w:w="2551" w:type="dxa"/>
            <w:gridSpan w:val="3"/>
          </w:tcPr>
          <w:p w:rsidR="004C16C6" w:rsidRDefault="004C16C6">
            <w:pPr>
              <w:pStyle w:val="ConsPlusNormal"/>
              <w:jc w:val="center"/>
            </w:pPr>
            <w:r>
              <w:lastRenderedPageBreak/>
              <w:t>в иностранной валюте</w:t>
            </w:r>
          </w:p>
        </w:tc>
        <w:tc>
          <w:tcPr>
            <w:tcW w:w="850" w:type="dxa"/>
            <w:vMerge w:val="restart"/>
          </w:tcPr>
          <w:p w:rsidR="004C16C6" w:rsidRDefault="004C16C6">
            <w:pPr>
              <w:pStyle w:val="ConsPlusNormal"/>
              <w:jc w:val="center"/>
            </w:pPr>
            <w:r>
              <w:t>в валюте Российской Федера</w:t>
            </w:r>
            <w:r>
              <w:lastRenderedPageBreak/>
              <w:t>ции</w:t>
            </w:r>
          </w:p>
        </w:tc>
        <w:tc>
          <w:tcPr>
            <w:tcW w:w="2494" w:type="dxa"/>
            <w:gridSpan w:val="3"/>
          </w:tcPr>
          <w:p w:rsidR="004C16C6" w:rsidRDefault="004C16C6">
            <w:pPr>
              <w:pStyle w:val="ConsPlusNormal"/>
              <w:jc w:val="center"/>
            </w:pPr>
            <w:r>
              <w:lastRenderedPageBreak/>
              <w:t>в иностранной валюте</w:t>
            </w:r>
          </w:p>
        </w:tc>
        <w:tc>
          <w:tcPr>
            <w:tcW w:w="1417" w:type="dxa"/>
            <w:vMerge/>
          </w:tcPr>
          <w:p w:rsidR="004C16C6" w:rsidRDefault="004C16C6">
            <w:pPr>
              <w:pStyle w:val="ConsPlusNormal"/>
            </w:pPr>
          </w:p>
        </w:tc>
        <w:tc>
          <w:tcPr>
            <w:tcW w:w="624" w:type="dxa"/>
            <w:vMerge/>
            <w:tcBorders>
              <w:right w:val="nil"/>
            </w:tcBorders>
          </w:tcPr>
          <w:p w:rsidR="004C16C6" w:rsidRDefault="004C16C6">
            <w:pPr>
              <w:pStyle w:val="ConsPlusNormal"/>
            </w:pPr>
          </w:p>
        </w:tc>
      </w:tr>
      <w:tr w:rsidR="004C16C6">
        <w:tc>
          <w:tcPr>
            <w:tcW w:w="1361" w:type="dxa"/>
            <w:vMerge/>
            <w:tcBorders>
              <w:left w:val="nil"/>
            </w:tcBorders>
          </w:tcPr>
          <w:p w:rsidR="004C16C6" w:rsidRDefault="004C16C6">
            <w:pPr>
              <w:pStyle w:val="ConsPlusNormal"/>
            </w:pPr>
          </w:p>
        </w:tc>
        <w:tc>
          <w:tcPr>
            <w:tcW w:w="907" w:type="dxa"/>
            <w:vMerge/>
          </w:tcPr>
          <w:p w:rsidR="004C16C6" w:rsidRDefault="004C16C6">
            <w:pPr>
              <w:pStyle w:val="ConsPlusNormal"/>
            </w:pPr>
          </w:p>
        </w:tc>
        <w:tc>
          <w:tcPr>
            <w:tcW w:w="680" w:type="dxa"/>
          </w:tcPr>
          <w:p w:rsidR="004C16C6" w:rsidRDefault="004C16C6">
            <w:pPr>
              <w:pStyle w:val="ConsPlusNormal"/>
              <w:jc w:val="center"/>
            </w:pPr>
            <w:r>
              <w:t xml:space="preserve">код валюты по </w:t>
            </w:r>
            <w:hyperlink r:id="rId672">
              <w:r>
                <w:rPr>
                  <w:color w:val="0000FF"/>
                </w:rPr>
                <w:t>ОКВ</w:t>
              </w:r>
            </w:hyperlink>
          </w:p>
        </w:tc>
        <w:tc>
          <w:tcPr>
            <w:tcW w:w="964" w:type="dxa"/>
          </w:tcPr>
          <w:p w:rsidR="004C16C6" w:rsidRDefault="004C16C6">
            <w:pPr>
              <w:pStyle w:val="ConsPlusNormal"/>
              <w:jc w:val="center"/>
            </w:pPr>
            <w:r>
              <w:lastRenderedPageBreak/>
              <w:t xml:space="preserve">сумма в иностранной </w:t>
            </w:r>
            <w:r>
              <w:lastRenderedPageBreak/>
              <w:t>валюте</w:t>
            </w:r>
          </w:p>
        </w:tc>
        <w:tc>
          <w:tcPr>
            <w:tcW w:w="907" w:type="dxa"/>
          </w:tcPr>
          <w:p w:rsidR="004C16C6" w:rsidRDefault="004C16C6">
            <w:pPr>
              <w:pStyle w:val="ConsPlusNormal"/>
              <w:jc w:val="center"/>
            </w:pPr>
            <w:r>
              <w:lastRenderedPageBreak/>
              <w:t xml:space="preserve">сумма в рублевом </w:t>
            </w:r>
            <w:r>
              <w:lastRenderedPageBreak/>
              <w:t>эквиваленте</w:t>
            </w:r>
          </w:p>
        </w:tc>
        <w:tc>
          <w:tcPr>
            <w:tcW w:w="850" w:type="dxa"/>
            <w:vMerge/>
          </w:tcPr>
          <w:p w:rsidR="004C16C6" w:rsidRDefault="004C16C6">
            <w:pPr>
              <w:pStyle w:val="ConsPlusNormal"/>
            </w:pPr>
          </w:p>
        </w:tc>
        <w:tc>
          <w:tcPr>
            <w:tcW w:w="737" w:type="dxa"/>
          </w:tcPr>
          <w:p w:rsidR="004C16C6" w:rsidRDefault="004C16C6">
            <w:pPr>
              <w:pStyle w:val="ConsPlusNormal"/>
              <w:jc w:val="center"/>
            </w:pPr>
            <w:r>
              <w:t xml:space="preserve">код валюты по </w:t>
            </w:r>
            <w:hyperlink r:id="rId673">
              <w:r>
                <w:rPr>
                  <w:color w:val="0000FF"/>
                </w:rPr>
                <w:t>ОКВ</w:t>
              </w:r>
            </w:hyperlink>
          </w:p>
        </w:tc>
        <w:tc>
          <w:tcPr>
            <w:tcW w:w="907" w:type="dxa"/>
          </w:tcPr>
          <w:p w:rsidR="004C16C6" w:rsidRDefault="004C16C6">
            <w:pPr>
              <w:pStyle w:val="ConsPlusNormal"/>
              <w:jc w:val="center"/>
            </w:pPr>
            <w:r>
              <w:lastRenderedPageBreak/>
              <w:t xml:space="preserve">сумма в иностранной </w:t>
            </w:r>
            <w:r>
              <w:lastRenderedPageBreak/>
              <w:t>валюте</w:t>
            </w:r>
          </w:p>
        </w:tc>
        <w:tc>
          <w:tcPr>
            <w:tcW w:w="850" w:type="dxa"/>
          </w:tcPr>
          <w:p w:rsidR="004C16C6" w:rsidRDefault="004C16C6">
            <w:pPr>
              <w:pStyle w:val="ConsPlusNormal"/>
              <w:jc w:val="center"/>
            </w:pPr>
            <w:r>
              <w:lastRenderedPageBreak/>
              <w:t>сумма в рублев</w:t>
            </w:r>
            <w:r>
              <w:lastRenderedPageBreak/>
              <w:t>ом эквиваленте</w:t>
            </w:r>
          </w:p>
        </w:tc>
        <w:tc>
          <w:tcPr>
            <w:tcW w:w="1417" w:type="dxa"/>
            <w:vMerge/>
          </w:tcPr>
          <w:p w:rsidR="004C16C6" w:rsidRDefault="004C16C6">
            <w:pPr>
              <w:pStyle w:val="ConsPlusNormal"/>
            </w:pPr>
          </w:p>
        </w:tc>
        <w:tc>
          <w:tcPr>
            <w:tcW w:w="624" w:type="dxa"/>
            <w:vMerge/>
            <w:tcBorders>
              <w:right w:val="nil"/>
            </w:tcBorders>
          </w:tcPr>
          <w:p w:rsidR="004C16C6" w:rsidRDefault="004C16C6">
            <w:pPr>
              <w:pStyle w:val="ConsPlusNormal"/>
            </w:pPr>
          </w:p>
        </w:tc>
      </w:tr>
      <w:tr w:rsidR="004C16C6">
        <w:tc>
          <w:tcPr>
            <w:tcW w:w="1361" w:type="dxa"/>
            <w:tcBorders>
              <w:left w:val="nil"/>
            </w:tcBorders>
          </w:tcPr>
          <w:p w:rsidR="004C16C6" w:rsidRDefault="004C16C6">
            <w:pPr>
              <w:pStyle w:val="ConsPlusNormal"/>
              <w:jc w:val="center"/>
            </w:pPr>
            <w:r>
              <w:lastRenderedPageBreak/>
              <w:t>1</w:t>
            </w:r>
          </w:p>
        </w:tc>
        <w:tc>
          <w:tcPr>
            <w:tcW w:w="907" w:type="dxa"/>
          </w:tcPr>
          <w:p w:rsidR="004C16C6" w:rsidRDefault="004C16C6">
            <w:pPr>
              <w:pStyle w:val="ConsPlusNormal"/>
              <w:jc w:val="center"/>
            </w:pPr>
            <w:bookmarkStart w:id="318" w:name="P24005"/>
            <w:bookmarkEnd w:id="318"/>
            <w:r>
              <w:t>2</w:t>
            </w:r>
          </w:p>
        </w:tc>
        <w:tc>
          <w:tcPr>
            <w:tcW w:w="680" w:type="dxa"/>
          </w:tcPr>
          <w:p w:rsidR="004C16C6" w:rsidRDefault="004C16C6">
            <w:pPr>
              <w:pStyle w:val="ConsPlusNormal"/>
              <w:jc w:val="center"/>
            </w:pPr>
            <w:r>
              <w:t>3</w:t>
            </w:r>
          </w:p>
        </w:tc>
        <w:tc>
          <w:tcPr>
            <w:tcW w:w="964" w:type="dxa"/>
          </w:tcPr>
          <w:p w:rsidR="004C16C6" w:rsidRDefault="004C16C6">
            <w:pPr>
              <w:pStyle w:val="ConsPlusNormal"/>
              <w:jc w:val="center"/>
            </w:pPr>
            <w:r>
              <w:t>4</w:t>
            </w:r>
          </w:p>
        </w:tc>
        <w:tc>
          <w:tcPr>
            <w:tcW w:w="907" w:type="dxa"/>
          </w:tcPr>
          <w:p w:rsidR="004C16C6" w:rsidRDefault="004C16C6">
            <w:pPr>
              <w:pStyle w:val="ConsPlusNormal"/>
              <w:jc w:val="center"/>
            </w:pPr>
            <w:bookmarkStart w:id="319" w:name="P24008"/>
            <w:bookmarkEnd w:id="319"/>
            <w:r>
              <w:t>5</w:t>
            </w:r>
          </w:p>
        </w:tc>
        <w:tc>
          <w:tcPr>
            <w:tcW w:w="850" w:type="dxa"/>
          </w:tcPr>
          <w:p w:rsidR="004C16C6" w:rsidRDefault="004C16C6">
            <w:pPr>
              <w:pStyle w:val="ConsPlusNormal"/>
              <w:jc w:val="center"/>
            </w:pPr>
            <w:bookmarkStart w:id="320" w:name="P24009"/>
            <w:bookmarkEnd w:id="320"/>
            <w:r>
              <w:t>6</w:t>
            </w:r>
          </w:p>
        </w:tc>
        <w:tc>
          <w:tcPr>
            <w:tcW w:w="737" w:type="dxa"/>
          </w:tcPr>
          <w:p w:rsidR="004C16C6" w:rsidRDefault="004C16C6">
            <w:pPr>
              <w:pStyle w:val="ConsPlusNormal"/>
              <w:jc w:val="center"/>
            </w:pPr>
            <w:r>
              <w:t>7</w:t>
            </w:r>
          </w:p>
        </w:tc>
        <w:tc>
          <w:tcPr>
            <w:tcW w:w="907" w:type="dxa"/>
          </w:tcPr>
          <w:p w:rsidR="004C16C6" w:rsidRDefault="004C16C6">
            <w:pPr>
              <w:pStyle w:val="ConsPlusNormal"/>
              <w:jc w:val="center"/>
            </w:pPr>
            <w:r>
              <w:t>8</w:t>
            </w:r>
          </w:p>
        </w:tc>
        <w:tc>
          <w:tcPr>
            <w:tcW w:w="850" w:type="dxa"/>
          </w:tcPr>
          <w:p w:rsidR="004C16C6" w:rsidRDefault="004C16C6">
            <w:pPr>
              <w:pStyle w:val="ConsPlusNormal"/>
              <w:jc w:val="center"/>
            </w:pPr>
            <w:bookmarkStart w:id="321" w:name="P24012"/>
            <w:bookmarkEnd w:id="321"/>
            <w:r>
              <w:t>9</w:t>
            </w:r>
          </w:p>
        </w:tc>
        <w:tc>
          <w:tcPr>
            <w:tcW w:w="1417" w:type="dxa"/>
          </w:tcPr>
          <w:p w:rsidR="004C16C6" w:rsidRDefault="004C16C6">
            <w:pPr>
              <w:pStyle w:val="ConsPlusNormal"/>
              <w:jc w:val="center"/>
            </w:pPr>
            <w:r>
              <w:t>10</w:t>
            </w:r>
          </w:p>
        </w:tc>
        <w:tc>
          <w:tcPr>
            <w:tcW w:w="624" w:type="dxa"/>
            <w:tcBorders>
              <w:right w:val="nil"/>
            </w:tcBorders>
          </w:tcPr>
          <w:p w:rsidR="004C16C6" w:rsidRDefault="004C16C6">
            <w:pPr>
              <w:pStyle w:val="ConsPlusNormal"/>
              <w:jc w:val="center"/>
            </w:pPr>
            <w:r>
              <w:t>11</w:t>
            </w:r>
          </w:p>
        </w:tc>
      </w:tr>
      <w:tr w:rsidR="004C16C6">
        <w:tblPrEx>
          <w:tblBorders>
            <w:left w:val="single" w:sz="4" w:space="0" w:color="auto"/>
          </w:tblBorders>
        </w:tblPrEx>
        <w:tc>
          <w:tcPr>
            <w:tcW w:w="1361"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417" w:type="dxa"/>
          </w:tcPr>
          <w:p w:rsidR="004C16C6" w:rsidRDefault="004C16C6">
            <w:pPr>
              <w:pStyle w:val="ConsPlusNormal"/>
            </w:pPr>
          </w:p>
        </w:tc>
        <w:tc>
          <w:tcPr>
            <w:tcW w:w="624" w:type="dxa"/>
            <w:tcBorders>
              <w:right w:val="nil"/>
            </w:tcBorders>
          </w:tcPr>
          <w:p w:rsidR="004C16C6" w:rsidRDefault="004C16C6">
            <w:pPr>
              <w:pStyle w:val="ConsPlusNormal"/>
            </w:pPr>
          </w:p>
        </w:tc>
      </w:tr>
      <w:tr w:rsidR="004C16C6">
        <w:tblPrEx>
          <w:tblBorders>
            <w:left w:val="single" w:sz="4" w:space="0" w:color="auto"/>
          </w:tblBorders>
        </w:tblPrEx>
        <w:tc>
          <w:tcPr>
            <w:tcW w:w="1361" w:type="dxa"/>
          </w:tcPr>
          <w:p w:rsidR="004C16C6" w:rsidRDefault="004C16C6">
            <w:pPr>
              <w:pStyle w:val="ConsPlusNormal"/>
            </w:pPr>
          </w:p>
        </w:tc>
        <w:tc>
          <w:tcPr>
            <w:tcW w:w="907" w:type="dxa"/>
          </w:tcPr>
          <w:p w:rsidR="004C16C6" w:rsidRDefault="004C16C6">
            <w:pPr>
              <w:pStyle w:val="ConsPlusNormal"/>
            </w:pPr>
          </w:p>
        </w:tc>
        <w:tc>
          <w:tcPr>
            <w:tcW w:w="680" w:type="dxa"/>
          </w:tcPr>
          <w:p w:rsidR="004C16C6" w:rsidRDefault="004C16C6">
            <w:pPr>
              <w:pStyle w:val="ConsPlusNormal"/>
            </w:pPr>
          </w:p>
        </w:tc>
        <w:tc>
          <w:tcPr>
            <w:tcW w:w="964"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737" w:type="dxa"/>
          </w:tcPr>
          <w:p w:rsidR="004C16C6" w:rsidRDefault="004C16C6">
            <w:pPr>
              <w:pStyle w:val="ConsPlusNormal"/>
            </w:pPr>
          </w:p>
        </w:tc>
        <w:tc>
          <w:tcPr>
            <w:tcW w:w="907" w:type="dxa"/>
          </w:tcPr>
          <w:p w:rsidR="004C16C6" w:rsidRDefault="004C16C6">
            <w:pPr>
              <w:pStyle w:val="ConsPlusNormal"/>
            </w:pPr>
          </w:p>
        </w:tc>
        <w:tc>
          <w:tcPr>
            <w:tcW w:w="850" w:type="dxa"/>
          </w:tcPr>
          <w:p w:rsidR="004C16C6" w:rsidRDefault="004C16C6">
            <w:pPr>
              <w:pStyle w:val="ConsPlusNormal"/>
            </w:pPr>
          </w:p>
        </w:tc>
        <w:tc>
          <w:tcPr>
            <w:tcW w:w="1417" w:type="dxa"/>
          </w:tcPr>
          <w:p w:rsidR="004C16C6" w:rsidRDefault="004C16C6">
            <w:pPr>
              <w:pStyle w:val="ConsPlusNormal"/>
            </w:pPr>
          </w:p>
        </w:tc>
        <w:tc>
          <w:tcPr>
            <w:tcW w:w="624" w:type="dxa"/>
            <w:tcBorders>
              <w:right w:val="nil"/>
            </w:tcBorders>
          </w:tcPr>
          <w:p w:rsidR="004C16C6" w:rsidRDefault="004C16C6">
            <w:pPr>
              <w:pStyle w:val="ConsPlusNormal"/>
            </w:pPr>
          </w:p>
        </w:tc>
      </w:tr>
      <w:tr w:rsidR="004C16C6">
        <w:tc>
          <w:tcPr>
            <w:tcW w:w="1361" w:type="dxa"/>
            <w:tcBorders>
              <w:left w:val="nil"/>
              <w:bottom w:val="nil"/>
            </w:tcBorders>
          </w:tcPr>
          <w:p w:rsidR="004C16C6" w:rsidRDefault="004C16C6">
            <w:pPr>
              <w:pStyle w:val="ConsPlusNormal"/>
              <w:jc w:val="right"/>
            </w:pPr>
            <w:r>
              <w:t xml:space="preserve">Итого по коду валют </w:t>
            </w:r>
            <w:hyperlink r:id="rId674">
              <w:r>
                <w:rPr>
                  <w:color w:val="0000FF"/>
                </w:rPr>
                <w:t>(ОКВ)</w:t>
              </w:r>
            </w:hyperlink>
          </w:p>
        </w:tc>
        <w:tc>
          <w:tcPr>
            <w:tcW w:w="907" w:type="dxa"/>
            <w:vAlign w:val="bottom"/>
          </w:tcPr>
          <w:p w:rsidR="004C16C6" w:rsidRDefault="004C16C6">
            <w:pPr>
              <w:pStyle w:val="ConsPlusNormal"/>
              <w:jc w:val="center"/>
            </w:pPr>
            <w:r>
              <w:t>X</w:t>
            </w:r>
          </w:p>
        </w:tc>
        <w:tc>
          <w:tcPr>
            <w:tcW w:w="680" w:type="dxa"/>
            <w:vAlign w:val="bottom"/>
          </w:tcPr>
          <w:p w:rsidR="004C16C6" w:rsidRDefault="004C16C6">
            <w:pPr>
              <w:pStyle w:val="ConsPlusNormal"/>
            </w:pPr>
          </w:p>
        </w:tc>
        <w:tc>
          <w:tcPr>
            <w:tcW w:w="964" w:type="dxa"/>
            <w:vAlign w:val="bottom"/>
          </w:tcPr>
          <w:p w:rsidR="004C16C6" w:rsidRDefault="004C16C6">
            <w:pPr>
              <w:pStyle w:val="ConsPlusNormal"/>
            </w:pPr>
          </w:p>
        </w:tc>
        <w:tc>
          <w:tcPr>
            <w:tcW w:w="907" w:type="dxa"/>
            <w:vAlign w:val="bottom"/>
          </w:tcPr>
          <w:p w:rsidR="004C16C6" w:rsidRDefault="004C16C6">
            <w:pPr>
              <w:pStyle w:val="ConsPlusNormal"/>
            </w:pPr>
          </w:p>
        </w:tc>
        <w:tc>
          <w:tcPr>
            <w:tcW w:w="850" w:type="dxa"/>
            <w:vAlign w:val="bottom"/>
          </w:tcPr>
          <w:p w:rsidR="004C16C6" w:rsidRDefault="004C16C6">
            <w:pPr>
              <w:pStyle w:val="ConsPlusNormal"/>
              <w:jc w:val="center"/>
            </w:pPr>
            <w:r>
              <w:t>X</w:t>
            </w:r>
          </w:p>
        </w:tc>
        <w:tc>
          <w:tcPr>
            <w:tcW w:w="737" w:type="dxa"/>
            <w:vAlign w:val="bottom"/>
          </w:tcPr>
          <w:p w:rsidR="004C16C6" w:rsidRDefault="004C16C6">
            <w:pPr>
              <w:pStyle w:val="ConsPlusNormal"/>
            </w:pPr>
          </w:p>
        </w:tc>
        <w:tc>
          <w:tcPr>
            <w:tcW w:w="907" w:type="dxa"/>
            <w:vAlign w:val="bottom"/>
          </w:tcPr>
          <w:p w:rsidR="004C16C6" w:rsidRDefault="004C16C6">
            <w:pPr>
              <w:pStyle w:val="ConsPlusNormal"/>
            </w:pPr>
          </w:p>
        </w:tc>
        <w:tc>
          <w:tcPr>
            <w:tcW w:w="850" w:type="dxa"/>
            <w:vAlign w:val="bottom"/>
          </w:tcPr>
          <w:p w:rsidR="004C16C6" w:rsidRDefault="004C16C6">
            <w:pPr>
              <w:pStyle w:val="ConsPlusNormal"/>
            </w:pPr>
          </w:p>
        </w:tc>
        <w:tc>
          <w:tcPr>
            <w:tcW w:w="1417" w:type="dxa"/>
          </w:tcPr>
          <w:p w:rsidR="004C16C6" w:rsidRDefault="004C16C6">
            <w:pPr>
              <w:pStyle w:val="ConsPlusNormal"/>
            </w:pPr>
          </w:p>
        </w:tc>
        <w:tc>
          <w:tcPr>
            <w:tcW w:w="624" w:type="dxa"/>
            <w:tcBorders>
              <w:bottom w:val="nil"/>
              <w:right w:val="nil"/>
            </w:tcBorders>
          </w:tcPr>
          <w:p w:rsidR="004C16C6" w:rsidRDefault="004C16C6">
            <w:pPr>
              <w:pStyle w:val="ConsPlusNormal"/>
            </w:pPr>
          </w:p>
        </w:tc>
      </w:tr>
      <w:tr w:rsidR="004C16C6">
        <w:tc>
          <w:tcPr>
            <w:tcW w:w="1361" w:type="dxa"/>
            <w:tcBorders>
              <w:top w:val="nil"/>
              <w:left w:val="nil"/>
              <w:bottom w:val="nil"/>
            </w:tcBorders>
          </w:tcPr>
          <w:p w:rsidR="004C16C6" w:rsidRDefault="004C16C6">
            <w:pPr>
              <w:pStyle w:val="ConsPlusNormal"/>
              <w:jc w:val="right"/>
            </w:pPr>
            <w:r>
              <w:t>Всего</w:t>
            </w:r>
          </w:p>
        </w:tc>
        <w:tc>
          <w:tcPr>
            <w:tcW w:w="907" w:type="dxa"/>
            <w:vAlign w:val="bottom"/>
          </w:tcPr>
          <w:p w:rsidR="004C16C6" w:rsidRDefault="004C16C6">
            <w:pPr>
              <w:pStyle w:val="ConsPlusNormal"/>
            </w:pPr>
          </w:p>
        </w:tc>
        <w:tc>
          <w:tcPr>
            <w:tcW w:w="680" w:type="dxa"/>
            <w:vAlign w:val="bottom"/>
          </w:tcPr>
          <w:p w:rsidR="004C16C6" w:rsidRDefault="004C16C6">
            <w:pPr>
              <w:pStyle w:val="ConsPlusNormal"/>
              <w:jc w:val="center"/>
            </w:pPr>
            <w:r>
              <w:t>X</w:t>
            </w:r>
          </w:p>
        </w:tc>
        <w:tc>
          <w:tcPr>
            <w:tcW w:w="964" w:type="dxa"/>
            <w:vAlign w:val="bottom"/>
          </w:tcPr>
          <w:p w:rsidR="004C16C6" w:rsidRDefault="004C16C6">
            <w:pPr>
              <w:pStyle w:val="ConsPlusNormal"/>
              <w:jc w:val="center"/>
            </w:pPr>
            <w:r>
              <w:t>X</w:t>
            </w:r>
          </w:p>
        </w:tc>
        <w:tc>
          <w:tcPr>
            <w:tcW w:w="907" w:type="dxa"/>
            <w:vAlign w:val="bottom"/>
          </w:tcPr>
          <w:p w:rsidR="004C16C6" w:rsidRDefault="004C16C6">
            <w:pPr>
              <w:pStyle w:val="ConsPlusNormal"/>
            </w:pPr>
          </w:p>
        </w:tc>
        <w:tc>
          <w:tcPr>
            <w:tcW w:w="850" w:type="dxa"/>
            <w:vAlign w:val="bottom"/>
          </w:tcPr>
          <w:p w:rsidR="004C16C6" w:rsidRDefault="004C16C6">
            <w:pPr>
              <w:pStyle w:val="ConsPlusNormal"/>
            </w:pPr>
          </w:p>
        </w:tc>
        <w:tc>
          <w:tcPr>
            <w:tcW w:w="737" w:type="dxa"/>
            <w:vAlign w:val="bottom"/>
          </w:tcPr>
          <w:p w:rsidR="004C16C6" w:rsidRDefault="004C16C6">
            <w:pPr>
              <w:pStyle w:val="ConsPlusNormal"/>
              <w:jc w:val="center"/>
            </w:pPr>
            <w:r>
              <w:t>X</w:t>
            </w:r>
          </w:p>
        </w:tc>
        <w:tc>
          <w:tcPr>
            <w:tcW w:w="907" w:type="dxa"/>
            <w:vAlign w:val="bottom"/>
          </w:tcPr>
          <w:p w:rsidR="004C16C6" w:rsidRDefault="004C16C6">
            <w:pPr>
              <w:pStyle w:val="ConsPlusNormal"/>
              <w:jc w:val="center"/>
            </w:pPr>
            <w:r>
              <w:t>X</w:t>
            </w:r>
          </w:p>
        </w:tc>
        <w:tc>
          <w:tcPr>
            <w:tcW w:w="850" w:type="dxa"/>
            <w:vAlign w:val="bottom"/>
          </w:tcPr>
          <w:p w:rsidR="004C16C6" w:rsidRDefault="004C16C6">
            <w:pPr>
              <w:pStyle w:val="ConsPlusNormal"/>
            </w:pPr>
          </w:p>
        </w:tc>
        <w:tc>
          <w:tcPr>
            <w:tcW w:w="1417" w:type="dxa"/>
          </w:tcPr>
          <w:p w:rsidR="004C16C6" w:rsidRDefault="004C16C6">
            <w:pPr>
              <w:pStyle w:val="ConsPlusNormal"/>
            </w:pPr>
          </w:p>
        </w:tc>
        <w:tc>
          <w:tcPr>
            <w:tcW w:w="624" w:type="dxa"/>
            <w:tcBorders>
              <w:top w:val="nil"/>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sectPr w:rsidR="004C16C6">
          <w:pgSz w:w="16838" w:h="11905" w:orient="landscape"/>
          <w:pgMar w:top="1701" w:right="1134" w:bottom="850" w:left="1134" w:header="0" w:footer="0" w:gutter="0"/>
          <w:cols w:space="720"/>
          <w:titlePg/>
        </w:sectPr>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69</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pPr>
    </w:p>
    <w:p w:rsidR="004C16C6" w:rsidRDefault="004C16C6">
      <w:pPr>
        <w:pStyle w:val="ConsPlusNormal"/>
        <w:jc w:val="center"/>
      </w:pPr>
      <w:r>
        <w:t>ПРИЛОЖЕНИЕ К ВЫПИСКЕ</w:t>
      </w:r>
    </w:p>
    <w:p w:rsidR="004C16C6" w:rsidRDefault="004C16C6">
      <w:pPr>
        <w:pStyle w:val="ConsPlusNormal"/>
        <w:jc w:val="center"/>
      </w:pPr>
      <w:r>
        <w:t>из лицевого счета территориального органа государственного</w:t>
      </w:r>
    </w:p>
    <w:p w:rsidR="004C16C6" w:rsidRDefault="004C16C6">
      <w:pPr>
        <w:pStyle w:val="ConsPlusNormal"/>
        <w:jc w:val="center"/>
      </w:pPr>
      <w:r>
        <w:t>внебюджетного фонда Российской Федерации</w:t>
      </w:r>
    </w:p>
    <w:p w:rsidR="004C16C6" w:rsidRDefault="004C16C6">
      <w:pPr>
        <w:pStyle w:val="ConsPlusNormal"/>
        <w:jc w:val="both"/>
      </w:pPr>
    </w:p>
    <w:p w:rsidR="004C16C6" w:rsidRDefault="004C16C6">
      <w:pPr>
        <w:pStyle w:val="ConsPlusNormal"/>
        <w:ind w:firstLine="540"/>
        <w:jc w:val="both"/>
      </w:pPr>
      <w:r>
        <w:t xml:space="preserve">Утратило силу. - </w:t>
      </w:r>
      <w:hyperlink r:id="rId675">
        <w:r>
          <w:rPr>
            <w:color w:val="0000FF"/>
          </w:rPr>
          <w:t>Приказ</w:t>
        </w:r>
      </w:hyperlink>
      <w:r>
        <w:t xml:space="preserve"> Казначейства России от 28.12.2022 N 38н.</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70</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nformat"/>
        <w:jc w:val="both"/>
      </w:pPr>
      <w:bookmarkStart w:id="322" w:name="P24095"/>
      <w:bookmarkEnd w:id="322"/>
      <w:r>
        <w:t xml:space="preserve">                           ПРИЛОЖЕНИЕ К ВЫПИСКЕ</w:t>
      </w:r>
    </w:p>
    <w:p w:rsidR="004C16C6" w:rsidRDefault="004C16C6">
      <w:pPr>
        <w:pStyle w:val="ConsPlusNonformat"/>
        <w:jc w:val="both"/>
      </w:pPr>
      <w:r>
        <w:t xml:space="preserve">                из лицевого счета бюджетного (автономного)</w:t>
      </w:r>
    </w:p>
    <w:p w:rsidR="004C16C6" w:rsidRDefault="004C16C6">
      <w:pPr>
        <w:pStyle w:val="ConsPlusNonformat"/>
        <w:jc w:val="both"/>
      </w:pPr>
      <w:r>
        <w:t xml:space="preserve">                                    ┌──────────────┐</w:t>
      </w:r>
    </w:p>
    <w:p w:rsidR="004C16C6" w:rsidRDefault="004C16C6">
      <w:pPr>
        <w:pStyle w:val="ConsPlusNonformat"/>
        <w:jc w:val="both"/>
      </w:pPr>
      <w:r>
        <w:t xml:space="preserve">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vMerge w:val="restart"/>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144" w:type="dxa"/>
            <w:tcBorders>
              <w:top w:val="nil"/>
              <w:left w:val="nil"/>
              <w:bottom w:val="nil"/>
              <w:right w:val="nil"/>
            </w:tcBorders>
          </w:tcPr>
          <w:p w:rsidR="004C16C6" w:rsidRDefault="004C16C6">
            <w:pPr>
              <w:pStyle w:val="ConsPlusNormal"/>
            </w:pPr>
          </w:p>
        </w:tc>
        <w:tc>
          <w:tcPr>
            <w:tcW w:w="3036" w:type="dxa"/>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0531967</w:t>
            </w: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jc w:val="center"/>
            </w:pPr>
            <w:r>
              <w:t>за "__" __________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vAlign w:val="bottom"/>
          </w:tcPr>
          <w:p w:rsidR="004C16C6" w:rsidRDefault="004C16C6">
            <w:pPr>
              <w:pStyle w:val="ConsPlusNormal"/>
              <w:jc w:val="center"/>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jc w:val="center"/>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4C16C6" w:rsidRDefault="004C16C6">
            <w:pPr>
              <w:pStyle w:val="ConsPlusNormal"/>
              <w:jc w:val="center"/>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Наименование бюджета</w:t>
            </w:r>
          </w:p>
        </w:tc>
        <w:tc>
          <w:tcPr>
            <w:tcW w:w="3036" w:type="dxa"/>
            <w:tcBorders>
              <w:top w:val="nil"/>
              <w:left w:val="nil"/>
              <w:bottom w:val="nil"/>
              <w:right w:val="nil"/>
            </w:tcBorders>
            <w:vAlign w:val="bottom"/>
          </w:tcPr>
          <w:p w:rsidR="004C16C6" w:rsidRDefault="004C16C6">
            <w:pPr>
              <w:pStyle w:val="ConsPlusNormal"/>
              <w:jc w:val="center"/>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tcPr>
          <w:p w:rsidR="004C16C6" w:rsidRDefault="004C16C6">
            <w:pPr>
              <w:pStyle w:val="ConsPlusNormal"/>
            </w:pPr>
            <w:r>
              <w:t>Единица измерения: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77">
              <w:r>
                <w:rPr>
                  <w:color w:val="0000FF"/>
                </w:rPr>
                <w:t>383</w:t>
              </w:r>
            </w:hyperlink>
          </w:p>
        </w:tc>
      </w:tr>
    </w:tbl>
    <w:p w:rsidR="004C16C6" w:rsidRDefault="004C16C6">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4C16C6">
        <w:tc>
          <w:tcPr>
            <w:tcW w:w="2494" w:type="dxa"/>
            <w:tcBorders>
              <w:left w:val="nil"/>
            </w:tcBorders>
          </w:tcPr>
          <w:p w:rsidR="004C16C6" w:rsidRDefault="004C16C6">
            <w:pPr>
              <w:pStyle w:val="ConsPlusNormal"/>
              <w:jc w:val="center"/>
            </w:pPr>
            <w:r>
              <w:t>Код по бюджетной классификации Российской Федерации</w:t>
            </w:r>
          </w:p>
        </w:tc>
        <w:tc>
          <w:tcPr>
            <w:tcW w:w="1643" w:type="dxa"/>
          </w:tcPr>
          <w:p w:rsidR="004C16C6" w:rsidRDefault="004C16C6">
            <w:pPr>
              <w:pStyle w:val="ConsPlusNormal"/>
              <w:jc w:val="center"/>
            </w:pPr>
            <w:r>
              <w:t>Поступления</w:t>
            </w:r>
          </w:p>
        </w:tc>
        <w:tc>
          <w:tcPr>
            <w:tcW w:w="1643" w:type="dxa"/>
          </w:tcPr>
          <w:p w:rsidR="004C16C6" w:rsidRDefault="004C16C6">
            <w:pPr>
              <w:pStyle w:val="ConsPlusNormal"/>
              <w:jc w:val="center"/>
            </w:pPr>
            <w:r>
              <w:t>Выплаты</w:t>
            </w:r>
          </w:p>
        </w:tc>
        <w:tc>
          <w:tcPr>
            <w:tcW w:w="1643" w:type="dxa"/>
          </w:tcPr>
          <w:p w:rsidR="004C16C6" w:rsidRDefault="004C16C6">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4C16C6" w:rsidRDefault="004C16C6">
            <w:pPr>
              <w:pStyle w:val="ConsPlusNormal"/>
              <w:jc w:val="center"/>
            </w:pPr>
            <w:r>
              <w:t>Примечание</w:t>
            </w:r>
          </w:p>
        </w:tc>
      </w:tr>
      <w:tr w:rsidR="004C16C6">
        <w:tc>
          <w:tcPr>
            <w:tcW w:w="2494" w:type="dxa"/>
            <w:tcBorders>
              <w:left w:val="nil"/>
            </w:tcBorders>
          </w:tcPr>
          <w:p w:rsidR="004C16C6" w:rsidRDefault="004C16C6">
            <w:pPr>
              <w:pStyle w:val="ConsPlusNormal"/>
              <w:jc w:val="center"/>
            </w:pPr>
            <w:r>
              <w:t>1</w:t>
            </w:r>
          </w:p>
        </w:tc>
        <w:tc>
          <w:tcPr>
            <w:tcW w:w="1643" w:type="dxa"/>
          </w:tcPr>
          <w:p w:rsidR="004C16C6" w:rsidRDefault="004C16C6">
            <w:pPr>
              <w:pStyle w:val="ConsPlusNormal"/>
              <w:jc w:val="center"/>
            </w:pPr>
            <w:bookmarkStart w:id="323" w:name="P24147"/>
            <w:bookmarkEnd w:id="323"/>
            <w:r>
              <w:t>2</w:t>
            </w:r>
          </w:p>
        </w:tc>
        <w:tc>
          <w:tcPr>
            <w:tcW w:w="1643" w:type="dxa"/>
          </w:tcPr>
          <w:p w:rsidR="004C16C6" w:rsidRDefault="004C16C6">
            <w:pPr>
              <w:pStyle w:val="ConsPlusNormal"/>
              <w:jc w:val="center"/>
            </w:pPr>
            <w:bookmarkStart w:id="324" w:name="P24148"/>
            <w:bookmarkEnd w:id="324"/>
            <w:r>
              <w:t>3</w:t>
            </w:r>
          </w:p>
        </w:tc>
        <w:tc>
          <w:tcPr>
            <w:tcW w:w="1643" w:type="dxa"/>
          </w:tcPr>
          <w:p w:rsidR="004C16C6" w:rsidRDefault="004C16C6">
            <w:pPr>
              <w:pStyle w:val="ConsPlusNormal"/>
              <w:jc w:val="center"/>
            </w:pPr>
            <w:r>
              <w:t>4</w:t>
            </w:r>
          </w:p>
        </w:tc>
        <w:tc>
          <w:tcPr>
            <w:tcW w:w="1643" w:type="dxa"/>
            <w:tcBorders>
              <w:right w:val="nil"/>
            </w:tcBorders>
          </w:tcPr>
          <w:p w:rsidR="004C16C6" w:rsidRDefault="004C16C6">
            <w:pPr>
              <w:pStyle w:val="ConsPlusNormal"/>
              <w:jc w:val="center"/>
            </w:pPr>
            <w:r>
              <w:t>5</w:t>
            </w:r>
          </w:p>
        </w:tc>
      </w:tr>
      <w:tr w:rsidR="004C16C6">
        <w:tblPrEx>
          <w:tblBorders>
            <w:left w:val="single" w:sz="4" w:space="0" w:color="auto"/>
          </w:tblBorders>
        </w:tblPrEx>
        <w:tc>
          <w:tcPr>
            <w:tcW w:w="2494"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Borders>
              <w:right w:val="nil"/>
            </w:tcBorders>
          </w:tcPr>
          <w:p w:rsidR="004C16C6" w:rsidRDefault="004C16C6">
            <w:pPr>
              <w:pStyle w:val="ConsPlusNormal"/>
            </w:pPr>
          </w:p>
        </w:tc>
      </w:tr>
      <w:tr w:rsidR="004C16C6">
        <w:tblPrEx>
          <w:tblBorders>
            <w:left w:val="single" w:sz="4" w:space="0" w:color="auto"/>
          </w:tblBorders>
        </w:tblPrEx>
        <w:tc>
          <w:tcPr>
            <w:tcW w:w="2494"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Borders>
              <w:right w:val="nil"/>
            </w:tcBorders>
          </w:tcPr>
          <w:p w:rsidR="004C16C6" w:rsidRDefault="004C16C6">
            <w:pPr>
              <w:pStyle w:val="ConsPlusNormal"/>
            </w:pPr>
          </w:p>
        </w:tc>
      </w:tr>
      <w:tr w:rsidR="004C16C6">
        <w:tblPrEx>
          <w:tblBorders>
            <w:left w:val="single" w:sz="4" w:space="0" w:color="auto"/>
          </w:tblBorders>
        </w:tblPrEx>
        <w:tc>
          <w:tcPr>
            <w:tcW w:w="2494"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Borders>
              <w:right w:val="nil"/>
            </w:tcBorders>
          </w:tcPr>
          <w:p w:rsidR="004C16C6" w:rsidRDefault="004C16C6">
            <w:pPr>
              <w:pStyle w:val="ConsPlusNormal"/>
            </w:pPr>
          </w:p>
        </w:tc>
      </w:tr>
      <w:tr w:rsidR="004C16C6">
        <w:tblPrEx>
          <w:tblBorders>
            <w:left w:val="single" w:sz="4" w:space="0" w:color="auto"/>
          </w:tblBorders>
        </w:tblPrEx>
        <w:tc>
          <w:tcPr>
            <w:tcW w:w="2494"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Borders>
              <w:right w:val="nil"/>
            </w:tcBorders>
          </w:tcPr>
          <w:p w:rsidR="004C16C6" w:rsidRDefault="004C16C6">
            <w:pPr>
              <w:pStyle w:val="ConsPlusNormal"/>
            </w:pPr>
          </w:p>
        </w:tc>
      </w:tr>
      <w:tr w:rsidR="004C16C6">
        <w:tc>
          <w:tcPr>
            <w:tcW w:w="2494" w:type="dxa"/>
            <w:tcBorders>
              <w:left w:val="nil"/>
              <w:bottom w:val="nil"/>
            </w:tcBorders>
          </w:tcPr>
          <w:p w:rsidR="004C16C6" w:rsidRDefault="004C16C6">
            <w:pPr>
              <w:pStyle w:val="ConsPlusNormal"/>
              <w:jc w:val="right"/>
            </w:pPr>
            <w:r>
              <w:t>Итого</w:t>
            </w: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Pr>
          <w:p w:rsidR="004C16C6" w:rsidRDefault="004C16C6">
            <w:pPr>
              <w:pStyle w:val="ConsPlusNormal"/>
            </w:pPr>
          </w:p>
        </w:tc>
        <w:tc>
          <w:tcPr>
            <w:tcW w:w="1643"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71</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01.04.2020 </w:t>
            </w:r>
            <w:hyperlink r:id="rId678">
              <w:r>
                <w:rPr>
                  <w:color w:val="0000FF"/>
                </w:rPr>
                <w:t>N 16н</w:t>
              </w:r>
            </w:hyperlink>
            <w:r>
              <w:rPr>
                <w:color w:val="392C69"/>
              </w:rPr>
              <w:t>,</w:t>
            </w:r>
          </w:p>
          <w:p w:rsidR="004C16C6" w:rsidRDefault="004C16C6">
            <w:pPr>
              <w:pStyle w:val="ConsPlusNormal"/>
              <w:jc w:val="center"/>
            </w:pPr>
            <w:r>
              <w:rPr>
                <w:color w:val="392C69"/>
              </w:rPr>
              <w:t xml:space="preserve">от 28.06.2021 </w:t>
            </w:r>
            <w:hyperlink r:id="rId67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325" w:name="P24201"/>
      <w:bookmarkEnd w:id="325"/>
      <w:r>
        <w:t xml:space="preserve">                           ПРИЛОЖЕНИЕ К ВЫПИСКЕ</w:t>
      </w:r>
    </w:p>
    <w:p w:rsidR="004C16C6" w:rsidRDefault="004C16C6">
      <w:pPr>
        <w:pStyle w:val="ConsPlusNonformat"/>
        <w:jc w:val="both"/>
      </w:pPr>
      <w:r>
        <w:t xml:space="preserve">           из отдельного лицевого счета бюджетного (автономного)</w:t>
      </w:r>
    </w:p>
    <w:p w:rsidR="004C16C6" w:rsidRDefault="004C16C6">
      <w:pPr>
        <w:pStyle w:val="ConsPlusNonformat"/>
        <w:jc w:val="both"/>
      </w:pPr>
      <w:r>
        <w:t xml:space="preserve">                                     ┌───────────┐</w:t>
      </w:r>
    </w:p>
    <w:p w:rsidR="004C16C6" w:rsidRDefault="004C16C6">
      <w:pPr>
        <w:pStyle w:val="ConsPlusNonformat"/>
        <w:jc w:val="both"/>
      </w:pPr>
      <w:r>
        <w:t xml:space="preserve">                        учреждения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vAlign w:val="bottom"/>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c>
          <w:tcPr>
            <w:tcW w:w="3144" w:type="dxa"/>
            <w:tcBorders>
              <w:top w:val="nil"/>
              <w:left w:val="nil"/>
              <w:bottom w:val="nil"/>
              <w:right w:val="nil"/>
            </w:tcBorders>
            <w:vAlign w:val="bottom"/>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0531968</w:t>
            </w:r>
          </w:p>
        </w:tc>
      </w:tr>
      <w:tr w:rsidR="004C16C6">
        <w:tc>
          <w:tcPr>
            <w:tcW w:w="3144" w:type="dxa"/>
            <w:tcBorders>
              <w:top w:val="nil"/>
              <w:left w:val="nil"/>
              <w:bottom w:val="nil"/>
              <w:right w:val="nil"/>
            </w:tcBorders>
            <w:vAlign w:val="bottom"/>
          </w:tcPr>
          <w:p w:rsidR="004C16C6" w:rsidRDefault="004C16C6">
            <w:pPr>
              <w:pStyle w:val="ConsPlusNormal"/>
            </w:pPr>
          </w:p>
        </w:tc>
        <w:tc>
          <w:tcPr>
            <w:tcW w:w="3036" w:type="dxa"/>
            <w:tcBorders>
              <w:top w:val="nil"/>
              <w:left w:val="nil"/>
              <w:bottom w:val="nil"/>
              <w:right w:val="nil"/>
            </w:tcBorders>
            <w:vAlign w:val="bottom"/>
          </w:tcPr>
          <w:p w:rsidR="004C16C6" w:rsidRDefault="004C16C6">
            <w:pPr>
              <w:pStyle w:val="ConsPlusNormal"/>
              <w:jc w:val="center"/>
            </w:pPr>
            <w:r>
              <w:t>за "__" _________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vAlign w:val="bottom"/>
          </w:tcPr>
          <w:p w:rsidR="004C16C6" w:rsidRDefault="004C16C6">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vMerge w:val="restart"/>
            <w:tcBorders>
              <w:top w:val="nil"/>
              <w:left w:val="nil"/>
              <w:bottom w:val="nil"/>
              <w:right w:val="nil"/>
            </w:tcBorders>
            <w:vAlign w:val="bottom"/>
          </w:tcPr>
          <w:p w:rsidR="004C16C6" w:rsidRDefault="004C16C6">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vMerge/>
            <w:tcBorders>
              <w:top w:val="nil"/>
              <w:left w:val="nil"/>
              <w:bottom w:val="nil"/>
              <w:right w:val="nil"/>
            </w:tcBorders>
          </w:tcPr>
          <w:p w:rsidR="004C16C6" w:rsidRDefault="004C16C6">
            <w:pPr>
              <w:pStyle w:val="ConsPlusNormal"/>
            </w:pPr>
          </w:p>
        </w:tc>
        <w:tc>
          <w:tcPr>
            <w:tcW w:w="3036" w:type="dxa"/>
            <w:vMerge/>
            <w:tcBorders>
              <w:top w:val="single" w:sz="4" w:space="0" w:color="auto"/>
              <w:left w:val="nil"/>
              <w:bottom w:val="single" w:sz="4" w:space="0" w:color="auto"/>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vAlign w:val="bottom"/>
          </w:tcPr>
          <w:p w:rsidR="004C16C6" w:rsidRDefault="004C16C6">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vAlign w:val="bottom"/>
          </w:tcPr>
          <w:p w:rsidR="004C16C6" w:rsidRDefault="004C16C6">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 xml:space="preserve">по </w:t>
            </w:r>
            <w:hyperlink r:id="rId6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vAlign w:val="bottom"/>
          </w:tcPr>
          <w:p w:rsidR="004C16C6" w:rsidRDefault="004C16C6">
            <w:pPr>
              <w:pStyle w:val="ConsPlusNormal"/>
            </w:pPr>
            <w:r>
              <w:t>Периодичность: ежедневная</w:t>
            </w:r>
          </w:p>
        </w:tc>
        <w:tc>
          <w:tcPr>
            <w:tcW w:w="3036" w:type="dxa"/>
            <w:tcBorders>
              <w:top w:val="single" w:sz="4" w:space="0" w:color="auto"/>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c>
          <w:tcPr>
            <w:tcW w:w="3144" w:type="dxa"/>
            <w:tcBorders>
              <w:top w:val="nil"/>
              <w:left w:val="nil"/>
              <w:bottom w:val="nil"/>
              <w:right w:val="nil"/>
            </w:tcBorders>
            <w:vAlign w:val="bottom"/>
          </w:tcPr>
          <w:p w:rsidR="004C16C6" w:rsidRDefault="004C16C6">
            <w:pPr>
              <w:pStyle w:val="ConsPlusNormal"/>
            </w:pPr>
            <w:r>
              <w:t>Единица измерения: руб.</w:t>
            </w:r>
          </w:p>
        </w:tc>
        <w:tc>
          <w:tcPr>
            <w:tcW w:w="3036" w:type="dxa"/>
            <w:tcBorders>
              <w:top w:val="nil"/>
              <w:left w:val="nil"/>
              <w:bottom w:val="nil"/>
              <w:right w:val="nil"/>
            </w:tcBorders>
            <w:vAlign w:val="bottom"/>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81">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4C16C6">
        <w:tc>
          <w:tcPr>
            <w:tcW w:w="2024" w:type="dxa"/>
            <w:gridSpan w:val="2"/>
            <w:vMerge w:val="restart"/>
          </w:tcPr>
          <w:p w:rsidR="004C16C6" w:rsidRDefault="004C16C6">
            <w:pPr>
              <w:pStyle w:val="ConsPlusNormal"/>
              <w:jc w:val="center"/>
            </w:pPr>
            <w:r>
              <w:t>Код субсидии</w:t>
            </w:r>
          </w:p>
        </w:tc>
        <w:tc>
          <w:tcPr>
            <w:tcW w:w="1012" w:type="dxa"/>
            <w:vMerge w:val="restart"/>
          </w:tcPr>
          <w:p w:rsidR="004C16C6" w:rsidRDefault="004C16C6">
            <w:pPr>
              <w:pStyle w:val="ConsPlusNormal"/>
              <w:jc w:val="center"/>
            </w:pPr>
            <w:r>
              <w:t>На начало года</w:t>
            </w:r>
          </w:p>
        </w:tc>
        <w:tc>
          <w:tcPr>
            <w:tcW w:w="6024" w:type="dxa"/>
            <w:gridSpan w:val="6"/>
            <w:tcBorders>
              <w:right w:val="nil"/>
            </w:tcBorders>
          </w:tcPr>
          <w:p w:rsidR="004C16C6" w:rsidRDefault="004C16C6">
            <w:pPr>
              <w:pStyle w:val="ConsPlusNormal"/>
              <w:jc w:val="center"/>
            </w:pPr>
            <w:r>
              <w:t>На отчетную дату</w:t>
            </w:r>
          </w:p>
        </w:tc>
      </w:tr>
      <w:tr w:rsidR="004C16C6">
        <w:tc>
          <w:tcPr>
            <w:tcW w:w="2024" w:type="dxa"/>
            <w:gridSpan w:val="2"/>
            <w:vMerge/>
          </w:tcPr>
          <w:p w:rsidR="004C16C6" w:rsidRDefault="004C16C6">
            <w:pPr>
              <w:pStyle w:val="ConsPlusNormal"/>
            </w:pPr>
          </w:p>
        </w:tc>
        <w:tc>
          <w:tcPr>
            <w:tcW w:w="1012" w:type="dxa"/>
            <w:vMerge/>
          </w:tcPr>
          <w:p w:rsidR="004C16C6" w:rsidRDefault="004C16C6">
            <w:pPr>
              <w:pStyle w:val="ConsPlusNormal"/>
            </w:pPr>
          </w:p>
        </w:tc>
        <w:tc>
          <w:tcPr>
            <w:tcW w:w="2024" w:type="dxa"/>
            <w:gridSpan w:val="2"/>
            <w:vMerge w:val="restart"/>
          </w:tcPr>
          <w:p w:rsidR="004C16C6" w:rsidRDefault="004C16C6">
            <w:pPr>
              <w:pStyle w:val="ConsPlusNormal"/>
              <w:jc w:val="center"/>
            </w:pPr>
            <w:r>
              <w:t>всего</w:t>
            </w:r>
          </w:p>
        </w:tc>
        <w:tc>
          <w:tcPr>
            <w:tcW w:w="4000" w:type="dxa"/>
            <w:gridSpan w:val="4"/>
            <w:tcBorders>
              <w:right w:val="nil"/>
            </w:tcBorders>
          </w:tcPr>
          <w:p w:rsidR="004C16C6" w:rsidRDefault="004C16C6">
            <w:pPr>
              <w:pStyle w:val="ConsPlusNormal"/>
              <w:jc w:val="center"/>
            </w:pPr>
            <w:r>
              <w:t>в том числе неразрешенный к использованию остаток субсидии</w:t>
            </w:r>
          </w:p>
        </w:tc>
      </w:tr>
      <w:tr w:rsidR="004C16C6">
        <w:tc>
          <w:tcPr>
            <w:tcW w:w="1012" w:type="dxa"/>
            <w:vMerge w:val="restart"/>
          </w:tcPr>
          <w:p w:rsidR="004C16C6" w:rsidRDefault="004C16C6">
            <w:pPr>
              <w:pStyle w:val="ConsPlusNormal"/>
              <w:jc w:val="center"/>
            </w:pPr>
            <w:r>
              <w:t>прошлого года</w:t>
            </w:r>
          </w:p>
        </w:tc>
        <w:tc>
          <w:tcPr>
            <w:tcW w:w="1012" w:type="dxa"/>
            <w:vMerge w:val="restart"/>
          </w:tcPr>
          <w:p w:rsidR="004C16C6" w:rsidRDefault="004C16C6">
            <w:pPr>
              <w:pStyle w:val="ConsPlusNormal"/>
              <w:jc w:val="center"/>
            </w:pPr>
            <w:r>
              <w:t>текущего года</w:t>
            </w:r>
          </w:p>
        </w:tc>
        <w:tc>
          <w:tcPr>
            <w:tcW w:w="1012" w:type="dxa"/>
            <w:vMerge/>
          </w:tcPr>
          <w:p w:rsidR="004C16C6" w:rsidRDefault="004C16C6">
            <w:pPr>
              <w:pStyle w:val="ConsPlusNormal"/>
            </w:pPr>
          </w:p>
        </w:tc>
        <w:tc>
          <w:tcPr>
            <w:tcW w:w="2024" w:type="dxa"/>
            <w:gridSpan w:val="2"/>
            <w:vMerge/>
          </w:tcPr>
          <w:p w:rsidR="004C16C6" w:rsidRDefault="004C16C6">
            <w:pPr>
              <w:pStyle w:val="ConsPlusNormal"/>
            </w:pPr>
          </w:p>
        </w:tc>
        <w:tc>
          <w:tcPr>
            <w:tcW w:w="2024" w:type="dxa"/>
            <w:gridSpan w:val="2"/>
          </w:tcPr>
          <w:p w:rsidR="004C16C6" w:rsidRDefault="004C16C6">
            <w:pPr>
              <w:pStyle w:val="ConsPlusNormal"/>
              <w:jc w:val="center"/>
            </w:pPr>
            <w:r>
              <w:t>прошлого года</w:t>
            </w:r>
          </w:p>
        </w:tc>
        <w:tc>
          <w:tcPr>
            <w:tcW w:w="1976" w:type="dxa"/>
            <w:gridSpan w:val="2"/>
            <w:tcBorders>
              <w:right w:val="nil"/>
            </w:tcBorders>
          </w:tcPr>
          <w:p w:rsidR="004C16C6" w:rsidRDefault="004C16C6">
            <w:pPr>
              <w:pStyle w:val="ConsPlusNormal"/>
              <w:jc w:val="center"/>
            </w:pPr>
            <w:r>
              <w:t>текущего года</w:t>
            </w:r>
          </w:p>
        </w:tc>
      </w:tr>
      <w:tr w:rsidR="004C16C6">
        <w:tc>
          <w:tcPr>
            <w:tcW w:w="1012" w:type="dxa"/>
            <w:vMerge/>
          </w:tcPr>
          <w:p w:rsidR="004C16C6" w:rsidRDefault="004C16C6">
            <w:pPr>
              <w:pStyle w:val="ConsPlusNormal"/>
            </w:pPr>
          </w:p>
        </w:tc>
        <w:tc>
          <w:tcPr>
            <w:tcW w:w="1012" w:type="dxa"/>
            <w:vMerge/>
          </w:tcPr>
          <w:p w:rsidR="004C16C6" w:rsidRDefault="004C16C6">
            <w:pPr>
              <w:pStyle w:val="ConsPlusNormal"/>
            </w:pPr>
          </w:p>
        </w:tc>
        <w:tc>
          <w:tcPr>
            <w:tcW w:w="1012" w:type="dxa"/>
            <w:vMerge/>
          </w:tcPr>
          <w:p w:rsidR="004C16C6" w:rsidRDefault="004C16C6">
            <w:pPr>
              <w:pStyle w:val="ConsPlusNormal"/>
            </w:pPr>
          </w:p>
        </w:tc>
        <w:tc>
          <w:tcPr>
            <w:tcW w:w="1012" w:type="dxa"/>
          </w:tcPr>
          <w:p w:rsidR="004C16C6" w:rsidRDefault="004C16C6">
            <w:pPr>
              <w:pStyle w:val="ConsPlusNormal"/>
              <w:jc w:val="center"/>
            </w:pPr>
            <w:r>
              <w:t>на начало дня</w:t>
            </w:r>
          </w:p>
        </w:tc>
        <w:tc>
          <w:tcPr>
            <w:tcW w:w="1012" w:type="dxa"/>
          </w:tcPr>
          <w:p w:rsidR="004C16C6" w:rsidRDefault="004C16C6">
            <w:pPr>
              <w:pStyle w:val="ConsPlusNormal"/>
              <w:jc w:val="center"/>
            </w:pPr>
            <w:r>
              <w:t>на конец дня</w:t>
            </w:r>
          </w:p>
        </w:tc>
        <w:tc>
          <w:tcPr>
            <w:tcW w:w="1012" w:type="dxa"/>
          </w:tcPr>
          <w:p w:rsidR="004C16C6" w:rsidRDefault="004C16C6">
            <w:pPr>
              <w:pStyle w:val="ConsPlusNormal"/>
              <w:jc w:val="center"/>
            </w:pPr>
            <w:r>
              <w:t>на начало дня</w:t>
            </w:r>
          </w:p>
        </w:tc>
        <w:tc>
          <w:tcPr>
            <w:tcW w:w="1012" w:type="dxa"/>
          </w:tcPr>
          <w:p w:rsidR="004C16C6" w:rsidRDefault="004C16C6">
            <w:pPr>
              <w:pStyle w:val="ConsPlusNormal"/>
              <w:jc w:val="center"/>
            </w:pPr>
            <w:r>
              <w:t>на конец дня</w:t>
            </w:r>
          </w:p>
        </w:tc>
        <w:tc>
          <w:tcPr>
            <w:tcW w:w="1012" w:type="dxa"/>
          </w:tcPr>
          <w:p w:rsidR="004C16C6" w:rsidRDefault="004C16C6">
            <w:pPr>
              <w:pStyle w:val="ConsPlusNormal"/>
              <w:jc w:val="center"/>
            </w:pPr>
            <w:r>
              <w:t>на начало дня</w:t>
            </w:r>
          </w:p>
        </w:tc>
        <w:tc>
          <w:tcPr>
            <w:tcW w:w="964" w:type="dxa"/>
            <w:tcBorders>
              <w:right w:val="nil"/>
            </w:tcBorders>
          </w:tcPr>
          <w:p w:rsidR="004C16C6" w:rsidRDefault="004C16C6">
            <w:pPr>
              <w:pStyle w:val="ConsPlusNormal"/>
              <w:jc w:val="center"/>
            </w:pPr>
            <w:r>
              <w:t>на конец дня</w:t>
            </w:r>
          </w:p>
        </w:tc>
      </w:tr>
      <w:tr w:rsidR="004C16C6">
        <w:tc>
          <w:tcPr>
            <w:tcW w:w="1012" w:type="dxa"/>
          </w:tcPr>
          <w:p w:rsidR="004C16C6" w:rsidRDefault="004C16C6">
            <w:pPr>
              <w:pStyle w:val="ConsPlusNormal"/>
              <w:jc w:val="center"/>
            </w:pPr>
            <w:r>
              <w:t>1</w:t>
            </w:r>
          </w:p>
        </w:tc>
        <w:tc>
          <w:tcPr>
            <w:tcW w:w="1012" w:type="dxa"/>
          </w:tcPr>
          <w:p w:rsidR="004C16C6" w:rsidRDefault="004C16C6">
            <w:pPr>
              <w:pStyle w:val="ConsPlusNormal"/>
              <w:jc w:val="center"/>
            </w:pPr>
            <w:r>
              <w:t>2</w:t>
            </w:r>
          </w:p>
        </w:tc>
        <w:tc>
          <w:tcPr>
            <w:tcW w:w="1012" w:type="dxa"/>
          </w:tcPr>
          <w:p w:rsidR="004C16C6" w:rsidRDefault="004C16C6">
            <w:pPr>
              <w:pStyle w:val="ConsPlusNormal"/>
              <w:jc w:val="center"/>
            </w:pPr>
            <w:r>
              <w:t>3</w:t>
            </w:r>
          </w:p>
        </w:tc>
        <w:tc>
          <w:tcPr>
            <w:tcW w:w="1012" w:type="dxa"/>
          </w:tcPr>
          <w:p w:rsidR="004C16C6" w:rsidRDefault="004C16C6">
            <w:pPr>
              <w:pStyle w:val="ConsPlusNormal"/>
              <w:jc w:val="center"/>
            </w:pPr>
            <w:r>
              <w:t>4</w:t>
            </w:r>
          </w:p>
        </w:tc>
        <w:tc>
          <w:tcPr>
            <w:tcW w:w="1012" w:type="dxa"/>
          </w:tcPr>
          <w:p w:rsidR="004C16C6" w:rsidRDefault="004C16C6">
            <w:pPr>
              <w:pStyle w:val="ConsPlusNormal"/>
              <w:jc w:val="center"/>
            </w:pPr>
            <w:r>
              <w:t>5</w:t>
            </w:r>
          </w:p>
        </w:tc>
        <w:tc>
          <w:tcPr>
            <w:tcW w:w="1012" w:type="dxa"/>
          </w:tcPr>
          <w:p w:rsidR="004C16C6" w:rsidRDefault="004C16C6">
            <w:pPr>
              <w:pStyle w:val="ConsPlusNormal"/>
              <w:jc w:val="center"/>
            </w:pPr>
            <w:r>
              <w:t>6</w:t>
            </w:r>
          </w:p>
        </w:tc>
        <w:tc>
          <w:tcPr>
            <w:tcW w:w="1012" w:type="dxa"/>
          </w:tcPr>
          <w:p w:rsidR="004C16C6" w:rsidRDefault="004C16C6">
            <w:pPr>
              <w:pStyle w:val="ConsPlusNormal"/>
              <w:jc w:val="center"/>
            </w:pPr>
            <w:r>
              <w:t>7</w:t>
            </w:r>
          </w:p>
        </w:tc>
        <w:tc>
          <w:tcPr>
            <w:tcW w:w="1012" w:type="dxa"/>
          </w:tcPr>
          <w:p w:rsidR="004C16C6" w:rsidRDefault="004C16C6">
            <w:pPr>
              <w:pStyle w:val="ConsPlusNormal"/>
              <w:jc w:val="center"/>
            </w:pPr>
            <w:r>
              <w:t>8</w:t>
            </w:r>
          </w:p>
        </w:tc>
        <w:tc>
          <w:tcPr>
            <w:tcW w:w="964" w:type="dxa"/>
            <w:tcBorders>
              <w:right w:val="nil"/>
            </w:tcBorders>
          </w:tcPr>
          <w:p w:rsidR="004C16C6" w:rsidRDefault="004C16C6">
            <w:pPr>
              <w:pStyle w:val="ConsPlusNormal"/>
              <w:jc w:val="center"/>
            </w:pPr>
            <w:r>
              <w:t>9</w:t>
            </w:r>
          </w:p>
        </w:tc>
      </w:tr>
      <w:tr w:rsidR="004C16C6">
        <w:tblPrEx>
          <w:tblBorders>
            <w:right w:val="single" w:sz="4" w:space="0" w:color="auto"/>
          </w:tblBorders>
        </w:tblPrEx>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964" w:type="dxa"/>
          </w:tcPr>
          <w:p w:rsidR="004C16C6" w:rsidRDefault="004C16C6">
            <w:pPr>
              <w:pStyle w:val="ConsPlusNormal"/>
            </w:pPr>
          </w:p>
        </w:tc>
      </w:tr>
      <w:tr w:rsidR="004C16C6">
        <w:tblPrEx>
          <w:tblBorders>
            <w:right w:val="single" w:sz="4" w:space="0" w:color="auto"/>
          </w:tblBorders>
        </w:tblPrEx>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964" w:type="dxa"/>
          </w:tcPr>
          <w:p w:rsidR="004C16C6" w:rsidRDefault="004C16C6">
            <w:pPr>
              <w:pStyle w:val="ConsPlusNormal"/>
            </w:pPr>
          </w:p>
        </w:tc>
      </w:tr>
      <w:tr w:rsidR="004C16C6">
        <w:tblPrEx>
          <w:tblBorders>
            <w:right w:val="single" w:sz="4" w:space="0" w:color="auto"/>
          </w:tblBorders>
        </w:tblPrEx>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964" w:type="dxa"/>
          </w:tcPr>
          <w:p w:rsidR="004C16C6" w:rsidRDefault="004C16C6">
            <w:pPr>
              <w:pStyle w:val="ConsPlusNormal"/>
            </w:pPr>
          </w:p>
        </w:tc>
      </w:tr>
      <w:tr w:rsidR="004C16C6">
        <w:tblPrEx>
          <w:tblBorders>
            <w:left w:val="nil"/>
            <w:right w:val="single" w:sz="4" w:space="0" w:color="auto"/>
          </w:tblBorders>
        </w:tblPrEx>
        <w:tc>
          <w:tcPr>
            <w:tcW w:w="2024" w:type="dxa"/>
            <w:gridSpan w:val="2"/>
            <w:tcBorders>
              <w:left w:val="nil"/>
              <w:bottom w:val="nil"/>
            </w:tcBorders>
          </w:tcPr>
          <w:p w:rsidR="004C16C6" w:rsidRDefault="004C16C6">
            <w:pPr>
              <w:pStyle w:val="ConsPlusNormal"/>
              <w:jc w:val="right"/>
            </w:pPr>
            <w:r>
              <w:t>Итого</w:t>
            </w: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1012" w:type="dxa"/>
          </w:tcPr>
          <w:p w:rsidR="004C16C6" w:rsidRDefault="004C16C6">
            <w:pPr>
              <w:pStyle w:val="ConsPlusNormal"/>
            </w:pPr>
          </w:p>
        </w:tc>
        <w:tc>
          <w:tcPr>
            <w:tcW w:w="96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0531968,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4C16C6">
        <w:tc>
          <w:tcPr>
            <w:tcW w:w="1134" w:type="dxa"/>
            <w:vMerge w:val="restart"/>
          </w:tcPr>
          <w:p w:rsidR="004C16C6" w:rsidRDefault="004C16C6">
            <w:pPr>
              <w:pStyle w:val="ConsPlusNormal"/>
              <w:jc w:val="center"/>
            </w:pPr>
            <w:r>
              <w:t>Код субсидии</w:t>
            </w:r>
          </w:p>
        </w:tc>
        <w:tc>
          <w:tcPr>
            <w:tcW w:w="1361" w:type="dxa"/>
            <w:vMerge w:val="restart"/>
          </w:tcPr>
          <w:p w:rsidR="004C16C6" w:rsidRDefault="004C16C6">
            <w:pPr>
              <w:pStyle w:val="ConsPlusNormal"/>
              <w:jc w:val="center"/>
            </w:pPr>
            <w:r>
              <w:t>Код по бюджетной классификации Российской Федерации</w:t>
            </w:r>
          </w:p>
        </w:tc>
        <w:tc>
          <w:tcPr>
            <w:tcW w:w="1294" w:type="dxa"/>
            <w:vMerge w:val="restart"/>
          </w:tcPr>
          <w:p w:rsidR="004C16C6" w:rsidRDefault="004C16C6">
            <w:pPr>
              <w:pStyle w:val="ConsPlusNormal"/>
              <w:jc w:val="center"/>
            </w:pPr>
            <w:r>
              <w:t>Код объекта капитальных вложений</w:t>
            </w:r>
          </w:p>
        </w:tc>
        <w:tc>
          <w:tcPr>
            <w:tcW w:w="1474" w:type="dxa"/>
            <w:vMerge w:val="restart"/>
          </w:tcPr>
          <w:p w:rsidR="004C16C6" w:rsidRDefault="004C16C6">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4C16C6" w:rsidRDefault="004C16C6">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4C16C6" w:rsidRDefault="004C16C6">
            <w:pPr>
              <w:pStyle w:val="ConsPlusNormal"/>
              <w:jc w:val="center"/>
            </w:pPr>
            <w:r>
              <w:t>Планируемые</w:t>
            </w:r>
          </w:p>
        </w:tc>
      </w:tr>
      <w:tr w:rsidR="004C16C6">
        <w:tc>
          <w:tcPr>
            <w:tcW w:w="1134" w:type="dxa"/>
            <w:vMerge/>
          </w:tcPr>
          <w:p w:rsidR="004C16C6" w:rsidRDefault="004C16C6">
            <w:pPr>
              <w:pStyle w:val="ConsPlusNormal"/>
            </w:pPr>
          </w:p>
        </w:tc>
        <w:tc>
          <w:tcPr>
            <w:tcW w:w="1361" w:type="dxa"/>
            <w:vMerge/>
          </w:tcPr>
          <w:p w:rsidR="004C16C6" w:rsidRDefault="004C16C6">
            <w:pPr>
              <w:pStyle w:val="ConsPlusNormal"/>
            </w:pPr>
          </w:p>
        </w:tc>
        <w:tc>
          <w:tcPr>
            <w:tcW w:w="1294" w:type="dxa"/>
            <w:vMerge/>
          </w:tcPr>
          <w:p w:rsidR="004C16C6" w:rsidRDefault="004C16C6">
            <w:pPr>
              <w:pStyle w:val="ConsPlusNormal"/>
            </w:pPr>
          </w:p>
        </w:tc>
        <w:tc>
          <w:tcPr>
            <w:tcW w:w="1474" w:type="dxa"/>
            <w:vMerge/>
          </w:tcPr>
          <w:p w:rsidR="004C16C6" w:rsidRDefault="004C16C6">
            <w:pPr>
              <w:pStyle w:val="ConsPlusNormal"/>
            </w:pPr>
          </w:p>
        </w:tc>
        <w:tc>
          <w:tcPr>
            <w:tcW w:w="1417" w:type="dxa"/>
            <w:vMerge/>
          </w:tcPr>
          <w:p w:rsidR="004C16C6" w:rsidRDefault="004C16C6">
            <w:pPr>
              <w:pStyle w:val="ConsPlusNormal"/>
            </w:pPr>
          </w:p>
        </w:tc>
        <w:tc>
          <w:tcPr>
            <w:tcW w:w="1294" w:type="dxa"/>
          </w:tcPr>
          <w:p w:rsidR="004C16C6" w:rsidRDefault="004C16C6">
            <w:pPr>
              <w:pStyle w:val="ConsPlusNormal"/>
              <w:jc w:val="center"/>
            </w:pPr>
            <w:r>
              <w:t>поступления</w:t>
            </w:r>
          </w:p>
        </w:tc>
        <w:tc>
          <w:tcPr>
            <w:tcW w:w="1077" w:type="dxa"/>
            <w:tcBorders>
              <w:right w:val="nil"/>
            </w:tcBorders>
          </w:tcPr>
          <w:p w:rsidR="004C16C6" w:rsidRDefault="004C16C6">
            <w:pPr>
              <w:pStyle w:val="ConsPlusNormal"/>
              <w:jc w:val="center"/>
            </w:pPr>
            <w:r>
              <w:t>выплаты</w:t>
            </w:r>
          </w:p>
        </w:tc>
      </w:tr>
      <w:tr w:rsidR="004C16C6">
        <w:tc>
          <w:tcPr>
            <w:tcW w:w="1134" w:type="dxa"/>
          </w:tcPr>
          <w:p w:rsidR="004C16C6" w:rsidRDefault="004C16C6">
            <w:pPr>
              <w:pStyle w:val="ConsPlusNormal"/>
              <w:jc w:val="center"/>
            </w:pPr>
            <w:r>
              <w:lastRenderedPageBreak/>
              <w:t>1</w:t>
            </w:r>
          </w:p>
        </w:tc>
        <w:tc>
          <w:tcPr>
            <w:tcW w:w="1361" w:type="dxa"/>
          </w:tcPr>
          <w:p w:rsidR="004C16C6" w:rsidRDefault="004C16C6">
            <w:pPr>
              <w:pStyle w:val="ConsPlusNormal"/>
              <w:jc w:val="center"/>
            </w:pPr>
            <w:r>
              <w:t>2</w:t>
            </w:r>
          </w:p>
        </w:tc>
        <w:tc>
          <w:tcPr>
            <w:tcW w:w="1294" w:type="dxa"/>
          </w:tcPr>
          <w:p w:rsidR="004C16C6" w:rsidRDefault="004C16C6">
            <w:pPr>
              <w:pStyle w:val="ConsPlusNormal"/>
              <w:jc w:val="center"/>
            </w:pPr>
            <w:r>
              <w:t>3</w:t>
            </w:r>
          </w:p>
        </w:tc>
        <w:tc>
          <w:tcPr>
            <w:tcW w:w="1474" w:type="dxa"/>
          </w:tcPr>
          <w:p w:rsidR="004C16C6" w:rsidRDefault="004C16C6">
            <w:pPr>
              <w:pStyle w:val="ConsPlusNormal"/>
              <w:jc w:val="center"/>
            </w:pPr>
            <w:r>
              <w:t>4</w:t>
            </w:r>
          </w:p>
        </w:tc>
        <w:tc>
          <w:tcPr>
            <w:tcW w:w="1417" w:type="dxa"/>
          </w:tcPr>
          <w:p w:rsidR="004C16C6" w:rsidRDefault="004C16C6">
            <w:pPr>
              <w:pStyle w:val="ConsPlusNormal"/>
              <w:jc w:val="center"/>
            </w:pPr>
            <w:r>
              <w:t>5</w:t>
            </w:r>
          </w:p>
        </w:tc>
        <w:tc>
          <w:tcPr>
            <w:tcW w:w="1294" w:type="dxa"/>
          </w:tcPr>
          <w:p w:rsidR="004C16C6" w:rsidRDefault="004C16C6">
            <w:pPr>
              <w:pStyle w:val="ConsPlusNormal"/>
              <w:jc w:val="center"/>
            </w:pPr>
            <w:r>
              <w:t>6</w:t>
            </w:r>
          </w:p>
        </w:tc>
        <w:tc>
          <w:tcPr>
            <w:tcW w:w="1077"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1134" w:type="dxa"/>
          </w:tcPr>
          <w:p w:rsidR="004C16C6" w:rsidRDefault="004C16C6">
            <w:pPr>
              <w:pStyle w:val="ConsPlusNormal"/>
            </w:pPr>
          </w:p>
        </w:tc>
        <w:tc>
          <w:tcPr>
            <w:tcW w:w="1361" w:type="dxa"/>
          </w:tcPr>
          <w:p w:rsidR="004C16C6" w:rsidRDefault="004C16C6">
            <w:pPr>
              <w:pStyle w:val="ConsPlusNormal"/>
            </w:pPr>
          </w:p>
        </w:tc>
        <w:tc>
          <w:tcPr>
            <w:tcW w:w="1294" w:type="dxa"/>
          </w:tcPr>
          <w:p w:rsidR="004C16C6" w:rsidRDefault="004C16C6">
            <w:pPr>
              <w:pStyle w:val="ConsPlusNormal"/>
            </w:pPr>
          </w:p>
        </w:tc>
        <w:tc>
          <w:tcPr>
            <w:tcW w:w="1474" w:type="dxa"/>
          </w:tcPr>
          <w:p w:rsidR="004C16C6" w:rsidRDefault="004C16C6">
            <w:pPr>
              <w:pStyle w:val="ConsPlusNormal"/>
            </w:pPr>
          </w:p>
        </w:tc>
        <w:tc>
          <w:tcPr>
            <w:tcW w:w="1417" w:type="dxa"/>
          </w:tcPr>
          <w:p w:rsidR="004C16C6" w:rsidRDefault="004C16C6">
            <w:pPr>
              <w:pStyle w:val="ConsPlusNormal"/>
            </w:pPr>
          </w:p>
        </w:tc>
        <w:tc>
          <w:tcPr>
            <w:tcW w:w="1294" w:type="dxa"/>
          </w:tcPr>
          <w:p w:rsidR="004C16C6" w:rsidRDefault="004C16C6">
            <w:pPr>
              <w:pStyle w:val="ConsPlusNormal"/>
            </w:pPr>
          </w:p>
        </w:tc>
        <w:tc>
          <w:tcPr>
            <w:tcW w:w="1077" w:type="dxa"/>
          </w:tcPr>
          <w:p w:rsidR="004C16C6" w:rsidRDefault="004C16C6">
            <w:pPr>
              <w:pStyle w:val="ConsPlusNormal"/>
            </w:pPr>
          </w:p>
        </w:tc>
      </w:tr>
      <w:tr w:rsidR="004C16C6">
        <w:tblPrEx>
          <w:tblBorders>
            <w:right w:val="single" w:sz="4" w:space="0" w:color="auto"/>
          </w:tblBorders>
        </w:tblPrEx>
        <w:tc>
          <w:tcPr>
            <w:tcW w:w="1134" w:type="dxa"/>
          </w:tcPr>
          <w:p w:rsidR="004C16C6" w:rsidRDefault="004C16C6">
            <w:pPr>
              <w:pStyle w:val="ConsPlusNormal"/>
            </w:pPr>
          </w:p>
        </w:tc>
        <w:tc>
          <w:tcPr>
            <w:tcW w:w="1361" w:type="dxa"/>
          </w:tcPr>
          <w:p w:rsidR="004C16C6" w:rsidRDefault="004C16C6">
            <w:pPr>
              <w:pStyle w:val="ConsPlusNormal"/>
            </w:pPr>
          </w:p>
        </w:tc>
        <w:tc>
          <w:tcPr>
            <w:tcW w:w="1294" w:type="dxa"/>
          </w:tcPr>
          <w:p w:rsidR="004C16C6" w:rsidRDefault="004C16C6">
            <w:pPr>
              <w:pStyle w:val="ConsPlusNormal"/>
            </w:pPr>
          </w:p>
        </w:tc>
        <w:tc>
          <w:tcPr>
            <w:tcW w:w="1474" w:type="dxa"/>
          </w:tcPr>
          <w:p w:rsidR="004C16C6" w:rsidRDefault="004C16C6">
            <w:pPr>
              <w:pStyle w:val="ConsPlusNormal"/>
            </w:pPr>
          </w:p>
        </w:tc>
        <w:tc>
          <w:tcPr>
            <w:tcW w:w="1417" w:type="dxa"/>
          </w:tcPr>
          <w:p w:rsidR="004C16C6" w:rsidRDefault="004C16C6">
            <w:pPr>
              <w:pStyle w:val="ConsPlusNormal"/>
            </w:pPr>
          </w:p>
        </w:tc>
        <w:tc>
          <w:tcPr>
            <w:tcW w:w="1294" w:type="dxa"/>
          </w:tcPr>
          <w:p w:rsidR="004C16C6" w:rsidRDefault="004C16C6">
            <w:pPr>
              <w:pStyle w:val="ConsPlusNormal"/>
            </w:pPr>
          </w:p>
        </w:tc>
        <w:tc>
          <w:tcPr>
            <w:tcW w:w="1077" w:type="dxa"/>
          </w:tcPr>
          <w:p w:rsidR="004C16C6" w:rsidRDefault="004C16C6">
            <w:pPr>
              <w:pStyle w:val="ConsPlusNormal"/>
            </w:pPr>
          </w:p>
        </w:tc>
      </w:tr>
      <w:tr w:rsidR="004C16C6">
        <w:tblPrEx>
          <w:tblBorders>
            <w:right w:val="single" w:sz="4" w:space="0" w:color="auto"/>
          </w:tblBorders>
        </w:tblPrEx>
        <w:tc>
          <w:tcPr>
            <w:tcW w:w="1134" w:type="dxa"/>
          </w:tcPr>
          <w:p w:rsidR="004C16C6" w:rsidRDefault="004C16C6">
            <w:pPr>
              <w:pStyle w:val="ConsPlusNormal"/>
            </w:pPr>
          </w:p>
        </w:tc>
        <w:tc>
          <w:tcPr>
            <w:tcW w:w="1361" w:type="dxa"/>
          </w:tcPr>
          <w:p w:rsidR="004C16C6" w:rsidRDefault="004C16C6">
            <w:pPr>
              <w:pStyle w:val="ConsPlusNormal"/>
            </w:pPr>
          </w:p>
        </w:tc>
        <w:tc>
          <w:tcPr>
            <w:tcW w:w="1294" w:type="dxa"/>
          </w:tcPr>
          <w:p w:rsidR="004C16C6" w:rsidRDefault="004C16C6">
            <w:pPr>
              <w:pStyle w:val="ConsPlusNormal"/>
            </w:pPr>
          </w:p>
        </w:tc>
        <w:tc>
          <w:tcPr>
            <w:tcW w:w="1474" w:type="dxa"/>
          </w:tcPr>
          <w:p w:rsidR="004C16C6" w:rsidRDefault="004C16C6">
            <w:pPr>
              <w:pStyle w:val="ConsPlusNormal"/>
            </w:pPr>
          </w:p>
        </w:tc>
        <w:tc>
          <w:tcPr>
            <w:tcW w:w="1417" w:type="dxa"/>
          </w:tcPr>
          <w:p w:rsidR="004C16C6" w:rsidRDefault="004C16C6">
            <w:pPr>
              <w:pStyle w:val="ConsPlusNormal"/>
            </w:pPr>
          </w:p>
        </w:tc>
        <w:tc>
          <w:tcPr>
            <w:tcW w:w="1294" w:type="dxa"/>
          </w:tcPr>
          <w:p w:rsidR="004C16C6" w:rsidRDefault="004C16C6">
            <w:pPr>
              <w:pStyle w:val="ConsPlusNormal"/>
            </w:pPr>
          </w:p>
        </w:tc>
        <w:tc>
          <w:tcPr>
            <w:tcW w:w="1077" w:type="dxa"/>
          </w:tcPr>
          <w:p w:rsidR="004C16C6" w:rsidRDefault="004C16C6">
            <w:pPr>
              <w:pStyle w:val="ConsPlusNormal"/>
            </w:pPr>
          </w:p>
        </w:tc>
      </w:tr>
      <w:tr w:rsidR="004C16C6">
        <w:tblPrEx>
          <w:tblBorders>
            <w:left w:val="nil"/>
            <w:right w:val="single" w:sz="4" w:space="0" w:color="auto"/>
          </w:tblBorders>
        </w:tblPrEx>
        <w:tc>
          <w:tcPr>
            <w:tcW w:w="3789" w:type="dxa"/>
            <w:gridSpan w:val="3"/>
            <w:tcBorders>
              <w:left w:val="nil"/>
              <w:bottom w:val="nil"/>
            </w:tcBorders>
          </w:tcPr>
          <w:p w:rsidR="004C16C6" w:rsidRDefault="004C16C6">
            <w:pPr>
              <w:pStyle w:val="ConsPlusNormal"/>
              <w:jc w:val="right"/>
            </w:pPr>
            <w:r>
              <w:t>Итого</w:t>
            </w:r>
          </w:p>
        </w:tc>
        <w:tc>
          <w:tcPr>
            <w:tcW w:w="1474" w:type="dxa"/>
          </w:tcPr>
          <w:p w:rsidR="004C16C6" w:rsidRDefault="004C16C6">
            <w:pPr>
              <w:pStyle w:val="ConsPlusNormal"/>
            </w:pPr>
          </w:p>
        </w:tc>
        <w:tc>
          <w:tcPr>
            <w:tcW w:w="1417" w:type="dxa"/>
          </w:tcPr>
          <w:p w:rsidR="004C16C6" w:rsidRDefault="004C16C6">
            <w:pPr>
              <w:pStyle w:val="ConsPlusNormal"/>
            </w:pPr>
          </w:p>
        </w:tc>
        <w:tc>
          <w:tcPr>
            <w:tcW w:w="1294" w:type="dxa"/>
          </w:tcPr>
          <w:p w:rsidR="004C16C6" w:rsidRDefault="004C16C6">
            <w:pPr>
              <w:pStyle w:val="ConsPlusNormal"/>
            </w:pPr>
          </w:p>
        </w:tc>
        <w:tc>
          <w:tcPr>
            <w:tcW w:w="107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 бюджетного учреждения</w:t>
      </w:r>
    </w:p>
    <w:p w:rsidR="004C16C6" w:rsidRDefault="004C16C6">
      <w:pPr>
        <w:pStyle w:val="ConsPlusNonformat"/>
        <w:jc w:val="both"/>
      </w:pPr>
      <w:r>
        <w:t xml:space="preserve">                         (автономного учреждения)</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4C16C6">
        <w:tc>
          <w:tcPr>
            <w:tcW w:w="1701" w:type="dxa"/>
          </w:tcPr>
          <w:p w:rsidR="004C16C6" w:rsidRDefault="004C16C6">
            <w:pPr>
              <w:pStyle w:val="ConsPlusNormal"/>
              <w:jc w:val="center"/>
            </w:pPr>
            <w:r>
              <w:t>Код субсидии</w:t>
            </w:r>
          </w:p>
        </w:tc>
        <w:tc>
          <w:tcPr>
            <w:tcW w:w="2551" w:type="dxa"/>
          </w:tcPr>
          <w:p w:rsidR="004C16C6" w:rsidRDefault="004C16C6">
            <w:pPr>
              <w:pStyle w:val="ConsPlusNormal"/>
              <w:jc w:val="center"/>
            </w:pPr>
            <w:r>
              <w:t>Код по бюджетной классификации Российской Федерации</w:t>
            </w:r>
          </w:p>
        </w:tc>
        <w:tc>
          <w:tcPr>
            <w:tcW w:w="1502" w:type="dxa"/>
          </w:tcPr>
          <w:p w:rsidR="004C16C6" w:rsidRDefault="004C16C6">
            <w:pPr>
              <w:pStyle w:val="ConsPlusNormal"/>
              <w:jc w:val="center"/>
            </w:pPr>
            <w:r>
              <w:t>Код объекта капитальных вложений</w:t>
            </w:r>
          </w:p>
        </w:tc>
        <w:tc>
          <w:tcPr>
            <w:tcW w:w="1671" w:type="dxa"/>
          </w:tcPr>
          <w:p w:rsidR="004C16C6" w:rsidRDefault="004C16C6">
            <w:pPr>
              <w:pStyle w:val="ConsPlusNormal"/>
              <w:jc w:val="center"/>
            </w:pPr>
            <w:r>
              <w:t>Поступления</w:t>
            </w:r>
          </w:p>
        </w:tc>
        <w:tc>
          <w:tcPr>
            <w:tcW w:w="1672" w:type="dxa"/>
            <w:tcBorders>
              <w:right w:val="nil"/>
            </w:tcBorders>
          </w:tcPr>
          <w:p w:rsidR="004C16C6" w:rsidRDefault="004C16C6">
            <w:pPr>
              <w:pStyle w:val="ConsPlusNormal"/>
              <w:jc w:val="center"/>
            </w:pPr>
            <w:r>
              <w:t>Выплаты</w:t>
            </w:r>
          </w:p>
        </w:tc>
      </w:tr>
      <w:tr w:rsidR="004C16C6">
        <w:tc>
          <w:tcPr>
            <w:tcW w:w="1701" w:type="dxa"/>
          </w:tcPr>
          <w:p w:rsidR="004C16C6" w:rsidRDefault="004C16C6">
            <w:pPr>
              <w:pStyle w:val="ConsPlusNormal"/>
              <w:jc w:val="center"/>
            </w:pPr>
            <w:r>
              <w:t>1</w:t>
            </w:r>
          </w:p>
        </w:tc>
        <w:tc>
          <w:tcPr>
            <w:tcW w:w="2551" w:type="dxa"/>
          </w:tcPr>
          <w:p w:rsidR="004C16C6" w:rsidRDefault="004C16C6">
            <w:pPr>
              <w:pStyle w:val="ConsPlusNormal"/>
              <w:jc w:val="center"/>
            </w:pPr>
            <w:r>
              <w:t>2</w:t>
            </w:r>
          </w:p>
        </w:tc>
        <w:tc>
          <w:tcPr>
            <w:tcW w:w="1502" w:type="dxa"/>
          </w:tcPr>
          <w:p w:rsidR="004C16C6" w:rsidRDefault="004C16C6">
            <w:pPr>
              <w:pStyle w:val="ConsPlusNormal"/>
              <w:jc w:val="center"/>
            </w:pPr>
            <w:r>
              <w:t>3</w:t>
            </w:r>
          </w:p>
        </w:tc>
        <w:tc>
          <w:tcPr>
            <w:tcW w:w="1671" w:type="dxa"/>
          </w:tcPr>
          <w:p w:rsidR="004C16C6" w:rsidRDefault="004C16C6">
            <w:pPr>
              <w:pStyle w:val="ConsPlusNormal"/>
              <w:jc w:val="center"/>
            </w:pPr>
            <w:r>
              <w:t>4</w:t>
            </w:r>
          </w:p>
        </w:tc>
        <w:tc>
          <w:tcPr>
            <w:tcW w:w="1672" w:type="dxa"/>
            <w:tcBorders>
              <w:right w:val="nil"/>
            </w:tcBorders>
          </w:tcPr>
          <w:p w:rsidR="004C16C6" w:rsidRDefault="004C16C6">
            <w:pPr>
              <w:pStyle w:val="ConsPlusNormal"/>
              <w:jc w:val="center"/>
            </w:pPr>
            <w:r>
              <w:t>5</w:t>
            </w:r>
          </w:p>
        </w:tc>
      </w:tr>
      <w:tr w:rsidR="004C16C6">
        <w:tblPrEx>
          <w:tblBorders>
            <w:right w:val="single" w:sz="4" w:space="0" w:color="auto"/>
          </w:tblBorders>
        </w:tblPrEx>
        <w:tc>
          <w:tcPr>
            <w:tcW w:w="1701" w:type="dxa"/>
          </w:tcPr>
          <w:p w:rsidR="004C16C6" w:rsidRDefault="004C16C6">
            <w:pPr>
              <w:pStyle w:val="ConsPlusNormal"/>
            </w:pPr>
          </w:p>
        </w:tc>
        <w:tc>
          <w:tcPr>
            <w:tcW w:w="2551" w:type="dxa"/>
          </w:tcPr>
          <w:p w:rsidR="004C16C6" w:rsidRDefault="004C16C6">
            <w:pPr>
              <w:pStyle w:val="ConsPlusNormal"/>
            </w:pPr>
          </w:p>
        </w:tc>
        <w:tc>
          <w:tcPr>
            <w:tcW w:w="1502" w:type="dxa"/>
          </w:tcPr>
          <w:p w:rsidR="004C16C6" w:rsidRDefault="004C16C6">
            <w:pPr>
              <w:pStyle w:val="ConsPlusNormal"/>
            </w:pPr>
          </w:p>
        </w:tc>
        <w:tc>
          <w:tcPr>
            <w:tcW w:w="1671" w:type="dxa"/>
          </w:tcPr>
          <w:p w:rsidR="004C16C6" w:rsidRDefault="004C16C6">
            <w:pPr>
              <w:pStyle w:val="ConsPlusNormal"/>
            </w:pPr>
          </w:p>
        </w:tc>
        <w:tc>
          <w:tcPr>
            <w:tcW w:w="1672" w:type="dxa"/>
          </w:tcPr>
          <w:p w:rsidR="004C16C6" w:rsidRDefault="004C16C6">
            <w:pPr>
              <w:pStyle w:val="ConsPlusNormal"/>
            </w:pPr>
          </w:p>
        </w:tc>
      </w:tr>
      <w:tr w:rsidR="004C16C6">
        <w:tblPrEx>
          <w:tblBorders>
            <w:right w:val="single" w:sz="4" w:space="0" w:color="auto"/>
          </w:tblBorders>
        </w:tblPrEx>
        <w:tc>
          <w:tcPr>
            <w:tcW w:w="1701" w:type="dxa"/>
          </w:tcPr>
          <w:p w:rsidR="004C16C6" w:rsidRDefault="004C16C6">
            <w:pPr>
              <w:pStyle w:val="ConsPlusNormal"/>
            </w:pPr>
          </w:p>
        </w:tc>
        <w:tc>
          <w:tcPr>
            <w:tcW w:w="2551" w:type="dxa"/>
          </w:tcPr>
          <w:p w:rsidR="004C16C6" w:rsidRDefault="004C16C6">
            <w:pPr>
              <w:pStyle w:val="ConsPlusNormal"/>
            </w:pPr>
          </w:p>
        </w:tc>
        <w:tc>
          <w:tcPr>
            <w:tcW w:w="1502" w:type="dxa"/>
          </w:tcPr>
          <w:p w:rsidR="004C16C6" w:rsidRDefault="004C16C6">
            <w:pPr>
              <w:pStyle w:val="ConsPlusNormal"/>
            </w:pPr>
          </w:p>
        </w:tc>
        <w:tc>
          <w:tcPr>
            <w:tcW w:w="1671" w:type="dxa"/>
          </w:tcPr>
          <w:p w:rsidR="004C16C6" w:rsidRDefault="004C16C6">
            <w:pPr>
              <w:pStyle w:val="ConsPlusNormal"/>
            </w:pPr>
          </w:p>
        </w:tc>
        <w:tc>
          <w:tcPr>
            <w:tcW w:w="1672" w:type="dxa"/>
          </w:tcPr>
          <w:p w:rsidR="004C16C6" w:rsidRDefault="004C16C6">
            <w:pPr>
              <w:pStyle w:val="ConsPlusNormal"/>
            </w:pPr>
          </w:p>
        </w:tc>
      </w:tr>
      <w:tr w:rsidR="004C16C6">
        <w:tblPrEx>
          <w:tblBorders>
            <w:right w:val="single" w:sz="4" w:space="0" w:color="auto"/>
          </w:tblBorders>
        </w:tblPrEx>
        <w:tc>
          <w:tcPr>
            <w:tcW w:w="1701" w:type="dxa"/>
          </w:tcPr>
          <w:p w:rsidR="004C16C6" w:rsidRDefault="004C16C6">
            <w:pPr>
              <w:pStyle w:val="ConsPlusNormal"/>
            </w:pPr>
          </w:p>
        </w:tc>
        <w:tc>
          <w:tcPr>
            <w:tcW w:w="2551" w:type="dxa"/>
          </w:tcPr>
          <w:p w:rsidR="004C16C6" w:rsidRDefault="004C16C6">
            <w:pPr>
              <w:pStyle w:val="ConsPlusNormal"/>
            </w:pPr>
          </w:p>
        </w:tc>
        <w:tc>
          <w:tcPr>
            <w:tcW w:w="1502" w:type="dxa"/>
          </w:tcPr>
          <w:p w:rsidR="004C16C6" w:rsidRDefault="004C16C6">
            <w:pPr>
              <w:pStyle w:val="ConsPlusNormal"/>
            </w:pPr>
          </w:p>
        </w:tc>
        <w:tc>
          <w:tcPr>
            <w:tcW w:w="1671" w:type="dxa"/>
          </w:tcPr>
          <w:p w:rsidR="004C16C6" w:rsidRDefault="004C16C6">
            <w:pPr>
              <w:pStyle w:val="ConsPlusNormal"/>
            </w:pPr>
          </w:p>
        </w:tc>
        <w:tc>
          <w:tcPr>
            <w:tcW w:w="1672" w:type="dxa"/>
          </w:tcPr>
          <w:p w:rsidR="004C16C6" w:rsidRDefault="004C16C6">
            <w:pPr>
              <w:pStyle w:val="ConsPlusNormal"/>
            </w:pPr>
          </w:p>
        </w:tc>
      </w:tr>
      <w:tr w:rsidR="004C16C6">
        <w:tblPrEx>
          <w:tblBorders>
            <w:left w:val="nil"/>
            <w:right w:val="single" w:sz="4" w:space="0" w:color="auto"/>
          </w:tblBorders>
        </w:tblPrEx>
        <w:tc>
          <w:tcPr>
            <w:tcW w:w="5754" w:type="dxa"/>
            <w:gridSpan w:val="3"/>
            <w:tcBorders>
              <w:left w:val="nil"/>
              <w:bottom w:val="nil"/>
            </w:tcBorders>
          </w:tcPr>
          <w:p w:rsidR="004C16C6" w:rsidRDefault="004C16C6">
            <w:pPr>
              <w:pStyle w:val="ConsPlusNormal"/>
              <w:jc w:val="right"/>
            </w:pPr>
            <w:r>
              <w:t>Итого</w:t>
            </w:r>
          </w:p>
        </w:tc>
        <w:tc>
          <w:tcPr>
            <w:tcW w:w="1671" w:type="dxa"/>
          </w:tcPr>
          <w:p w:rsidR="004C16C6" w:rsidRDefault="004C16C6">
            <w:pPr>
              <w:pStyle w:val="ConsPlusNormal"/>
            </w:pPr>
          </w:p>
        </w:tc>
        <w:tc>
          <w:tcPr>
            <w:tcW w:w="1672"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Казначейское обеспечение обязательств</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4C16C6">
        <w:tc>
          <w:tcPr>
            <w:tcW w:w="1134" w:type="dxa"/>
          </w:tcPr>
          <w:p w:rsidR="004C16C6" w:rsidRDefault="004C16C6">
            <w:pPr>
              <w:pStyle w:val="ConsPlusNormal"/>
              <w:jc w:val="center"/>
            </w:pPr>
            <w:r>
              <w:t>Код субсидии</w:t>
            </w:r>
          </w:p>
        </w:tc>
        <w:tc>
          <w:tcPr>
            <w:tcW w:w="1531" w:type="dxa"/>
          </w:tcPr>
          <w:p w:rsidR="004C16C6" w:rsidRDefault="004C16C6">
            <w:pPr>
              <w:pStyle w:val="ConsPlusNormal"/>
              <w:jc w:val="center"/>
            </w:pPr>
            <w:r>
              <w:t>Код по бюджетной классификации Российской Федерации</w:t>
            </w:r>
          </w:p>
        </w:tc>
        <w:tc>
          <w:tcPr>
            <w:tcW w:w="1077" w:type="dxa"/>
          </w:tcPr>
          <w:p w:rsidR="004C16C6" w:rsidRDefault="004C16C6">
            <w:pPr>
              <w:pStyle w:val="ConsPlusNormal"/>
              <w:jc w:val="center"/>
            </w:pPr>
            <w:r>
              <w:t>Код объекта капитальных вложений</w:t>
            </w:r>
          </w:p>
        </w:tc>
        <w:tc>
          <w:tcPr>
            <w:tcW w:w="1134" w:type="dxa"/>
          </w:tcPr>
          <w:p w:rsidR="004C16C6" w:rsidRDefault="004C16C6">
            <w:pPr>
              <w:pStyle w:val="ConsPlusNormal"/>
              <w:jc w:val="center"/>
            </w:pPr>
            <w:r>
              <w:t>Получено</w:t>
            </w:r>
          </w:p>
        </w:tc>
        <w:tc>
          <w:tcPr>
            <w:tcW w:w="1474" w:type="dxa"/>
          </w:tcPr>
          <w:p w:rsidR="004C16C6" w:rsidRDefault="004C16C6">
            <w:pPr>
              <w:pStyle w:val="ConsPlusNormal"/>
              <w:jc w:val="center"/>
            </w:pPr>
            <w:r>
              <w:t>Переведено</w:t>
            </w:r>
          </w:p>
        </w:tc>
        <w:tc>
          <w:tcPr>
            <w:tcW w:w="1304" w:type="dxa"/>
          </w:tcPr>
          <w:p w:rsidR="004C16C6" w:rsidRDefault="004C16C6">
            <w:pPr>
              <w:pStyle w:val="ConsPlusNormal"/>
              <w:jc w:val="center"/>
            </w:pPr>
            <w:r>
              <w:t>Исполнено</w:t>
            </w:r>
          </w:p>
        </w:tc>
        <w:tc>
          <w:tcPr>
            <w:tcW w:w="1417" w:type="dxa"/>
            <w:tcBorders>
              <w:right w:val="nil"/>
            </w:tcBorders>
          </w:tcPr>
          <w:p w:rsidR="004C16C6" w:rsidRDefault="004C16C6">
            <w:pPr>
              <w:pStyle w:val="ConsPlusNormal"/>
              <w:jc w:val="center"/>
            </w:pPr>
            <w:r>
              <w:t>Примечание</w:t>
            </w:r>
          </w:p>
        </w:tc>
      </w:tr>
      <w:tr w:rsidR="004C16C6">
        <w:tc>
          <w:tcPr>
            <w:tcW w:w="1134" w:type="dxa"/>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134" w:type="dxa"/>
          </w:tcPr>
          <w:p w:rsidR="004C16C6" w:rsidRDefault="004C16C6">
            <w:pPr>
              <w:pStyle w:val="ConsPlusNormal"/>
              <w:jc w:val="center"/>
            </w:pPr>
            <w:r>
              <w:t>4</w:t>
            </w:r>
          </w:p>
        </w:tc>
        <w:tc>
          <w:tcPr>
            <w:tcW w:w="1474" w:type="dxa"/>
          </w:tcPr>
          <w:p w:rsidR="004C16C6" w:rsidRDefault="004C16C6">
            <w:pPr>
              <w:pStyle w:val="ConsPlusNormal"/>
              <w:jc w:val="center"/>
            </w:pPr>
            <w:r>
              <w:t>5</w:t>
            </w:r>
          </w:p>
        </w:tc>
        <w:tc>
          <w:tcPr>
            <w:tcW w:w="1304" w:type="dxa"/>
          </w:tcPr>
          <w:p w:rsidR="004C16C6" w:rsidRDefault="004C16C6">
            <w:pPr>
              <w:pStyle w:val="ConsPlusNormal"/>
              <w:jc w:val="center"/>
            </w:pPr>
            <w:r>
              <w:t>6</w:t>
            </w:r>
          </w:p>
        </w:tc>
        <w:tc>
          <w:tcPr>
            <w:tcW w:w="1417"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1134" w:type="dxa"/>
          </w:tcPr>
          <w:p w:rsidR="004C16C6" w:rsidRDefault="004C16C6">
            <w:pPr>
              <w:pStyle w:val="ConsPlusNormal"/>
            </w:pPr>
          </w:p>
        </w:tc>
        <w:tc>
          <w:tcPr>
            <w:tcW w:w="1531"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r>
      <w:tr w:rsidR="004C16C6">
        <w:tblPrEx>
          <w:tblBorders>
            <w:right w:val="single" w:sz="4" w:space="0" w:color="auto"/>
          </w:tblBorders>
        </w:tblPrEx>
        <w:tc>
          <w:tcPr>
            <w:tcW w:w="1134" w:type="dxa"/>
          </w:tcPr>
          <w:p w:rsidR="004C16C6" w:rsidRDefault="004C16C6">
            <w:pPr>
              <w:pStyle w:val="ConsPlusNormal"/>
            </w:pPr>
          </w:p>
        </w:tc>
        <w:tc>
          <w:tcPr>
            <w:tcW w:w="1531"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r>
      <w:tr w:rsidR="004C16C6">
        <w:tblPrEx>
          <w:tblBorders>
            <w:right w:val="single" w:sz="4" w:space="0" w:color="auto"/>
          </w:tblBorders>
        </w:tblPrEx>
        <w:tc>
          <w:tcPr>
            <w:tcW w:w="1134" w:type="dxa"/>
          </w:tcPr>
          <w:p w:rsidR="004C16C6" w:rsidRDefault="004C16C6">
            <w:pPr>
              <w:pStyle w:val="ConsPlusNormal"/>
            </w:pPr>
          </w:p>
        </w:tc>
        <w:tc>
          <w:tcPr>
            <w:tcW w:w="1531" w:type="dxa"/>
          </w:tcPr>
          <w:p w:rsidR="004C16C6" w:rsidRDefault="004C16C6">
            <w:pPr>
              <w:pStyle w:val="ConsPlusNormal"/>
            </w:pPr>
          </w:p>
        </w:tc>
        <w:tc>
          <w:tcPr>
            <w:tcW w:w="1077" w:type="dxa"/>
          </w:tcPr>
          <w:p w:rsidR="004C16C6" w:rsidRDefault="004C16C6">
            <w:pPr>
              <w:pStyle w:val="ConsPlusNormal"/>
            </w:pP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r>
      <w:tr w:rsidR="004C16C6">
        <w:tblPrEx>
          <w:tblBorders>
            <w:left w:val="nil"/>
            <w:right w:val="single" w:sz="4" w:space="0" w:color="auto"/>
          </w:tblBorders>
        </w:tblPrEx>
        <w:tc>
          <w:tcPr>
            <w:tcW w:w="3742" w:type="dxa"/>
            <w:gridSpan w:val="3"/>
            <w:tcBorders>
              <w:left w:val="nil"/>
              <w:bottom w:val="nil"/>
            </w:tcBorders>
          </w:tcPr>
          <w:p w:rsidR="004C16C6" w:rsidRDefault="004C16C6">
            <w:pPr>
              <w:pStyle w:val="ConsPlusNormal"/>
              <w:jc w:val="right"/>
            </w:pPr>
            <w:r>
              <w:t>Итого</w:t>
            </w:r>
          </w:p>
        </w:tc>
        <w:tc>
          <w:tcPr>
            <w:tcW w:w="1134" w:type="dxa"/>
          </w:tcPr>
          <w:p w:rsidR="004C16C6" w:rsidRDefault="004C16C6">
            <w:pPr>
              <w:pStyle w:val="ConsPlusNormal"/>
            </w:pPr>
          </w:p>
        </w:tc>
        <w:tc>
          <w:tcPr>
            <w:tcW w:w="1474" w:type="dxa"/>
          </w:tcPr>
          <w:p w:rsidR="004C16C6" w:rsidRDefault="004C16C6">
            <w:pPr>
              <w:pStyle w:val="ConsPlusNormal"/>
            </w:pPr>
          </w:p>
        </w:tc>
        <w:tc>
          <w:tcPr>
            <w:tcW w:w="1304" w:type="dxa"/>
          </w:tcPr>
          <w:p w:rsidR="004C16C6" w:rsidRDefault="004C16C6">
            <w:pPr>
              <w:pStyle w:val="ConsPlusNormal"/>
            </w:pPr>
          </w:p>
        </w:tc>
        <w:tc>
          <w:tcPr>
            <w:tcW w:w="1417"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72</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 ред. Приказов Казначейства России от 28.12.2017 </w:t>
            </w:r>
            <w:hyperlink r:id="rId682">
              <w:r>
                <w:rPr>
                  <w:color w:val="0000FF"/>
                </w:rPr>
                <w:t>N 36н</w:t>
              </w:r>
            </w:hyperlink>
            <w:r>
              <w:rPr>
                <w:color w:val="392C69"/>
              </w:rPr>
              <w:t>,</w:t>
            </w:r>
          </w:p>
          <w:p w:rsidR="004C16C6" w:rsidRDefault="004C16C6">
            <w:pPr>
              <w:pStyle w:val="ConsPlusNormal"/>
              <w:jc w:val="center"/>
            </w:pPr>
            <w:r>
              <w:rPr>
                <w:color w:val="392C69"/>
              </w:rPr>
              <w:t xml:space="preserve">от 28.06.2021 </w:t>
            </w:r>
            <w:hyperlink r:id="rId683">
              <w:r>
                <w:rPr>
                  <w:color w:val="0000FF"/>
                </w:rPr>
                <w:t>N 23н</w:t>
              </w:r>
            </w:hyperlink>
            <w:r>
              <w:rPr>
                <w:color w:val="392C69"/>
              </w:rPr>
              <w:t xml:space="preserve">, от 13.10.2021 </w:t>
            </w:r>
            <w:hyperlink r:id="rId68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bookmarkStart w:id="326" w:name="P24459"/>
      <w:bookmarkEnd w:id="326"/>
      <w:r>
        <w:t xml:space="preserve">                           ПРИЛОЖЕНИЕ К ВЫПИСКЕ</w:t>
      </w:r>
    </w:p>
    <w:p w:rsidR="004C16C6" w:rsidRDefault="004C16C6">
      <w:pPr>
        <w:pStyle w:val="ConsPlusNonformat"/>
        <w:jc w:val="both"/>
      </w:pPr>
      <w:r>
        <w:t xml:space="preserve">             из лицевого счета для учета операций получателя</w:t>
      </w:r>
    </w:p>
    <w:p w:rsidR="004C16C6" w:rsidRDefault="004C16C6">
      <w:pPr>
        <w:pStyle w:val="ConsPlusNonformat"/>
        <w:jc w:val="both"/>
      </w:pPr>
      <w:r>
        <w:t xml:space="preserve">                                         ┌─────────────┐</w:t>
      </w:r>
    </w:p>
    <w:p w:rsidR="004C16C6" w:rsidRDefault="004C16C6">
      <w:pPr>
        <w:pStyle w:val="ConsPlusNonformat"/>
        <w:jc w:val="both"/>
      </w:pPr>
      <w:r>
        <w:t xml:space="preserve">                    средств из бюджета N │             │</w:t>
      </w:r>
    </w:p>
    <w:p w:rsidR="004C16C6" w:rsidRDefault="004C16C6">
      <w:pPr>
        <w:pStyle w:val="ConsPlusNonformat"/>
        <w:jc w:val="both"/>
      </w:pPr>
      <w:r>
        <w:t xml:space="preserve">                                         └─────────────┘</w:t>
      </w:r>
    </w:p>
    <w:p w:rsidR="004C16C6" w:rsidRDefault="004C16C6">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C16C6">
        <w:tc>
          <w:tcPr>
            <w:tcW w:w="3144" w:type="dxa"/>
            <w:tcBorders>
              <w:top w:val="nil"/>
              <w:left w:val="nil"/>
              <w:bottom w:val="nil"/>
              <w:right w:val="nil"/>
            </w:tcBorders>
          </w:tcPr>
          <w:p w:rsidR="004C16C6" w:rsidRDefault="004C16C6">
            <w:pPr>
              <w:pStyle w:val="ConsPlusNormal"/>
            </w:pPr>
          </w:p>
        </w:tc>
        <w:tc>
          <w:tcPr>
            <w:tcW w:w="3036" w:type="dxa"/>
            <w:vMerge w:val="restart"/>
            <w:tcBorders>
              <w:top w:val="nil"/>
              <w:left w:val="nil"/>
              <w:bottom w:val="nil"/>
              <w:right w:val="nil"/>
            </w:tcBorders>
          </w:tcPr>
          <w:p w:rsidR="004C16C6" w:rsidRDefault="004C16C6">
            <w:pPr>
              <w:pStyle w:val="ConsPlusNormal"/>
            </w:pPr>
          </w:p>
        </w:tc>
        <w:tc>
          <w:tcPr>
            <w:tcW w:w="1757" w:type="dxa"/>
            <w:tcBorders>
              <w:top w:val="nil"/>
              <w:left w:val="nil"/>
              <w:bottom w:val="nil"/>
              <w:right w:val="nil"/>
            </w:tcBorders>
          </w:tcPr>
          <w:p w:rsidR="004C16C6" w:rsidRDefault="004C16C6">
            <w:pPr>
              <w:pStyle w:val="ConsPlusNormal"/>
            </w:pPr>
          </w:p>
        </w:tc>
        <w:tc>
          <w:tcPr>
            <w:tcW w:w="1134" w:type="dxa"/>
            <w:tcBorders>
              <w:top w:val="nil"/>
              <w:left w:val="nil"/>
              <w:bottom w:val="single" w:sz="4" w:space="0" w:color="auto"/>
              <w:right w:val="nil"/>
            </w:tcBorders>
          </w:tcPr>
          <w:p w:rsidR="004C16C6" w:rsidRDefault="004C16C6">
            <w:pPr>
              <w:pStyle w:val="ConsPlusNormal"/>
            </w:pP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p>
        </w:tc>
        <w:tc>
          <w:tcPr>
            <w:tcW w:w="3036" w:type="dxa"/>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16C6" w:rsidRDefault="004C16C6">
            <w:pPr>
              <w:pStyle w:val="ConsPlusNormal"/>
              <w:jc w:val="center"/>
            </w:pPr>
            <w:r>
              <w:t>Коды</w:t>
            </w: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p>
        </w:tc>
        <w:tc>
          <w:tcPr>
            <w:tcW w:w="3036" w:type="dxa"/>
            <w:vMerge/>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r>
              <w:t>0531838</w:t>
            </w: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jc w:val="center"/>
            </w:pPr>
            <w:r>
              <w:t>за "__" ________ 20__ г.</w:t>
            </w:r>
          </w:p>
        </w:tc>
        <w:tc>
          <w:tcPr>
            <w:tcW w:w="1757" w:type="dxa"/>
            <w:tcBorders>
              <w:top w:val="nil"/>
              <w:left w:val="nil"/>
              <w:bottom w:val="nil"/>
              <w:right w:val="single" w:sz="4" w:space="0" w:color="auto"/>
            </w:tcBorders>
            <w:vAlign w:val="bottom"/>
          </w:tcPr>
          <w:p w:rsidR="004C16C6" w:rsidRDefault="004C16C6">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r>
              <w:t>Орган Федерального казначейства</w:t>
            </w:r>
          </w:p>
        </w:tc>
        <w:tc>
          <w:tcPr>
            <w:tcW w:w="3036" w:type="dxa"/>
            <w:tcBorders>
              <w:top w:val="nil"/>
              <w:left w:val="nil"/>
              <w:bottom w:val="nil"/>
              <w:right w:val="nil"/>
            </w:tcBorders>
          </w:tcPr>
          <w:p w:rsidR="004C16C6" w:rsidRDefault="004C16C6">
            <w:pPr>
              <w:pStyle w:val="ConsPlusNormal"/>
              <w:jc w:val="center"/>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single" w:sz="4" w:space="0" w:color="auto"/>
          </w:tblBorders>
        </w:tblPrEx>
        <w:tc>
          <w:tcPr>
            <w:tcW w:w="3144" w:type="dxa"/>
            <w:vMerge w:val="restart"/>
            <w:tcBorders>
              <w:top w:val="nil"/>
              <w:left w:val="nil"/>
              <w:bottom w:val="nil"/>
              <w:right w:val="nil"/>
            </w:tcBorders>
          </w:tcPr>
          <w:p w:rsidR="004C16C6" w:rsidRDefault="004C16C6">
            <w:pPr>
              <w:pStyle w:val="ConsPlusNormal"/>
            </w:pPr>
            <w:r>
              <w:t>Получатель средств из бюджета</w:t>
            </w:r>
          </w:p>
        </w:tc>
        <w:tc>
          <w:tcPr>
            <w:tcW w:w="3036" w:type="dxa"/>
            <w:tcBorders>
              <w:top w:val="nil"/>
              <w:left w:val="nil"/>
              <w:bottom w:val="nil"/>
              <w:right w:val="nil"/>
            </w:tcBorders>
          </w:tcPr>
          <w:p w:rsidR="004C16C6" w:rsidRDefault="004C16C6">
            <w:pPr>
              <w:pStyle w:val="ConsPlusNormal"/>
              <w:jc w:val="center"/>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single" w:sz="4" w:space="0" w:color="auto"/>
          </w:tblBorders>
        </w:tblPrEx>
        <w:tc>
          <w:tcPr>
            <w:tcW w:w="3144" w:type="dxa"/>
            <w:vMerge/>
            <w:tcBorders>
              <w:top w:val="nil"/>
              <w:left w:val="nil"/>
              <w:bottom w:val="nil"/>
              <w:right w:val="nil"/>
            </w:tcBorders>
          </w:tcPr>
          <w:p w:rsidR="004C16C6" w:rsidRDefault="004C16C6">
            <w:pPr>
              <w:pStyle w:val="ConsPlusNormal"/>
            </w:pP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r>
              <w:t>Вышестоящий получатель средств из бюджета</w:t>
            </w:r>
          </w:p>
        </w:tc>
        <w:tc>
          <w:tcPr>
            <w:tcW w:w="3036" w:type="dxa"/>
            <w:tcBorders>
              <w:top w:val="nil"/>
              <w:left w:val="nil"/>
              <w:bottom w:val="nil"/>
              <w:right w:val="nil"/>
            </w:tcBorders>
          </w:tcPr>
          <w:p w:rsidR="004C16C6" w:rsidRDefault="004C16C6">
            <w:pPr>
              <w:pStyle w:val="ConsPlusNormal"/>
            </w:pPr>
            <w:r>
              <w:t>_______________</w:t>
            </w:r>
          </w:p>
        </w:tc>
        <w:tc>
          <w:tcPr>
            <w:tcW w:w="1757" w:type="dxa"/>
            <w:tcBorders>
              <w:top w:val="nil"/>
              <w:left w:val="nil"/>
              <w:bottom w:val="nil"/>
              <w:right w:val="single" w:sz="4" w:space="0" w:color="auto"/>
            </w:tcBorders>
            <w:vAlign w:val="bottom"/>
          </w:tcPr>
          <w:p w:rsidR="004C16C6" w:rsidRDefault="004C16C6">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r>
              <w:t>Периодичность: ежедневная</w:t>
            </w: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pPr>
          </w:p>
        </w:tc>
      </w:tr>
      <w:tr w:rsidR="004C16C6">
        <w:tblPrEx>
          <w:tblBorders>
            <w:right w:val="single" w:sz="4" w:space="0" w:color="auto"/>
          </w:tblBorders>
        </w:tblPrEx>
        <w:tc>
          <w:tcPr>
            <w:tcW w:w="3144" w:type="dxa"/>
            <w:tcBorders>
              <w:top w:val="nil"/>
              <w:left w:val="nil"/>
              <w:bottom w:val="nil"/>
              <w:right w:val="nil"/>
            </w:tcBorders>
          </w:tcPr>
          <w:p w:rsidR="004C16C6" w:rsidRDefault="004C16C6">
            <w:pPr>
              <w:pStyle w:val="ConsPlusNormal"/>
            </w:pPr>
            <w:r>
              <w:t>Единица измерения: руб.</w:t>
            </w:r>
          </w:p>
        </w:tc>
        <w:tc>
          <w:tcPr>
            <w:tcW w:w="3036" w:type="dxa"/>
            <w:tcBorders>
              <w:top w:val="nil"/>
              <w:left w:val="nil"/>
              <w:bottom w:val="nil"/>
              <w:right w:val="nil"/>
            </w:tcBorders>
          </w:tcPr>
          <w:p w:rsidR="004C16C6" w:rsidRDefault="004C16C6">
            <w:pPr>
              <w:pStyle w:val="ConsPlusNormal"/>
            </w:pPr>
          </w:p>
        </w:tc>
        <w:tc>
          <w:tcPr>
            <w:tcW w:w="1757" w:type="dxa"/>
            <w:tcBorders>
              <w:top w:val="nil"/>
              <w:left w:val="nil"/>
              <w:bottom w:val="nil"/>
              <w:right w:val="single" w:sz="4" w:space="0" w:color="auto"/>
            </w:tcBorders>
            <w:vAlign w:val="bottom"/>
          </w:tcPr>
          <w:p w:rsidR="004C16C6" w:rsidRDefault="004C16C6">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4C16C6" w:rsidRDefault="004C16C6">
            <w:pPr>
              <w:pStyle w:val="ConsPlusNormal"/>
              <w:jc w:val="center"/>
            </w:pPr>
            <w:hyperlink r:id="rId685">
              <w:r>
                <w:rPr>
                  <w:color w:val="0000FF"/>
                </w:rPr>
                <w:t>383</w:t>
              </w:r>
            </w:hyperlink>
          </w:p>
        </w:tc>
      </w:tr>
    </w:tbl>
    <w:p w:rsidR="004C16C6" w:rsidRDefault="004C16C6">
      <w:pPr>
        <w:pStyle w:val="ConsPlusNormal"/>
        <w:jc w:val="both"/>
      </w:pPr>
    </w:p>
    <w:p w:rsidR="004C16C6" w:rsidRDefault="004C16C6">
      <w:pPr>
        <w:pStyle w:val="ConsPlusNonformat"/>
        <w:jc w:val="both"/>
      </w:pPr>
      <w:r>
        <w:t xml:space="preserve">                    1. Остаток средств на лицевом счете</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4C16C6">
        <w:tc>
          <w:tcPr>
            <w:tcW w:w="2016" w:type="dxa"/>
            <w:gridSpan w:val="2"/>
            <w:vMerge w:val="restart"/>
            <w:tcBorders>
              <w:left w:val="nil"/>
            </w:tcBorders>
          </w:tcPr>
          <w:p w:rsidR="004C16C6" w:rsidRDefault="004C16C6">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4C16C6" w:rsidRDefault="004C16C6">
            <w:pPr>
              <w:pStyle w:val="ConsPlusNormal"/>
              <w:jc w:val="center"/>
            </w:pPr>
            <w:r>
              <w:lastRenderedPageBreak/>
              <w:t>На начало года</w:t>
            </w:r>
          </w:p>
        </w:tc>
        <w:tc>
          <w:tcPr>
            <w:tcW w:w="6054" w:type="dxa"/>
            <w:gridSpan w:val="6"/>
            <w:tcBorders>
              <w:right w:val="nil"/>
            </w:tcBorders>
          </w:tcPr>
          <w:p w:rsidR="004C16C6" w:rsidRDefault="004C16C6">
            <w:pPr>
              <w:pStyle w:val="ConsPlusNormal"/>
              <w:jc w:val="center"/>
            </w:pPr>
            <w:r>
              <w:t>На отчетную дату</w:t>
            </w:r>
          </w:p>
        </w:tc>
      </w:tr>
      <w:tr w:rsidR="004C16C6">
        <w:tc>
          <w:tcPr>
            <w:tcW w:w="2016" w:type="dxa"/>
            <w:gridSpan w:val="2"/>
            <w:vMerge/>
            <w:tcBorders>
              <w:left w:val="nil"/>
            </w:tcBorders>
          </w:tcPr>
          <w:p w:rsidR="004C16C6" w:rsidRDefault="004C16C6">
            <w:pPr>
              <w:pStyle w:val="ConsPlusNormal"/>
            </w:pPr>
          </w:p>
        </w:tc>
        <w:tc>
          <w:tcPr>
            <w:tcW w:w="1008" w:type="dxa"/>
            <w:vMerge/>
          </w:tcPr>
          <w:p w:rsidR="004C16C6" w:rsidRDefault="004C16C6">
            <w:pPr>
              <w:pStyle w:val="ConsPlusNormal"/>
            </w:pPr>
          </w:p>
        </w:tc>
        <w:tc>
          <w:tcPr>
            <w:tcW w:w="2016" w:type="dxa"/>
            <w:gridSpan w:val="2"/>
            <w:vMerge w:val="restart"/>
          </w:tcPr>
          <w:p w:rsidR="004C16C6" w:rsidRDefault="004C16C6">
            <w:pPr>
              <w:pStyle w:val="ConsPlusNormal"/>
              <w:jc w:val="center"/>
            </w:pPr>
            <w:r>
              <w:t>всего</w:t>
            </w:r>
          </w:p>
        </w:tc>
        <w:tc>
          <w:tcPr>
            <w:tcW w:w="4038" w:type="dxa"/>
            <w:gridSpan w:val="4"/>
            <w:tcBorders>
              <w:right w:val="nil"/>
            </w:tcBorders>
          </w:tcPr>
          <w:p w:rsidR="004C16C6" w:rsidRDefault="004C16C6">
            <w:pPr>
              <w:pStyle w:val="ConsPlusNormal"/>
              <w:jc w:val="center"/>
            </w:pPr>
            <w:r>
              <w:t>в том числе не разрешенный к использованию остаток субсидии</w:t>
            </w:r>
          </w:p>
        </w:tc>
      </w:tr>
      <w:tr w:rsidR="004C16C6">
        <w:tc>
          <w:tcPr>
            <w:tcW w:w="1008" w:type="dxa"/>
            <w:vMerge w:val="restart"/>
            <w:tcBorders>
              <w:left w:val="nil"/>
            </w:tcBorders>
          </w:tcPr>
          <w:p w:rsidR="004C16C6" w:rsidRDefault="004C16C6">
            <w:pPr>
              <w:pStyle w:val="ConsPlusNormal"/>
              <w:jc w:val="center"/>
            </w:pPr>
            <w:r>
              <w:lastRenderedPageBreak/>
              <w:t>прошлого года</w:t>
            </w:r>
          </w:p>
        </w:tc>
        <w:tc>
          <w:tcPr>
            <w:tcW w:w="1008" w:type="dxa"/>
            <w:vMerge w:val="restart"/>
          </w:tcPr>
          <w:p w:rsidR="004C16C6" w:rsidRDefault="004C16C6">
            <w:pPr>
              <w:pStyle w:val="ConsPlusNormal"/>
              <w:jc w:val="center"/>
            </w:pPr>
            <w:r>
              <w:t>текущего года</w:t>
            </w:r>
          </w:p>
        </w:tc>
        <w:tc>
          <w:tcPr>
            <w:tcW w:w="1008" w:type="dxa"/>
            <w:vMerge/>
          </w:tcPr>
          <w:p w:rsidR="004C16C6" w:rsidRDefault="004C16C6">
            <w:pPr>
              <w:pStyle w:val="ConsPlusNormal"/>
            </w:pPr>
          </w:p>
        </w:tc>
        <w:tc>
          <w:tcPr>
            <w:tcW w:w="2016" w:type="dxa"/>
            <w:gridSpan w:val="2"/>
            <w:vMerge/>
          </w:tcPr>
          <w:p w:rsidR="004C16C6" w:rsidRDefault="004C16C6">
            <w:pPr>
              <w:pStyle w:val="ConsPlusNormal"/>
            </w:pPr>
          </w:p>
        </w:tc>
        <w:tc>
          <w:tcPr>
            <w:tcW w:w="2016" w:type="dxa"/>
            <w:gridSpan w:val="2"/>
          </w:tcPr>
          <w:p w:rsidR="004C16C6" w:rsidRDefault="004C16C6">
            <w:pPr>
              <w:pStyle w:val="ConsPlusNormal"/>
              <w:jc w:val="center"/>
            </w:pPr>
            <w:r>
              <w:t>прошлого года</w:t>
            </w:r>
          </w:p>
        </w:tc>
        <w:tc>
          <w:tcPr>
            <w:tcW w:w="2022" w:type="dxa"/>
            <w:gridSpan w:val="2"/>
            <w:tcBorders>
              <w:right w:val="nil"/>
            </w:tcBorders>
          </w:tcPr>
          <w:p w:rsidR="004C16C6" w:rsidRDefault="004C16C6">
            <w:pPr>
              <w:pStyle w:val="ConsPlusNormal"/>
              <w:jc w:val="center"/>
            </w:pPr>
            <w:r>
              <w:t>текущего года</w:t>
            </w:r>
          </w:p>
        </w:tc>
      </w:tr>
      <w:tr w:rsidR="004C16C6">
        <w:tc>
          <w:tcPr>
            <w:tcW w:w="1008" w:type="dxa"/>
            <w:vMerge/>
            <w:tcBorders>
              <w:left w:val="nil"/>
            </w:tcBorders>
          </w:tcPr>
          <w:p w:rsidR="004C16C6" w:rsidRDefault="004C16C6">
            <w:pPr>
              <w:pStyle w:val="ConsPlusNormal"/>
            </w:pPr>
          </w:p>
        </w:tc>
        <w:tc>
          <w:tcPr>
            <w:tcW w:w="1008" w:type="dxa"/>
            <w:vMerge/>
          </w:tcPr>
          <w:p w:rsidR="004C16C6" w:rsidRDefault="004C16C6">
            <w:pPr>
              <w:pStyle w:val="ConsPlusNormal"/>
            </w:pPr>
          </w:p>
        </w:tc>
        <w:tc>
          <w:tcPr>
            <w:tcW w:w="1008" w:type="dxa"/>
            <w:vMerge/>
          </w:tcPr>
          <w:p w:rsidR="004C16C6" w:rsidRDefault="004C16C6">
            <w:pPr>
              <w:pStyle w:val="ConsPlusNormal"/>
            </w:pPr>
          </w:p>
        </w:tc>
        <w:tc>
          <w:tcPr>
            <w:tcW w:w="1008" w:type="dxa"/>
          </w:tcPr>
          <w:p w:rsidR="004C16C6" w:rsidRDefault="004C16C6">
            <w:pPr>
              <w:pStyle w:val="ConsPlusNormal"/>
              <w:jc w:val="center"/>
            </w:pPr>
            <w:r>
              <w:t>на начало дня</w:t>
            </w:r>
          </w:p>
        </w:tc>
        <w:tc>
          <w:tcPr>
            <w:tcW w:w="1008" w:type="dxa"/>
          </w:tcPr>
          <w:p w:rsidR="004C16C6" w:rsidRDefault="004C16C6">
            <w:pPr>
              <w:pStyle w:val="ConsPlusNormal"/>
              <w:jc w:val="center"/>
            </w:pPr>
            <w:r>
              <w:t>на конец дня</w:t>
            </w:r>
          </w:p>
        </w:tc>
        <w:tc>
          <w:tcPr>
            <w:tcW w:w="1008" w:type="dxa"/>
          </w:tcPr>
          <w:p w:rsidR="004C16C6" w:rsidRDefault="004C16C6">
            <w:pPr>
              <w:pStyle w:val="ConsPlusNormal"/>
              <w:jc w:val="center"/>
            </w:pPr>
            <w:r>
              <w:t>на начало дня</w:t>
            </w:r>
          </w:p>
        </w:tc>
        <w:tc>
          <w:tcPr>
            <w:tcW w:w="1008" w:type="dxa"/>
          </w:tcPr>
          <w:p w:rsidR="004C16C6" w:rsidRDefault="004C16C6">
            <w:pPr>
              <w:pStyle w:val="ConsPlusNormal"/>
              <w:jc w:val="center"/>
            </w:pPr>
            <w:r>
              <w:t>на конец дня</w:t>
            </w:r>
          </w:p>
        </w:tc>
        <w:tc>
          <w:tcPr>
            <w:tcW w:w="1008" w:type="dxa"/>
          </w:tcPr>
          <w:p w:rsidR="004C16C6" w:rsidRDefault="004C16C6">
            <w:pPr>
              <w:pStyle w:val="ConsPlusNormal"/>
              <w:jc w:val="center"/>
            </w:pPr>
            <w:r>
              <w:t>на начало дня</w:t>
            </w:r>
          </w:p>
        </w:tc>
        <w:tc>
          <w:tcPr>
            <w:tcW w:w="1014" w:type="dxa"/>
            <w:tcBorders>
              <w:right w:val="nil"/>
            </w:tcBorders>
          </w:tcPr>
          <w:p w:rsidR="004C16C6" w:rsidRDefault="004C16C6">
            <w:pPr>
              <w:pStyle w:val="ConsPlusNormal"/>
              <w:jc w:val="center"/>
            </w:pPr>
            <w:r>
              <w:t>на конец дня</w:t>
            </w:r>
          </w:p>
        </w:tc>
      </w:tr>
      <w:tr w:rsidR="004C16C6">
        <w:tc>
          <w:tcPr>
            <w:tcW w:w="1008" w:type="dxa"/>
            <w:tcBorders>
              <w:left w:val="nil"/>
            </w:tcBorders>
          </w:tcPr>
          <w:p w:rsidR="004C16C6" w:rsidRDefault="004C16C6">
            <w:pPr>
              <w:pStyle w:val="ConsPlusNormal"/>
              <w:jc w:val="center"/>
            </w:pPr>
            <w:r>
              <w:t>1</w:t>
            </w:r>
          </w:p>
        </w:tc>
        <w:tc>
          <w:tcPr>
            <w:tcW w:w="1008" w:type="dxa"/>
          </w:tcPr>
          <w:p w:rsidR="004C16C6" w:rsidRDefault="004C16C6">
            <w:pPr>
              <w:pStyle w:val="ConsPlusNormal"/>
              <w:jc w:val="center"/>
            </w:pPr>
            <w:r>
              <w:t>2</w:t>
            </w:r>
          </w:p>
        </w:tc>
        <w:tc>
          <w:tcPr>
            <w:tcW w:w="1008" w:type="dxa"/>
          </w:tcPr>
          <w:p w:rsidR="004C16C6" w:rsidRDefault="004C16C6">
            <w:pPr>
              <w:pStyle w:val="ConsPlusNormal"/>
              <w:jc w:val="center"/>
            </w:pPr>
            <w:r>
              <w:t>3</w:t>
            </w:r>
          </w:p>
        </w:tc>
        <w:tc>
          <w:tcPr>
            <w:tcW w:w="1008" w:type="dxa"/>
          </w:tcPr>
          <w:p w:rsidR="004C16C6" w:rsidRDefault="004C16C6">
            <w:pPr>
              <w:pStyle w:val="ConsPlusNormal"/>
              <w:jc w:val="center"/>
            </w:pPr>
            <w:r>
              <w:t>4</w:t>
            </w:r>
          </w:p>
        </w:tc>
        <w:tc>
          <w:tcPr>
            <w:tcW w:w="1008" w:type="dxa"/>
          </w:tcPr>
          <w:p w:rsidR="004C16C6" w:rsidRDefault="004C16C6">
            <w:pPr>
              <w:pStyle w:val="ConsPlusNormal"/>
              <w:jc w:val="center"/>
            </w:pPr>
            <w:r>
              <w:t>5</w:t>
            </w:r>
          </w:p>
        </w:tc>
        <w:tc>
          <w:tcPr>
            <w:tcW w:w="1008" w:type="dxa"/>
          </w:tcPr>
          <w:p w:rsidR="004C16C6" w:rsidRDefault="004C16C6">
            <w:pPr>
              <w:pStyle w:val="ConsPlusNormal"/>
              <w:jc w:val="center"/>
            </w:pPr>
            <w:r>
              <w:t>6</w:t>
            </w:r>
          </w:p>
        </w:tc>
        <w:tc>
          <w:tcPr>
            <w:tcW w:w="1008" w:type="dxa"/>
          </w:tcPr>
          <w:p w:rsidR="004C16C6" w:rsidRDefault="004C16C6">
            <w:pPr>
              <w:pStyle w:val="ConsPlusNormal"/>
              <w:jc w:val="center"/>
            </w:pPr>
            <w:r>
              <w:t>7</w:t>
            </w:r>
          </w:p>
        </w:tc>
        <w:tc>
          <w:tcPr>
            <w:tcW w:w="1008" w:type="dxa"/>
          </w:tcPr>
          <w:p w:rsidR="004C16C6" w:rsidRDefault="004C16C6">
            <w:pPr>
              <w:pStyle w:val="ConsPlusNormal"/>
              <w:jc w:val="center"/>
            </w:pPr>
            <w:r>
              <w:t>8</w:t>
            </w:r>
          </w:p>
        </w:tc>
        <w:tc>
          <w:tcPr>
            <w:tcW w:w="1014" w:type="dxa"/>
            <w:tcBorders>
              <w:right w:val="nil"/>
            </w:tcBorders>
          </w:tcPr>
          <w:p w:rsidR="004C16C6" w:rsidRDefault="004C16C6">
            <w:pPr>
              <w:pStyle w:val="ConsPlusNormal"/>
              <w:jc w:val="center"/>
            </w:pPr>
            <w:r>
              <w:t>9</w:t>
            </w:r>
          </w:p>
        </w:tc>
      </w:tr>
      <w:tr w:rsidR="004C16C6">
        <w:tblPrEx>
          <w:tblBorders>
            <w:left w:val="single" w:sz="4" w:space="0" w:color="auto"/>
            <w:right w:val="single" w:sz="4" w:space="0" w:color="auto"/>
          </w:tblBorders>
        </w:tblPrEx>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14" w:type="dxa"/>
          </w:tcPr>
          <w:p w:rsidR="004C16C6" w:rsidRDefault="004C16C6">
            <w:pPr>
              <w:pStyle w:val="ConsPlusNormal"/>
            </w:pPr>
          </w:p>
        </w:tc>
      </w:tr>
      <w:tr w:rsidR="004C16C6">
        <w:tblPrEx>
          <w:tblBorders>
            <w:left w:val="single" w:sz="4" w:space="0" w:color="auto"/>
            <w:right w:val="single" w:sz="4" w:space="0" w:color="auto"/>
          </w:tblBorders>
        </w:tblPrEx>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14" w:type="dxa"/>
          </w:tcPr>
          <w:p w:rsidR="004C16C6" w:rsidRDefault="004C16C6">
            <w:pPr>
              <w:pStyle w:val="ConsPlusNormal"/>
            </w:pPr>
          </w:p>
        </w:tc>
      </w:tr>
      <w:tr w:rsidR="004C16C6">
        <w:tblPrEx>
          <w:tblBorders>
            <w:left w:val="single" w:sz="4" w:space="0" w:color="auto"/>
            <w:right w:val="single" w:sz="4" w:space="0" w:color="auto"/>
          </w:tblBorders>
        </w:tblPrEx>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14" w:type="dxa"/>
          </w:tcPr>
          <w:p w:rsidR="004C16C6" w:rsidRDefault="004C16C6">
            <w:pPr>
              <w:pStyle w:val="ConsPlusNormal"/>
            </w:pPr>
          </w:p>
        </w:tc>
      </w:tr>
      <w:tr w:rsidR="004C16C6">
        <w:tblPrEx>
          <w:tblBorders>
            <w:right w:val="single" w:sz="4" w:space="0" w:color="auto"/>
          </w:tblBorders>
        </w:tblPrEx>
        <w:tc>
          <w:tcPr>
            <w:tcW w:w="2016" w:type="dxa"/>
            <w:gridSpan w:val="2"/>
            <w:tcBorders>
              <w:left w:val="nil"/>
              <w:bottom w:val="nil"/>
            </w:tcBorders>
          </w:tcPr>
          <w:p w:rsidR="004C16C6" w:rsidRDefault="004C16C6">
            <w:pPr>
              <w:pStyle w:val="ConsPlusNormal"/>
              <w:jc w:val="right"/>
            </w:pPr>
            <w:r>
              <w:t>Итого</w:t>
            </w: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08" w:type="dxa"/>
          </w:tcPr>
          <w:p w:rsidR="004C16C6" w:rsidRDefault="004C16C6">
            <w:pPr>
              <w:pStyle w:val="ConsPlusNormal"/>
            </w:pPr>
          </w:p>
        </w:tc>
        <w:tc>
          <w:tcPr>
            <w:tcW w:w="101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nformat"/>
        <w:jc w:val="both"/>
      </w:pPr>
    </w:p>
    <w:p w:rsidR="004C16C6" w:rsidRDefault="004C16C6">
      <w:pPr>
        <w:pStyle w:val="ConsPlusNonformat"/>
        <w:jc w:val="both"/>
      </w:pPr>
      <w:r>
        <w:t xml:space="preserve">                                                        Форма 0531838, с. 2</w:t>
      </w:r>
    </w:p>
    <w:p w:rsidR="004C16C6" w:rsidRDefault="004C16C6">
      <w:pPr>
        <w:pStyle w:val="ConsPlusNonformat"/>
        <w:jc w:val="both"/>
      </w:pPr>
    </w:p>
    <w:p w:rsidR="004C16C6" w:rsidRDefault="004C16C6">
      <w:pPr>
        <w:pStyle w:val="ConsPlusNonformat"/>
        <w:jc w:val="both"/>
      </w:pPr>
      <w:r>
        <w:t xml:space="preserve">                                            Номер лицевого счета __________</w:t>
      </w:r>
    </w:p>
    <w:p w:rsidR="004C16C6" w:rsidRDefault="004C16C6">
      <w:pPr>
        <w:pStyle w:val="ConsPlusNonformat"/>
        <w:jc w:val="both"/>
      </w:pPr>
      <w:r>
        <w:t xml:space="preserve">                                                  за "__" _________ 20__ г.</w:t>
      </w:r>
    </w:p>
    <w:p w:rsidR="004C16C6" w:rsidRDefault="004C16C6">
      <w:pPr>
        <w:pStyle w:val="ConsPlusNonformat"/>
        <w:jc w:val="both"/>
      </w:pPr>
    </w:p>
    <w:p w:rsidR="004C16C6" w:rsidRDefault="004C16C6">
      <w:pPr>
        <w:pStyle w:val="ConsPlusNonformat"/>
        <w:jc w:val="both"/>
      </w:pPr>
      <w:r>
        <w:t xml:space="preserve">             2. Сведения о разрешенных операциях с субсидиями</w:t>
      </w:r>
    </w:p>
    <w:p w:rsidR="004C16C6" w:rsidRDefault="004C16C6">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4C16C6">
        <w:tc>
          <w:tcPr>
            <w:tcW w:w="1644" w:type="dxa"/>
            <w:vMerge w:val="restart"/>
          </w:tcPr>
          <w:p w:rsidR="004C16C6" w:rsidRDefault="004C16C6">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4C16C6" w:rsidRDefault="004C16C6">
            <w:pPr>
              <w:pStyle w:val="ConsPlusNormal"/>
              <w:jc w:val="center"/>
            </w:pPr>
            <w:r>
              <w:t>Код по бюджетной классификации Российской Федерации</w:t>
            </w:r>
          </w:p>
        </w:tc>
        <w:tc>
          <w:tcPr>
            <w:tcW w:w="1077" w:type="dxa"/>
            <w:vMerge w:val="restart"/>
          </w:tcPr>
          <w:p w:rsidR="004C16C6" w:rsidRDefault="004C16C6">
            <w:pPr>
              <w:pStyle w:val="ConsPlusNormal"/>
              <w:jc w:val="center"/>
            </w:pPr>
            <w:r>
              <w:t>Код объекта капитальных вложений</w:t>
            </w:r>
          </w:p>
        </w:tc>
        <w:tc>
          <w:tcPr>
            <w:tcW w:w="1531" w:type="dxa"/>
            <w:vMerge w:val="restart"/>
          </w:tcPr>
          <w:p w:rsidR="004C16C6" w:rsidRDefault="004C16C6">
            <w:pPr>
              <w:pStyle w:val="ConsPlusNormal"/>
              <w:jc w:val="center"/>
            </w:pPr>
            <w:r>
              <w:t>Разрешенный к использованию остаток субсидий прошлых лет на начало 20__ г.</w:t>
            </w:r>
          </w:p>
        </w:tc>
        <w:tc>
          <w:tcPr>
            <w:tcW w:w="1292" w:type="dxa"/>
            <w:vMerge w:val="restart"/>
          </w:tcPr>
          <w:p w:rsidR="004C16C6" w:rsidRDefault="004C16C6">
            <w:pPr>
              <w:pStyle w:val="ConsPlusNormal"/>
              <w:jc w:val="center"/>
            </w:pPr>
            <w:r>
              <w:t>Суммы возврата дебиторской задолженности прошлых лет</w:t>
            </w:r>
          </w:p>
        </w:tc>
        <w:tc>
          <w:tcPr>
            <w:tcW w:w="2325" w:type="dxa"/>
            <w:gridSpan w:val="2"/>
            <w:tcBorders>
              <w:right w:val="nil"/>
            </w:tcBorders>
          </w:tcPr>
          <w:p w:rsidR="004C16C6" w:rsidRDefault="004C16C6">
            <w:pPr>
              <w:pStyle w:val="ConsPlusNormal"/>
              <w:jc w:val="center"/>
            </w:pPr>
            <w:r>
              <w:t>Планируемые</w:t>
            </w:r>
          </w:p>
        </w:tc>
      </w:tr>
      <w:tr w:rsidR="004C16C6">
        <w:tc>
          <w:tcPr>
            <w:tcW w:w="1644" w:type="dxa"/>
            <w:vMerge/>
          </w:tcPr>
          <w:p w:rsidR="004C16C6" w:rsidRDefault="004C16C6">
            <w:pPr>
              <w:pStyle w:val="ConsPlusNormal"/>
            </w:pPr>
          </w:p>
        </w:tc>
        <w:tc>
          <w:tcPr>
            <w:tcW w:w="1191" w:type="dxa"/>
            <w:vMerge/>
          </w:tcPr>
          <w:p w:rsidR="004C16C6" w:rsidRDefault="004C16C6">
            <w:pPr>
              <w:pStyle w:val="ConsPlusNormal"/>
            </w:pPr>
          </w:p>
        </w:tc>
        <w:tc>
          <w:tcPr>
            <w:tcW w:w="1077" w:type="dxa"/>
            <w:vMerge/>
          </w:tcPr>
          <w:p w:rsidR="004C16C6" w:rsidRDefault="004C16C6">
            <w:pPr>
              <w:pStyle w:val="ConsPlusNormal"/>
            </w:pPr>
          </w:p>
        </w:tc>
        <w:tc>
          <w:tcPr>
            <w:tcW w:w="1531" w:type="dxa"/>
            <w:vMerge/>
          </w:tcPr>
          <w:p w:rsidR="004C16C6" w:rsidRDefault="004C16C6">
            <w:pPr>
              <w:pStyle w:val="ConsPlusNormal"/>
            </w:pPr>
          </w:p>
        </w:tc>
        <w:tc>
          <w:tcPr>
            <w:tcW w:w="1292" w:type="dxa"/>
            <w:vMerge/>
          </w:tcPr>
          <w:p w:rsidR="004C16C6" w:rsidRDefault="004C16C6">
            <w:pPr>
              <w:pStyle w:val="ConsPlusNormal"/>
            </w:pPr>
          </w:p>
        </w:tc>
        <w:tc>
          <w:tcPr>
            <w:tcW w:w="1191" w:type="dxa"/>
          </w:tcPr>
          <w:p w:rsidR="004C16C6" w:rsidRDefault="004C16C6">
            <w:pPr>
              <w:pStyle w:val="ConsPlusNormal"/>
              <w:jc w:val="center"/>
            </w:pPr>
            <w:r>
              <w:t>поступления</w:t>
            </w:r>
          </w:p>
        </w:tc>
        <w:tc>
          <w:tcPr>
            <w:tcW w:w="1134" w:type="dxa"/>
            <w:tcBorders>
              <w:right w:val="nil"/>
            </w:tcBorders>
          </w:tcPr>
          <w:p w:rsidR="004C16C6" w:rsidRDefault="004C16C6">
            <w:pPr>
              <w:pStyle w:val="ConsPlusNormal"/>
              <w:jc w:val="center"/>
            </w:pPr>
            <w:r>
              <w:t>выплаты</w:t>
            </w:r>
          </w:p>
        </w:tc>
      </w:tr>
      <w:tr w:rsidR="004C16C6">
        <w:tblPrEx>
          <w:tblBorders>
            <w:left w:val="nil"/>
          </w:tblBorders>
        </w:tblPrEx>
        <w:tc>
          <w:tcPr>
            <w:tcW w:w="1644" w:type="dxa"/>
            <w:tcBorders>
              <w:left w:val="nil"/>
            </w:tcBorders>
          </w:tcPr>
          <w:p w:rsidR="004C16C6" w:rsidRDefault="004C16C6">
            <w:pPr>
              <w:pStyle w:val="ConsPlusNormal"/>
              <w:jc w:val="center"/>
            </w:pPr>
            <w:r>
              <w:t>1</w:t>
            </w:r>
          </w:p>
        </w:tc>
        <w:tc>
          <w:tcPr>
            <w:tcW w:w="1191" w:type="dxa"/>
          </w:tcPr>
          <w:p w:rsidR="004C16C6" w:rsidRDefault="004C16C6">
            <w:pPr>
              <w:pStyle w:val="ConsPlusNormal"/>
              <w:jc w:val="center"/>
            </w:pPr>
            <w:r>
              <w:t>2</w:t>
            </w:r>
          </w:p>
        </w:tc>
        <w:tc>
          <w:tcPr>
            <w:tcW w:w="1077" w:type="dxa"/>
          </w:tcPr>
          <w:p w:rsidR="004C16C6" w:rsidRDefault="004C16C6">
            <w:pPr>
              <w:pStyle w:val="ConsPlusNormal"/>
              <w:jc w:val="center"/>
            </w:pPr>
            <w:r>
              <w:t>3</w:t>
            </w:r>
          </w:p>
        </w:tc>
        <w:tc>
          <w:tcPr>
            <w:tcW w:w="1531" w:type="dxa"/>
          </w:tcPr>
          <w:p w:rsidR="004C16C6" w:rsidRDefault="004C16C6">
            <w:pPr>
              <w:pStyle w:val="ConsPlusNormal"/>
              <w:jc w:val="center"/>
            </w:pPr>
            <w:r>
              <w:t>4</w:t>
            </w:r>
          </w:p>
        </w:tc>
        <w:tc>
          <w:tcPr>
            <w:tcW w:w="1292" w:type="dxa"/>
          </w:tcPr>
          <w:p w:rsidR="004C16C6" w:rsidRDefault="004C16C6">
            <w:pPr>
              <w:pStyle w:val="ConsPlusNormal"/>
              <w:jc w:val="center"/>
            </w:pPr>
            <w:r>
              <w:t>5</w:t>
            </w:r>
          </w:p>
        </w:tc>
        <w:tc>
          <w:tcPr>
            <w:tcW w:w="1191" w:type="dxa"/>
          </w:tcPr>
          <w:p w:rsidR="004C16C6" w:rsidRDefault="004C16C6">
            <w:pPr>
              <w:pStyle w:val="ConsPlusNormal"/>
              <w:jc w:val="center"/>
            </w:pPr>
            <w:r>
              <w:t>6</w:t>
            </w:r>
          </w:p>
        </w:tc>
        <w:tc>
          <w:tcPr>
            <w:tcW w:w="1134" w:type="dxa"/>
            <w:tcBorders>
              <w:right w:val="nil"/>
            </w:tcBorders>
          </w:tcPr>
          <w:p w:rsidR="004C16C6" w:rsidRDefault="004C16C6">
            <w:pPr>
              <w:pStyle w:val="ConsPlusNormal"/>
              <w:jc w:val="center"/>
            </w:pPr>
            <w:r>
              <w:t>7</w:t>
            </w:r>
          </w:p>
        </w:tc>
      </w:tr>
      <w:tr w:rsidR="004C16C6">
        <w:tblPrEx>
          <w:tblBorders>
            <w:right w:val="single" w:sz="4" w:space="0" w:color="auto"/>
          </w:tblBorders>
        </w:tblPrEx>
        <w:tc>
          <w:tcPr>
            <w:tcW w:w="1644"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1531" w:type="dxa"/>
          </w:tcPr>
          <w:p w:rsidR="004C16C6" w:rsidRDefault="004C16C6">
            <w:pPr>
              <w:pStyle w:val="ConsPlusNormal"/>
            </w:pPr>
          </w:p>
        </w:tc>
        <w:tc>
          <w:tcPr>
            <w:tcW w:w="1292"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r>
      <w:tr w:rsidR="004C16C6">
        <w:tblPrEx>
          <w:tblBorders>
            <w:right w:val="single" w:sz="4" w:space="0" w:color="auto"/>
          </w:tblBorders>
        </w:tblPrEx>
        <w:tc>
          <w:tcPr>
            <w:tcW w:w="1644"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1531" w:type="dxa"/>
          </w:tcPr>
          <w:p w:rsidR="004C16C6" w:rsidRDefault="004C16C6">
            <w:pPr>
              <w:pStyle w:val="ConsPlusNormal"/>
            </w:pPr>
          </w:p>
        </w:tc>
        <w:tc>
          <w:tcPr>
            <w:tcW w:w="1292"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r>
      <w:tr w:rsidR="004C16C6">
        <w:tblPrEx>
          <w:tblBorders>
            <w:right w:val="single" w:sz="4" w:space="0" w:color="auto"/>
          </w:tblBorders>
        </w:tblPrEx>
        <w:tc>
          <w:tcPr>
            <w:tcW w:w="1644" w:type="dxa"/>
          </w:tcPr>
          <w:p w:rsidR="004C16C6" w:rsidRDefault="004C16C6">
            <w:pPr>
              <w:pStyle w:val="ConsPlusNormal"/>
            </w:pPr>
          </w:p>
        </w:tc>
        <w:tc>
          <w:tcPr>
            <w:tcW w:w="1191" w:type="dxa"/>
          </w:tcPr>
          <w:p w:rsidR="004C16C6" w:rsidRDefault="004C16C6">
            <w:pPr>
              <w:pStyle w:val="ConsPlusNormal"/>
            </w:pPr>
          </w:p>
        </w:tc>
        <w:tc>
          <w:tcPr>
            <w:tcW w:w="1077" w:type="dxa"/>
          </w:tcPr>
          <w:p w:rsidR="004C16C6" w:rsidRDefault="004C16C6">
            <w:pPr>
              <w:pStyle w:val="ConsPlusNormal"/>
            </w:pPr>
          </w:p>
        </w:tc>
        <w:tc>
          <w:tcPr>
            <w:tcW w:w="1531" w:type="dxa"/>
          </w:tcPr>
          <w:p w:rsidR="004C16C6" w:rsidRDefault="004C16C6">
            <w:pPr>
              <w:pStyle w:val="ConsPlusNormal"/>
            </w:pPr>
          </w:p>
        </w:tc>
        <w:tc>
          <w:tcPr>
            <w:tcW w:w="1292"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r>
      <w:tr w:rsidR="004C16C6">
        <w:tblPrEx>
          <w:tblBorders>
            <w:left w:val="nil"/>
            <w:right w:val="single" w:sz="4" w:space="0" w:color="auto"/>
          </w:tblBorders>
        </w:tblPrEx>
        <w:tc>
          <w:tcPr>
            <w:tcW w:w="3912" w:type="dxa"/>
            <w:gridSpan w:val="3"/>
            <w:tcBorders>
              <w:left w:val="nil"/>
              <w:bottom w:val="nil"/>
            </w:tcBorders>
          </w:tcPr>
          <w:p w:rsidR="004C16C6" w:rsidRDefault="004C16C6">
            <w:pPr>
              <w:pStyle w:val="ConsPlusNormal"/>
              <w:jc w:val="right"/>
            </w:pPr>
            <w:r>
              <w:t>Итого</w:t>
            </w:r>
          </w:p>
        </w:tc>
        <w:tc>
          <w:tcPr>
            <w:tcW w:w="1531" w:type="dxa"/>
          </w:tcPr>
          <w:p w:rsidR="004C16C6" w:rsidRDefault="004C16C6">
            <w:pPr>
              <w:pStyle w:val="ConsPlusNormal"/>
            </w:pPr>
          </w:p>
        </w:tc>
        <w:tc>
          <w:tcPr>
            <w:tcW w:w="1292" w:type="dxa"/>
          </w:tcPr>
          <w:p w:rsidR="004C16C6" w:rsidRDefault="004C16C6">
            <w:pPr>
              <w:pStyle w:val="ConsPlusNormal"/>
            </w:pPr>
          </w:p>
        </w:tc>
        <w:tc>
          <w:tcPr>
            <w:tcW w:w="1191" w:type="dxa"/>
          </w:tcPr>
          <w:p w:rsidR="004C16C6" w:rsidRDefault="004C16C6">
            <w:pPr>
              <w:pStyle w:val="ConsPlusNormal"/>
            </w:pPr>
          </w:p>
        </w:tc>
        <w:tc>
          <w:tcPr>
            <w:tcW w:w="1134" w:type="dxa"/>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3. Операции со средствами</w:t>
      </w:r>
    </w:p>
    <w:p w:rsidR="004C16C6" w:rsidRDefault="004C16C6">
      <w:pPr>
        <w:pStyle w:val="ConsPlusNonformat"/>
        <w:jc w:val="both"/>
      </w:pPr>
      <w:r>
        <w:t xml:space="preserve">                 получателя средств из бюджета</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4C16C6">
        <w:tc>
          <w:tcPr>
            <w:tcW w:w="2381" w:type="dxa"/>
            <w:tcBorders>
              <w:left w:val="nil"/>
            </w:tcBorders>
          </w:tcPr>
          <w:p w:rsidR="004C16C6" w:rsidRDefault="004C16C6">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4C16C6" w:rsidRDefault="004C16C6">
            <w:pPr>
              <w:pStyle w:val="ConsPlusNormal"/>
              <w:jc w:val="center"/>
            </w:pPr>
            <w:r>
              <w:lastRenderedPageBreak/>
              <w:t>Код по бюджетной классификаци</w:t>
            </w:r>
            <w:r>
              <w:lastRenderedPageBreak/>
              <w:t>и Российской Федерации</w:t>
            </w:r>
          </w:p>
        </w:tc>
        <w:tc>
          <w:tcPr>
            <w:tcW w:w="1506" w:type="dxa"/>
          </w:tcPr>
          <w:p w:rsidR="004C16C6" w:rsidRDefault="004C16C6">
            <w:pPr>
              <w:pStyle w:val="ConsPlusNormal"/>
              <w:jc w:val="center"/>
            </w:pPr>
            <w:r>
              <w:lastRenderedPageBreak/>
              <w:t>Код объекта капитальных вложений</w:t>
            </w:r>
          </w:p>
        </w:tc>
        <w:tc>
          <w:tcPr>
            <w:tcW w:w="1506" w:type="dxa"/>
          </w:tcPr>
          <w:p w:rsidR="004C16C6" w:rsidRDefault="004C16C6">
            <w:pPr>
              <w:pStyle w:val="ConsPlusNormal"/>
              <w:jc w:val="center"/>
            </w:pPr>
            <w:r>
              <w:t>Поступления</w:t>
            </w:r>
          </w:p>
        </w:tc>
        <w:tc>
          <w:tcPr>
            <w:tcW w:w="1247" w:type="dxa"/>
          </w:tcPr>
          <w:p w:rsidR="004C16C6" w:rsidRDefault="004C16C6">
            <w:pPr>
              <w:pStyle w:val="ConsPlusNormal"/>
              <w:jc w:val="center"/>
            </w:pPr>
            <w:r>
              <w:t>Выплаты</w:t>
            </w:r>
          </w:p>
        </w:tc>
        <w:tc>
          <w:tcPr>
            <w:tcW w:w="850" w:type="dxa"/>
            <w:tcBorders>
              <w:right w:val="nil"/>
            </w:tcBorders>
          </w:tcPr>
          <w:p w:rsidR="004C16C6" w:rsidRDefault="004C16C6">
            <w:pPr>
              <w:pStyle w:val="ConsPlusNormal"/>
              <w:jc w:val="center"/>
            </w:pPr>
            <w:r>
              <w:t>Примечание</w:t>
            </w:r>
          </w:p>
        </w:tc>
      </w:tr>
      <w:tr w:rsidR="004C16C6">
        <w:tc>
          <w:tcPr>
            <w:tcW w:w="2381" w:type="dxa"/>
            <w:tcBorders>
              <w:left w:val="nil"/>
            </w:tcBorders>
          </w:tcPr>
          <w:p w:rsidR="004C16C6" w:rsidRDefault="004C16C6">
            <w:pPr>
              <w:pStyle w:val="ConsPlusNormal"/>
              <w:jc w:val="center"/>
            </w:pPr>
            <w:r>
              <w:lastRenderedPageBreak/>
              <w:t>1</w:t>
            </w:r>
          </w:p>
        </w:tc>
        <w:tc>
          <w:tcPr>
            <w:tcW w:w="1506" w:type="dxa"/>
          </w:tcPr>
          <w:p w:rsidR="004C16C6" w:rsidRDefault="004C16C6">
            <w:pPr>
              <w:pStyle w:val="ConsPlusNormal"/>
              <w:jc w:val="center"/>
            </w:pPr>
            <w:r>
              <w:t>2</w:t>
            </w:r>
          </w:p>
        </w:tc>
        <w:tc>
          <w:tcPr>
            <w:tcW w:w="1506" w:type="dxa"/>
          </w:tcPr>
          <w:p w:rsidR="004C16C6" w:rsidRDefault="004C16C6">
            <w:pPr>
              <w:pStyle w:val="ConsPlusNormal"/>
              <w:jc w:val="center"/>
            </w:pPr>
            <w:r>
              <w:t>3</w:t>
            </w:r>
          </w:p>
        </w:tc>
        <w:tc>
          <w:tcPr>
            <w:tcW w:w="1506" w:type="dxa"/>
          </w:tcPr>
          <w:p w:rsidR="004C16C6" w:rsidRDefault="004C16C6">
            <w:pPr>
              <w:pStyle w:val="ConsPlusNormal"/>
              <w:jc w:val="center"/>
            </w:pPr>
            <w:r>
              <w:t>4</w:t>
            </w:r>
          </w:p>
        </w:tc>
        <w:tc>
          <w:tcPr>
            <w:tcW w:w="1247" w:type="dxa"/>
          </w:tcPr>
          <w:p w:rsidR="004C16C6" w:rsidRDefault="004C16C6">
            <w:pPr>
              <w:pStyle w:val="ConsPlusNormal"/>
              <w:jc w:val="center"/>
            </w:pPr>
            <w:r>
              <w:t>5</w:t>
            </w:r>
          </w:p>
        </w:tc>
        <w:tc>
          <w:tcPr>
            <w:tcW w:w="850" w:type="dxa"/>
            <w:tcBorders>
              <w:right w:val="nil"/>
            </w:tcBorders>
          </w:tcPr>
          <w:p w:rsidR="004C16C6" w:rsidRDefault="004C16C6">
            <w:pPr>
              <w:pStyle w:val="ConsPlusNormal"/>
              <w:jc w:val="center"/>
            </w:pPr>
            <w:r>
              <w:t>6</w:t>
            </w:r>
          </w:p>
        </w:tc>
      </w:tr>
      <w:tr w:rsidR="004C16C6">
        <w:tblPrEx>
          <w:tblBorders>
            <w:left w:val="single" w:sz="4" w:space="0" w:color="auto"/>
          </w:tblBorders>
        </w:tblPrEx>
        <w:tc>
          <w:tcPr>
            <w:tcW w:w="2381" w:type="dxa"/>
          </w:tcPr>
          <w:p w:rsidR="004C16C6" w:rsidRDefault="004C16C6">
            <w:pPr>
              <w:pStyle w:val="ConsPlusNormal"/>
            </w:pPr>
          </w:p>
        </w:tc>
        <w:tc>
          <w:tcPr>
            <w:tcW w:w="1506" w:type="dxa"/>
          </w:tcPr>
          <w:p w:rsidR="004C16C6" w:rsidRDefault="004C16C6">
            <w:pPr>
              <w:pStyle w:val="ConsPlusNormal"/>
            </w:pPr>
          </w:p>
        </w:tc>
        <w:tc>
          <w:tcPr>
            <w:tcW w:w="1506" w:type="dxa"/>
          </w:tcPr>
          <w:p w:rsidR="004C16C6" w:rsidRDefault="004C16C6">
            <w:pPr>
              <w:pStyle w:val="ConsPlusNormal"/>
            </w:pPr>
          </w:p>
        </w:tc>
        <w:tc>
          <w:tcPr>
            <w:tcW w:w="1506" w:type="dxa"/>
          </w:tcPr>
          <w:p w:rsidR="004C16C6" w:rsidRDefault="004C16C6">
            <w:pPr>
              <w:pStyle w:val="ConsPlusNormal"/>
            </w:pPr>
          </w:p>
        </w:tc>
        <w:tc>
          <w:tcPr>
            <w:tcW w:w="1247"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2381" w:type="dxa"/>
          </w:tcPr>
          <w:p w:rsidR="004C16C6" w:rsidRDefault="004C16C6">
            <w:pPr>
              <w:pStyle w:val="ConsPlusNormal"/>
            </w:pPr>
          </w:p>
        </w:tc>
        <w:tc>
          <w:tcPr>
            <w:tcW w:w="1506" w:type="dxa"/>
          </w:tcPr>
          <w:p w:rsidR="004C16C6" w:rsidRDefault="004C16C6">
            <w:pPr>
              <w:pStyle w:val="ConsPlusNormal"/>
            </w:pPr>
          </w:p>
        </w:tc>
        <w:tc>
          <w:tcPr>
            <w:tcW w:w="1506" w:type="dxa"/>
          </w:tcPr>
          <w:p w:rsidR="004C16C6" w:rsidRDefault="004C16C6">
            <w:pPr>
              <w:pStyle w:val="ConsPlusNormal"/>
            </w:pPr>
          </w:p>
        </w:tc>
        <w:tc>
          <w:tcPr>
            <w:tcW w:w="1506" w:type="dxa"/>
          </w:tcPr>
          <w:p w:rsidR="004C16C6" w:rsidRDefault="004C16C6">
            <w:pPr>
              <w:pStyle w:val="ConsPlusNormal"/>
            </w:pPr>
          </w:p>
        </w:tc>
        <w:tc>
          <w:tcPr>
            <w:tcW w:w="1247"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blPrEx>
          <w:tblBorders>
            <w:left w:val="single" w:sz="4" w:space="0" w:color="auto"/>
          </w:tblBorders>
        </w:tblPrEx>
        <w:tc>
          <w:tcPr>
            <w:tcW w:w="2381" w:type="dxa"/>
          </w:tcPr>
          <w:p w:rsidR="004C16C6" w:rsidRDefault="004C16C6">
            <w:pPr>
              <w:pStyle w:val="ConsPlusNormal"/>
            </w:pPr>
          </w:p>
        </w:tc>
        <w:tc>
          <w:tcPr>
            <w:tcW w:w="1506" w:type="dxa"/>
          </w:tcPr>
          <w:p w:rsidR="004C16C6" w:rsidRDefault="004C16C6">
            <w:pPr>
              <w:pStyle w:val="ConsPlusNormal"/>
            </w:pPr>
          </w:p>
        </w:tc>
        <w:tc>
          <w:tcPr>
            <w:tcW w:w="1506" w:type="dxa"/>
          </w:tcPr>
          <w:p w:rsidR="004C16C6" w:rsidRDefault="004C16C6">
            <w:pPr>
              <w:pStyle w:val="ConsPlusNormal"/>
            </w:pPr>
          </w:p>
        </w:tc>
        <w:tc>
          <w:tcPr>
            <w:tcW w:w="1506" w:type="dxa"/>
          </w:tcPr>
          <w:p w:rsidR="004C16C6" w:rsidRDefault="004C16C6">
            <w:pPr>
              <w:pStyle w:val="ConsPlusNormal"/>
            </w:pPr>
          </w:p>
        </w:tc>
        <w:tc>
          <w:tcPr>
            <w:tcW w:w="1247" w:type="dxa"/>
          </w:tcPr>
          <w:p w:rsidR="004C16C6" w:rsidRDefault="004C16C6">
            <w:pPr>
              <w:pStyle w:val="ConsPlusNormal"/>
            </w:pPr>
          </w:p>
        </w:tc>
        <w:tc>
          <w:tcPr>
            <w:tcW w:w="850" w:type="dxa"/>
            <w:tcBorders>
              <w:right w:val="nil"/>
            </w:tcBorders>
          </w:tcPr>
          <w:p w:rsidR="004C16C6" w:rsidRDefault="004C16C6">
            <w:pPr>
              <w:pStyle w:val="ConsPlusNormal"/>
            </w:pPr>
          </w:p>
        </w:tc>
      </w:tr>
      <w:tr w:rsidR="004C16C6">
        <w:tc>
          <w:tcPr>
            <w:tcW w:w="5393" w:type="dxa"/>
            <w:gridSpan w:val="3"/>
            <w:tcBorders>
              <w:left w:val="nil"/>
              <w:bottom w:val="nil"/>
            </w:tcBorders>
          </w:tcPr>
          <w:p w:rsidR="004C16C6" w:rsidRDefault="004C16C6">
            <w:pPr>
              <w:pStyle w:val="ConsPlusNormal"/>
              <w:jc w:val="right"/>
            </w:pPr>
            <w:r>
              <w:t>Итого</w:t>
            </w:r>
          </w:p>
        </w:tc>
        <w:tc>
          <w:tcPr>
            <w:tcW w:w="1506" w:type="dxa"/>
          </w:tcPr>
          <w:p w:rsidR="004C16C6" w:rsidRDefault="004C16C6">
            <w:pPr>
              <w:pStyle w:val="ConsPlusNormal"/>
            </w:pPr>
          </w:p>
        </w:tc>
        <w:tc>
          <w:tcPr>
            <w:tcW w:w="1247" w:type="dxa"/>
          </w:tcPr>
          <w:p w:rsidR="004C16C6" w:rsidRDefault="004C16C6">
            <w:pPr>
              <w:pStyle w:val="ConsPlusNormal"/>
            </w:pPr>
          </w:p>
        </w:tc>
        <w:tc>
          <w:tcPr>
            <w:tcW w:w="850" w:type="dxa"/>
            <w:tcBorders>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 xml:space="preserve">                 4. Казначейское обеспечение обязательств</w:t>
      </w:r>
    </w:p>
    <w:p w:rsidR="004C16C6" w:rsidRDefault="004C16C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4C16C6">
        <w:tc>
          <w:tcPr>
            <w:tcW w:w="2381" w:type="dxa"/>
            <w:tcBorders>
              <w:left w:val="nil"/>
            </w:tcBorders>
          </w:tcPr>
          <w:p w:rsidR="004C16C6" w:rsidRDefault="004C16C6">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4C16C6" w:rsidRDefault="004C16C6">
            <w:pPr>
              <w:pStyle w:val="ConsPlusNormal"/>
              <w:jc w:val="center"/>
            </w:pPr>
            <w:r>
              <w:t>Код по бюджетной классификации Российской Федерации</w:t>
            </w:r>
          </w:p>
        </w:tc>
        <w:tc>
          <w:tcPr>
            <w:tcW w:w="1361" w:type="dxa"/>
          </w:tcPr>
          <w:p w:rsidR="004C16C6" w:rsidRDefault="004C16C6">
            <w:pPr>
              <w:pStyle w:val="ConsPlusNormal"/>
              <w:jc w:val="center"/>
            </w:pPr>
            <w:r>
              <w:t>Код объекта капитальных вложений</w:t>
            </w:r>
          </w:p>
        </w:tc>
        <w:tc>
          <w:tcPr>
            <w:tcW w:w="934" w:type="dxa"/>
          </w:tcPr>
          <w:p w:rsidR="004C16C6" w:rsidRDefault="004C16C6">
            <w:pPr>
              <w:pStyle w:val="ConsPlusNormal"/>
              <w:jc w:val="center"/>
            </w:pPr>
            <w:r>
              <w:t>Получено</w:t>
            </w:r>
          </w:p>
        </w:tc>
        <w:tc>
          <w:tcPr>
            <w:tcW w:w="934" w:type="dxa"/>
          </w:tcPr>
          <w:p w:rsidR="004C16C6" w:rsidRDefault="004C16C6">
            <w:pPr>
              <w:pStyle w:val="ConsPlusNormal"/>
              <w:jc w:val="center"/>
            </w:pPr>
            <w:r>
              <w:t>Переведено</w:t>
            </w:r>
          </w:p>
        </w:tc>
        <w:tc>
          <w:tcPr>
            <w:tcW w:w="934" w:type="dxa"/>
          </w:tcPr>
          <w:p w:rsidR="004C16C6" w:rsidRDefault="004C16C6">
            <w:pPr>
              <w:pStyle w:val="ConsPlusNormal"/>
              <w:jc w:val="center"/>
            </w:pPr>
            <w:r>
              <w:t>Исполнено</w:t>
            </w:r>
          </w:p>
        </w:tc>
        <w:tc>
          <w:tcPr>
            <w:tcW w:w="937" w:type="dxa"/>
            <w:tcBorders>
              <w:right w:val="nil"/>
            </w:tcBorders>
          </w:tcPr>
          <w:p w:rsidR="004C16C6" w:rsidRDefault="004C16C6">
            <w:pPr>
              <w:pStyle w:val="ConsPlusNormal"/>
              <w:jc w:val="center"/>
            </w:pPr>
            <w:r>
              <w:t>Примечание</w:t>
            </w:r>
          </w:p>
        </w:tc>
      </w:tr>
      <w:tr w:rsidR="004C16C6">
        <w:tc>
          <w:tcPr>
            <w:tcW w:w="2381" w:type="dxa"/>
            <w:tcBorders>
              <w:left w:val="nil"/>
            </w:tcBorders>
          </w:tcPr>
          <w:p w:rsidR="004C16C6" w:rsidRDefault="004C16C6">
            <w:pPr>
              <w:pStyle w:val="ConsPlusNormal"/>
              <w:jc w:val="center"/>
            </w:pPr>
            <w:r>
              <w:t>1</w:t>
            </w:r>
          </w:p>
        </w:tc>
        <w:tc>
          <w:tcPr>
            <w:tcW w:w="1531" w:type="dxa"/>
          </w:tcPr>
          <w:p w:rsidR="004C16C6" w:rsidRDefault="004C16C6">
            <w:pPr>
              <w:pStyle w:val="ConsPlusNormal"/>
              <w:jc w:val="center"/>
            </w:pPr>
            <w:r>
              <w:t>2</w:t>
            </w:r>
          </w:p>
        </w:tc>
        <w:tc>
          <w:tcPr>
            <w:tcW w:w="1361" w:type="dxa"/>
          </w:tcPr>
          <w:p w:rsidR="004C16C6" w:rsidRDefault="004C16C6">
            <w:pPr>
              <w:pStyle w:val="ConsPlusNormal"/>
              <w:jc w:val="center"/>
            </w:pPr>
            <w:r>
              <w:t>3</w:t>
            </w:r>
          </w:p>
        </w:tc>
        <w:tc>
          <w:tcPr>
            <w:tcW w:w="934" w:type="dxa"/>
          </w:tcPr>
          <w:p w:rsidR="004C16C6" w:rsidRDefault="004C16C6">
            <w:pPr>
              <w:pStyle w:val="ConsPlusNormal"/>
              <w:jc w:val="center"/>
            </w:pPr>
            <w:r>
              <w:t>4</w:t>
            </w:r>
          </w:p>
        </w:tc>
        <w:tc>
          <w:tcPr>
            <w:tcW w:w="934" w:type="dxa"/>
          </w:tcPr>
          <w:p w:rsidR="004C16C6" w:rsidRDefault="004C16C6">
            <w:pPr>
              <w:pStyle w:val="ConsPlusNormal"/>
              <w:jc w:val="center"/>
            </w:pPr>
            <w:r>
              <w:t>5</w:t>
            </w:r>
          </w:p>
        </w:tc>
        <w:tc>
          <w:tcPr>
            <w:tcW w:w="934" w:type="dxa"/>
          </w:tcPr>
          <w:p w:rsidR="004C16C6" w:rsidRDefault="004C16C6">
            <w:pPr>
              <w:pStyle w:val="ConsPlusNormal"/>
              <w:jc w:val="center"/>
            </w:pPr>
            <w:r>
              <w:t>6</w:t>
            </w:r>
          </w:p>
        </w:tc>
        <w:tc>
          <w:tcPr>
            <w:tcW w:w="937" w:type="dxa"/>
            <w:tcBorders>
              <w:right w:val="nil"/>
            </w:tcBorders>
          </w:tcPr>
          <w:p w:rsidR="004C16C6" w:rsidRDefault="004C16C6">
            <w:pPr>
              <w:pStyle w:val="ConsPlusNormal"/>
              <w:jc w:val="center"/>
            </w:pPr>
            <w:r>
              <w:t>7</w:t>
            </w:r>
          </w:p>
        </w:tc>
      </w:tr>
      <w:tr w:rsidR="004C16C6">
        <w:tblPrEx>
          <w:tblBorders>
            <w:left w:val="single" w:sz="4" w:space="0" w:color="auto"/>
          </w:tblBorders>
        </w:tblPrEx>
        <w:tc>
          <w:tcPr>
            <w:tcW w:w="2381" w:type="dxa"/>
          </w:tcPr>
          <w:p w:rsidR="004C16C6" w:rsidRDefault="004C16C6">
            <w:pPr>
              <w:pStyle w:val="ConsPlusNormal"/>
            </w:pPr>
          </w:p>
        </w:tc>
        <w:tc>
          <w:tcPr>
            <w:tcW w:w="1531" w:type="dxa"/>
          </w:tcPr>
          <w:p w:rsidR="004C16C6" w:rsidRDefault="004C16C6">
            <w:pPr>
              <w:pStyle w:val="ConsPlusNormal"/>
            </w:pPr>
          </w:p>
        </w:tc>
        <w:tc>
          <w:tcPr>
            <w:tcW w:w="1361" w:type="dxa"/>
          </w:tcPr>
          <w:p w:rsidR="004C16C6" w:rsidRDefault="004C16C6">
            <w:pPr>
              <w:pStyle w:val="ConsPlusNormal"/>
            </w:pPr>
          </w:p>
        </w:tc>
        <w:tc>
          <w:tcPr>
            <w:tcW w:w="934" w:type="dxa"/>
          </w:tcPr>
          <w:p w:rsidR="004C16C6" w:rsidRDefault="004C16C6">
            <w:pPr>
              <w:pStyle w:val="ConsPlusNormal"/>
            </w:pPr>
          </w:p>
        </w:tc>
        <w:tc>
          <w:tcPr>
            <w:tcW w:w="934" w:type="dxa"/>
          </w:tcPr>
          <w:p w:rsidR="004C16C6" w:rsidRDefault="004C16C6">
            <w:pPr>
              <w:pStyle w:val="ConsPlusNormal"/>
            </w:pPr>
          </w:p>
        </w:tc>
        <w:tc>
          <w:tcPr>
            <w:tcW w:w="934" w:type="dxa"/>
          </w:tcPr>
          <w:p w:rsidR="004C16C6" w:rsidRDefault="004C16C6">
            <w:pPr>
              <w:pStyle w:val="ConsPlusNormal"/>
            </w:pPr>
          </w:p>
        </w:tc>
        <w:tc>
          <w:tcPr>
            <w:tcW w:w="937" w:type="dxa"/>
            <w:tcBorders>
              <w:right w:val="nil"/>
            </w:tcBorders>
          </w:tcPr>
          <w:p w:rsidR="004C16C6" w:rsidRDefault="004C16C6">
            <w:pPr>
              <w:pStyle w:val="ConsPlusNormal"/>
            </w:pPr>
          </w:p>
        </w:tc>
      </w:tr>
      <w:tr w:rsidR="004C16C6">
        <w:tblPrEx>
          <w:tblBorders>
            <w:left w:val="single" w:sz="4" w:space="0" w:color="auto"/>
          </w:tblBorders>
        </w:tblPrEx>
        <w:tc>
          <w:tcPr>
            <w:tcW w:w="2381" w:type="dxa"/>
          </w:tcPr>
          <w:p w:rsidR="004C16C6" w:rsidRDefault="004C16C6">
            <w:pPr>
              <w:pStyle w:val="ConsPlusNormal"/>
            </w:pPr>
          </w:p>
        </w:tc>
        <w:tc>
          <w:tcPr>
            <w:tcW w:w="1531" w:type="dxa"/>
          </w:tcPr>
          <w:p w:rsidR="004C16C6" w:rsidRDefault="004C16C6">
            <w:pPr>
              <w:pStyle w:val="ConsPlusNormal"/>
            </w:pPr>
          </w:p>
        </w:tc>
        <w:tc>
          <w:tcPr>
            <w:tcW w:w="1361" w:type="dxa"/>
          </w:tcPr>
          <w:p w:rsidR="004C16C6" w:rsidRDefault="004C16C6">
            <w:pPr>
              <w:pStyle w:val="ConsPlusNormal"/>
            </w:pPr>
          </w:p>
        </w:tc>
        <w:tc>
          <w:tcPr>
            <w:tcW w:w="934" w:type="dxa"/>
          </w:tcPr>
          <w:p w:rsidR="004C16C6" w:rsidRDefault="004C16C6">
            <w:pPr>
              <w:pStyle w:val="ConsPlusNormal"/>
            </w:pPr>
          </w:p>
        </w:tc>
        <w:tc>
          <w:tcPr>
            <w:tcW w:w="934" w:type="dxa"/>
          </w:tcPr>
          <w:p w:rsidR="004C16C6" w:rsidRDefault="004C16C6">
            <w:pPr>
              <w:pStyle w:val="ConsPlusNormal"/>
            </w:pPr>
          </w:p>
        </w:tc>
        <w:tc>
          <w:tcPr>
            <w:tcW w:w="934" w:type="dxa"/>
          </w:tcPr>
          <w:p w:rsidR="004C16C6" w:rsidRDefault="004C16C6">
            <w:pPr>
              <w:pStyle w:val="ConsPlusNormal"/>
            </w:pPr>
          </w:p>
        </w:tc>
        <w:tc>
          <w:tcPr>
            <w:tcW w:w="937" w:type="dxa"/>
            <w:tcBorders>
              <w:right w:val="nil"/>
            </w:tcBorders>
          </w:tcPr>
          <w:p w:rsidR="004C16C6" w:rsidRDefault="004C16C6">
            <w:pPr>
              <w:pStyle w:val="ConsPlusNormal"/>
            </w:pPr>
          </w:p>
        </w:tc>
      </w:tr>
      <w:tr w:rsidR="004C16C6">
        <w:tc>
          <w:tcPr>
            <w:tcW w:w="5273" w:type="dxa"/>
            <w:gridSpan w:val="3"/>
            <w:tcBorders>
              <w:left w:val="nil"/>
              <w:bottom w:val="nil"/>
            </w:tcBorders>
          </w:tcPr>
          <w:p w:rsidR="004C16C6" w:rsidRDefault="004C16C6">
            <w:pPr>
              <w:pStyle w:val="ConsPlusNormal"/>
              <w:jc w:val="right"/>
            </w:pPr>
            <w:r>
              <w:t>Итого</w:t>
            </w:r>
          </w:p>
        </w:tc>
        <w:tc>
          <w:tcPr>
            <w:tcW w:w="934" w:type="dxa"/>
          </w:tcPr>
          <w:p w:rsidR="004C16C6" w:rsidRDefault="004C16C6">
            <w:pPr>
              <w:pStyle w:val="ConsPlusNormal"/>
            </w:pPr>
          </w:p>
        </w:tc>
        <w:tc>
          <w:tcPr>
            <w:tcW w:w="934" w:type="dxa"/>
          </w:tcPr>
          <w:p w:rsidR="004C16C6" w:rsidRDefault="004C16C6">
            <w:pPr>
              <w:pStyle w:val="ConsPlusNormal"/>
            </w:pPr>
          </w:p>
        </w:tc>
        <w:tc>
          <w:tcPr>
            <w:tcW w:w="934" w:type="dxa"/>
          </w:tcPr>
          <w:p w:rsidR="004C16C6" w:rsidRDefault="004C16C6">
            <w:pPr>
              <w:pStyle w:val="ConsPlusNormal"/>
            </w:pPr>
          </w:p>
        </w:tc>
        <w:tc>
          <w:tcPr>
            <w:tcW w:w="937" w:type="dxa"/>
            <w:tcBorders>
              <w:bottom w:val="nil"/>
              <w:right w:val="nil"/>
            </w:tcBorders>
          </w:tcPr>
          <w:p w:rsidR="004C16C6" w:rsidRDefault="004C16C6">
            <w:pPr>
              <w:pStyle w:val="ConsPlusNormal"/>
            </w:pPr>
          </w:p>
        </w:tc>
      </w:tr>
    </w:tbl>
    <w:p w:rsidR="004C16C6" w:rsidRDefault="004C16C6">
      <w:pPr>
        <w:pStyle w:val="ConsPlusNormal"/>
        <w:jc w:val="both"/>
      </w:pPr>
    </w:p>
    <w:p w:rsidR="004C16C6" w:rsidRDefault="004C16C6">
      <w:pPr>
        <w:pStyle w:val="ConsPlusNonformat"/>
        <w:jc w:val="both"/>
      </w:pPr>
      <w:r>
        <w:t>Ответственный</w:t>
      </w:r>
    </w:p>
    <w:p w:rsidR="004C16C6" w:rsidRDefault="004C16C6">
      <w:pPr>
        <w:pStyle w:val="ConsPlusNonformat"/>
        <w:jc w:val="both"/>
      </w:pPr>
      <w:r>
        <w:t>исполнитель   ___________ _________ _____________________ _________</w:t>
      </w:r>
    </w:p>
    <w:p w:rsidR="004C16C6" w:rsidRDefault="004C16C6">
      <w:pPr>
        <w:pStyle w:val="ConsPlusNonformat"/>
        <w:jc w:val="both"/>
      </w:pPr>
      <w:r>
        <w:t xml:space="preserve">              (должность) (подпись) (расшифровка подписи) (телефон)</w:t>
      </w:r>
    </w:p>
    <w:p w:rsidR="004C16C6" w:rsidRDefault="004C16C6">
      <w:pPr>
        <w:pStyle w:val="ConsPlusNonformat"/>
        <w:jc w:val="both"/>
      </w:pPr>
    </w:p>
    <w:p w:rsidR="004C16C6" w:rsidRDefault="004C16C6">
      <w:pPr>
        <w:pStyle w:val="ConsPlusNonformat"/>
        <w:jc w:val="both"/>
      </w:pPr>
      <w:r>
        <w:t>"__" _______________ 20__ г.</w:t>
      </w:r>
    </w:p>
    <w:p w:rsidR="004C16C6" w:rsidRDefault="004C16C6">
      <w:pPr>
        <w:pStyle w:val="ConsPlusNonformat"/>
        <w:jc w:val="both"/>
      </w:pPr>
    </w:p>
    <w:p w:rsidR="004C16C6" w:rsidRDefault="004C16C6">
      <w:pPr>
        <w:pStyle w:val="ConsPlusNonformat"/>
        <w:jc w:val="both"/>
      </w:pPr>
      <w:r>
        <w:t xml:space="preserve">                                                         Номер страницы ___</w:t>
      </w:r>
    </w:p>
    <w:p w:rsidR="004C16C6" w:rsidRDefault="004C16C6">
      <w:pPr>
        <w:pStyle w:val="ConsPlusNonformat"/>
        <w:jc w:val="both"/>
      </w:pPr>
      <w:r>
        <w:t xml:space="preserve">                                                          Всего страниц ___</w:t>
      </w: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73</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Normal"/>
        <w:jc w:val="center"/>
      </w:pPr>
      <w:r>
        <w:t>Реестр администрируемых доходов</w:t>
      </w:r>
    </w:p>
    <w:p w:rsidR="004C16C6" w:rsidRDefault="004C16C6">
      <w:pPr>
        <w:pStyle w:val="ConsPlusNormal"/>
        <w:jc w:val="both"/>
      </w:pPr>
    </w:p>
    <w:p w:rsidR="004C16C6" w:rsidRDefault="004C16C6">
      <w:pPr>
        <w:pStyle w:val="ConsPlusNormal"/>
        <w:ind w:firstLine="540"/>
        <w:jc w:val="both"/>
      </w:pPr>
      <w:r>
        <w:t xml:space="preserve">Утратил силу с 1 января 2021 года. - </w:t>
      </w:r>
      <w:hyperlink r:id="rId686">
        <w:r>
          <w:rPr>
            <w:color w:val="0000FF"/>
          </w:rPr>
          <w:t>Приказ</w:t>
        </w:r>
      </w:hyperlink>
      <w:r>
        <w:t xml:space="preserve"> Казначейства России от 01.04.2020 N 16н</w:t>
      </w:r>
    </w:p>
    <w:p w:rsidR="004C16C6" w:rsidRDefault="004C16C6">
      <w:pPr>
        <w:pStyle w:val="ConsPlusNormal"/>
        <w:ind w:firstLine="540"/>
        <w:jc w:val="both"/>
      </w:pPr>
    </w:p>
    <w:p w:rsidR="004C16C6" w:rsidRDefault="004C16C6">
      <w:pPr>
        <w:pStyle w:val="ConsPlusNormal"/>
        <w:ind w:firstLine="540"/>
        <w:jc w:val="both"/>
      </w:pPr>
    </w:p>
    <w:p w:rsidR="004C16C6" w:rsidRDefault="004C16C6">
      <w:pPr>
        <w:pStyle w:val="ConsPlusNormal"/>
        <w:ind w:firstLine="540"/>
        <w:jc w:val="both"/>
      </w:pPr>
    </w:p>
    <w:p w:rsidR="004C16C6" w:rsidRDefault="004C16C6">
      <w:pPr>
        <w:pStyle w:val="ConsPlusNormal"/>
        <w:jc w:val="right"/>
        <w:outlineLvl w:val="1"/>
      </w:pPr>
      <w:r>
        <w:t>Приложение N 74</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Title"/>
        <w:jc w:val="center"/>
      </w:pPr>
      <w:bookmarkStart w:id="327" w:name="P24724"/>
      <w:bookmarkEnd w:id="327"/>
      <w:r>
        <w:t>РЕКВИЗИТЫ</w:t>
      </w:r>
    </w:p>
    <w:p w:rsidR="004C16C6" w:rsidRDefault="004C16C6">
      <w:pPr>
        <w:pStyle w:val="ConsPlusTitle"/>
        <w:jc w:val="center"/>
      </w:pPr>
      <w:r>
        <w:t>ДЛЯ ФОРМИРОВАНИЯ ВЫПИСКИ ИЗ ЛИЦЕВОГО СЧЕТА АДМИНИСТРАТОРА</w:t>
      </w:r>
    </w:p>
    <w:p w:rsidR="004C16C6" w:rsidRDefault="004C16C6">
      <w:pPr>
        <w:pStyle w:val="ConsPlusTitle"/>
        <w:jc w:val="center"/>
      </w:pPr>
      <w:r>
        <w:t>ДОХОДОВ БЮДЖЕТА, ОТДЕЛЬНЫХ АДМИНИСТРАТОРОВ ИСТОЧНИКОВ</w:t>
      </w:r>
    </w:p>
    <w:p w:rsidR="004C16C6" w:rsidRDefault="004C16C6">
      <w:pPr>
        <w:pStyle w:val="ConsPlusTitle"/>
        <w:jc w:val="center"/>
      </w:pPr>
      <w:r>
        <w:t>ФИНАНСИРОВАНИЯ ДЕФИЦИТА ФЕДЕРАЛЬНОГО БЮДЖЕТА И ОТЧЕТА</w:t>
      </w:r>
    </w:p>
    <w:p w:rsidR="004C16C6" w:rsidRDefault="004C16C6">
      <w:pPr>
        <w:pStyle w:val="ConsPlusTitle"/>
        <w:jc w:val="center"/>
      </w:pPr>
      <w:r>
        <w:t>О СОСТОЯНИИ ЛИЦЕВОГО СЧЕТА АДМИНИСТРАТОРА</w:t>
      </w:r>
    </w:p>
    <w:p w:rsidR="004C16C6" w:rsidRDefault="004C16C6">
      <w:pPr>
        <w:pStyle w:val="ConsPlusTitle"/>
        <w:jc w:val="center"/>
      </w:pPr>
      <w:r>
        <w:t>ДОХОДОВ БЮДЖЕТА</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(введены </w:t>
            </w:r>
            <w:hyperlink r:id="rId687">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C16C6">
        <w:tc>
          <w:tcPr>
            <w:tcW w:w="680" w:type="dxa"/>
          </w:tcPr>
          <w:p w:rsidR="004C16C6" w:rsidRDefault="004C16C6">
            <w:pPr>
              <w:pStyle w:val="ConsPlusNormal"/>
              <w:jc w:val="center"/>
            </w:pPr>
            <w:r>
              <w:t>N</w:t>
            </w:r>
          </w:p>
          <w:p w:rsidR="004C16C6" w:rsidRDefault="004C16C6">
            <w:pPr>
              <w:pStyle w:val="ConsPlusNormal"/>
              <w:jc w:val="center"/>
            </w:pPr>
            <w:r>
              <w:t>п/п</w:t>
            </w:r>
          </w:p>
        </w:tc>
        <w:tc>
          <w:tcPr>
            <w:tcW w:w="2551" w:type="dxa"/>
          </w:tcPr>
          <w:p w:rsidR="004C16C6" w:rsidRDefault="004C16C6">
            <w:pPr>
              <w:pStyle w:val="ConsPlusNormal"/>
              <w:jc w:val="center"/>
            </w:pPr>
            <w:r>
              <w:t>Наименование реквизита</w:t>
            </w:r>
          </w:p>
        </w:tc>
        <w:tc>
          <w:tcPr>
            <w:tcW w:w="5839" w:type="dxa"/>
          </w:tcPr>
          <w:p w:rsidR="004C16C6" w:rsidRDefault="004C16C6">
            <w:pPr>
              <w:pStyle w:val="ConsPlusNormal"/>
              <w:jc w:val="center"/>
            </w:pPr>
            <w:r>
              <w:t>Формирование (заполнение) реквизита</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jc w:val="center"/>
            </w:pPr>
            <w:r>
              <w:t>2</w:t>
            </w:r>
          </w:p>
        </w:tc>
        <w:tc>
          <w:tcPr>
            <w:tcW w:w="5839" w:type="dxa"/>
          </w:tcPr>
          <w:p w:rsidR="004C16C6" w:rsidRDefault="004C16C6">
            <w:pPr>
              <w:pStyle w:val="ConsPlusNormal"/>
              <w:jc w:val="center"/>
            </w:pPr>
            <w:r>
              <w:t>3</w:t>
            </w:r>
          </w:p>
        </w:tc>
      </w:tr>
      <w:tr w:rsidR="004C16C6">
        <w:tc>
          <w:tcPr>
            <w:tcW w:w="9070" w:type="dxa"/>
            <w:gridSpan w:val="3"/>
          </w:tcPr>
          <w:p w:rsidR="004C16C6" w:rsidRDefault="004C16C6">
            <w:pPr>
              <w:pStyle w:val="ConsPlusNormal"/>
              <w:jc w:val="center"/>
              <w:outlineLvl w:val="2"/>
            </w:pPr>
            <w:r>
              <w:t>1. Общие сведения</w:t>
            </w:r>
          </w:p>
        </w:tc>
      </w:tr>
      <w:tr w:rsidR="004C16C6">
        <w:tc>
          <w:tcPr>
            <w:tcW w:w="680" w:type="dxa"/>
          </w:tcPr>
          <w:p w:rsidR="004C16C6" w:rsidRDefault="004C16C6">
            <w:pPr>
              <w:pStyle w:val="ConsPlusNormal"/>
              <w:jc w:val="center"/>
            </w:pPr>
            <w:r>
              <w:t>1.1</w:t>
            </w:r>
          </w:p>
        </w:tc>
        <w:tc>
          <w:tcPr>
            <w:tcW w:w="2551" w:type="dxa"/>
          </w:tcPr>
          <w:p w:rsidR="004C16C6" w:rsidRDefault="004C16C6">
            <w:pPr>
              <w:pStyle w:val="ConsPlusNormal"/>
            </w:pPr>
            <w:r>
              <w:t>Номер лицевого счета</w:t>
            </w:r>
          </w:p>
        </w:tc>
        <w:tc>
          <w:tcPr>
            <w:tcW w:w="5839" w:type="dxa"/>
          </w:tcPr>
          <w:p w:rsidR="004C16C6" w:rsidRDefault="004C16C6">
            <w:pPr>
              <w:pStyle w:val="ConsPlusNormal"/>
              <w:jc w:val="both"/>
            </w:pPr>
            <w:r>
              <w:t>Указывается номер лицевого счета, по которому формируется документ</w:t>
            </w:r>
          </w:p>
        </w:tc>
      </w:tr>
      <w:tr w:rsidR="004C16C6">
        <w:tc>
          <w:tcPr>
            <w:tcW w:w="680" w:type="dxa"/>
          </w:tcPr>
          <w:p w:rsidR="004C16C6" w:rsidRDefault="004C16C6">
            <w:pPr>
              <w:pStyle w:val="ConsPlusNormal"/>
              <w:jc w:val="center"/>
            </w:pPr>
            <w:r>
              <w:t>1.2</w:t>
            </w:r>
          </w:p>
        </w:tc>
        <w:tc>
          <w:tcPr>
            <w:tcW w:w="2551" w:type="dxa"/>
          </w:tcPr>
          <w:p w:rsidR="004C16C6" w:rsidRDefault="004C16C6">
            <w:pPr>
              <w:pStyle w:val="ConsPlusNormal"/>
            </w:pPr>
            <w:r>
              <w:t>Дата</w:t>
            </w:r>
          </w:p>
        </w:tc>
        <w:tc>
          <w:tcPr>
            <w:tcW w:w="5839" w:type="dxa"/>
          </w:tcPr>
          <w:p w:rsidR="004C16C6" w:rsidRDefault="004C16C6">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4C16C6">
        <w:tc>
          <w:tcPr>
            <w:tcW w:w="680" w:type="dxa"/>
          </w:tcPr>
          <w:p w:rsidR="004C16C6" w:rsidRDefault="004C16C6">
            <w:pPr>
              <w:pStyle w:val="ConsPlusNormal"/>
              <w:jc w:val="center"/>
            </w:pPr>
            <w:r>
              <w:t>1.3</w:t>
            </w:r>
          </w:p>
        </w:tc>
        <w:tc>
          <w:tcPr>
            <w:tcW w:w="2551" w:type="dxa"/>
          </w:tcPr>
          <w:p w:rsidR="004C16C6" w:rsidRDefault="004C16C6">
            <w:pPr>
              <w:pStyle w:val="ConsPlusNormal"/>
            </w:pPr>
            <w:r>
              <w:t>Дата предыдущей выписки</w:t>
            </w:r>
          </w:p>
        </w:tc>
        <w:tc>
          <w:tcPr>
            <w:tcW w:w="5839" w:type="dxa"/>
          </w:tcPr>
          <w:p w:rsidR="004C16C6" w:rsidRDefault="004C16C6">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4C16C6">
        <w:tc>
          <w:tcPr>
            <w:tcW w:w="680" w:type="dxa"/>
          </w:tcPr>
          <w:p w:rsidR="004C16C6" w:rsidRDefault="004C16C6">
            <w:pPr>
              <w:pStyle w:val="ConsPlusNormal"/>
              <w:jc w:val="center"/>
            </w:pPr>
            <w:r>
              <w:t>1.4</w:t>
            </w:r>
          </w:p>
        </w:tc>
        <w:tc>
          <w:tcPr>
            <w:tcW w:w="2551" w:type="dxa"/>
          </w:tcPr>
          <w:p w:rsidR="004C16C6" w:rsidRDefault="004C16C6">
            <w:pPr>
              <w:pStyle w:val="ConsPlusNormal"/>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в котором открыт лицевой счет клиенту</w:t>
            </w:r>
          </w:p>
        </w:tc>
      </w:tr>
      <w:tr w:rsidR="004C16C6">
        <w:tc>
          <w:tcPr>
            <w:tcW w:w="680" w:type="dxa"/>
          </w:tcPr>
          <w:p w:rsidR="004C16C6" w:rsidRDefault="004C16C6">
            <w:pPr>
              <w:pStyle w:val="ConsPlusNormal"/>
              <w:jc w:val="center"/>
            </w:pPr>
            <w:r>
              <w:t>1.5</w:t>
            </w:r>
          </w:p>
        </w:tc>
        <w:tc>
          <w:tcPr>
            <w:tcW w:w="2551" w:type="dxa"/>
          </w:tcPr>
          <w:p w:rsidR="004C16C6" w:rsidRDefault="004C16C6">
            <w:pPr>
              <w:pStyle w:val="ConsPlusNormal"/>
            </w:pPr>
            <w:r>
              <w:t>Код по ТОФК</w:t>
            </w:r>
          </w:p>
        </w:tc>
        <w:tc>
          <w:tcPr>
            <w:tcW w:w="5839" w:type="dxa"/>
          </w:tcPr>
          <w:p w:rsidR="004C16C6" w:rsidRDefault="004C16C6">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16C6">
        <w:tc>
          <w:tcPr>
            <w:tcW w:w="680" w:type="dxa"/>
          </w:tcPr>
          <w:p w:rsidR="004C16C6" w:rsidRDefault="004C16C6">
            <w:pPr>
              <w:pStyle w:val="ConsPlusNormal"/>
              <w:jc w:val="center"/>
            </w:pPr>
            <w:r>
              <w:t>1.6</w:t>
            </w:r>
          </w:p>
        </w:tc>
        <w:tc>
          <w:tcPr>
            <w:tcW w:w="2551" w:type="dxa"/>
          </w:tcPr>
          <w:p w:rsidR="004C16C6" w:rsidRDefault="004C16C6">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4C16C6" w:rsidRDefault="004C16C6">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4C16C6">
        <w:tc>
          <w:tcPr>
            <w:tcW w:w="680" w:type="dxa"/>
          </w:tcPr>
          <w:p w:rsidR="004C16C6" w:rsidRDefault="004C16C6">
            <w:pPr>
              <w:pStyle w:val="ConsPlusNormal"/>
              <w:jc w:val="center"/>
            </w:pPr>
            <w:r>
              <w:t>1.7</w:t>
            </w:r>
          </w:p>
        </w:tc>
        <w:tc>
          <w:tcPr>
            <w:tcW w:w="2551" w:type="dxa"/>
          </w:tcPr>
          <w:p w:rsidR="004C16C6" w:rsidRDefault="004C16C6">
            <w:pPr>
              <w:pStyle w:val="ConsPlusNormal"/>
            </w:pPr>
            <w:r>
              <w:t>Код по Сводному реестру</w:t>
            </w:r>
          </w:p>
        </w:tc>
        <w:tc>
          <w:tcPr>
            <w:tcW w:w="5839" w:type="dxa"/>
          </w:tcPr>
          <w:p w:rsidR="004C16C6" w:rsidRDefault="004C16C6">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4C16C6">
        <w:tc>
          <w:tcPr>
            <w:tcW w:w="680" w:type="dxa"/>
          </w:tcPr>
          <w:p w:rsidR="004C16C6" w:rsidRDefault="004C16C6">
            <w:pPr>
              <w:pStyle w:val="ConsPlusNormal"/>
              <w:jc w:val="center"/>
            </w:pPr>
            <w:r>
              <w:lastRenderedPageBreak/>
              <w:t>1.8</w:t>
            </w:r>
          </w:p>
        </w:tc>
        <w:tc>
          <w:tcPr>
            <w:tcW w:w="2551" w:type="dxa"/>
          </w:tcPr>
          <w:p w:rsidR="004C16C6" w:rsidRDefault="004C16C6">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4C16C6" w:rsidRDefault="004C16C6">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4C16C6">
        <w:tc>
          <w:tcPr>
            <w:tcW w:w="680" w:type="dxa"/>
          </w:tcPr>
          <w:p w:rsidR="004C16C6" w:rsidRDefault="004C16C6">
            <w:pPr>
              <w:pStyle w:val="ConsPlusNormal"/>
              <w:jc w:val="center"/>
            </w:pPr>
            <w:r>
              <w:t>1.9</w:t>
            </w:r>
          </w:p>
        </w:tc>
        <w:tc>
          <w:tcPr>
            <w:tcW w:w="2551" w:type="dxa"/>
          </w:tcPr>
          <w:p w:rsidR="004C16C6" w:rsidRDefault="004C16C6">
            <w:pPr>
              <w:pStyle w:val="ConsPlusNormal"/>
            </w:pPr>
            <w:r>
              <w:t>Глава по БК</w:t>
            </w:r>
          </w:p>
        </w:tc>
        <w:tc>
          <w:tcPr>
            <w:tcW w:w="5839" w:type="dxa"/>
          </w:tcPr>
          <w:p w:rsidR="004C16C6" w:rsidRDefault="004C16C6">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4C16C6">
        <w:tc>
          <w:tcPr>
            <w:tcW w:w="680" w:type="dxa"/>
          </w:tcPr>
          <w:p w:rsidR="004C16C6" w:rsidRDefault="004C16C6">
            <w:pPr>
              <w:pStyle w:val="ConsPlusNormal"/>
              <w:jc w:val="center"/>
            </w:pPr>
            <w:r>
              <w:t>1.10</w:t>
            </w:r>
          </w:p>
        </w:tc>
        <w:tc>
          <w:tcPr>
            <w:tcW w:w="2551" w:type="dxa"/>
          </w:tcPr>
          <w:p w:rsidR="004C16C6" w:rsidRDefault="004C16C6">
            <w:pPr>
              <w:pStyle w:val="ConsPlusNormal"/>
            </w:pPr>
            <w:r>
              <w:t>Наименование бюджета</w:t>
            </w:r>
          </w:p>
        </w:tc>
        <w:tc>
          <w:tcPr>
            <w:tcW w:w="5839" w:type="dxa"/>
          </w:tcPr>
          <w:p w:rsidR="004C16C6" w:rsidRDefault="004C16C6">
            <w:pPr>
              <w:pStyle w:val="ConsPlusNormal"/>
              <w:jc w:val="both"/>
            </w:pPr>
            <w:r>
              <w:t>Указывается наименование бюджета</w:t>
            </w:r>
          </w:p>
        </w:tc>
      </w:tr>
      <w:tr w:rsidR="004C16C6">
        <w:tc>
          <w:tcPr>
            <w:tcW w:w="680" w:type="dxa"/>
          </w:tcPr>
          <w:p w:rsidR="004C16C6" w:rsidRDefault="004C16C6">
            <w:pPr>
              <w:pStyle w:val="ConsPlusNormal"/>
              <w:jc w:val="center"/>
            </w:pPr>
            <w:r>
              <w:t>1.11</w:t>
            </w:r>
          </w:p>
        </w:tc>
        <w:tc>
          <w:tcPr>
            <w:tcW w:w="2551" w:type="dxa"/>
          </w:tcPr>
          <w:p w:rsidR="004C16C6" w:rsidRDefault="004C16C6">
            <w:pPr>
              <w:pStyle w:val="ConsPlusNormal"/>
            </w:pPr>
            <w:hyperlink r:id="rId688">
              <w:r>
                <w:rPr>
                  <w:color w:val="0000FF"/>
                </w:rPr>
                <w:t>ОКТМО</w:t>
              </w:r>
            </w:hyperlink>
          </w:p>
        </w:tc>
        <w:tc>
          <w:tcPr>
            <w:tcW w:w="5839" w:type="dxa"/>
          </w:tcPr>
          <w:p w:rsidR="004C16C6" w:rsidRDefault="004C16C6">
            <w:pPr>
              <w:pStyle w:val="ConsPlusNormal"/>
              <w:jc w:val="both"/>
            </w:pPr>
            <w:r>
              <w:t xml:space="preserve">Указывается соответствующий код по </w:t>
            </w:r>
            <w:hyperlink r:id="rId689">
              <w:r>
                <w:rPr>
                  <w:color w:val="0000FF"/>
                </w:rPr>
                <w:t>ОКТМО</w:t>
              </w:r>
            </w:hyperlink>
          </w:p>
        </w:tc>
      </w:tr>
      <w:tr w:rsidR="004C16C6">
        <w:tc>
          <w:tcPr>
            <w:tcW w:w="680" w:type="dxa"/>
          </w:tcPr>
          <w:p w:rsidR="004C16C6" w:rsidRDefault="004C16C6">
            <w:pPr>
              <w:pStyle w:val="ConsPlusNormal"/>
              <w:jc w:val="center"/>
            </w:pPr>
            <w:r>
              <w:t>1.12</w:t>
            </w:r>
          </w:p>
        </w:tc>
        <w:tc>
          <w:tcPr>
            <w:tcW w:w="2551" w:type="dxa"/>
          </w:tcPr>
          <w:p w:rsidR="004C16C6" w:rsidRDefault="004C16C6">
            <w:pPr>
              <w:pStyle w:val="ConsPlusNormal"/>
              <w:jc w:val="both"/>
            </w:pPr>
            <w:r>
              <w:t>Специальные указания</w:t>
            </w:r>
          </w:p>
        </w:tc>
        <w:tc>
          <w:tcPr>
            <w:tcW w:w="5839" w:type="dxa"/>
          </w:tcPr>
          <w:p w:rsidR="004C16C6" w:rsidRDefault="004C16C6">
            <w:pPr>
              <w:pStyle w:val="ConsPlusNormal"/>
              <w:jc w:val="both"/>
            </w:pPr>
            <w:r>
              <w:t>Указываются соответствующие наименования и код специальных указаний:</w:t>
            </w:r>
          </w:p>
          <w:p w:rsidR="004C16C6" w:rsidRDefault="004C16C6">
            <w:pPr>
              <w:pStyle w:val="ConsPlusNormal"/>
              <w:jc w:val="both"/>
            </w:pPr>
            <w:r>
              <w:t>"1" - Выписка из лицевого счета администратора доходов бюджета"</w:t>
            </w:r>
          </w:p>
          <w:p w:rsidR="004C16C6" w:rsidRDefault="004C16C6">
            <w:pPr>
              <w:pStyle w:val="ConsPlusNormal"/>
              <w:jc w:val="both"/>
            </w:pPr>
            <w:r>
              <w:t>"2" - Отчет о состоянии лицевого счета администратора доходов бюджета</w:t>
            </w:r>
          </w:p>
          <w:p w:rsidR="004C16C6" w:rsidRDefault="004C16C6">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4C16C6">
        <w:tc>
          <w:tcPr>
            <w:tcW w:w="680" w:type="dxa"/>
          </w:tcPr>
          <w:p w:rsidR="004C16C6" w:rsidRDefault="004C16C6">
            <w:pPr>
              <w:pStyle w:val="ConsPlusNormal"/>
              <w:jc w:val="center"/>
            </w:pPr>
            <w:r>
              <w:t>1.13</w:t>
            </w:r>
          </w:p>
        </w:tc>
        <w:tc>
          <w:tcPr>
            <w:tcW w:w="2551" w:type="dxa"/>
          </w:tcPr>
          <w:p w:rsidR="004C16C6" w:rsidRDefault="004C16C6">
            <w:pPr>
              <w:pStyle w:val="ConsPlusNormal"/>
              <w:jc w:val="both"/>
            </w:pPr>
            <w:r>
              <w:t>Должность контактного лица</w:t>
            </w:r>
          </w:p>
        </w:tc>
        <w:tc>
          <w:tcPr>
            <w:tcW w:w="5839" w:type="dxa"/>
          </w:tcPr>
          <w:p w:rsidR="004C16C6" w:rsidRDefault="004C16C6">
            <w:pPr>
              <w:pStyle w:val="ConsPlusNormal"/>
              <w:jc w:val="both"/>
            </w:pPr>
            <w:r>
              <w:t>Указывается должность контактного лица</w:t>
            </w:r>
          </w:p>
        </w:tc>
      </w:tr>
      <w:tr w:rsidR="004C16C6">
        <w:tc>
          <w:tcPr>
            <w:tcW w:w="680" w:type="dxa"/>
          </w:tcPr>
          <w:p w:rsidR="004C16C6" w:rsidRDefault="004C16C6">
            <w:pPr>
              <w:pStyle w:val="ConsPlusNormal"/>
              <w:jc w:val="center"/>
            </w:pPr>
            <w:r>
              <w:t>1.14</w:t>
            </w:r>
          </w:p>
        </w:tc>
        <w:tc>
          <w:tcPr>
            <w:tcW w:w="2551" w:type="dxa"/>
          </w:tcPr>
          <w:p w:rsidR="004C16C6" w:rsidRDefault="004C16C6">
            <w:pPr>
              <w:pStyle w:val="ConsPlusNormal"/>
              <w:jc w:val="both"/>
            </w:pPr>
            <w:r>
              <w:t>ФИО контактного лица</w:t>
            </w:r>
          </w:p>
        </w:tc>
        <w:tc>
          <w:tcPr>
            <w:tcW w:w="5839" w:type="dxa"/>
          </w:tcPr>
          <w:p w:rsidR="004C16C6" w:rsidRDefault="004C16C6">
            <w:pPr>
              <w:pStyle w:val="ConsPlusNormal"/>
              <w:jc w:val="both"/>
            </w:pPr>
            <w:r>
              <w:t>Указывается фамилия, имя, отчество (при наличии) контактного лица</w:t>
            </w:r>
          </w:p>
        </w:tc>
      </w:tr>
      <w:tr w:rsidR="004C16C6">
        <w:tc>
          <w:tcPr>
            <w:tcW w:w="680" w:type="dxa"/>
          </w:tcPr>
          <w:p w:rsidR="004C16C6" w:rsidRDefault="004C16C6">
            <w:pPr>
              <w:pStyle w:val="ConsPlusNormal"/>
              <w:jc w:val="center"/>
            </w:pPr>
            <w:r>
              <w:t>1.15</w:t>
            </w:r>
          </w:p>
        </w:tc>
        <w:tc>
          <w:tcPr>
            <w:tcW w:w="2551" w:type="dxa"/>
          </w:tcPr>
          <w:p w:rsidR="004C16C6" w:rsidRDefault="004C16C6">
            <w:pPr>
              <w:pStyle w:val="ConsPlusNormal"/>
              <w:jc w:val="both"/>
            </w:pPr>
            <w:r>
              <w:t>Телефон контактного лица</w:t>
            </w:r>
          </w:p>
        </w:tc>
        <w:tc>
          <w:tcPr>
            <w:tcW w:w="5839" w:type="dxa"/>
          </w:tcPr>
          <w:p w:rsidR="004C16C6" w:rsidRDefault="004C16C6">
            <w:pPr>
              <w:pStyle w:val="ConsPlusNormal"/>
              <w:jc w:val="both"/>
            </w:pPr>
            <w:r>
              <w:t>Указывается номер телефона контактного лица с указанием кода города</w:t>
            </w:r>
          </w:p>
        </w:tc>
      </w:tr>
      <w:tr w:rsidR="004C16C6">
        <w:tc>
          <w:tcPr>
            <w:tcW w:w="680" w:type="dxa"/>
          </w:tcPr>
          <w:p w:rsidR="004C16C6" w:rsidRDefault="004C16C6">
            <w:pPr>
              <w:pStyle w:val="ConsPlusNormal"/>
              <w:jc w:val="center"/>
            </w:pPr>
            <w:r>
              <w:t>1.16</w:t>
            </w:r>
          </w:p>
        </w:tc>
        <w:tc>
          <w:tcPr>
            <w:tcW w:w="2551" w:type="dxa"/>
          </w:tcPr>
          <w:p w:rsidR="004C16C6" w:rsidRDefault="004C16C6">
            <w:pPr>
              <w:pStyle w:val="ConsPlusNormal"/>
              <w:jc w:val="both"/>
            </w:pPr>
            <w:r>
              <w:t>Дата утверждения</w:t>
            </w:r>
          </w:p>
        </w:tc>
        <w:tc>
          <w:tcPr>
            <w:tcW w:w="5839" w:type="dxa"/>
          </w:tcPr>
          <w:p w:rsidR="004C16C6" w:rsidRDefault="004C16C6">
            <w:pPr>
              <w:pStyle w:val="ConsPlusNormal"/>
              <w:jc w:val="both"/>
            </w:pPr>
            <w:r>
              <w:t>Указывается дата утверждения документа</w:t>
            </w:r>
          </w:p>
        </w:tc>
      </w:tr>
      <w:tr w:rsidR="004C16C6">
        <w:tc>
          <w:tcPr>
            <w:tcW w:w="9070" w:type="dxa"/>
            <w:gridSpan w:val="3"/>
          </w:tcPr>
          <w:p w:rsidR="004C16C6" w:rsidRDefault="004C16C6">
            <w:pPr>
              <w:pStyle w:val="ConsPlusNormal"/>
              <w:jc w:val="center"/>
              <w:outlineLvl w:val="2"/>
            </w:pPr>
            <w:r>
              <w:t>2. Изменение остатков на лицевом счете</w:t>
            </w:r>
          </w:p>
          <w:p w:rsidR="004C16C6" w:rsidRDefault="004C16C6">
            <w:pPr>
              <w:pStyle w:val="ConsPlusNormal"/>
              <w:jc w:val="center"/>
            </w:pPr>
            <w:r>
              <w:t>(при выборе кода специальных указаний "1", "3")</w:t>
            </w:r>
          </w:p>
        </w:tc>
      </w:tr>
      <w:tr w:rsidR="004C16C6">
        <w:tc>
          <w:tcPr>
            <w:tcW w:w="680" w:type="dxa"/>
            <w:vMerge w:val="restart"/>
          </w:tcPr>
          <w:p w:rsidR="004C16C6" w:rsidRDefault="004C16C6">
            <w:pPr>
              <w:pStyle w:val="ConsPlusNormal"/>
              <w:jc w:val="center"/>
            </w:pPr>
            <w:bookmarkStart w:id="328" w:name="P24794"/>
            <w:bookmarkEnd w:id="328"/>
            <w:r>
              <w:t>2.1</w:t>
            </w:r>
          </w:p>
        </w:tc>
        <w:tc>
          <w:tcPr>
            <w:tcW w:w="2551" w:type="dxa"/>
            <w:vMerge w:val="restart"/>
          </w:tcPr>
          <w:p w:rsidR="004C16C6" w:rsidRDefault="004C16C6">
            <w:pPr>
              <w:pStyle w:val="ConsPlusNormal"/>
              <w:jc w:val="both"/>
            </w:pPr>
            <w:r>
              <w:t>Поступления на начало дня</w:t>
            </w:r>
          </w:p>
        </w:tc>
        <w:tc>
          <w:tcPr>
            <w:tcW w:w="5839" w:type="dxa"/>
            <w:tcBorders>
              <w:bottom w:val="nil"/>
            </w:tcBorders>
          </w:tcPr>
          <w:p w:rsidR="004C16C6" w:rsidRDefault="004C16C6">
            <w:pPr>
              <w:pStyle w:val="ConsPlusNormal"/>
              <w:jc w:val="both"/>
            </w:pPr>
            <w:r>
              <w:t>При выборе кода специальных указаний "1" указывается сумма доходов на начало дня</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4C16C6">
        <w:tc>
          <w:tcPr>
            <w:tcW w:w="680" w:type="dxa"/>
            <w:vMerge w:val="restart"/>
          </w:tcPr>
          <w:p w:rsidR="004C16C6" w:rsidRDefault="004C16C6">
            <w:pPr>
              <w:pStyle w:val="ConsPlusNormal"/>
              <w:jc w:val="center"/>
            </w:pPr>
            <w:bookmarkStart w:id="329" w:name="P24798"/>
            <w:bookmarkEnd w:id="329"/>
            <w:r>
              <w:t>2.2</w:t>
            </w:r>
          </w:p>
        </w:tc>
        <w:tc>
          <w:tcPr>
            <w:tcW w:w="2551" w:type="dxa"/>
            <w:vMerge w:val="restart"/>
          </w:tcPr>
          <w:p w:rsidR="004C16C6" w:rsidRDefault="004C16C6">
            <w:pPr>
              <w:pStyle w:val="ConsPlusNormal"/>
              <w:jc w:val="both"/>
            </w:pPr>
            <w:r>
              <w:t>Возврат на начало дня</w:t>
            </w:r>
          </w:p>
        </w:tc>
        <w:tc>
          <w:tcPr>
            <w:tcW w:w="5839" w:type="dxa"/>
            <w:tcBorders>
              <w:bottom w:val="nil"/>
            </w:tcBorders>
          </w:tcPr>
          <w:p w:rsidR="004C16C6" w:rsidRDefault="004C16C6">
            <w:pPr>
              <w:pStyle w:val="ConsPlusNormal"/>
              <w:jc w:val="both"/>
            </w:pPr>
            <w:r>
              <w:t>При выборе кода специальных указаний "1" указывается сумма возвратов по доходам на начало дня</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4C16C6">
        <w:tc>
          <w:tcPr>
            <w:tcW w:w="680" w:type="dxa"/>
            <w:vMerge w:val="restart"/>
          </w:tcPr>
          <w:p w:rsidR="004C16C6" w:rsidRDefault="004C16C6">
            <w:pPr>
              <w:pStyle w:val="ConsPlusNormal"/>
              <w:jc w:val="center"/>
            </w:pPr>
            <w:bookmarkStart w:id="330" w:name="P24802"/>
            <w:bookmarkEnd w:id="330"/>
            <w:r>
              <w:lastRenderedPageBreak/>
              <w:t>2.3</w:t>
            </w:r>
          </w:p>
        </w:tc>
        <w:tc>
          <w:tcPr>
            <w:tcW w:w="2551" w:type="dxa"/>
            <w:vMerge w:val="restart"/>
          </w:tcPr>
          <w:p w:rsidR="004C16C6" w:rsidRDefault="004C16C6">
            <w:pPr>
              <w:pStyle w:val="ConsPlusNormal"/>
              <w:jc w:val="both"/>
            </w:pPr>
            <w:r>
              <w:t>Внутриказначейские операции на начало дня</w:t>
            </w:r>
          </w:p>
        </w:tc>
        <w:tc>
          <w:tcPr>
            <w:tcW w:w="5839" w:type="dxa"/>
            <w:tcBorders>
              <w:bottom w:val="nil"/>
            </w:tcBorders>
          </w:tcPr>
          <w:p w:rsidR="004C16C6" w:rsidRDefault="004C16C6">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4C16C6">
        <w:tc>
          <w:tcPr>
            <w:tcW w:w="680" w:type="dxa"/>
            <w:vMerge w:val="restart"/>
          </w:tcPr>
          <w:p w:rsidR="004C16C6" w:rsidRDefault="004C16C6">
            <w:pPr>
              <w:pStyle w:val="ConsPlusNormal"/>
              <w:jc w:val="center"/>
            </w:pPr>
            <w:r>
              <w:t>2.4</w:t>
            </w:r>
          </w:p>
        </w:tc>
        <w:tc>
          <w:tcPr>
            <w:tcW w:w="2551" w:type="dxa"/>
            <w:vMerge w:val="restart"/>
          </w:tcPr>
          <w:p w:rsidR="004C16C6" w:rsidRDefault="004C16C6">
            <w:pPr>
              <w:pStyle w:val="ConsPlusNormal"/>
              <w:jc w:val="both"/>
            </w:pPr>
            <w:r>
              <w:t>Поступления на конец дня</w:t>
            </w:r>
          </w:p>
        </w:tc>
        <w:tc>
          <w:tcPr>
            <w:tcW w:w="5839" w:type="dxa"/>
            <w:tcBorders>
              <w:bottom w:val="nil"/>
            </w:tcBorders>
          </w:tcPr>
          <w:p w:rsidR="004C16C6" w:rsidRDefault="004C16C6">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4C16C6">
        <w:tc>
          <w:tcPr>
            <w:tcW w:w="680" w:type="dxa"/>
            <w:vMerge w:val="restart"/>
          </w:tcPr>
          <w:p w:rsidR="004C16C6" w:rsidRDefault="004C16C6">
            <w:pPr>
              <w:pStyle w:val="ConsPlusNormal"/>
              <w:jc w:val="center"/>
            </w:pPr>
            <w:r>
              <w:t>2.5</w:t>
            </w:r>
          </w:p>
        </w:tc>
        <w:tc>
          <w:tcPr>
            <w:tcW w:w="2551" w:type="dxa"/>
            <w:vMerge w:val="restart"/>
          </w:tcPr>
          <w:p w:rsidR="004C16C6" w:rsidRDefault="004C16C6">
            <w:pPr>
              <w:pStyle w:val="ConsPlusNormal"/>
              <w:jc w:val="both"/>
            </w:pPr>
            <w:r>
              <w:t>Возврат на конец дня</w:t>
            </w:r>
          </w:p>
        </w:tc>
        <w:tc>
          <w:tcPr>
            <w:tcW w:w="5839" w:type="dxa"/>
            <w:tcBorders>
              <w:bottom w:val="nil"/>
            </w:tcBorders>
          </w:tcPr>
          <w:p w:rsidR="004C16C6" w:rsidRDefault="004C16C6">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4C16C6">
        <w:tc>
          <w:tcPr>
            <w:tcW w:w="680" w:type="dxa"/>
            <w:vMerge w:val="restart"/>
          </w:tcPr>
          <w:p w:rsidR="004C16C6" w:rsidRDefault="004C16C6">
            <w:pPr>
              <w:pStyle w:val="ConsPlusNormal"/>
              <w:jc w:val="center"/>
            </w:pPr>
            <w:r>
              <w:t>2.6</w:t>
            </w:r>
          </w:p>
        </w:tc>
        <w:tc>
          <w:tcPr>
            <w:tcW w:w="2551" w:type="dxa"/>
            <w:vMerge w:val="restart"/>
          </w:tcPr>
          <w:p w:rsidR="004C16C6" w:rsidRDefault="004C16C6">
            <w:pPr>
              <w:pStyle w:val="ConsPlusNormal"/>
              <w:jc w:val="both"/>
            </w:pPr>
            <w:r>
              <w:t>Внутриказначейские операции на конец дня</w:t>
            </w:r>
          </w:p>
        </w:tc>
        <w:tc>
          <w:tcPr>
            <w:tcW w:w="5839" w:type="dxa"/>
            <w:tcBorders>
              <w:bottom w:val="nil"/>
            </w:tcBorders>
          </w:tcPr>
          <w:p w:rsidR="004C16C6" w:rsidRDefault="004C16C6">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4C16C6">
        <w:tc>
          <w:tcPr>
            <w:tcW w:w="9070" w:type="dxa"/>
            <w:gridSpan w:val="3"/>
          </w:tcPr>
          <w:p w:rsidR="004C16C6" w:rsidRDefault="004C16C6">
            <w:pPr>
              <w:pStyle w:val="ConsPlusNormal"/>
              <w:jc w:val="center"/>
              <w:outlineLvl w:val="2"/>
            </w:pPr>
            <w:r>
              <w:lastRenderedPageBreak/>
              <w:t>3. Операции со средствами</w:t>
            </w:r>
          </w:p>
        </w:tc>
      </w:tr>
      <w:tr w:rsidR="004C16C6">
        <w:tc>
          <w:tcPr>
            <w:tcW w:w="680" w:type="dxa"/>
            <w:vMerge w:val="restart"/>
          </w:tcPr>
          <w:p w:rsidR="004C16C6" w:rsidRDefault="004C16C6">
            <w:pPr>
              <w:pStyle w:val="ConsPlusNormal"/>
              <w:jc w:val="center"/>
            </w:pPr>
            <w:r>
              <w:t>3.1</w:t>
            </w:r>
          </w:p>
        </w:tc>
        <w:tc>
          <w:tcPr>
            <w:tcW w:w="2551" w:type="dxa"/>
            <w:vMerge w:val="restart"/>
          </w:tcPr>
          <w:p w:rsidR="004C16C6" w:rsidRDefault="004C16C6">
            <w:pPr>
              <w:pStyle w:val="ConsPlusNormal"/>
            </w:pPr>
            <w:r>
              <w:t>Порядковый номер</w:t>
            </w:r>
          </w:p>
        </w:tc>
        <w:tc>
          <w:tcPr>
            <w:tcW w:w="5839" w:type="dxa"/>
            <w:tcBorders>
              <w:bottom w:val="nil"/>
            </w:tcBorders>
          </w:tcPr>
          <w:p w:rsidR="004C16C6" w:rsidRDefault="004C16C6">
            <w:pPr>
              <w:pStyle w:val="ConsPlusNormal"/>
              <w:jc w:val="both"/>
            </w:pPr>
            <w:r>
              <w:t>При выборе кода специальных указаний "1", "3" указывается порядковый номер операции</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3.2</w:t>
            </w:r>
          </w:p>
        </w:tc>
        <w:tc>
          <w:tcPr>
            <w:tcW w:w="2551" w:type="dxa"/>
            <w:vMerge w:val="restart"/>
          </w:tcPr>
          <w:p w:rsidR="004C16C6" w:rsidRDefault="004C16C6">
            <w:pPr>
              <w:pStyle w:val="ConsPlusNormal"/>
            </w:pPr>
            <w:r>
              <w:t>Наименование документа, подтверждающего проведение операции</w:t>
            </w:r>
          </w:p>
        </w:tc>
        <w:tc>
          <w:tcPr>
            <w:tcW w:w="5839" w:type="dxa"/>
            <w:tcBorders>
              <w:bottom w:val="nil"/>
            </w:tcBorders>
          </w:tcPr>
          <w:p w:rsidR="004C16C6" w:rsidRDefault="004C16C6">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3.3</w:t>
            </w:r>
          </w:p>
        </w:tc>
        <w:tc>
          <w:tcPr>
            <w:tcW w:w="2551" w:type="dxa"/>
            <w:vMerge w:val="restart"/>
          </w:tcPr>
          <w:p w:rsidR="004C16C6" w:rsidRDefault="004C16C6">
            <w:pPr>
              <w:pStyle w:val="ConsPlusNormal"/>
              <w:jc w:val="both"/>
            </w:pPr>
            <w:r>
              <w:t>Номер документа, подтверждающего проведение операции</w:t>
            </w:r>
          </w:p>
        </w:tc>
        <w:tc>
          <w:tcPr>
            <w:tcW w:w="5839" w:type="dxa"/>
            <w:tcBorders>
              <w:bottom w:val="nil"/>
            </w:tcBorders>
          </w:tcPr>
          <w:p w:rsidR="004C16C6" w:rsidRDefault="004C16C6">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3.4</w:t>
            </w:r>
          </w:p>
        </w:tc>
        <w:tc>
          <w:tcPr>
            <w:tcW w:w="2551" w:type="dxa"/>
            <w:vMerge w:val="restart"/>
          </w:tcPr>
          <w:p w:rsidR="004C16C6" w:rsidRDefault="004C16C6">
            <w:pPr>
              <w:pStyle w:val="ConsPlusNormal"/>
              <w:jc w:val="both"/>
            </w:pPr>
            <w:r>
              <w:t>Дата документа, подтверждающего проведение операции</w:t>
            </w:r>
          </w:p>
        </w:tc>
        <w:tc>
          <w:tcPr>
            <w:tcW w:w="5839" w:type="dxa"/>
            <w:tcBorders>
              <w:bottom w:val="nil"/>
            </w:tcBorders>
          </w:tcPr>
          <w:p w:rsidR="004C16C6" w:rsidRDefault="004C16C6">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3.5</w:t>
            </w:r>
          </w:p>
        </w:tc>
        <w:tc>
          <w:tcPr>
            <w:tcW w:w="2551" w:type="dxa"/>
            <w:vMerge w:val="restart"/>
          </w:tcPr>
          <w:p w:rsidR="004C16C6" w:rsidRDefault="004C16C6">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4C16C6" w:rsidRDefault="004C16C6">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3.6</w:t>
            </w:r>
          </w:p>
        </w:tc>
        <w:tc>
          <w:tcPr>
            <w:tcW w:w="2551" w:type="dxa"/>
            <w:vMerge w:val="restart"/>
          </w:tcPr>
          <w:p w:rsidR="004C16C6" w:rsidRDefault="004C16C6">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4C16C6" w:rsidRDefault="004C16C6">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3.7</w:t>
            </w:r>
          </w:p>
        </w:tc>
        <w:tc>
          <w:tcPr>
            <w:tcW w:w="2551" w:type="dxa"/>
            <w:vMerge w:val="restart"/>
          </w:tcPr>
          <w:p w:rsidR="004C16C6" w:rsidRDefault="004C16C6">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4C16C6" w:rsidRDefault="004C16C6">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кодов специальных указаний "2" реквизит не заполняется</w:t>
            </w:r>
          </w:p>
        </w:tc>
      </w:tr>
      <w:tr w:rsidR="004C16C6">
        <w:tc>
          <w:tcPr>
            <w:tcW w:w="680" w:type="dxa"/>
            <w:vMerge w:val="restart"/>
          </w:tcPr>
          <w:p w:rsidR="004C16C6" w:rsidRDefault="004C16C6">
            <w:pPr>
              <w:pStyle w:val="ConsPlusNormal"/>
              <w:jc w:val="center"/>
            </w:pPr>
            <w:r>
              <w:t>3.8</w:t>
            </w:r>
          </w:p>
        </w:tc>
        <w:tc>
          <w:tcPr>
            <w:tcW w:w="2551" w:type="dxa"/>
            <w:vMerge w:val="restart"/>
          </w:tcPr>
          <w:p w:rsidR="004C16C6" w:rsidRDefault="004C16C6">
            <w:pPr>
              <w:pStyle w:val="ConsPlusNormal"/>
            </w:pPr>
            <w:r>
              <w:t>Код по БК</w:t>
            </w:r>
          </w:p>
        </w:tc>
        <w:tc>
          <w:tcPr>
            <w:tcW w:w="5839" w:type="dxa"/>
            <w:tcBorders>
              <w:bottom w:val="nil"/>
            </w:tcBorders>
          </w:tcPr>
          <w:p w:rsidR="004C16C6" w:rsidRDefault="004C16C6">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4C16C6">
        <w:tc>
          <w:tcPr>
            <w:tcW w:w="680" w:type="dxa"/>
            <w:vMerge w:val="restart"/>
          </w:tcPr>
          <w:p w:rsidR="004C16C6" w:rsidRDefault="004C16C6">
            <w:pPr>
              <w:pStyle w:val="ConsPlusNormal"/>
              <w:jc w:val="center"/>
            </w:pPr>
            <w:r>
              <w:t>3.9</w:t>
            </w:r>
          </w:p>
        </w:tc>
        <w:tc>
          <w:tcPr>
            <w:tcW w:w="2551" w:type="dxa"/>
            <w:vMerge w:val="restart"/>
          </w:tcPr>
          <w:p w:rsidR="004C16C6" w:rsidRDefault="004C16C6">
            <w:pPr>
              <w:pStyle w:val="ConsPlusNormal"/>
            </w:pPr>
            <w:r>
              <w:t>Аналитический код</w:t>
            </w:r>
          </w:p>
        </w:tc>
        <w:tc>
          <w:tcPr>
            <w:tcW w:w="5839" w:type="dxa"/>
            <w:tcBorders>
              <w:bottom w:val="nil"/>
            </w:tcBorders>
          </w:tcPr>
          <w:p w:rsidR="004C16C6" w:rsidRDefault="004C16C6">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При выборе кода специальных указаний "3" реквизит не заполняется</w:t>
            </w:r>
          </w:p>
        </w:tc>
      </w:tr>
      <w:tr w:rsidR="004C16C6">
        <w:tc>
          <w:tcPr>
            <w:tcW w:w="680" w:type="dxa"/>
          </w:tcPr>
          <w:p w:rsidR="004C16C6" w:rsidRDefault="004C16C6">
            <w:pPr>
              <w:pStyle w:val="ConsPlusNormal"/>
              <w:jc w:val="center"/>
            </w:pPr>
            <w:r>
              <w:t>3.10</w:t>
            </w:r>
          </w:p>
        </w:tc>
        <w:tc>
          <w:tcPr>
            <w:tcW w:w="2551" w:type="dxa"/>
          </w:tcPr>
          <w:p w:rsidR="004C16C6" w:rsidRDefault="004C16C6">
            <w:pPr>
              <w:pStyle w:val="ConsPlusNormal"/>
            </w:pPr>
            <w:r>
              <w:t>Код по ОКТМО</w:t>
            </w:r>
          </w:p>
        </w:tc>
        <w:tc>
          <w:tcPr>
            <w:tcW w:w="5839" w:type="dxa"/>
          </w:tcPr>
          <w:p w:rsidR="004C16C6" w:rsidRDefault="004C16C6">
            <w:pPr>
              <w:pStyle w:val="ConsPlusNormal"/>
              <w:jc w:val="both"/>
            </w:pPr>
            <w:r>
              <w:t xml:space="preserve">Указывается соответствующий код по </w:t>
            </w:r>
            <w:hyperlink r:id="rId690">
              <w:r>
                <w:rPr>
                  <w:color w:val="0000FF"/>
                </w:rPr>
                <w:t>ОКТМО</w:t>
              </w:r>
            </w:hyperlink>
          </w:p>
        </w:tc>
      </w:tr>
      <w:tr w:rsidR="004C16C6">
        <w:tc>
          <w:tcPr>
            <w:tcW w:w="680" w:type="dxa"/>
          </w:tcPr>
          <w:p w:rsidR="004C16C6" w:rsidRDefault="004C16C6">
            <w:pPr>
              <w:pStyle w:val="ConsPlusNormal"/>
              <w:jc w:val="center"/>
            </w:pPr>
            <w:bookmarkStart w:id="331" w:name="P24858"/>
            <w:bookmarkEnd w:id="331"/>
            <w:r>
              <w:t>3.11</w:t>
            </w:r>
          </w:p>
        </w:tc>
        <w:tc>
          <w:tcPr>
            <w:tcW w:w="2551" w:type="dxa"/>
          </w:tcPr>
          <w:p w:rsidR="004C16C6" w:rsidRDefault="004C16C6">
            <w:pPr>
              <w:pStyle w:val="ConsPlusNormal"/>
            </w:pPr>
            <w:r>
              <w:t>Поступления</w:t>
            </w:r>
          </w:p>
        </w:tc>
        <w:tc>
          <w:tcPr>
            <w:tcW w:w="5839" w:type="dxa"/>
          </w:tcPr>
          <w:p w:rsidR="004C16C6" w:rsidRDefault="004C16C6">
            <w:pPr>
              <w:pStyle w:val="ConsPlusNormal"/>
              <w:jc w:val="both"/>
            </w:pPr>
            <w:r>
              <w:t>Указывается сумма поступлений</w:t>
            </w:r>
          </w:p>
        </w:tc>
      </w:tr>
      <w:tr w:rsidR="004C16C6">
        <w:tc>
          <w:tcPr>
            <w:tcW w:w="680" w:type="dxa"/>
          </w:tcPr>
          <w:p w:rsidR="004C16C6" w:rsidRDefault="004C16C6">
            <w:pPr>
              <w:pStyle w:val="ConsPlusNormal"/>
              <w:jc w:val="center"/>
            </w:pPr>
            <w:bookmarkStart w:id="332" w:name="P24861"/>
            <w:bookmarkEnd w:id="332"/>
            <w:r>
              <w:t>3.12</w:t>
            </w:r>
          </w:p>
        </w:tc>
        <w:tc>
          <w:tcPr>
            <w:tcW w:w="2551" w:type="dxa"/>
          </w:tcPr>
          <w:p w:rsidR="004C16C6" w:rsidRDefault="004C16C6">
            <w:pPr>
              <w:pStyle w:val="ConsPlusNormal"/>
            </w:pPr>
            <w:r>
              <w:t>Возврат</w:t>
            </w:r>
          </w:p>
        </w:tc>
        <w:tc>
          <w:tcPr>
            <w:tcW w:w="5839" w:type="dxa"/>
          </w:tcPr>
          <w:p w:rsidR="004C16C6" w:rsidRDefault="004C16C6">
            <w:pPr>
              <w:pStyle w:val="ConsPlusNormal"/>
              <w:jc w:val="both"/>
            </w:pPr>
            <w:r>
              <w:t>Указывается сумма возвратов</w:t>
            </w:r>
          </w:p>
        </w:tc>
      </w:tr>
      <w:tr w:rsidR="004C16C6">
        <w:tc>
          <w:tcPr>
            <w:tcW w:w="680" w:type="dxa"/>
          </w:tcPr>
          <w:p w:rsidR="004C16C6" w:rsidRDefault="004C16C6">
            <w:pPr>
              <w:pStyle w:val="ConsPlusNormal"/>
              <w:jc w:val="center"/>
            </w:pPr>
            <w:bookmarkStart w:id="333" w:name="P24864"/>
            <w:bookmarkEnd w:id="333"/>
            <w:r>
              <w:t>3.13</w:t>
            </w:r>
          </w:p>
        </w:tc>
        <w:tc>
          <w:tcPr>
            <w:tcW w:w="2551" w:type="dxa"/>
          </w:tcPr>
          <w:p w:rsidR="004C16C6" w:rsidRDefault="004C16C6">
            <w:pPr>
              <w:pStyle w:val="ConsPlusNormal"/>
            </w:pPr>
            <w:r>
              <w:t>Внутриказначейские операции</w:t>
            </w:r>
          </w:p>
        </w:tc>
        <w:tc>
          <w:tcPr>
            <w:tcW w:w="5839" w:type="dxa"/>
          </w:tcPr>
          <w:p w:rsidR="004C16C6" w:rsidRDefault="004C16C6">
            <w:pPr>
              <w:pStyle w:val="ConsPlusNormal"/>
              <w:jc w:val="both"/>
            </w:pPr>
            <w:r>
              <w:t>Указывается сумма внутриказначейских операций</w:t>
            </w:r>
          </w:p>
        </w:tc>
      </w:tr>
      <w:tr w:rsidR="004C16C6">
        <w:tc>
          <w:tcPr>
            <w:tcW w:w="680" w:type="dxa"/>
            <w:vMerge w:val="restart"/>
          </w:tcPr>
          <w:p w:rsidR="004C16C6" w:rsidRDefault="004C16C6">
            <w:pPr>
              <w:pStyle w:val="ConsPlusNormal"/>
              <w:jc w:val="center"/>
            </w:pPr>
            <w:r>
              <w:t>3.14</w:t>
            </w:r>
          </w:p>
        </w:tc>
        <w:tc>
          <w:tcPr>
            <w:tcW w:w="2551" w:type="dxa"/>
            <w:vMerge w:val="restart"/>
          </w:tcPr>
          <w:p w:rsidR="004C16C6" w:rsidRDefault="004C16C6">
            <w:pPr>
              <w:pStyle w:val="ConsPlusNormal"/>
              <w:jc w:val="both"/>
            </w:pPr>
            <w:r>
              <w:t>Итоговая сумма поступлений</w:t>
            </w:r>
          </w:p>
        </w:tc>
        <w:tc>
          <w:tcPr>
            <w:tcW w:w="5839" w:type="dxa"/>
            <w:tcBorders>
              <w:bottom w:val="nil"/>
            </w:tcBorders>
          </w:tcPr>
          <w:p w:rsidR="004C16C6" w:rsidRDefault="004C16C6">
            <w:pPr>
              <w:pStyle w:val="ConsPlusNormal"/>
              <w:jc w:val="both"/>
            </w:pPr>
            <w:r>
              <w:t>При выборе кодов специальных указаний "1", "3" реквизит не заполняется</w:t>
            </w:r>
          </w:p>
        </w:tc>
      </w:tr>
      <w:tr w:rsidR="004C16C6">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4C16C6">
        <w:tc>
          <w:tcPr>
            <w:tcW w:w="680" w:type="dxa"/>
          </w:tcPr>
          <w:p w:rsidR="004C16C6" w:rsidRDefault="004C16C6">
            <w:pPr>
              <w:pStyle w:val="ConsPlusNormal"/>
              <w:jc w:val="center"/>
            </w:pPr>
            <w:r>
              <w:t>3.15</w:t>
            </w:r>
          </w:p>
        </w:tc>
        <w:tc>
          <w:tcPr>
            <w:tcW w:w="2551" w:type="dxa"/>
          </w:tcPr>
          <w:p w:rsidR="004C16C6" w:rsidRDefault="004C16C6">
            <w:pPr>
              <w:pStyle w:val="ConsPlusNormal"/>
              <w:jc w:val="both"/>
            </w:pPr>
            <w:r>
              <w:t>Примечание</w:t>
            </w:r>
          </w:p>
        </w:tc>
        <w:tc>
          <w:tcPr>
            <w:tcW w:w="5839" w:type="dxa"/>
          </w:tcPr>
          <w:p w:rsidR="004C16C6" w:rsidRDefault="004C16C6">
            <w:pPr>
              <w:pStyle w:val="ConsPlusNormal"/>
              <w:jc w:val="both"/>
            </w:pPr>
            <w:r>
              <w:t>Указывается необходимая дополнительная информация</w:t>
            </w:r>
          </w:p>
        </w:tc>
      </w:tr>
      <w:tr w:rsidR="004C16C6">
        <w:tc>
          <w:tcPr>
            <w:tcW w:w="680" w:type="dxa"/>
          </w:tcPr>
          <w:p w:rsidR="004C16C6" w:rsidRDefault="004C16C6">
            <w:pPr>
              <w:pStyle w:val="ConsPlusNormal"/>
              <w:jc w:val="center"/>
            </w:pPr>
            <w:bookmarkStart w:id="334" w:name="P24874"/>
            <w:bookmarkEnd w:id="334"/>
            <w:r>
              <w:t>3.16</w:t>
            </w:r>
          </w:p>
        </w:tc>
        <w:tc>
          <w:tcPr>
            <w:tcW w:w="2551" w:type="dxa"/>
          </w:tcPr>
          <w:p w:rsidR="004C16C6" w:rsidRDefault="004C16C6">
            <w:pPr>
              <w:pStyle w:val="ConsPlusNormal"/>
              <w:jc w:val="both"/>
            </w:pPr>
            <w:r>
              <w:t>Итого поступлений</w:t>
            </w:r>
          </w:p>
        </w:tc>
        <w:tc>
          <w:tcPr>
            <w:tcW w:w="5839" w:type="dxa"/>
          </w:tcPr>
          <w:p w:rsidR="004C16C6" w:rsidRDefault="004C16C6">
            <w:pPr>
              <w:pStyle w:val="ConsPlusNormal"/>
              <w:jc w:val="both"/>
            </w:pPr>
            <w:r>
              <w:t>Указывается общая сумма поступлений</w:t>
            </w:r>
          </w:p>
        </w:tc>
      </w:tr>
      <w:tr w:rsidR="004C16C6">
        <w:tc>
          <w:tcPr>
            <w:tcW w:w="680" w:type="dxa"/>
          </w:tcPr>
          <w:p w:rsidR="004C16C6" w:rsidRDefault="004C16C6">
            <w:pPr>
              <w:pStyle w:val="ConsPlusNormal"/>
              <w:jc w:val="center"/>
            </w:pPr>
            <w:bookmarkStart w:id="335" w:name="P24877"/>
            <w:bookmarkEnd w:id="335"/>
            <w:r>
              <w:t>3.17</w:t>
            </w:r>
          </w:p>
        </w:tc>
        <w:tc>
          <w:tcPr>
            <w:tcW w:w="2551" w:type="dxa"/>
          </w:tcPr>
          <w:p w:rsidR="004C16C6" w:rsidRDefault="004C16C6">
            <w:pPr>
              <w:pStyle w:val="ConsPlusNormal"/>
              <w:jc w:val="both"/>
            </w:pPr>
            <w:r>
              <w:t>Итого возвратов</w:t>
            </w:r>
          </w:p>
        </w:tc>
        <w:tc>
          <w:tcPr>
            <w:tcW w:w="5839" w:type="dxa"/>
          </w:tcPr>
          <w:p w:rsidR="004C16C6" w:rsidRDefault="004C16C6">
            <w:pPr>
              <w:pStyle w:val="ConsPlusNormal"/>
              <w:jc w:val="both"/>
            </w:pPr>
            <w:r>
              <w:t>Указывается общая сумма возвратов</w:t>
            </w:r>
          </w:p>
        </w:tc>
      </w:tr>
      <w:tr w:rsidR="004C16C6">
        <w:tc>
          <w:tcPr>
            <w:tcW w:w="680" w:type="dxa"/>
          </w:tcPr>
          <w:p w:rsidR="004C16C6" w:rsidRDefault="004C16C6">
            <w:pPr>
              <w:pStyle w:val="ConsPlusNormal"/>
              <w:jc w:val="center"/>
            </w:pPr>
            <w:bookmarkStart w:id="336" w:name="P24880"/>
            <w:bookmarkEnd w:id="336"/>
            <w:r>
              <w:t>3.18</w:t>
            </w:r>
          </w:p>
        </w:tc>
        <w:tc>
          <w:tcPr>
            <w:tcW w:w="2551" w:type="dxa"/>
          </w:tcPr>
          <w:p w:rsidR="004C16C6" w:rsidRDefault="004C16C6">
            <w:pPr>
              <w:pStyle w:val="ConsPlusNormal"/>
              <w:jc w:val="both"/>
            </w:pPr>
            <w:r>
              <w:t>Итого внутриказначейских операций</w:t>
            </w:r>
          </w:p>
        </w:tc>
        <w:tc>
          <w:tcPr>
            <w:tcW w:w="5839" w:type="dxa"/>
          </w:tcPr>
          <w:p w:rsidR="004C16C6" w:rsidRDefault="004C16C6">
            <w:pPr>
              <w:pStyle w:val="ConsPlusNormal"/>
              <w:jc w:val="both"/>
            </w:pPr>
            <w:r>
              <w:t>Указывается общая сумма внутриказначейских операций</w:t>
            </w:r>
          </w:p>
        </w:tc>
      </w:tr>
      <w:tr w:rsidR="004C16C6">
        <w:tc>
          <w:tcPr>
            <w:tcW w:w="680" w:type="dxa"/>
            <w:vMerge w:val="restart"/>
          </w:tcPr>
          <w:p w:rsidR="004C16C6" w:rsidRDefault="004C16C6">
            <w:pPr>
              <w:pStyle w:val="ConsPlusNormal"/>
              <w:jc w:val="center"/>
            </w:pPr>
            <w:r>
              <w:t>3.19</w:t>
            </w:r>
          </w:p>
        </w:tc>
        <w:tc>
          <w:tcPr>
            <w:tcW w:w="2551" w:type="dxa"/>
            <w:vMerge w:val="restart"/>
          </w:tcPr>
          <w:p w:rsidR="004C16C6" w:rsidRDefault="004C16C6">
            <w:pPr>
              <w:pStyle w:val="ConsPlusNormal"/>
              <w:jc w:val="both"/>
            </w:pPr>
            <w:r>
              <w:t>Итого поступлений за период</w:t>
            </w:r>
          </w:p>
        </w:tc>
        <w:tc>
          <w:tcPr>
            <w:tcW w:w="5839" w:type="dxa"/>
            <w:tcBorders>
              <w:bottom w:val="nil"/>
            </w:tcBorders>
          </w:tcPr>
          <w:p w:rsidR="004C16C6" w:rsidRDefault="004C16C6">
            <w:pPr>
              <w:pStyle w:val="ConsPlusNormal"/>
              <w:jc w:val="both"/>
            </w:pPr>
            <w:r>
              <w:t>При выборе кодов специальных указаний "1", "3" реквизит не заполняется</w:t>
            </w:r>
          </w:p>
        </w:tc>
      </w:tr>
      <w:tr w:rsidR="004C16C6">
        <w:tblPrEx>
          <w:tblBorders>
            <w:insideH w:val="nil"/>
          </w:tblBorders>
        </w:tblPrEx>
        <w:tc>
          <w:tcPr>
            <w:tcW w:w="680" w:type="dxa"/>
            <w:vMerge/>
          </w:tcPr>
          <w:p w:rsidR="004C16C6" w:rsidRDefault="004C16C6">
            <w:pPr>
              <w:pStyle w:val="ConsPlusNormal"/>
            </w:pPr>
          </w:p>
        </w:tc>
        <w:tc>
          <w:tcPr>
            <w:tcW w:w="2551" w:type="dxa"/>
            <w:vMerge/>
          </w:tcPr>
          <w:p w:rsidR="004C16C6" w:rsidRDefault="004C16C6">
            <w:pPr>
              <w:pStyle w:val="ConsPlusNormal"/>
            </w:pPr>
          </w:p>
        </w:tc>
        <w:tc>
          <w:tcPr>
            <w:tcW w:w="5839" w:type="dxa"/>
            <w:tcBorders>
              <w:top w:val="nil"/>
            </w:tcBorders>
          </w:tcPr>
          <w:p w:rsidR="004C16C6" w:rsidRDefault="004C16C6">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both"/>
      </w:pPr>
    </w:p>
    <w:p w:rsidR="004C16C6" w:rsidRDefault="004C16C6">
      <w:pPr>
        <w:pStyle w:val="ConsPlusNormal"/>
        <w:jc w:val="right"/>
        <w:outlineLvl w:val="1"/>
      </w:pPr>
      <w:r>
        <w:t>Приложение N 75</w:t>
      </w:r>
    </w:p>
    <w:p w:rsidR="004C16C6" w:rsidRDefault="004C16C6">
      <w:pPr>
        <w:pStyle w:val="ConsPlusNormal"/>
        <w:jc w:val="right"/>
      </w:pPr>
      <w:r>
        <w:t>к Порядку открытия и ведения</w:t>
      </w:r>
    </w:p>
    <w:p w:rsidR="004C16C6" w:rsidRDefault="004C16C6">
      <w:pPr>
        <w:pStyle w:val="ConsPlusNormal"/>
        <w:jc w:val="right"/>
      </w:pPr>
      <w:r>
        <w:t>лицевых счетов территориальными</w:t>
      </w:r>
    </w:p>
    <w:p w:rsidR="004C16C6" w:rsidRDefault="004C16C6">
      <w:pPr>
        <w:pStyle w:val="ConsPlusNormal"/>
        <w:jc w:val="right"/>
      </w:pPr>
      <w:r>
        <w:t>органами Федерального казначейства,</w:t>
      </w:r>
    </w:p>
    <w:p w:rsidR="004C16C6" w:rsidRDefault="004C16C6">
      <w:pPr>
        <w:pStyle w:val="ConsPlusNormal"/>
        <w:jc w:val="right"/>
      </w:pPr>
      <w:r>
        <w:t>утвержденному приказом</w:t>
      </w:r>
    </w:p>
    <w:p w:rsidR="004C16C6" w:rsidRDefault="004C16C6">
      <w:pPr>
        <w:pStyle w:val="ConsPlusNormal"/>
        <w:jc w:val="right"/>
      </w:pPr>
      <w:r>
        <w:t>Федерального казначейства</w:t>
      </w:r>
    </w:p>
    <w:p w:rsidR="004C16C6" w:rsidRDefault="004C16C6">
      <w:pPr>
        <w:pStyle w:val="ConsPlusNormal"/>
        <w:jc w:val="right"/>
      </w:pPr>
      <w:r>
        <w:t>от 17 октября 2016 г. N 21н</w:t>
      </w:r>
    </w:p>
    <w:p w:rsidR="004C16C6" w:rsidRDefault="004C16C6">
      <w:pPr>
        <w:pStyle w:val="ConsPlusNormal"/>
        <w:jc w:val="both"/>
      </w:pPr>
    </w:p>
    <w:p w:rsidR="004C16C6" w:rsidRDefault="004C16C6">
      <w:pPr>
        <w:pStyle w:val="ConsPlusTitle"/>
        <w:jc w:val="center"/>
      </w:pPr>
      <w:bookmarkStart w:id="337" w:name="P24900"/>
      <w:bookmarkEnd w:id="337"/>
      <w:r>
        <w:t>РЕКВИЗИТЫ</w:t>
      </w:r>
    </w:p>
    <w:p w:rsidR="004C16C6" w:rsidRDefault="004C16C6">
      <w:pPr>
        <w:pStyle w:val="ConsPlusTitle"/>
        <w:jc w:val="center"/>
      </w:pPr>
      <w:r>
        <w:t>ДЛЯ ФОРМИРОВАНИЯ АКТА ПРИЕМКИ-ПЕРЕДАЧИ ПОКАЗАТЕЛЕЙ ЛИЦЕВОГО</w:t>
      </w:r>
    </w:p>
    <w:p w:rsidR="004C16C6" w:rsidRDefault="004C16C6">
      <w:pPr>
        <w:pStyle w:val="ConsPlusTitle"/>
        <w:jc w:val="center"/>
      </w:pPr>
      <w:r>
        <w:t>СЧЕТА АДМИНИСТРАТОРА ДОХОДОВ БЮДЖЕТА</w:t>
      </w:r>
    </w:p>
    <w:p w:rsidR="004C16C6" w:rsidRDefault="004C16C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C16C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16C6" w:rsidRDefault="004C16C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16C6" w:rsidRDefault="004C16C6">
            <w:pPr>
              <w:pStyle w:val="ConsPlusNormal"/>
              <w:jc w:val="center"/>
            </w:pPr>
            <w:r>
              <w:rPr>
                <w:color w:val="392C69"/>
              </w:rPr>
              <w:t>Список изменяющих документов</w:t>
            </w:r>
          </w:p>
          <w:p w:rsidR="004C16C6" w:rsidRDefault="004C16C6">
            <w:pPr>
              <w:pStyle w:val="ConsPlusNormal"/>
              <w:jc w:val="center"/>
            </w:pPr>
            <w:r>
              <w:rPr>
                <w:color w:val="392C69"/>
              </w:rPr>
              <w:t xml:space="preserve">(введены </w:t>
            </w:r>
            <w:hyperlink r:id="rId691">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C16C6" w:rsidRDefault="004C16C6">
            <w:pPr>
              <w:pStyle w:val="ConsPlusNormal"/>
            </w:pPr>
          </w:p>
        </w:tc>
      </w:tr>
    </w:tbl>
    <w:p w:rsidR="004C16C6" w:rsidRDefault="004C16C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C16C6">
        <w:tc>
          <w:tcPr>
            <w:tcW w:w="680" w:type="dxa"/>
          </w:tcPr>
          <w:p w:rsidR="004C16C6" w:rsidRDefault="004C16C6">
            <w:pPr>
              <w:pStyle w:val="ConsPlusNormal"/>
              <w:jc w:val="center"/>
            </w:pPr>
            <w:r>
              <w:t>N</w:t>
            </w:r>
          </w:p>
          <w:p w:rsidR="004C16C6" w:rsidRDefault="004C16C6">
            <w:pPr>
              <w:pStyle w:val="ConsPlusNormal"/>
              <w:jc w:val="center"/>
            </w:pPr>
            <w:r>
              <w:t>п/п</w:t>
            </w:r>
          </w:p>
        </w:tc>
        <w:tc>
          <w:tcPr>
            <w:tcW w:w="2551" w:type="dxa"/>
          </w:tcPr>
          <w:p w:rsidR="004C16C6" w:rsidRDefault="004C16C6">
            <w:pPr>
              <w:pStyle w:val="ConsPlusNormal"/>
              <w:jc w:val="center"/>
            </w:pPr>
            <w:r>
              <w:t>Наименование реквизита</w:t>
            </w:r>
          </w:p>
        </w:tc>
        <w:tc>
          <w:tcPr>
            <w:tcW w:w="5839" w:type="dxa"/>
          </w:tcPr>
          <w:p w:rsidR="004C16C6" w:rsidRDefault="004C16C6">
            <w:pPr>
              <w:pStyle w:val="ConsPlusNormal"/>
              <w:jc w:val="center"/>
            </w:pPr>
            <w:r>
              <w:t>Формирование (заполнение) реквизита</w:t>
            </w:r>
          </w:p>
        </w:tc>
      </w:tr>
      <w:tr w:rsidR="004C16C6">
        <w:tc>
          <w:tcPr>
            <w:tcW w:w="680" w:type="dxa"/>
          </w:tcPr>
          <w:p w:rsidR="004C16C6" w:rsidRDefault="004C16C6">
            <w:pPr>
              <w:pStyle w:val="ConsPlusNormal"/>
              <w:jc w:val="center"/>
            </w:pPr>
            <w:r>
              <w:t>1</w:t>
            </w:r>
          </w:p>
        </w:tc>
        <w:tc>
          <w:tcPr>
            <w:tcW w:w="2551" w:type="dxa"/>
          </w:tcPr>
          <w:p w:rsidR="004C16C6" w:rsidRDefault="004C16C6">
            <w:pPr>
              <w:pStyle w:val="ConsPlusNormal"/>
              <w:jc w:val="center"/>
            </w:pPr>
            <w:r>
              <w:t>2</w:t>
            </w:r>
          </w:p>
        </w:tc>
        <w:tc>
          <w:tcPr>
            <w:tcW w:w="5839" w:type="dxa"/>
          </w:tcPr>
          <w:p w:rsidR="004C16C6" w:rsidRDefault="004C16C6">
            <w:pPr>
              <w:pStyle w:val="ConsPlusNormal"/>
              <w:jc w:val="center"/>
            </w:pPr>
            <w:r>
              <w:t>3</w:t>
            </w:r>
          </w:p>
        </w:tc>
      </w:tr>
      <w:tr w:rsidR="004C16C6">
        <w:tc>
          <w:tcPr>
            <w:tcW w:w="9070" w:type="dxa"/>
            <w:gridSpan w:val="3"/>
          </w:tcPr>
          <w:p w:rsidR="004C16C6" w:rsidRDefault="004C16C6">
            <w:pPr>
              <w:pStyle w:val="ConsPlusNormal"/>
              <w:jc w:val="center"/>
              <w:outlineLvl w:val="2"/>
            </w:pPr>
            <w:r>
              <w:t>1. Общие сведения</w:t>
            </w:r>
          </w:p>
        </w:tc>
      </w:tr>
      <w:tr w:rsidR="004C16C6">
        <w:tc>
          <w:tcPr>
            <w:tcW w:w="680" w:type="dxa"/>
          </w:tcPr>
          <w:p w:rsidR="004C16C6" w:rsidRDefault="004C16C6">
            <w:pPr>
              <w:pStyle w:val="ConsPlusNormal"/>
              <w:jc w:val="center"/>
            </w:pPr>
            <w:r>
              <w:t>1.1</w:t>
            </w:r>
          </w:p>
        </w:tc>
        <w:tc>
          <w:tcPr>
            <w:tcW w:w="2551" w:type="dxa"/>
          </w:tcPr>
          <w:p w:rsidR="004C16C6" w:rsidRDefault="004C16C6">
            <w:pPr>
              <w:pStyle w:val="ConsPlusNormal"/>
              <w:jc w:val="both"/>
            </w:pPr>
            <w:r>
              <w:t>Номер</w:t>
            </w:r>
          </w:p>
        </w:tc>
        <w:tc>
          <w:tcPr>
            <w:tcW w:w="5839" w:type="dxa"/>
          </w:tcPr>
          <w:p w:rsidR="004C16C6" w:rsidRDefault="004C16C6">
            <w:pPr>
              <w:pStyle w:val="ConsPlusNormal"/>
              <w:jc w:val="both"/>
            </w:pPr>
            <w:r>
              <w:t>Указывается номер документа</w:t>
            </w:r>
          </w:p>
        </w:tc>
      </w:tr>
      <w:tr w:rsidR="004C16C6">
        <w:tc>
          <w:tcPr>
            <w:tcW w:w="680" w:type="dxa"/>
          </w:tcPr>
          <w:p w:rsidR="004C16C6" w:rsidRDefault="004C16C6">
            <w:pPr>
              <w:pStyle w:val="ConsPlusNormal"/>
              <w:jc w:val="center"/>
            </w:pPr>
            <w:r>
              <w:t>1.2</w:t>
            </w:r>
          </w:p>
        </w:tc>
        <w:tc>
          <w:tcPr>
            <w:tcW w:w="2551" w:type="dxa"/>
          </w:tcPr>
          <w:p w:rsidR="004C16C6" w:rsidRDefault="004C16C6">
            <w:pPr>
              <w:pStyle w:val="ConsPlusNormal"/>
              <w:jc w:val="both"/>
            </w:pPr>
            <w:r>
              <w:t>Дата</w:t>
            </w:r>
          </w:p>
        </w:tc>
        <w:tc>
          <w:tcPr>
            <w:tcW w:w="5839" w:type="dxa"/>
          </w:tcPr>
          <w:p w:rsidR="004C16C6" w:rsidRDefault="004C16C6">
            <w:pPr>
              <w:pStyle w:val="ConsPlusNormal"/>
              <w:jc w:val="both"/>
            </w:pPr>
            <w:r>
              <w:t>Указывается дата формирования документа</w:t>
            </w:r>
          </w:p>
        </w:tc>
      </w:tr>
      <w:tr w:rsidR="004C16C6">
        <w:tc>
          <w:tcPr>
            <w:tcW w:w="680" w:type="dxa"/>
          </w:tcPr>
          <w:p w:rsidR="004C16C6" w:rsidRDefault="004C16C6">
            <w:pPr>
              <w:pStyle w:val="ConsPlusNormal"/>
              <w:jc w:val="center"/>
            </w:pPr>
            <w:r>
              <w:t>1.3</w:t>
            </w:r>
          </w:p>
        </w:tc>
        <w:tc>
          <w:tcPr>
            <w:tcW w:w="2551" w:type="dxa"/>
          </w:tcPr>
          <w:p w:rsidR="004C16C6" w:rsidRDefault="004C16C6">
            <w:pPr>
              <w:pStyle w:val="ConsPlusNormal"/>
              <w:jc w:val="both"/>
            </w:pPr>
            <w:r>
              <w:t>Орган Федерального казначейства</w:t>
            </w:r>
          </w:p>
        </w:tc>
        <w:tc>
          <w:tcPr>
            <w:tcW w:w="5839" w:type="dxa"/>
          </w:tcPr>
          <w:p w:rsidR="004C16C6" w:rsidRDefault="004C16C6">
            <w:pPr>
              <w:pStyle w:val="ConsPlusNormal"/>
              <w:jc w:val="both"/>
            </w:pPr>
            <w:r>
              <w:t>Указывается полное наименование органа Федерального казначейства по месту представления Акта</w:t>
            </w:r>
          </w:p>
        </w:tc>
      </w:tr>
      <w:tr w:rsidR="004C16C6">
        <w:tc>
          <w:tcPr>
            <w:tcW w:w="680" w:type="dxa"/>
          </w:tcPr>
          <w:p w:rsidR="004C16C6" w:rsidRDefault="004C16C6">
            <w:pPr>
              <w:pStyle w:val="ConsPlusNormal"/>
              <w:jc w:val="center"/>
            </w:pPr>
            <w:r>
              <w:t>1.4</w:t>
            </w:r>
          </w:p>
        </w:tc>
        <w:tc>
          <w:tcPr>
            <w:tcW w:w="2551" w:type="dxa"/>
          </w:tcPr>
          <w:p w:rsidR="004C16C6" w:rsidRDefault="004C16C6">
            <w:pPr>
              <w:pStyle w:val="ConsPlusNormal"/>
              <w:jc w:val="both"/>
            </w:pPr>
            <w:r>
              <w:t>Код по ТОФК</w:t>
            </w:r>
          </w:p>
        </w:tc>
        <w:tc>
          <w:tcPr>
            <w:tcW w:w="5839" w:type="dxa"/>
          </w:tcPr>
          <w:p w:rsidR="004C16C6" w:rsidRDefault="004C16C6">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C16C6">
        <w:tc>
          <w:tcPr>
            <w:tcW w:w="680" w:type="dxa"/>
          </w:tcPr>
          <w:p w:rsidR="004C16C6" w:rsidRDefault="004C16C6">
            <w:pPr>
              <w:pStyle w:val="ConsPlusNormal"/>
              <w:jc w:val="center"/>
            </w:pPr>
            <w:r>
              <w:t>1.5</w:t>
            </w:r>
          </w:p>
        </w:tc>
        <w:tc>
          <w:tcPr>
            <w:tcW w:w="2551" w:type="dxa"/>
          </w:tcPr>
          <w:p w:rsidR="004C16C6" w:rsidRDefault="004C16C6">
            <w:pPr>
              <w:pStyle w:val="ConsPlusNormal"/>
              <w:jc w:val="both"/>
            </w:pPr>
            <w:r>
              <w:t>Основание для передачи</w:t>
            </w:r>
          </w:p>
        </w:tc>
        <w:tc>
          <w:tcPr>
            <w:tcW w:w="5839" w:type="dxa"/>
          </w:tcPr>
          <w:p w:rsidR="004C16C6" w:rsidRDefault="004C16C6">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4C16C6">
        <w:tc>
          <w:tcPr>
            <w:tcW w:w="9070" w:type="dxa"/>
            <w:gridSpan w:val="3"/>
          </w:tcPr>
          <w:p w:rsidR="004C16C6" w:rsidRDefault="004C16C6">
            <w:pPr>
              <w:pStyle w:val="ConsPlusNormal"/>
              <w:jc w:val="center"/>
              <w:outlineLvl w:val="2"/>
            </w:pPr>
            <w:r>
              <w:t>2. Передающая сторона</w:t>
            </w:r>
          </w:p>
        </w:tc>
      </w:tr>
      <w:tr w:rsidR="004C16C6">
        <w:tc>
          <w:tcPr>
            <w:tcW w:w="680" w:type="dxa"/>
          </w:tcPr>
          <w:p w:rsidR="004C16C6" w:rsidRDefault="004C16C6">
            <w:pPr>
              <w:pStyle w:val="ConsPlusNormal"/>
              <w:jc w:val="center"/>
            </w:pPr>
            <w:r>
              <w:t>2.1</w:t>
            </w:r>
          </w:p>
        </w:tc>
        <w:tc>
          <w:tcPr>
            <w:tcW w:w="2551" w:type="dxa"/>
          </w:tcPr>
          <w:p w:rsidR="004C16C6" w:rsidRDefault="004C16C6">
            <w:pPr>
              <w:pStyle w:val="ConsPlusNormal"/>
              <w:jc w:val="both"/>
            </w:pPr>
            <w:r>
              <w:t>Администратор доходов бюджета</w:t>
            </w:r>
          </w:p>
        </w:tc>
        <w:tc>
          <w:tcPr>
            <w:tcW w:w="5839" w:type="dxa"/>
          </w:tcPr>
          <w:p w:rsidR="004C16C6" w:rsidRDefault="004C16C6">
            <w:pPr>
              <w:pStyle w:val="ConsPlusNormal"/>
              <w:jc w:val="both"/>
            </w:pPr>
            <w:r>
              <w:t>Указывается полное наименование администратора доходов бюджета</w:t>
            </w:r>
          </w:p>
        </w:tc>
      </w:tr>
      <w:tr w:rsidR="004C16C6">
        <w:tc>
          <w:tcPr>
            <w:tcW w:w="680" w:type="dxa"/>
          </w:tcPr>
          <w:p w:rsidR="004C16C6" w:rsidRDefault="004C16C6">
            <w:pPr>
              <w:pStyle w:val="ConsPlusNormal"/>
              <w:jc w:val="center"/>
            </w:pPr>
            <w:r>
              <w:t>2.2</w:t>
            </w:r>
          </w:p>
        </w:tc>
        <w:tc>
          <w:tcPr>
            <w:tcW w:w="2551" w:type="dxa"/>
          </w:tcPr>
          <w:p w:rsidR="004C16C6" w:rsidRDefault="004C16C6">
            <w:pPr>
              <w:pStyle w:val="ConsPlusNormal"/>
              <w:jc w:val="both"/>
            </w:pPr>
            <w:r>
              <w:t>Код по Сводному реестру</w:t>
            </w:r>
          </w:p>
        </w:tc>
        <w:tc>
          <w:tcPr>
            <w:tcW w:w="5839" w:type="dxa"/>
          </w:tcPr>
          <w:p w:rsidR="004C16C6" w:rsidRDefault="004C16C6">
            <w:pPr>
              <w:pStyle w:val="ConsPlusNormal"/>
              <w:jc w:val="both"/>
            </w:pPr>
            <w:r>
              <w:t>Указывается код администратора доходов бюджета по Сводному реестру</w:t>
            </w:r>
          </w:p>
        </w:tc>
      </w:tr>
      <w:tr w:rsidR="004C16C6">
        <w:tc>
          <w:tcPr>
            <w:tcW w:w="680" w:type="dxa"/>
          </w:tcPr>
          <w:p w:rsidR="004C16C6" w:rsidRDefault="004C16C6">
            <w:pPr>
              <w:pStyle w:val="ConsPlusNormal"/>
              <w:jc w:val="center"/>
            </w:pPr>
            <w:r>
              <w:t>2.3</w:t>
            </w:r>
          </w:p>
        </w:tc>
        <w:tc>
          <w:tcPr>
            <w:tcW w:w="2551" w:type="dxa"/>
          </w:tcPr>
          <w:p w:rsidR="004C16C6" w:rsidRDefault="004C16C6">
            <w:pPr>
              <w:pStyle w:val="ConsPlusNormal"/>
              <w:jc w:val="both"/>
            </w:pPr>
            <w:r>
              <w:t>Номер лицевого счета</w:t>
            </w:r>
          </w:p>
        </w:tc>
        <w:tc>
          <w:tcPr>
            <w:tcW w:w="5839" w:type="dxa"/>
          </w:tcPr>
          <w:p w:rsidR="004C16C6" w:rsidRDefault="004C16C6">
            <w:pPr>
              <w:pStyle w:val="ConsPlusNormal"/>
              <w:jc w:val="both"/>
            </w:pPr>
            <w:r>
              <w:t xml:space="preserve">Указывается номер лицевого счета, по которому </w:t>
            </w:r>
            <w:r>
              <w:lastRenderedPageBreak/>
              <w:t>формируется документ</w:t>
            </w:r>
          </w:p>
        </w:tc>
      </w:tr>
      <w:tr w:rsidR="004C16C6">
        <w:tc>
          <w:tcPr>
            <w:tcW w:w="680" w:type="dxa"/>
          </w:tcPr>
          <w:p w:rsidR="004C16C6" w:rsidRDefault="004C16C6">
            <w:pPr>
              <w:pStyle w:val="ConsPlusNormal"/>
              <w:jc w:val="center"/>
            </w:pPr>
            <w:r>
              <w:lastRenderedPageBreak/>
              <w:t>2.4</w:t>
            </w:r>
          </w:p>
        </w:tc>
        <w:tc>
          <w:tcPr>
            <w:tcW w:w="2551" w:type="dxa"/>
          </w:tcPr>
          <w:p w:rsidR="004C16C6" w:rsidRDefault="004C16C6">
            <w:pPr>
              <w:pStyle w:val="ConsPlusNormal"/>
              <w:jc w:val="both"/>
            </w:pPr>
            <w:r>
              <w:t>Должность руководителя администратора доходов бюджета (уполномоченного им лица)</w:t>
            </w:r>
          </w:p>
        </w:tc>
        <w:tc>
          <w:tcPr>
            <w:tcW w:w="5839" w:type="dxa"/>
          </w:tcPr>
          <w:p w:rsidR="004C16C6" w:rsidRDefault="004C16C6">
            <w:pPr>
              <w:pStyle w:val="ConsPlusNormal"/>
              <w:jc w:val="both"/>
            </w:pPr>
            <w:r>
              <w:t>Указывается должность руководителя администратора доходов бюджета (уполномоченного им лица)</w:t>
            </w:r>
          </w:p>
        </w:tc>
      </w:tr>
      <w:tr w:rsidR="004C16C6">
        <w:tc>
          <w:tcPr>
            <w:tcW w:w="680" w:type="dxa"/>
          </w:tcPr>
          <w:p w:rsidR="004C16C6" w:rsidRDefault="004C16C6">
            <w:pPr>
              <w:pStyle w:val="ConsPlusNormal"/>
              <w:jc w:val="center"/>
            </w:pPr>
            <w:r>
              <w:t>2.5</w:t>
            </w:r>
          </w:p>
        </w:tc>
        <w:tc>
          <w:tcPr>
            <w:tcW w:w="2551" w:type="dxa"/>
          </w:tcPr>
          <w:p w:rsidR="004C16C6" w:rsidRDefault="004C16C6">
            <w:pPr>
              <w:pStyle w:val="ConsPlusNormal"/>
              <w:jc w:val="both"/>
            </w:pPr>
            <w:r>
              <w:t>ФИО руководителя администратора доходов бюджета (уполномоченного им лица)</w:t>
            </w:r>
          </w:p>
        </w:tc>
        <w:tc>
          <w:tcPr>
            <w:tcW w:w="5839" w:type="dxa"/>
          </w:tcPr>
          <w:p w:rsidR="004C16C6" w:rsidRDefault="004C16C6">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4C16C6">
        <w:tc>
          <w:tcPr>
            <w:tcW w:w="680" w:type="dxa"/>
          </w:tcPr>
          <w:p w:rsidR="004C16C6" w:rsidRDefault="004C16C6">
            <w:pPr>
              <w:pStyle w:val="ConsPlusNormal"/>
              <w:jc w:val="center"/>
            </w:pPr>
            <w:r>
              <w:t>2.6</w:t>
            </w:r>
          </w:p>
        </w:tc>
        <w:tc>
          <w:tcPr>
            <w:tcW w:w="2551" w:type="dxa"/>
          </w:tcPr>
          <w:p w:rsidR="004C16C6" w:rsidRDefault="004C16C6">
            <w:pPr>
              <w:pStyle w:val="ConsPlusNormal"/>
              <w:jc w:val="both"/>
            </w:pPr>
            <w:r>
              <w:t>Должность главного бухгалтера администратора доходов бюджета (уполномоченного лица)</w:t>
            </w:r>
          </w:p>
        </w:tc>
        <w:tc>
          <w:tcPr>
            <w:tcW w:w="5839" w:type="dxa"/>
          </w:tcPr>
          <w:p w:rsidR="004C16C6" w:rsidRDefault="004C16C6">
            <w:pPr>
              <w:pStyle w:val="ConsPlusNormal"/>
              <w:jc w:val="both"/>
            </w:pPr>
            <w:r>
              <w:t>Указывается должность главного бухгалтера администратора доходов бюджета (уполномоченного лица)</w:t>
            </w:r>
          </w:p>
        </w:tc>
      </w:tr>
      <w:tr w:rsidR="004C16C6">
        <w:tc>
          <w:tcPr>
            <w:tcW w:w="680" w:type="dxa"/>
          </w:tcPr>
          <w:p w:rsidR="004C16C6" w:rsidRDefault="004C16C6">
            <w:pPr>
              <w:pStyle w:val="ConsPlusNormal"/>
              <w:jc w:val="center"/>
            </w:pPr>
            <w:r>
              <w:t>2.7</w:t>
            </w:r>
          </w:p>
        </w:tc>
        <w:tc>
          <w:tcPr>
            <w:tcW w:w="2551" w:type="dxa"/>
          </w:tcPr>
          <w:p w:rsidR="004C16C6" w:rsidRDefault="004C16C6">
            <w:pPr>
              <w:pStyle w:val="ConsPlusNormal"/>
              <w:jc w:val="both"/>
            </w:pPr>
            <w:r>
              <w:t>ФИО главного бухгалтера администратора доходов бюджета (уполномоченного лица)</w:t>
            </w:r>
          </w:p>
        </w:tc>
        <w:tc>
          <w:tcPr>
            <w:tcW w:w="5839" w:type="dxa"/>
          </w:tcPr>
          <w:p w:rsidR="004C16C6" w:rsidRDefault="004C16C6">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4C16C6">
        <w:tc>
          <w:tcPr>
            <w:tcW w:w="680" w:type="dxa"/>
          </w:tcPr>
          <w:p w:rsidR="004C16C6" w:rsidRDefault="004C16C6">
            <w:pPr>
              <w:pStyle w:val="ConsPlusNormal"/>
              <w:jc w:val="center"/>
            </w:pPr>
            <w:r>
              <w:t>2.8</w:t>
            </w:r>
          </w:p>
        </w:tc>
        <w:tc>
          <w:tcPr>
            <w:tcW w:w="2551" w:type="dxa"/>
          </w:tcPr>
          <w:p w:rsidR="004C16C6" w:rsidRDefault="004C16C6">
            <w:pPr>
              <w:pStyle w:val="ConsPlusNormal"/>
              <w:jc w:val="both"/>
            </w:pPr>
            <w:r>
              <w:t>Дата подписания</w:t>
            </w:r>
          </w:p>
        </w:tc>
        <w:tc>
          <w:tcPr>
            <w:tcW w:w="5839" w:type="dxa"/>
          </w:tcPr>
          <w:p w:rsidR="004C16C6" w:rsidRDefault="004C16C6">
            <w:pPr>
              <w:pStyle w:val="ConsPlusNormal"/>
              <w:jc w:val="both"/>
            </w:pPr>
            <w:r>
              <w:t>Указывается дата подписания</w:t>
            </w:r>
          </w:p>
        </w:tc>
      </w:tr>
      <w:tr w:rsidR="004C16C6">
        <w:tc>
          <w:tcPr>
            <w:tcW w:w="9070" w:type="dxa"/>
            <w:gridSpan w:val="3"/>
          </w:tcPr>
          <w:p w:rsidR="004C16C6" w:rsidRDefault="004C16C6">
            <w:pPr>
              <w:pStyle w:val="ConsPlusNormal"/>
              <w:jc w:val="center"/>
              <w:outlineLvl w:val="2"/>
            </w:pPr>
            <w:r>
              <w:t>3. Принимающая сторона</w:t>
            </w:r>
          </w:p>
        </w:tc>
      </w:tr>
      <w:tr w:rsidR="004C16C6">
        <w:tc>
          <w:tcPr>
            <w:tcW w:w="680" w:type="dxa"/>
          </w:tcPr>
          <w:p w:rsidR="004C16C6" w:rsidRDefault="004C16C6">
            <w:pPr>
              <w:pStyle w:val="ConsPlusNormal"/>
              <w:jc w:val="center"/>
            </w:pPr>
            <w:r>
              <w:t>3.1</w:t>
            </w:r>
          </w:p>
        </w:tc>
        <w:tc>
          <w:tcPr>
            <w:tcW w:w="2551" w:type="dxa"/>
          </w:tcPr>
          <w:p w:rsidR="004C16C6" w:rsidRDefault="004C16C6">
            <w:pPr>
              <w:pStyle w:val="ConsPlusNormal"/>
              <w:jc w:val="both"/>
            </w:pPr>
            <w:r>
              <w:t>Администратор доходов бюджета</w:t>
            </w:r>
          </w:p>
        </w:tc>
        <w:tc>
          <w:tcPr>
            <w:tcW w:w="5839" w:type="dxa"/>
          </w:tcPr>
          <w:p w:rsidR="004C16C6" w:rsidRDefault="004C16C6">
            <w:pPr>
              <w:pStyle w:val="ConsPlusNormal"/>
              <w:jc w:val="both"/>
            </w:pPr>
            <w:r>
              <w:t>Указывается полное наименование администратора доходов бюджета, принимающего показатели лицевого счета</w:t>
            </w:r>
          </w:p>
        </w:tc>
      </w:tr>
      <w:tr w:rsidR="004C16C6">
        <w:tc>
          <w:tcPr>
            <w:tcW w:w="680" w:type="dxa"/>
          </w:tcPr>
          <w:p w:rsidR="004C16C6" w:rsidRDefault="004C16C6">
            <w:pPr>
              <w:pStyle w:val="ConsPlusNormal"/>
              <w:jc w:val="center"/>
            </w:pPr>
            <w:r>
              <w:t>3.2</w:t>
            </w:r>
          </w:p>
        </w:tc>
        <w:tc>
          <w:tcPr>
            <w:tcW w:w="2551" w:type="dxa"/>
          </w:tcPr>
          <w:p w:rsidR="004C16C6" w:rsidRDefault="004C16C6">
            <w:pPr>
              <w:pStyle w:val="ConsPlusNormal"/>
              <w:jc w:val="both"/>
            </w:pPr>
            <w:r>
              <w:t>Код по Сводному реестру</w:t>
            </w:r>
          </w:p>
        </w:tc>
        <w:tc>
          <w:tcPr>
            <w:tcW w:w="5839" w:type="dxa"/>
          </w:tcPr>
          <w:p w:rsidR="004C16C6" w:rsidRDefault="004C16C6">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4C16C6">
        <w:tc>
          <w:tcPr>
            <w:tcW w:w="680" w:type="dxa"/>
          </w:tcPr>
          <w:p w:rsidR="004C16C6" w:rsidRDefault="004C16C6">
            <w:pPr>
              <w:pStyle w:val="ConsPlusNormal"/>
              <w:jc w:val="center"/>
            </w:pPr>
            <w:r>
              <w:t>3.3</w:t>
            </w:r>
          </w:p>
        </w:tc>
        <w:tc>
          <w:tcPr>
            <w:tcW w:w="2551" w:type="dxa"/>
          </w:tcPr>
          <w:p w:rsidR="004C16C6" w:rsidRDefault="004C16C6">
            <w:pPr>
              <w:pStyle w:val="ConsPlusNormal"/>
              <w:jc w:val="both"/>
            </w:pPr>
            <w:r>
              <w:t>Номер лицевого счета</w:t>
            </w:r>
          </w:p>
        </w:tc>
        <w:tc>
          <w:tcPr>
            <w:tcW w:w="5839" w:type="dxa"/>
          </w:tcPr>
          <w:p w:rsidR="004C16C6" w:rsidRDefault="004C16C6">
            <w:pPr>
              <w:pStyle w:val="ConsPlusNormal"/>
              <w:jc w:val="both"/>
            </w:pPr>
            <w:r>
              <w:t>Указывается номер лицевого счета, по которому формируется документ</w:t>
            </w:r>
          </w:p>
        </w:tc>
      </w:tr>
      <w:tr w:rsidR="004C16C6">
        <w:tc>
          <w:tcPr>
            <w:tcW w:w="680" w:type="dxa"/>
          </w:tcPr>
          <w:p w:rsidR="004C16C6" w:rsidRDefault="004C16C6">
            <w:pPr>
              <w:pStyle w:val="ConsPlusNormal"/>
              <w:jc w:val="center"/>
            </w:pPr>
            <w:r>
              <w:t>3.4</w:t>
            </w:r>
          </w:p>
        </w:tc>
        <w:tc>
          <w:tcPr>
            <w:tcW w:w="2551" w:type="dxa"/>
          </w:tcPr>
          <w:p w:rsidR="004C16C6" w:rsidRDefault="004C16C6">
            <w:pPr>
              <w:pStyle w:val="ConsPlusNormal"/>
              <w:jc w:val="both"/>
            </w:pPr>
            <w:r>
              <w:t>Должность руководителя администратора доходов бюджета (уполномоченного им лица)</w:t>
            </w:r>
          </w:p>
        </w:tc>
        <w:tc>
          <w:tcPr>
            <w:tcW w:w="5839" w:type="dxa"/>
          </w:tcPr>
          <w:p w:rsidR="004C16C6" w:rsidRDefault="004C16C6">
            <w:pPr>
              <w:pStyle w:val="ConsPlusNormal"/>
              <w:jc w:val="both"/>
            </w:pPr>
            <w:r>
              <w:t>Указывается должность руководителя администратора доходов бюджета (уполномоченного им лица)</w:t>
            </w:r>
          </w:p>
        </w:tc>
      </w:tr>
      <w:tr w:rsidR="004C16C6">
        <w:tc>
          <w:tcPr>
            <w:tcW w:w="680" w:type="dxa"/>
          </w:tcPr>
          <w:p w:rsidR="004C16C6" w:rsidRDefault="004C16C6">
            <w:pPr>
              <w:pStyle w:val="ConsPlusNormal"/>
              <w:jc w:val="center"/>
            </w:pPr>
            <w:r>
              <w:t>3.5</w:t>
            </w:r>
          </w:p>
        </w:tc>
        <w:tc>
          <w:tcPr>
            <w:tcW w:w="2551" w:type="dxa"/>
          </w:tcPr>
          <w:p w:rsidR="004C16C6" w:rsidRDefault="004C16C6">
            <w:pPr>
              <w:pStyle w:val="ConsPlusNormal"/>
              <w:jc w:val="both"/>
            </w:pPr>
            <w:r>
              <w:t>ФИО руководителя администратора доходов бюджета (уполномоченного им лица)</w:t>
            </w:r>
          </w:p>
        </w:tc>
        <w:tc>
          <w:tcPr>
            <w:tcW w:w="5839" w:type="dxa"/>
          </w:tcPr>
          <w:p w:rsidR="004C16C6" w:rsidRDefault="004C16C6">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4C16C6">
        <w:tc>
          <w:tcPr>
            <w:tcW w:w="680" w:type="dxa"/>
          </w:tcPr>
          <w:p w:rsidR="004C16C6" w:rsidRDefault="004C16C6">
            <w:pPr>
              <w:pStyle w:val="ConsPlusNormal"/>
              <w:jc w:val="center"/>
            </w:pPr>
            <w:r>
              <w:t>3.6</w:t>
            </w:r>
          </w:p>
        </w:tc>
        <w:tc>
          <w:tcPr>
            <w:tcW w:w="2551" w:type="dxa"/>
          </w:tcPr>
          <w:p w:rsidR="004C16C6" w:rsidRDefault="004C16C6">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4C16C6" w:rsidRDefault="004C16C6">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4C16C6">
        <w:tc>
          <w:tcPr>
            <w:tcW w:w="680" w:type="dxa"/>
          </w:tcPr>
          <w:p w:rsidR="004C16C6" w:rsidRDefault="004C16C6">
            <w:pPr>
              <w:pStyle w:val="ConsPlusNormal"/>
              <w:jc w:val="center"/>
            </w:pPr>
            <w:r>
              <w:lastRenderedPageBreak/>
              <w:t>3.7</w:t>
            </w:r>
          </w:p>
        </w:tc>
        <w:tc>
          <w:tcPr>
            <w:tcW w:w="2551" w:type="dxa"/>
          </w:tcPr>
          <w:p w:rsidR="004C16C6" w:rsidRDefault="004C16C6">
            <w:pPr>
              <w:pStyle w:val="ConsPlusNormal"/>
              <w:jc w:val="both"/>
            </w:pPr>
            <w:r>
              <w:t>ФИО главного бухгалтера администратора доходов бюджета (уполномоченного лица)</w:t>
            </w:r>
          </w:p>
        </w:tc>
        <w:tc>
          <w:tcPr>
            <w:tcW w:w="5839" w:type="dxa"/>
          </w:tcPr>
          <w:p w:rsidR="004C16C6" w:rsidRDefault="004C16C6">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4C16C6">
        <w:tc>
          <w:tcPr>
            <w:tcW w:w="680" w:type="dxa"/>
          </w:tcPr>
          <w:p w:rsidR="004C16C6" w:rsidRDefault="004C16C6">
            <w:pPr>
              <w:pStyle w:val="ConsPlusNormal"/>
              <w:jc w:val="center"/>
            </w:pPr>
            <w:r>
              <w:t>3.8</w:t>
            </w:r>
          </w:p>
        </w:tc>
        <w:tc>
          <w:tcPr>
            <w:tcW w:w="2551" w:type="dxa"/>
          </w:tcPr>
          <w:p w:rsidR="004C16C6" w:rsidRDefault="004C16C6">
            <w:pPr>
              <w:pStyle w:val="ConsPlusNormal"/>
              <w:jc w:val="both"/>
            </w:pPr>
            <w:r>
              <w:t>Дата подписания</w:t>
            </w:r>
          </w:p>
        </w:tc>
        <w:tc>
          <w:tcPr>
            <w:tcW w:w="5839" w:type="dxa"/>
          </w:tcPr>
          <w:p w:rsidR="004C16C6" w:rsidRDefault="004C16C6">
            <w:pPr>
              <w:pStyle w:val="ConsPlusNormal"/>
              <w:jc w:val="both"/>
            </w:pPr>
            <w:r>
              <w:t>Указывается дата подписания</w:t>
            </w:r>
          </w:p>
        </w:tc>
      </w:tr>
      <w:tr w:rsidR="004C16C6">
        <w:tc>
          <w:tcPr>
            <w:tcW w:w="9070" w:type="dxa"/>
            <w:gridSpan w:val="3"/>
          </w:tcPr>
          <w:p w:rsidR="004C16C6" w:rsidRDefault="004C16C6">
            <w:pPr>
              <w:pStyle w:val="ConsPlusNormal"/>
              <w:jc w:val="center"/>
              <w:outlineLvl w:val="2"/>
            </w:pPr>
            <w:r>
              <w:t>4. Операции со средствами</w:t>
            </w:r>
          </w:p>
        </w:tc>
      </w:tr>
      <w:tr w:rsidR="004C16C6">
        <w:tc>
          <w:tcPr>
            <w:tcW w:w="680" w:type="dxa"/>
          </w:tcPr>
          <w:p w:rsidR="004C16C6" w:rsidRDefault="004C16C6">
            <w:pPr>
              <w:pStyle w:val="ConsPlusNormal"/>
              <w:jc w:val="center"/>
            </w:pPr>
            <w:r>
              <w:t>4.1</w:t>
            </w:r>
          </w:p>
        </w:tc>
        <w:tc>
          <w:tcPr>
            <w:tcW w:w="2551" w:type="dxa"/>
          </w:tcPr>
          <w:p w:rsidR="004C16C6" w:rsidRDefault="004C16C6">
            <w:pPr>
              <w:pStyle w:val="ConsPlusNormal"/>
              <w:jc w:val="both"/>
            </w:pPr>
            <w:r>
              <w:t>Коды по БК, передаваемые администратором</w:t>
            </w:r>
          </w:p>
        </w:tc>
        <w:tc>
          <w:tcPr>
            <w:tcW w:w="5839" w:type="dxa"/>
          </w:tcPr>
          <w:p w:rsidR="004C16C6" w:rsidRDefault="004C16C6">
            <w:pPr>
              <w:pStyle w:val="ConsPlusNormal"/>
              <w:jc w:val="both"/>
            </w:pPr>
            <w:r>
              <w:t>Указываются коды классификации доходов бюджетов, передаваемые администратором</w:t>
            </w:r>
          </w:p>
        </w:tc>
      </w:tr>
      <w:tr w:rsidR="004C16C6">
        <w:tc>
          <w:tcPr>
            <w:tcW w:w="680" w:type="dxa"/>
          </w:tcPr>
          <w:p w:rsidR="004C16C6" w:rsidRDefault="004C16C6">
            <w:pPr>
              <w:pStyle w:val="ConsPlusNormal"/>
              <w:jc w:val="center"/>
            </w:pPr>
            <w:r>
              <w:t>4.2</w:t>
            </w:r>
          </w:p>
        </w:tc>
        <w:tc>
          <w:tcPr>
            <w:tcW w:w="2551" w:type="dxa"/>
          </w:tcPr>
          <w:p w:rsidR="004C16C6" w:rsidRDefault="004C16C6">
            <w:pPr>
              <w:pStyle w:val="ConsPlusNormal"/>
              <w:jc w:val="both"/>
            </w:pPr>
            <w:r>
              <w:t>Коды по БК, принимаемые администратором</w:t>
            </w:r>
          </w:p>
        </w:tc>
        <w:tc>
          <w:tcPr>
            <w:tcW w:w="5839" w:type="dxa"/>
          </w:tcPr>
          <w:p w:rsidR="004C16C6" w:rsidRDefault="004C16C6">
            <w:pPr>
              <w:pStyle w:val="ConsPlusNormal"/>
              <w:jc w:val="both"/>
            </w:pPr>
            <w:r>
              <w:t>Указываются коды классификации доходов бюджетов, принимаемые администратором</w:t>
            </w:r>
          </w:p>
        </w:tc>
      </w:tr>
      <w:tr w:rsidR="004C16C6">
        <w:tc>
          <w:tcPr>
            <w:tcW w:w="680" w:type="dxa"/>
          </w:tcPr>
          <w:p w:rsidR="004C16C6" w:rsidRDefault="004C16C6">
            <w:pPr>
              <w:pStyle w:val="ConsPlusNormal"/>
              <w:jc w:val="center"/>
            </w:pPr>
            <w:r>
              <w:t>4.3</w:t>
            </w:r>
          </w:p>
        </w:tc>
        <w:tc>
          <w:tcPr>
            <w:tcW w:w="2551" w:type="dxa"/>
          </w:tcPr>
          <w:p w:rsidR="004C16C6" w:rsidRDefault="004C16C6">
            <w:pPr>
              <w:pStyle w:val="ConsPlusNormal"/>
              <w:jc w:val="both"/>
            </w:pPr>
            <w:r>
              <w:t>Аналитический код</w:t>
            </w:r>
          </w:p>
        </w:tc>
        <w:tc>
          <w:tcPr>
            <w:tcW w:w="5839" w:type="dxa"/>
          </w:tcPr>
          <w:p w:rsidR="004C16C6" w:rsidRDefault="004C16C6">
            <w:pPr>
              <w:pStyle w:val="ConsPlusNormal"/>
              <w:jc w:val="both"/>
            </w:pPr>
            <w:r>
              <w:t>Указывается соответствующий аналитический код</w:t>
            </w:r>
          </w:p>
        </w:tc>
      </w:tr>
      <w:tr w:rsidR="004C16C6">
        <w:tc>
          <w:tcPr>
            <w:tcW w:w="680" w:type="dxa"/>
          </w:tcPr>
          <w:p w:rsidR="004C16C6" w:rsidRDefault="004C16C6">
            <w:pPr>
              <w:pStyle w:val="ConsPlusNormal"/>
              <w:jc w:val="center"/>
            </w:pPr>
            <w:r>
              <w:t>4.4</w:t>
            </w:r>
          </w:p>
        </w:tc>
        <w:tc>
          <w:tcPr>
            <w:tcW w:w="2551" w:type="dxa"/>
          </w:tcPr>
          <w:p w:rsidR="004C16C6" w:rsidRDefault="004C16C6">
            <w:pPr>
              <w:pStyle w:val="ConsPlusNormal"/>
              <w:jc w:val="both"/>
            </w:pPr>
            <w:r>
              <w:t>Код по ОКТМО</w:t>
            </w:r>
          </w:p>
        </w:tc>
        <w:tc>
          <w:tcPr>
            <w:tcW w:w="5839" w:type="dxa"/>
          </w:tcPr>
          <w:p w:rsidR="004C16C6" w:rsidRDefault="004C16C6">
            <w:pPr>
              <w:pStyle w:val="ConsPlusNormal"/>
              <w:jc w:val="both"/>
            </w:pPr>
            <w:r>
              <w:t xml:space="preserve">Указывается соответствующий код по </w:t>
            </w:r>
            <w:hyperlink r:id="rId692">
              <w:r>
                <w:rPr>
                  <w:color w:val="0000FF"/>
                </w:rPr>
                <w:t>ОКТМО</w:t>
              </w:r>
            </w:hyperlink>
          </w:p>
        </w:tc>
      </w:tr>
      <w:tr w:rsidR="004C16C6">
        <w:tc>
          <w:tcPr>
            <w:tcW w:w="680" w:type="dxa"/>
          </w:tcPr>
          <w:p w:rsidR="004C16C6" w:rsidRDefault="004C16C6">
            <w:pPr>
              <w:pStyle w:val="ConsPlusNormal"/>
              <w:jc w:val="center"/>
            </w:pPr>
            <w:bookmarkStart w:id="338" w:name="P24992"/>
            <w:bookmarkEnd w:id="338"/>
            <w:r>
              <w:t>4.5</w:t>
            </w:r>
          </w:p>
        </w:tc>
        <w:tc>
          <w:tcPr>
            <w:tcW w:w="2551" w:type="dxa"/>
          </w:tcPr>
          <w:p w:rsidR="004C16C6" w:rsidRDefault="004C16C6">
            <w:pPr>
              <w:pStyle w:val="ConsPlusNormal"/>
              <w:jc w:val="both"/>
            </w:pPr>
            <w:r>
              <w:t>Поступления</w:t>
            </w:r>
          </w:p>
        </w:tc>
        <w:tc>
          <w:tcPr>
            <w:tcW w:w="5839" w:type="dxa"/>
          </w:tcPr>
          <w:p w:rsidR="004C16C6" w:rsidRDefault="004C16C6">
            <w:pPr>
              <w:pStyle w:val="ConsPlusNormal"/>
              <w:jc w:val="both"/>
            </w:pPr>
            <w:r>
              <w:t>Указывается сумма поступлений</w:t>
            </w:r>
          </w:p>
        </w:tc>
      </w:tr>
      <w:tr w:rsidR="004C16C6">
        <w:tc>
          <w:tcPr>
            <w:tcW w:w="680" w:type="dxa"/>
          </w:tcPr>
          <w:p w:rsidR="004C16C6" w:rsidRDefault="004C16C6">
            <w:pPr>
              <w:pStyle w:val="ConsPlusNormal"/>
              <w:jc w:val="center"/>
            </w:pPr>
            <w:bookmarkStart w:id="339" w:name="P24995"/>
            <w:bookmarkEnd w:id="339"/>
            <w:r>
              <w:t>4.6</w:t>
            </w:r>
          </w:p>
        </w:tc>
        <w:tc>
          <w:tcPr>
            <w:tcW w:w="2551" w:type="dxa"/>
          </w:tcPr>
          <w:p w:rsidR="004C16C6" w:rsidRDefault="004C16C6">
            <w:pPr>
              <w:pStyle w:val="ConsPlusNormal"/>
              <w:jc w:val="both"/>
            </w:pPr>
            <w:r>
              <w:t>Возвраты</w:t>
            </w:r>
          </w:p>
        </w:tc>
        <w:tc>
          <w:tcPr>
            <w:tcW w:w="5839" w:type="dxa"/>
          </w:tcPr>
          <w:p w:rsidR="004C16C6" w:rsidRDefault="004C16C6">
            <w:pPr>
              <w:pStyle w:val="ConsPlusNormal"/>
              <w:jc w:val="both"/>
            </w:pPr>
            <w:r>
              <w:t>Указывается сумма возвратов</w:t>
            </w:r>
          </w:p>
        </w:tc>
      </w:tr>
      <w:tr w:rsidR="004C16C6">
        <w:tc>
          <w:tcPr>
            <w:tcW w:w="680" w:type="dxa"/>
          </w:tcPr>
          <w:p w:rsidR="004C16C6" w:rsidRDefault="004C16C6">
            <w:pPr>
              <w:pStyle w:val="ConsPlusNormal"/>
              <w:jc w:val="center"/>
            </w:pPr>
            <w:bookmarkStart w:id="340" w:name="P24998"/>
            <w:bookmarkEnd w:id="340"/>
            <w:r>
              <w:t>4.7</w:t>
            </w:r>
          </w:p>
        </w:tc>
        <w:tc>
          <w:tcPr>
            <w:tcW w:w="2551" w:type="dxa"/>
          </w:tcPr>
          <w:p w:rsidR="004C16C6" w:rsidRDefault="004C16C6">
            <w:pPr>
              <w:pStyle w:val="ConsPlusNormal"/>
              <w:jc w:val="both"/>
            </w:pPr>
            <w:r>
              <w:t>Внутриказначейские операции</w:t>
            </w:r>
          </w:p>
        </w:tc>
        <w:tc>
          <w:tcPr>
            <w:tcW w:w="5839" w:type="dxa"/>
          </w:tcPr>
          <w:p w:rsidR="004C16C6" w:rsidRDefault="004C16C6">
            <w:pPr>
              <w:pStyle w:val="ConsPlusNormal"/>
              <w:jc w:val="both"/>
            </w:pPr>
            <w:r>
              <w:t>Указывается сумма внутриказначейских операций</w:t>
            </w:r>
          </w:p>
        </w:tc>
      </w:tr>
      <w:tr w:rsidR="004C16C6">
        <w:tc>
          <w:tcPr>
            <w:tcW w:w="680" w:type="dxa"/>
          </w:tcPr>
          <w:p w:rsidR="004C16C6" w:rsidRDefault="004C16C6">
            <w:pPr>
              <w:pStyle w:val="ConsPlusNormal"/>
              <w:jc w:val="center"/>
            </w:pPr>
            <w:r>
              <w:t>4.8</w:t>
            </w:r>
          </w:p>
        </w:tc>
        <w:tc>
          <w:tcPr>
            <w:tcW w:w="2551" w:type="dxa"/>
          </w:tcPr>
          <w:p w:rsidR="004C16C6" w:rsidRDefault="004C16C6">
            <w:pPr>
              <w:pStyle w:val="ConsPlusNormal"/>
              <w:jc w:val="both"/>
            </w:pPr>
            <w:r>
              <w:t>Итоговая сумма операций</w:t>
            </w:r>
          </w:p>
        </w:tc>
        <w:tc>
          <w:tcPr>
            <w:tcW w:w="5839" w:type="dxa"/>
          </w:tcPr>
          <w:p w:rsidR="004C16C6" w:rsidRDefault="004C16C6">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4C16C6">
        <w:tc>
          <w:tcPr>
            <w:tcW w:w="680" w:type="dxa"/>
          </w:tcPr>
          <w:p w:rsidR="004C16C6" w:rsidRDefault="004C16C6">
            <w:pPr>
              <w:pStyle w:val="ConsPlusNormal"/>
              <w:jc w:val="center"/>
            </w:pPr>
            <w:r>
              <w:t>4.9</w:t>
            </w:r>
          </w:p>
        </w:tc>
        <w:tc>
          <w:tcPr>
            <w:tcW w:w="2551" w:type="dxa"/>
          </w:tcPr>
          <w:p w:rsidR="004C16C6" w:rsidRDefault="004C16C6">
            <w:pPr>
              <w:pStyle w:val="ConsPlusNormal"/>
              <w:jc w:val="both"/>
            </w:pPr>
            <w:r>
              <w:t>Примечание</w:t>
            </w:r>
          </w:p>
        </w:tc>
        <w:tc>
          <w:tcPr>
            <w:tcW w:w="5839" w:type="dxa"/>
          </w:tcPr>
          <w:p w:rsidR="004C16C6" w:rsidRDefault="004C16C6">
            <w:pPr>
              <w:pStyle w:val="ConsPlusNormal"/>
              <w:jc w:val="both"/>
            </w:pPr>
            <w:r>
              <w:t>Указывается необходимая дополнительная информация</w:t>
            </w:r>
          </w:p>
        </w:tc>
      </w:tr>
      <w:tr w:rsidR="004C16C6">
        <w:tc>
          <w:tcPr>
            <w:tcW w:w="680" w:type="dxa"/>
          </w:tcPr>
          <w:p w:rsidR="004C16C6" w:rsidRDefault="004C16C6">
            <w:pPr>
              <w:pStyle w:val="ConsPlusNormal"/>
              <w:jc w:val="center"/>
            </w:pPr>
            <w:r>
              <w:t>4.10</w:t>
            </w:r>
          </w:p>
        </w:tc>
        <w:tc>
          <w:tcPr>
            <w:tcW w:w="2551" w:type="dxa"/>
          </w:tcPr>
          <w:p w:rsidR="004C16C6" w:rsidRDefault="004C16C6">
            <w:pPr>
              <w:pStyle w:val="ConsPlusNormal"/>
              <w:jc w:val="both"/>
            </w:pPr>
            <w:r>
              <w:t>Итого поступлений</w:t>
            </w:r>
          </w:p>
        </w:tc>
        <w:tc>
          <w:tcPr>
            <w:tcW w:w="5839" w:type="dxa"/>
          </w:tcPr>
          <w:p w:rsidR="004C16C6" w:rsidRDefault="004C16C6">
            <w:pPr>
              <w:pStyle w:val="ConsPlusNormal"/>
              <w:jc w:val="both"/>
            </w:pPr>
            <w:r>
              <w:t>Указывается общая сумма поступлений</w:t>
            </w:r>
          </w:p>
        </w:tc>
      </w:tr>
      <w:tr w:rsidR="004C16C6">
        <w:tc>
          <w:tcPr>
            <w:tcW w:w="680" w:type="dxa"/>
          </w:tcPr>
          <w:p w:rsidR="004C16C6" w:rsidRDefault="004C16C6">
            <w:pPr>
              <w:pStyle w:val="ConsPlusNormal"/>
              <w:jc w:val="center"/>
            </w:pPr>
            <w:r>
              <w:t>4.11</w:t>
            </w:r>
          </w:p>
        </w:tc>
        <w:tc>
          <w:tcPr>
            <w:tcW w:w="2551" w:type="dxa"/>
          </w:tcPr>
          <w:p w:rsidR="004C16C6" w:rsidRDefault="004C16C6">
            <w:pPr>
              <w:pStyle w:val="ConsPlusNormal"/>
              <w:jc w:val="both"/>
            </w:pPr>
            <w:r>
              <w:t>Итого возвратов</w:t>
            </w:r>
          </w:p>
        </w:tc>
        <w:tc>
          <w:tcPr>
            <w:tcW w:w="5839" w:type="dxa"/>
          </w:tcPr>
          <w:p w:rsidR="004C16C6" w:rsidRDefault="004C16C6">
            <w:pPr>
              <w:pStyle w:val="ConsPlusNormal"/>
              <w:jc w:val="both"/>
            </w:pPr>
            <w:r>
              <w:t>Указывается общая сумма возвратов</w:t>
            </w:r>
          </w:p>
        </w:tc>
      </w:tr>
      <w:tr w:rsidR="004C16C6">
        <w:tc>
          <w:tcPr>
            <w:tcW w:w="680" w:type="dxa"/>
          </w:tcPr>
          <w:p w:rsidR="004C16C6" w:rsidRDefault="004C16C6">
            <w:pPr>
              <w:pStyle w:val="ConsPlusNormal"/>
              <w:jc w:val="center"/>
            </w:pPr>
            <w:r>
              <w:t>4.12</w:t>
            </w:r>
          </w:p>
        </w:tc>
        <w:tc>
          <w:tcPr>
            <w:tcW w:w="2551" w:type="dxa"/>
          </w:tcPr>
          <w:p w:rsidR="004C16C6" w:rsidRDefault="004C16C6">
            <w:pPr>
              <w:pStyle w:val="ConsPlusNormal"/>
              <w:jc w:val="both"/>
            </w:pPr>
            <w:r>
              <w:t>Итого внутриказначейских операций</w:t>
            </w:r>
          </w:p>
        </w:tc>
        <w:tc>
          <w:tcPr>
            <w:tcW w:w="5839" w:type="dxa"/>
          </w:tcPr>
          <w:p w:rsidR="004C16C6" w:rsidRDefault="004C16C6">
            <w:pPr>
              <w:pStyle w:val="ConsPlusNormal"/>
              <w:jc w:val="both"/>
            </w:pPr>
            <w:r>
              <w:t>Указывается общая сумма внутриказначейских операций</w:t>
            </w:r>
          </w:p>
        </w:tc>
      </w:tr>
      <w:tr w:rsidR="004C16C6">
        <w:tc>
          <w:tcPr>
            <w:tcW w:w="680" w:type="dxa"/>
          </w:tcPr>
          <w:p w:rsidR="004C16C6" w:rsidRDefault="004C16C6">
            <w:pPr>
              <w:pStyle w:val="ConsPlusNormal"/>
              <w:jc w:val="center"/>
            </w:pPr>
            <w:r>
              <w:t>4.13</w:t>
            </w:r>
          </w:p>
        </w:tc>
        <w:tc>
          <w:tcPr>
            <w:tcW w:w="2551" w:type="dxa"/>
          </w:tcPr>
          <w:p w:rsidR="004C16C6" w:rsidRDefault="004C16C6">
            <w:pPr>
              <w:pStyle w:val="ConsPlusNormal"/>
              <w:jc w:val="both"/>
            </w:pPr>
            <w:r>
              <w:t>Итого по операциям</w:t>
            </w:r>
          </w:p>
        </w:tc>
        <w:tc>
          <w:tcPr>
            <w:tcW w:w="5839" w:type="dxa"/>
          </w:tcPr>
          <w:p w:rsidR="004C16C6" w:rsidRDefault="004C16C6">
            <w:pPr>
              <w:pStyle w:val="ConsPlusNormal"/>
              <w:jc w:val="both"/>
            </w:pPr>
            <w:r>
              <w:t>Указывается итоговая сумма по передаваемым операциям</w:t>
            </w:r>
          </w:p>
        </w:tc>
      </w:tr>
    </w:tbl>
    <w:p w:rsidR="004C16C6" w:rsidRDefault="004C16C6">
      <w:pPr>
        <w:pStyle w:val="ConsPlusNormal"/>
        <w:ind w:firstLine="540"/>
        <w:jc w:val="both"/>
      </w:pPr>
    </w:p>
    <w:p w:rsidR="004C16C6" w:rsidRDefault="004C16C6">
      <w:pPr>
        <w:pStyle w:val="ConsPlusNormal"/>
        <w:jc w:val="both"/>
      </w:pPr>
    </w:p>
    <w:p w:rsidR="004C16C6" w:rsidRDefault="004C16C6">
      <w:pPr>
        <w:pStyle w:val="ConsPlusNormal"/>
        <w:pBdr>
          <w:bottom w:val="single" w:sz="6" w:space="0" w:color="auto"/>
        </w:pBdr>
        <w:spacing w:before="100" w:after="100"/>
        <w:jc w:val="both"/>
        <w:rPr>
          <w:sz w:val="2"/>
          <w:szCs w:val="2"/>
        </w:rPr>
      </w:pPr>
    </w:p>
    <w:p w:rsidR="00500299" w:rsidRDefault="00500299"/>
    <w:sectPr w:rsidR="00500299">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188" w:rsidRDefault="00054188" w:rsidP="004C16C6">
      <w:pPr>
        <w:spacing w:after="0" w:line="240" w:lineRule="auto"/>
      </w:pPr>
      <w:r>
        <w:separator/>
      </w:r>
    </w:p>
  </w:endnote>
  <w:endnote w:type="continuationSeparator" w:id="0">
    <w:p w:rsidR="00054188" w:rsidRDefault="00054188" w:rsidP="004C1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188" w:rsidRDefault="00054188" w:rsidP="004C16C6">
      <w:pPr>
        <w:spacing w:after="0" w:line="240" w:lineRule="auto"/>
      </w:pPr>
      <w:r>
        <w:separator/>
      </w:r>
    </w:p>
  </w:footnote>
  <w:footnote w:type="continuationSeparator" w:id="0">
    <w:p w:rsidR="00054188" w:rsidRDefault="00054188" w:rsidP="004C16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1211756"/>
      <w:docPartObj>
        <w:docPartGallery w:val="Page Numbers (Top of Page)"/>
        <w:docPartUnique/>
      </w:docPartObj>
    </w:sdtPr>
    <w:sdtContent>
      <w:p w:rsidR="004C16C6" w:rsidRDefault="004C16C6">
        <w:pPr>
          <w:pStyle w:val="a3"/>
          <w:jc w:val="center"/>
        </w:pPr>
        <w:r>
          <w:fldChar w:fldCharType="begin"/>
        </w:r>
        <w:r>
          <w:instrText>PAGE   \* MERGEFORMAT</w:instrText>
        </w:r>
        <w:r>
          <w:fldChar w:fldCharType="separate"/>
        </w:r>
        <w:r>
          <w:rPr>
            <w:noProof/>
          </w:rPr>
          <w:t>388</w:t>
        </w:r>
        <w:r>
          <w:fldChar w:fldCharType="end"/>
        </w:r>
      </w:p>
    </w:sdtContent>
  </w:sdt>
  <w:p w:rsidR="004C16C6" w:rsidRDefault="004C16C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6C6"/>
    <w:rsid w:val="00054188"/>
    <w:rsid w:val="004C16C6"/>
    <w:rsid w:val="00500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E886A-4AE7-4022-86FD-7C0D8BF0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16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C16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C16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C16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C16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C16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C16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C16C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4C16C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16C6"/>
  </w:style>
  <w:style w:type="paragraph" w:styleId="a5">
    <w:name w:val="footer"/>
    <w:basedOn w:val="a"/>
    <w:link w:val="a6"/>
    <w:uiPriority w:val="99"/>
    <w:unhideWhenUsed/>
    <w:rsid w:val="004C16C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C1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7785&amp;dst=100073" TargetMode="External"/><Relationship Id="rId299" Type="http://schemas.openxmlformats.org/officeDocument/2006/relationships/hyperlink" Target="https://login.consultant.ru/link/?req=doc&amp;base=LAW&amp;n=357816&amp;dst=100109" TargetMode="External"/><Relationship Id="rId671" Type="http://schemas.openxmlformats.org/officeDocument/2006/relationships/hyperlink" Target="https://login.consultant.ru/link/?req=doc&amp;base=LAW&amp;n=495935&amp;dst=101916" TargetMode="External"/><Relationship Id="rId21" Type="http://schemas.openxmlformats.org/officeDocument/2006/relationships/hyperlink" Target="http://pravo.gov.ru" TargetMode="External"/><Relationship Id="rId63" Type="http://schemas.openxmlformats.org/officeDocument/2006/relationships/hyperlink" Target="https://login.consultant.ru/link/?req=doc&amp;base=LAW&amp;n=293229&amp;dst=100012"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400750&amp;dst=100073" TargetMode="External"/><Relationship Id="rId366" Type="http://schemas.openxmlformats.org/officeDocument/2006/relationships/hyperlink" Target="https://login.consultant.ru/link/?req=doc&amp;base=LAW&amp;n=437785&amp;dst=100110" TargetMode="External"/><Relationship Id="rId531" Type="http://schemas.openxmlformats.org/officeDocument/2006/relationships/hyperlink" Target="https://login.consultant.ru/link/?req=doc&amp;base=LAW&amp;n=495935&amp;dst=100283" TargetMode="External"/><Relationship Id="rId573" Type="http://schemas.openxmlformats.org/officeDocument/2006/relationships/hyperlink" Target="https://login.consultant.ru/link/?req=doc&amp;base=LAW&amp;n=391879&amp;dst=100155"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1" TargetMode="External"/><Relationship Id="rId226" Type="http://schemas.openxmlformats.org/officeDocument/2006/relationships/hyperlink" Target="https://login.consultant.ru/link/?req=doc&amp;base=LAW&amp;n=523682&amp;dst=100161" TargetMode="External"/><Relationship Id="rId433" Type="http://schemas.openxmlformats.org/officeDocument/2006/relationships/hyperlink" Target="https://login.consultant.ru/link/?req=doc&amp;base=LAW&amp;n=516500" TargetMode="External"/><Relationship Id="rId268" Type="http://schemas.openxmlformats.org/officeDocument/2006/relationships/hyperlink" Target="https://login.consultant.ru/link/?req=doc&amp;base=LAW&amp;n=523682&amp;dst=100198" TargetMode="External"/><Relationship Id="rId475" Type="http://schemas.openxmlformats.org/officeDocument/2006/relationships/hyperlink" Target="https://login.consultant.ru/link/?req=doc&amp;base=LAW&amp;n=523682&amp;dst=100336" TargetMode="External"/><Relationship Id="rId640" Type="http://schemas.openxmlformats.org/officeDocument/2006/relationships/hyperlink" Target="https://login.consultant.ru/link/?req=doc&amp;base=LAW&amp;n=495935&amp;dst=101916" TargetMode="External"/><Relationship Id="rId682" Type="http://schemas.openxmlformats.org/officeDocument/2006/relationships/hyperlink" Target="https://login.consultant.ru/link/?req=doc&amp;base=LAW&amp;n=293229&amp;dst=100094" TargetMode="External"/><Relationship Id="rId32" Type="http://schemas.openxmlformats.org/officeDocument/2006/relationships/hyperlink" Target="https://login.consultant.ru/link/?req=doc&amp;base=LAW&amp;n=293229&amp;dst=100007" TargetMode="External"/><Relationship Id="rId74" Type="http://schemas.openxmlformats.org/officeDocument/2006/relationships/hyperlink" Target="https://login.consultant.ru/link/?req=doc&amp;base=LAW&amp;n=400750&amp;dst=100077" TargetMode="External"/><Relationship Id="rId128" Type="http://schemas.openxmlformats.org/officeDocument/2006/relationships/hyperlink" Target="https://login.consultant.ru/link/?req=doc&amp;base=LAW&amp;n=357816&amp;dst=100060"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523682&amp;dst=100324" TargetMode="External"/><Relationship Id="rId500" Type="http://schemas.openxmlformats.org/officeDocument/2006/relationships/hyperlink" Target="https://login.consultant.ru/link/?req=doc&amp;base=LAW&amp;n=149911" TargetMode="External"/><Relationship Id="rId542" Type="http://schemas.openxmlformats.org/officeDocument/2006/relationships/hyperlink" Target="https://login.consultant.ru/link/?req=doc&amp;base=LAW&amp;n=495935&amp;dst=101916" TargetMode="External"/><Relationship Id="rId584" Type="http://schemas.openxmlformats.org/officeDocument/2006/relationships/hyperlink" Target="https://login.consultant.ru/link/?req=doc&amp;base=LAW&amp;n=149911" TargetMode="External"/><Relationship Id="rId5" Type="http://schemas.openxmlformats.org/officeDocument/2006/relationships/endnotes" Target="endnotes.xml"/><Relationship Id="rId181" Type="http://schemas.openxmlformats.org/officeDocument/2006/relationships/hyperlink" Target="https://login.consultant.ru/link/?req=doc&amp;base=LAW&amp;n=437785&amp;dst=100094" TargetMode="External"/><Relationship Id="rId237" Type="http://schemas.openxmlformats.org/officeDocument/2006/relationships/hyperlink" Target="https://login.consultant.ru/link/?req=doc&amp;base=LAW&amp;n=523682&amp;dst=100169" TargetMode="External"/><Relationship Id="rId402" Type="http://schemas.openxmlformats.org/officeDocument/2006/relationships/hyperlink" Target="https://login.consultant.ru/link/?req=doc&amp;base=LAW&amp;n=357816&amp;dst=100161" TargetMode="External"/><Relationship Id="rId279" Type="http://schemas.openxmlformats.org/officeDocument/2006/relationships/hyperlink" Target="https://login.consultant.ru/link/?req=doc&amp;base=LAW&amp;n=391879&amp;dst=100150" TargetMode="External"/><Relationship Id="rId444" Type="http://schemas.openxmlformats.org/officeDocument/2006/relationships/hyperlink" Target="https://login.consultant.ru/link/?req=doc&amp;base=LAW&amp;n=149911" TargetMode="External"/><Relationship Id="rId486" Type="http://schemas.openxmlformats.org/officeDocument/2006/relationships/hyperlink" Target="https://login.consultant.ru/link/?req=doc&amp;base=LAW&amp;n=495710&amp;dst=7610" TargetMode="External"/><Relationship Id="rId651" Type="http://schemas.openxmlformats.org/officeDocument/2006/relationships/hyperlink" Target="https://login.consultant.ru/link/?req=doc&amp;base=LAW&amp;n=149911" TargetMode="External"/><Relationship Id="rId693" Type="http://schemas.openxmlformats.org/officeDocument/2006/relationships/fontTable" Target="fontTable.xml"/><Relationship Id="rId43" Type="http://schemas.openxmlformats.org/officeDocument/2006/relationships/hyperlink" Target="https://login.consultant.ru/link/?req=doc&amp;base=LAW&amp;n=508376&amp;dst=100224" TargetMode="External"/><Relationship Id="rId139" Type="http://schemas.openxmlformats.org/officeDocument/2006/relationships/hyperlink" Target="https://login.consultant.ru/link/?req=doc&amp;base=LAW&amp;n=523682&amp;dst=100081" TargetMode="External"/><Relationship Id="rId290" Type="http://schemas.openxmlformats.org/officeDocument/2006/relationships/hyperlink" Target="https://login.consultant.ru/link/?req=doc&amp;base=LAW&amp;n=523682&amp;dst=100248" TargetMode="External"/><Relationship Id="rId304" Type="http://schemas.openxmlformats.org/officeDocument/2006/relationships/hyperlink" Target="https://login.consultant.ru/link/?req=doc&amp;base=LAW&amp;n=523682&amp;dst=100258" TargetMode="External"/><Relationship Id="rId346" Type="http://schemas.openxmlformats.org/officeDocument/2006/relationships/hyperlink" Target="https://login.consultant.ru/link/?req=doc&amp;base=LAW&amp;n=391879&amp;dst=100154" TargetMode="External"/><Relationship Id="rId388" Type="http://schemas.openxmlformats.org/officeDocument/2006/relationships/hyperlink" Target="https://login.consultant.ru/link/?req=doc&amp;base=LAW&amp;n=506079&amp;dst=100275" TargetMode="External"/><Relationship Id="rId511" Type="http://schemas.openxmlformats.org/officeDocument/2006/relationships/hyperlink" Target="https://login.consultant.ru/link/?req=doc&amp;base=LAW&amp;n=495935&amp;dst=101916" TargetMode="External"/><Relationship Id="rId553" Type="http://schemas.openxmlformats.org/officeDocument/2006/relationships/hyperlink" Target="https://login.consultant.ru/link/?req=doc&amp;base=LAW&amp;n=293229&amp;dst=100094" TargetMode="External"/><Relationship Id="rId609" Type="http://schemas.openxmlformats.org/officeDocument/2006/relationships/hyperlink" Target="https://login.consultant.ru/link/?req=doc&amp;base=LAW&amp;n=391879&amp;dst=100159" TargetMode="External"/><Relationship Id="rId85" Type="http://schemas.openxmlformats.org/officeDocument/2006/relationships/hyperlink" Target="https://login.consultant.ru/link/?req=doc&amp;base=LAW&amp;n=293229&amp;dst=100020" TargetMode="External"/><Relationship Id="rId150" Type="http://schemas.openxmlformats.org/officeDocument/2006/relationships/hyperlink" Target="https://login.consultant.ru/link/?req=doc&amp;base=LAW&amp;n=357816&amp;dst=100066" TargetMode="External"/><Relationship Id="rId192" Type="http://schemas.openxmlformats.org/officeDocument/2006/relationships/hyperlink" Target="https://login.consultant.ru/link/?req=doc&amp;base=LAW&amp;n=437785&amp;dst=100096" TargetMode="External"/><Relationship Id="rId206" Type="http://schemas.openxmlformats.org/officeDocument/2006/relationships/hyperlink" Target="https://login.consultant.ru/link/?req=doc&amp;base=LAW&amp;n=357816&amp;dst=100102" TargetMode="External"/><Relationship Id="rId413" Type="http://schemas.openxmlformats.org/officeDocument/2006/relationships/hyperlink" Target="https://login.consultant.ru/link/?req=doc&amp;base=LAW&amp;n=516500" TargetMode="External"/><Relationship Id="rId595" Type="http://schemas.openxmlformats.org/officeDocument/2006/relationships/hyperlink" Target="https://login.consultant.ru/link/?req=doc&amp;base=LAW&amp;n=516500" TargetMode="External"/><Relationship Id="rId248" Type="http://schemas.openxmlformats.org/officeDocument/2006/relationships/hyperlink" Target="https://login.consultant.ru/link/?req=doc&amp;base=LAW&amp;n=523682&amp;dst=100181" TargetMode="External"/><Relationship Id="rId455" Type="http://schemas.openxmlformats.org/officeDocument/2006/relationships/hyperlink" Target="https://login.consultant.ru/link/?req=doc&amp;base=LAW&amp;n=516500" TargetMode="External"/><Relationship Id="rId497" Type="http://schemas.openxmlformats.org/officeDocument/2006/relationships/hyperlink" Target="https://login.consultant.ru/link/?req=doc&amp;base=LAW&amp;n=495935&amp;dst=101916" TargetMode="External"/><Relationship Id="rId620" Type="http://schemas.openxmlformats.org/officeDocument/2006/relationships/hyperlink" Target="https://login.consultant.ru/link/?req=doc&amp;base=LAW&amp;n=495710&amp;dst=7610" TargetMode="External"/><Relationship Id="rId662" Type="http://schemas.openxmlformats.org/officeDocument/2006/relationships/hyperlink" Target="https://login.consultant.ru/link/?req=doc&amp;base=LAW&amp;n=495935&amp;dst=100283" TargetMode="External"/><Relationship Id="rId12" Type="http://schemas.openxmlformats.org/officeDocument/2006/relationships/hyperlink" Target="https://login.consultant.ru/link/?req=doc&amp;base=LAW&amp;n=495710&amp;dst=3648" TargetMode="External"/><Relationship Id="rId108" Type="http://schemas.openxmlformats.org/officeDocument/2006/relationships/hyperlink" Target="https://login.consultant.ru/link/?req=doc&amp;base=LAW&amp;n=293229&amp;dst=100032" TargetMode="External"/><Relationship Id="rId315" Type="http://schemas.openxmlformats.org/officeDocument/2006/relationships/hyperlink" Target="https://login.consultant.ru/link/?req=doc&amp;base=LAW&amp;n=523682&amp;dst=100267" TargetMode="External"/><Relationship Id="rId357" Type="http://schemas.openxmlformats.org/officeDocument/2006/relationships/hyperlink" Target="https://login.consultant.ru/link/?req=doc&amp;base=LAW&amp;n=400750&amp;dst=100073" TargetMode="External"/><Relationship Id="rId522" Type="http://schemas.openxmlformats.org/officeDocument/2006/relationships/hyperlink" Target="https://login.consultant.ru/link/?req=doc&amp;base=LAW&amp;n=407095&amp;dst=100097" TargetMode="External"/><Relationship Id="rId54" Type="http://schemas.openxmlformats.org/officeDocument/2006/relationships/hyperlink" Target="https://login.consultant.ru/link/?req=doc&amp;base=LAW&amp;n=357816&amp;dst=100011"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437785&amp;dst=100082" TargetMode="External"/><Relationship Id="rId217" Type="http://schemas.openxmlformats.org/officeDocument/2006/relationships/hyperlink" Target="https://login.consultant.ru/link/?req=doc&amp;base=LAW&amp;n=523682&amp;dst=100146" TargetMode="External"/><Relationship Id="rId399" Type="http://schemas.openxmlformats.org/officeDocument/2006/relationships/hyperlink" Target="https://login.consultant.ru/link/?req=doc&amp;base=LAW&amp;n=495935&amp;dst=100283" TargetMode="External"/><Relationship Id="rId564" Type="http://schemas.openxmlformats.org/officeDocument/2006/relationships/hyperlink" Target="https://login.consultant.ru/link/?req=doc&amp;base=LAW&amp;n=495935&amp;dst=101916" TargetMode="External"/><Relationship Id="rId259" Type="http://schemas.openxmlformats.org/officeDocument/2006/relationships/hyperlink" Target="https://login.consultant.ru/link/?req=doc&amp;base=LAW&amp;n=357816&amp;dst=100105" TargetMode="External"/><Relationship Id="rId424" Type="http://schemas.openxmlformats.org/officeDocument/2006/relationships/hyperlink" Target="https://login.consultant.ru/link/?req=doc&amp;base=LAW&amp;n=516500" TargetMode="External"/><Relationship Id="rId466" Type="http://schemas.openxmlformats.org/officeDocument/2006/relationships/hyperlink" Target="https://login.consultant.ru/link/?req=doc&amp;base=LAW&amp;n=495935&amp;dst=100283" TargetMode="External"/><Relationship Id="rId631"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516500" TargetMode="External"/><Relationship Id="rId23" Type="http://schemas.openxmlformats.org/officeDocument/2006/relationships/hyperlink" Target="http://pravo.gov.ru" TargetMode="External"/><Relationship Id="rId119" Type="http://schemas.openxmlformats.org/officeDocument/2006/relationships/hyperlink" Target="https://login.consultant.ru/link/?req=doc&amp;base=LAW&amp;n=523682&amp;dst=100064" TargetMode="External"/><Relationship Id="rId270" Type="http://schemas.openxmlformats.org/officeDocument/2006/relationships/hyperlink" Target="https://login.consultant.ru/link/?req=doc&amp;base=LAW&amp;n=523682&amp;dst=100199" TargetMode="External"/><Relationship Id="rId326" Type="http://schemas.openxmlformats.org/officeDocument/2006/relationships/hyperlink" Target="https://login.consultant.ru/link/?req=doc&amp;base=LAW&amp;n=523682&amp;dst=100276" TargetMode="External"/><Relationship Id="rId533" Type="http://schemas.openxmlformats.org/officeDocument/2006/relationships/hyperlink" Target="https://login.consultant.ru/link/?req=doc&amp;base=LAW&amp;n=495935&amp;dst=100283" TargetMode="External"/><Relationship Id="rId65" Type="http://schemas.openxmlformats.org/officeDocument/2006/relationships/hyperlink" Target="https://login.consultant.ru/link/?req=doc&amp;base=LAW&amp;n=357816&amp;dst=100021" TargetMode="External"/><Relationship Id="rId130" Type="http://schemas.openxmlformats.org/officeDocument/2006/relationships/hyperlink" Target="https://login.consultant.ru/link/?req=doc&amp;base=LAW&amp;n=357816&amp;dst=100061" TargetMode="External"/><Relationship Id="rId368" Type="http://schemas.openxmlformats.org/officeDocument/2006/relationships/hyperlink" Target="https://login.consultant.ru/link/?req=doc&amp;base=LAW&amp;n=293229&amp;dst=100092" TargetMode="External"/><Relationship Id="rId575" Type="http://schemas.openxmlformats.org/officeDocument/2006/relationships/hyperlink" Target="https://login.consultant.ru/link/?req=doc&amp;base=LAW&amp;n=495935&amp;dst=101916" TargetMode="External"/><Relationship Id="rId172" Type="http://schemas.openxmlformats.org/officeDocument/2006/relationships/hyperlink" Target="https://login.consultant.ru/link/?req=doc&amp;base=LAW&amp;n=523682&amp;dst=100123" TargetMode="External"/><Relationship Id="rId228" Type="http://schemas.openxmlformats.org/officeDocument/2006/relationships/hyperlink" Target="https://login.consultant.ru/link/?req=doc&amp;base=LAW&amp;n=523682&amp;dst=100164" TargetMode="External"/><Relationship Id="rId435" Type="http://schemas.openxmlformats.org/officeDocument/2006/relationships/hyperlink" Target="https://login.consultant.ru/link/?req=doc&amp;base=LAW&amp;n=495935&amp;dst=100283" TargetMode="External"/><Relationship Id="rId477" Type="http://schemas.openxmlformats.org/officeDocument/2006/relationships/hyperlink" Target="https://login.consultant.ru/link/?req=doc&amp;base=LAW&amp;n=495935&amp;dst=101916" TargetMode="External"/><Relationship Id="rId600" Type="http://schemas.openxmlformats.org/officeDocument/2006/relationships/hyperlink" Target="https://login.consultant.ru/link/?req=doc&amp;base=LAW&amp;n=516500" TargetMode="External"/><Relationship Id="rId642" Type="http://schemas.openxmlformats.org/officeDocument/2006/relationships/hyperlink" Target="https://login.consultant.ru/link/?req=doc&amp;base=LAW&amp;n=495935&amp;dst=100283" TargetMode="External"/><Relationship Id="rId684" Type="http://schemas.openxmlformats.org/officeDocument/2006/relationships/hyperlink" Target="https://login.consultant.ru/link/?req=doc&amp;base=LAW&amp;n=400750&amp;dst=100099" TargetMode="External"/><Relationship Id="rId281" Type="http://schemas.openxmlformats.org/officeDocument/2006/relationships/hyperlink" Target="https://login.consultant.ru/link/?req=doc&amp;base=LAW&amp;n=523682&amp;dst=100215" TargetMode="External"/><Relationship Id="rId337" Type="http://schemas.openxmlformats.org/officeDocument/2006/relationships/hyperlink" Target="https://login.consultant.ru/link/?req=doc&amp;base=LAW&amp;n=400750&amp;dst=100073" TargetMode="External"/><Relationship Id="rId502" Type="http://schemas.openxmlformats.org/officeDocument/2006/relationships/hyperlink" Target="https://login.consultant.ru/link/?req=doc&amp;base=LAW&amp;n=357816&amp;dst=100161" TargetMode="External"/><Relationship Id="rId34" Type="http://schemas.openxmlformats.org/officeDocument/2006/relationships/hyperlink" Target="https://login.consultant.ru/link/?req=doc&amp;base=LAW&amp;n=391879&amp;dst=100147" TargetMode="External"/><Relationship Id="rId76" Type="http://schemas.openxmlformats.org/officeDocument/2006/relationships/hyperlink" Target="https://login.consultant.ru/link/?req=doc&amp;base=LAW&amp;n=523682&amp;dst=100014" TargetMode="External"/><Relationship Id="rId141" Type="http://schemas.openxmlformats.org/officeDocument/2006/relationships/hyperlink" Target="https://login.consultant.ru/link/?req=doc&amp;base=LAW&amp;n=523682&amp;dst=100086" TargetMode="External"/><Relationship Id="rId379" Type="http://schemas.openxmlformats.org/officeDocument/2006/relationships/hyperlink" Target="https://login.consultant.ru/link/?req=doc&amp;base=LAW&amp;n=437785&amp;dst=100112" TargetMode="External"/><Relationship Id="rId544" Type="http://schemas.openxmlformats.org/officeDocument/2006/relationships/hyperlink" Target="https://login.consultant.ru/link/?req=doc&amp;base=LAW&amp;n=516500" TargetMode="External"/><Relationship Id="rId586"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57816&amp;dst=100007" TargetMode="External"/><Relationship Id="rId183" Type="http://schemas.openxmlformats.org/officeDocument/2006/relationships/hyperlink" Target="https://login.consultant.ru/link/?req=doc&amp;base=LAW&amp;n=400750&amp;dst=100073" TargetMode="External"/><Relationship Id="rId239" Type="http://schemas.openxmlformats.org/officeDocument/2006/relationships/hyperlink" Target="https://login.consultant.ru/link/?req=doc&amp;base=LAW&amp;n=523682&amp;dst=100170" TargetMode="External"/><Relationship Id="rId390" Type="http://schemas.openxmlformats.org/officeDocument/2006/relationships/hyperlink" Target="https://login.consultant.ru/link/?req=doc&amp;base=LAW&amp;n=357816&amp;dst=100156" TargetMode="External"/><Relationship Id="rId404" Type="http://schemas.openxmlformats.org/officeDocument/2006/relationships/hyperlink" Target="https://login.consultant.ru/link/?req=doc&amp;base=LAW&amp;n=149911" TargetMode="External"/><Relationship Id="rId446"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653"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3" TargetMode="External"/><Relationship Id="rId292" Type="http://schemas.openxmlformats.org/officeDocument/2006/relationships/hyperlink" Target="https://login.consultant.ru/link/?req=doc&amp;base=LAW&amp;n=523682&amp;dst=100251" TargetMode="External"/><Relationship Id="rId306" Type="http://schemas.openxmlformats.org/officeDocument/2006/relationships/hyperlink" Target="https://login.consultant.ru/link/?req=doc&amp;base=LAW&amp;n=400750&amp;dst=100073" TargetMode="External"/><Relationship Id="rId488" Type="http://schemas.openxmlformats.org/officeDocument/2006/relationships/hyperlink" Target="https://login.consultant.ru/link/?req=doc&amp;base=LAW&amp;n=495710&amp;dst=7610" TargetMode="External"/><Relationship Id="rId45" Type="http://schemas.openxmlformats.org/officeDocument/2006/relationships/hyperlink" Target="https://login.consultant.ru/link/?req=doc&amp;base=LAW&amp;n=507523&amp;dst=100220" TargetMode="External"/><Relationship Id="rId87" Type="http://schemas.openxmlformats.org/officeDocument/2006/relationships/hyperlink" Target="https://login.consultant.ru/link/?req=doc&amp;base=LAW&amp;n=515681&amp;dst=101014" TargetMode="External"/><Relationship Id="rId110" Type="http://schemas.openxmlformats.org/officeDocument/2006/relationships/hyperlink" Target="https://login.consultant.ru/link/?req=doc&amp;base=LAW&amp;n=400750&amp;dst=100073" TargetMode="External"/><Relationship Id="rId348" Type="http://schemas.openxmlformats.org/officeDocument/2006/relationships/hyperlink" Target="https://login.consultant.ru/link/?req=doc&amp;base=LAW&amp;n=357816&amp;dst=100135" TargetMode="External"/><Relationship Id="rId513" Type="http://schemas.openxmlformats.org/officeDocument/2006/relationships/hyperlink" Target="https://login.consultant.ru/link/?req=doc&amp;base=LAW&amp;n=391879&amp;dst=100155" TargetMode="External"/><Relationship Id="rId555" Type="http://schemas.openxmlformats.org/officeDocument/2006/relationships/hyperlink" Target="https://login.consultant.ru/link/?req=doc&amp;base=LAW&amp;n=400750&amp;dst=100095" TargetMode="External"/><Relationship Id="rId597" Type="http://schemas.openxmlformats.org/officeDocument/2006/relationships/hyperlink" Target="https://login.consultant.ru/link/?req=doc&amp;base=LAW&amp;n=149911" TargetMode="External"/><Relationship Id="rId152" Type="http://schemas.openxmlformats.org/officeDocument/2006/relationships/hyperlink" Target="https://login.consultant.ru/link/?req=doc&amp;base=LAW&amp;n=437785&amp;dst=100076" TargetMode="External"/><Relationship Id="rId194" Type="http://schemas.openxmlformats.org/officeDocument/2006/relationships/hyperlink" Target="https://login.consultant.ru/link/?req=doc&amp;base=LAW&amp;n=523682&amp;dst=100130" TargetMode="External"/><Relationship Id="rId208" Type="http://schemas.openxmlformats.org/officeDocument/2006/relationships/hyperlink" Target="https://login.consultant.ru/link/?req=doc&amp;base=LAW&amp;n=523682&amp;dst=100141" TargetMode="External"/><Relationship Id="rId415" Type="http://schemas.openxmlformats.org/officeDocument/2006/relationships/hyperlink" Target="https://login.consultant.ru/link/?req=doc&amp;base=LAW&amp;n=391879&amp;dst=100155" TargetMode="External"/><Relationship Id="rId457" Type="http://schemas.openxmlformats.org/officeDocument/2006/relationships/hyperlink" Target="https://login.consultant.ru/link/?req=doc&amp;base=LAW&amp;n=293229&amp;dst=100094" TargetMode="External"/><Relationship Id="rId622" Type="http://schemas.openxmlformats.org/officeDocument/2006/relationships/hyperlink" Target="https://login.consultant.ru/link/?req=doc&amp;base=LAW&amp;n=495710&amp;dst=7610" TargetMode="External"/><Relationship Id="rId261" Type="http://schemas.openxmlformats.org/officeDocument/2006/relationships/hyperlink" Target="https://login.consultant.ru/link/?req=doc&amp;base=LAW&amp;n=357816&amp;dst=100107" TargetMode="External"/><Relationship Id="rId499" Type="http://schemas.openxmlformats.org/officeDocument/2006/relationships/hyperlink" Target="https://login.consultant.ru/link/?req=doc&amp;base=LAW&amp;n=400750&amp;dst=100101" TargetMode="External"/><Relationship Id="rId664"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508370&amp;dst=101166" TargetMode="External"/><Relationship Id="rId56" Type="http://schemas.openxmlformats.org/officeDocument/2006/relationships/hyperlink" Target="https://login.consultant.ru/link/?req=doc&amp;base=LAW&amp;n=357816&amp;dst=100013" TargetMode="External"/><Relationship Id="rId317" Type="http://schemas.openxmlformats.org/officeDocument/2006/relationships/hyperlink" Target="https://login.consultant.ru/link/?req=doc&amp;base=LAW&amp;n=523682&amp;dst=100270" TargetMode="External"/><Relationship Id="rId359" Type="http://schemas.openxmlformats.org/officeDocument/2006/relationships/hyperlink" Target="https://login.consultant.ru/link/?req=doc&amp;base=LAW&amp;n=293229&amp;dst=100086" TargetMode="External"/><Relationship Id="rId524" Type="http://schemas.openxmlformats.org/officeDocument/2006/relationships/hyperlink" Target="https://login.consultant.ru/link/?req=doc&amp;base=LAW&amp;n=495935&amp;dst=101916" TargetMode="External"/><Relationship Id="rId566" Type="http://schemas.openxmlformats.org/officeDocument/2006/relationships/hyperlink" Target="https://login.consultant.ru/link/?req=doc&amp;base=LAW&amp;n=149911" TargetMode="External"/><Relationship Id="rId98" Type="http://schemas.openxmlformats.org/officeDocument/2006/relationships/hyperlink" Target="https://login.consultant.ru/link/?req=doc&amp;base=LAW&amp;n=400750&amp;dst=100073" TargetMode="External"/><Relationship Id="rId121" Type="http://schemas.openxmlformats.org/officeDocument/2006/relationships/hyperlink" Target="https://login.consultant.ru/link/?req=doc&amp;base=LAW&amp;n=400750&amp;dst=100073" TargetMode="External"/><Relationship Id="rId163" Type="http://schemas.openxmlformats.org/officeDocument/2006/relationships/hyperlink" Target="https://login.consultant.ru/link/?req=doc&amp;base=LAW&amp;n=523682&amp;dst=100111" TargetMode="External"/><Relationship Id="rId219" Type="http://schemas.openxmlformats.org/officeDocument/2006/relationships/hyperlink" Target="https://login.consultant.ru/link/?req=doc&amp;base=LAW&amp;n=523682&amp;dst=100148" TargetMode="External"/><Relationship Id="rId370" Type="http://schemas.openxmlformats.org/officeDocument/2006/relationships/hyperlink" Target="https://login.consultant.ru/link/?req=doc&amp;base=LAW&amp;n=513721&amp;dst=100019" TargetMode="External"/><Relationship Id="rId426" Type="http://schemas.openxmlformats.org/officeDocument/2006/relationships/hyperlink" Target="https://login.consultant.ru/link/?req=doc&amp;base=LAW&amp;n=149911" TargetMode="External"/><Relationship Id="rId633" Type="http://schemas.openxmlformats.org/officeDocument/2006/relationships/hyperlink" Target="https://login.consultant.ru/link/?req=doc&amp;base=LAW&amp;n=357816&amp;dst=100161" TargetMode="External"/><Relationship Id="rId230" Type="http://schemas.openxmlformats.org/officeDocument/2006/relationships/hyperlink" Target="https://login.consultant.ru/link/?req=doc&amp;base=LAW&amp;n=523682&amp;dst=100167" TargetMode="External"/><Relationship Id="rId468" Type="http://schemas.openxmlformats.org/officeDocument/2006/relationships/hyperlink" Target="https://login.consultant.ru/link/?req=doc&amp;base=LAW&amp;n=407095&amp;dst=100082" TargetMode="External"/><Relationship Id="rId675" Type="http://schemas.openxmlformats.org/officeDocument/2006/relationships/hyperlink" Target="https://login.consultant.ru/link/?req=doc&amp;base=LAW&amp;n=437785&amp;dst=100118" TargetMode="External"/><Relationship Id="rId25" Type="http://schemas.openxmlformats.org/officeDocument/2006/relationships/hyperlink" Target="https://login.consultant.ru/link/?req=doc&amp;base=LAW&amp;n=194380" TargetMode="External"/><Relationship Id="rId67" Type="http://schemas.openxmlformats.org/officeDocument/2006/relationships/hyperlink" Target="https://login.consultant.ru/link/?req=doc&amp;base=LAW&amp;n=400750&amp;dst=100075" TargetMode="External"/><Relationship Id="rId272" Type="http://schemas.openxmlformats.org/officeDocument/2006/relationships/hyperlink" Target="https://login.consultant.ru/link/?req=doc&amp;base=LAW&amp;n=523682&amp;dst=100202" TargetMode="External"/><Relationship Id="rId328" Type="http://schemas.openxmlformats.org/officeDocument/2006/relationships/hyperlink" Target="https://login.consultant.ru/link/?req=doc&amp;base=LAW&amp;n=523682&amp;dst=100278" TargetMode="External"/><Relationship Id="rId535" Type="http://schemas.openxmlformats.org/officeDocument/2006/relationships/hyperlink" Target="https://login.consultant.ru/link/?req=doc&amp;base=LAW&amp;n=149911" TargetMode="External"/><Relationship Id="rId577" Type="http://schemas.openxmlformats.org/officeDocument/2006/relationships/hyperlink" Target="https://login.consultant.ru/link/?req=doc&amp;base=LAW&amp;n=400750&amp;dst=100103" TargetMode="External"/><Relationship Id="rId132" Type="http://schemas.openxmlformats.org/officeDocument/2006/relationships/hyperlink" Target="https://login.consultant.ru/link/?req=doc&amp;base=LAW&amp;n=357816&amp;dst=100063" TargetMode="External"/><Relationship Id="rId174" Type="http://schemas.openxmlformats.org/officeDocument/2006/relationships/hyperlink" Target="https://login.consultant.ru/link/?req=doc&amp;base=LAW&amp;n=293229&amp;dst=100062" TargetMode="External"/><Relationship Id="rId381" Type="http://schemas.openxmlformats.org/officeDocument/2006/relationships/hyperlink" Target="https://login.consultant.ru/link/?req=doc&amp;base=LAW&amp;n=523682&amp;dst=100327" TargetMode="External"/><Relationship Id="rId602" Type="http://schemas.openxmlformats.org/officeDocument/2006/relationships/hyperlink" Target="https://login.consultant.ru/link/?req=doc&amp;base=LAW&amp;n=437785&amp;dst=100118" TargetMode="External"/><Relationship Id="rId241" Type="http://schemas.openxmlformats.org/officeDocument/2006/relationships/hyperlink" Target="https://login.consultant.ru/link/?req=doc&amp;base=LAW&amp;n=357816&amp;dst=100103" TargetMode="External"/><Relationship Id="rId437" Type="http://schemas.openxmlformats.org/officeDocument/2006/relationships/hyperlink" Target="https://login.consultant.ru/link/?req=doc&amp;base=LAW&amp;n=495935&amp;dst=100283" TargetMode="External"/><Relationship Id="rId479" Type="http://schemas.openxmlformats.org/officeDocument/2006/relationships/hyperlink" Target="https://login.consultant.ru/link/?req=doc&amp;base=LAW&amp;n=495710&amp;dst=103433" TargetMode="External"/><Relationship Id="rId644" Type="http://schemas.openxmlformats.org/officeDocument/2006/relationships/hyperlink" Target="https://login.consultant.ru/link/?req=doc&amp;base=LAW&amp;n=391879&amp;dst=100155" TargetMode="External"/><Relationship Id="rId686" Type="http://schemas.openxmlformats.org/officeDocument/2006/relationships/hyperlink" Target="https://login.consultant.ru/link/?req=doc&amp;base=LAW&amp;n=357816&amp;dst=100158" TargetMode="External"/><Relationship Id="rId36" Type="http://schemas.openxmlformats.org/officeDocument/2006/relationships/hyperlink" Target="https://login.consultant.ru/link/?req=doc&amp;base=LAW&amp;n=437785&amp;dst=100052" TargetMode="External"/><Relationship Id="rId283" Type="http://schemas.openxmlformats.org/officeDocument/2006/relationships/hyperlink" Target="https://login.consultant.ru/link/?req=doc&amp;base=LAW&amp;n=523682&amp;dst=100221" TargetMode="External"/><Relationship Id="rId339" Type="http://schemas.openxmlformats.org/officeDocument/2006/relationships/hyperlink" Target="https://login.consultant.ru/link/?req=doc&amp;base=LAW&amp;n=400750&amp;dst=100073" TargetMode="External"/><Relationship Id="rId490" Type="http://schemas.openxmlformats.org/officeDocument/2006/relationships/hyperlink" Target="https://login.consultant.ru/link/?req=doc&amp;base=LAW&amp;n=495710&amp;dst=7610" TargetMode="External"/><Relationship Id="rId504" Type="http://schemas.openxmlformats.org/officeDocument/2006/relationships/hyperlink" Target="https://login.consultant.ru/link/?req=doc&amp;base=LAW&amp;n=149911" TargetMode="External"/><Relationship Id="rId546" Type="http://schemas.openxmlformats.org/officeDocument/2006/relationships/hyperlink" Target="https://login.consultant.ru/link/?req=doc&amp;base=LAW&amp;n=437785&amp;dst=100118" TargetMode="External"/><Relationship Id="rId78" Type="http://schemas.openxmlformats.org/officeDocument/2006/relationships/hyperlink" Target="https://login.consultant.ru/link/?req=doc&amp;base=LAW&amp;n=523682&amp;dst=100015" TargetMode="External"/><Relationship Id="rId101" Type="http://schemas.openxmlformats.org/officeDocument/2006/relationships/hyperlink" Target="https://login.consultant.ru/link/?req=doc&amp;base=LAW&amp;n=437785&amp;dst=100068" TargetMode="External"/><Relationship Id="rId143" Type="http://schemas.openxmlformats.org/officeDocument/2006/relationships/hyperlink" Target="https://login.consultant.ru/link/?req=doc&amp;base=LAW&amp;n=357816&amp;dst=100065" TargetMode="External"/><Relationship Id="rId185" Type="http://schemas.openxmlformats.org/officeDocument/2006/relationships/hyperlink" Target="https://login.consultant.ru/link/?req=doc&amp;base=LAW&amp;n=357816&amp;dst=100100" TargetMode="External"/><Relationship Id="rId350" Type="http://schemas.openxmlformats.org/officeDocument/2006/relationships/hyperlink" Target="https://login.consultant.ru/link/?req=doc&amp;base=LAW&amp;n=316066&amp;dst=101745" TargetMode="External"/><Relationship Id="rId406" Type="http://schemas.openxmlformats.org/officeDocument/2006/relationships/hyperlink" Target="https://login.consultant.ru/link/?req=doc&amp;base=LAW&amp;n=516500"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00750&amp;dst=100066" TargetMode="External"/><Relationship Id="rId210" Type="http://schemas.openxmlformats.org/officeDocument/2006/relationships/hyperlink" Target="https://login.consultant.ru/link/?req=doc&amp;base=LAW&amp;n=357816&amp;dst=100102" TargetMode="External"/><Relationship Id="rId392" Type="http://schemas.openxmlformats.org/officeDocument/2006/relationships/hyperlink" Target="https://login.consultant.ru/link/?req=doc&amp;base=LAW&amp;n=357816&amp;dst=100161" TargetMode="External"/><Relationship Id="rId448" Type="http://schemas.openxmlformats.org/officeDocument/2006/relationships/hyperlink" Target="https://login.consultant.ru/link/?req=doc&amp;base=LAW&amp;n=516500" TargetMode="External"/><Relationship Id="rId613"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523682&amp;dst=100184" TargetMode="External"/><Relationship Id="rId294" Type="http://schemas.openxmlformats.org/officeDocument/2006/relationships/hyperlink" Target="https://login.consultant.ru/link/?req=doc&amp;base=LAW&amp;n=523682&amp;dst=100254" TargetMode="External"/><Relationship Id="rId308" Type="http://schemas.openxmlformats.org/officeDocument/2006/relationships/hyperlink" Target="https://login.consultant.ru/link/?req=doc&amp;base=LAW&amp;n=391879&amp;dst=100150" TargetMode="External"/><Relationship Id="rId515" Type="http://schemas.openxmlformats.org/officeDocument/2006/relationships/hyperlink" Target="https://login.consultant.ru/link/?req=doc&amp;base=LAW&amp;n=495935&amp;dst=101916" TargetMode="External"/><Relationship Id="rId47" Type="http://schemas.openxmlformats.org/officeDocument/2006/relationships/hyperlink" Target="http://pravo.gov.ru" TargetMode="External"/><Relationship Id="rId89" Type="http://schemas.openxmlformats.org/officeDocument/2006/relationships/hyperlink" Target="https://login.consultant.ru/link/?req=doc&amp;base=LAW&amp;n=523682&amp;dst=100040" TargetMode="External"/><Relationship Id="rId112" Type="http://schemas.openxmlformats.org/officeDocument/2006/relationships/hyperlink" Target="https://login.consultant.ru/link/?req=doc&amp;base=LAW&amp;n=437785&amp;dst=100072" TargetMode="External"/><Relationship Id="rId154" Type="http://schemas.openxmlformats.org/officeDocument/2006/relationships/hyperlink" Target="https://login.consultant.ru/link/?req=doc&amp;base=LAW&amp;n=523682&amp;dst=100100" TargetMode="External"/><Relationship Id="rId361" Type="http://schemas.openxmlformats.org/officeDocument/2006/relationships/hyperlink" Target="https://login.consultant.ru/link/?req=doc&amp;base=LAW&amp;n=523682&amp;dst=100286" TargetMode="External"/><Relationship Id="rId557" Type="http://schemas.openxmlformats.org/officeDocument/2006/relationships/hyperlink" Target="https://login.consultant.ru/link/?req=doc&amp;base=LAW&amp;n=357816&amp;dst=100161" TargetMode="External"/><Relationship Id="rId599" Type="http://schemas.openxmlformats.org/officeDocument/2006/relationships/hyperlink" Target="https://login.consultant.ru/link/?req=doc&amp;base=LAW&amp;n=516500" TargetMode="External"/><Relationship Id="rId196" Type="http://schemas.openxmlformats.org/officeDocument/2006/relationships/hyperlink" Target="https://login.consultant.ru/link/?req=doc&amp;base=LAW&amp;n=437785&amp;dst=100098" TargetMode="External"/><Relationship Id="rId417" Type="http://schemas.openxmlformats.org/officeDocument/2006/relationships/hyperlink" Target="https://login.consultant.ru/link/?req=doc&amp;base=LAW&amp;n=495935&amp;dst=101916" TargetMode="External"/><Relationship Id="rId459" Type="http://schemas.openxmlformats.org/officeDocument/2006/relationships/hyperlink" Target="https://login.consultant.ru/link/?req=doc&amp;base=LAW&amp;n=495935&amp;dst=101916" TargetMode="External"/><Relationship Id="rId624" Type="http://schemas.openxmlformats.org/officeDocument/2006/relationships/hyperlink" Target="https://login.consultant.ru/link/?req=doc&amp;base=LAW&amp;n=495710&amp;dst=7610"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0&amp;dst=101339" TargetMode="External"/><Relationship Id="rId221" Type="http://schemas.openxmlformats.org/officeDocument/2006/relationships/hyperlink" Target="https://login.consultant.ru/link/?req=doc&amp;base=LAW&amp;n=523682&amp;dst=100156"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391879&amp;dst=100150" TargetMode="External"/><Relationship Id="rId470" Type="http://schemas.openxmlformats.org/officeDocument/2006/relationships/hyperlink" Target="https://login.consultant.ru/link/?req=doc&amp;base=LAW&amp;n=495935&amp;dst=101916" TargetMode="External"/><Relationship Id="rId526"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357816&amp;dst=100017" TargetMode="External"/><Relationship Id="rId123" Type="http://schemas.openxmlformats.org/officeDocument/2006/relationships/hyperlink" Target="https://login.consultant.ru/link/?req=doc&amp;base=LAW&amp;n=357816&amp;dst=100056" TargetMode="External"/><Relationship Id="rId330" Type="http://schemas.openxmlformats.org/officeDocument/2006/relationships/hyperlink" Target="https://login.consultant.ru/link/?req=doc&amp;base=LAW&amp;n=400750&amp;dst=100073" TargetMode="External"/><Relationship Id="rId568" Type="http://schemas.openxmlformats.org/officeDocument/2006/relationships/hyperlink" Target="https://login.consultant.ru/link/?req=doc&amp;base=LAW&amp;n=357816&amp;dst=100161" TargetMode="External"/><Relationship Id="rId165" Type="http://schemas.openxmlformats.org/officeDocument/2006/relationships/hyperlink" Target="https://login.consultant.ru/link/?req=doc&amp;base=LAW&amp;n=523682&amp;dst=100116" TargetMode="External"/><Relationship Id="rId372" Type="http://schemas.openxmlformats.org/officeDocument/2006/relationships/hyperlink" Target="https://login.consultant.ru/link/?req=doc&amp;base=LAW&amp;n=400750&amp;dst=100073" TargetMode="External"/><Relationship Id="rId428" Type="http://schemas.openxmlformats.org/officeDocument/2006/relationships/hyperlink" Target="https://login.consultant.ru/link/?req=doc&amp;base=LAW&amp;n=400750&amp;dst=100103" TargetMode="External"/><Relationship Id="rId635" Type="http://schemas.openxmlformats.org/officeDocument/2006/relationships/hyperlink" Target="https://login.consultant.ru/link/?req=doc&amp;base=LAW&amp;n=149911" TargetMode="External"/><Relationship Id="rId677" Type="http://schemas.openxmlformats.org/officeDocument/2006/relationships/hyperlink" Target="https://login.consultant.ru/link/?req=doc&amp;base=LAW&amp;n=495935&amp;dst=100283" TargetMode="External"/><Relationship Id="rId232" Type="http://schemas.openxmlformats.org/officeDocument/2006/relationships/hyperlink" Target="https://login.consultant.ru/link/?req=doc&amp;base=LAW&amp;n=400750&amp;dst=100080" TargetMode="External"/><Relationship Id="rId274" Type="http://schemas.openxmlformats.org/officeDocument/2006/relationships/hyperlink" Target="https://login.consultant.ru/link/?req=doc&amp;base=LAW&amp;n=523682&amp;dst=100206" TargetMode="External"/><Relationship Id="rId481" Type="http://schemas.openxmlformats.org/officeDocument/2006/relationships/hyperlink" Target="https://login.consultant.ru/link/?req=doc&amp;base=LAW&amp;n=495710&amp;dst=103433" TargetMode="External"/><Relationship Id="rId27" Type="http://schemas.openxmlformats.org/officeDocument/2006/relationships/hyperlink" Target="https://login.consultant.ru/link/?req=doc&amp;base=LAW&amp;n=154132" TargetMode="External"/><Relationship Id="rId69" Type="http://schemas.openxmlformats.org/officeDocument/2006/relationships/hyperlink" Target="https://login.consultant.ru/link/?req=doc&amp;base=LAW&amp;n=437785&amp;dst=100058" TargetMode="External"/><Relationship Id="rId134" Type="http://schemas.openxmlformats.org/officeDocument/2006/relationships/hyperlink" Target="https://login.consultant.ru/link/?req=doc&amp;base=LAW&amp;n=357816&amp;dst=100064" TargetMode="External"/><Relationship Id="rId537" Type="http://schemas.openxmlformats.org/officeDocument/2006/relationships/hyperlink" Target="https://login.consultant.ru/link/?req=doc&amp;base=LAW&amp;n=516500" TargetMode="External"/><Relationship Id="rId579" Type="http://schemas.openxmlformats.org/officeDocument/2006/relationships/hyperlink" Target="https://login.consultant.ru/link/?req=doc&amp;base=LAW&amp;n=407095&amp;dst=100117" TargetMode="External"/><Relationship Id="rId80" Type="http://schemas.openxmlformats.org/officeDocument/2006/relationships/hyperlink" Target="https://login.consultant.ru/link/?req=doc&amp;base=LAW&amp;n=400750&amp;dst=100073" TargetMode="External"/><Relationship Id="rId176" Type="http://schemas.openxmlformats.org/officeDocument/2006/relationships/hyperlink" Target="https://login.consultant.ru/link/?req=doc&amp;base=LAW&amp;n=437785&amp;dst=100092" TargetMode="External"/><Relationship Id="rId341" Type="http://schemas.openxmlformats.org/officeDocument/2006/relationships/hyperlink" Target="https://login.consultant.ru/link/?req=doc&amp;base=LAW&amp;n=400750&amp;dst=100073" TargetMode="External"/><Relationship Id="rId383" Type="http://schemas.openxmlformats.org/officeDocument/2006/relationships/hyperlink" Target="https://login.consultant.ru/link/?req=doc&amp;base=LAW&amp;n=523682&amp;dst=100333" TargetMode="External"/><Relationship Id="rId439" Type="http://schemas.openxmlformats.org/officeDocument/2006/relationships/hyperlink" Target="https://login.consultant.ru/link/?req=doc&amp;base=LAW&amp;n=495935&amp;dst=100283" TargetMode="External"/><Relationship Id="rId590" Type="http://schemas.openxmlformats.org/officeDocument/2006/relationships/hyperlink" Target="https://login.consultant.ru/link/?req=doc&amp;base=LAW&amp;n=293229&amp;dst=100094" TargetMode="External"/><Relationship Id="rId604" Type="http://schemas.openxmlformats.org/officeDocument/2006/relationships/hyperlink" Target="https://login.consultant.ru/link/?req=doc&amp;base=LAW&amp;n=391879&amp;dst=100155" TargetMode="External"/><Relationship Id="rId646" Type="http://schemas.openxmlformats.org/officeDocument/2006/relationships/hyperlink" Target="https://login.consultant.ru/link/?req=doc&amp;base=LAW&amp;n=495935&amp;dst=101916" TargetMode="External"/><Relationship Id="rId201" Type="http://schemas.openxmlformats.org/officeDocument/2006/relationships/hyperlink" Target="https://login.consultant.ru/link/?req=doc&amp;base=LAW&amp;n=293229&amp;dst=100072" TargetMode="External"/><Relationship Id="rId243" Type="http://schemas.openxmlformats.org/officeDocument/2006/relationships/hyperlink" Target="https://login.consultant.ru/link/?req=doc&amp;base=LAW&amp;n=523682&amp;dst=100173" TargetMode="External"/><Relationship Id="rId285" Type="http://schemas.openxmlformats.org/officeDocument/2006/relationships/hyperlink" Target="https://login.consultant.ru/link/?req=doc&amp;base=LAW&amp;n=391879&amp;dst=100150" TargetMode="External"/><Relationship Id="rId450" Type="http://schemas.openxmlformats.org/officeDocument/2006/relationships/hyperlink" Target="https://login.consultant.ru/link/?req=doc&amp;base=LAW&amp;n=293229&amp;dst=100094" TargetMode="External"/><Relationship Id="rId506" Type="http://schemas.openxmlformats.org/officeDocument/2006/relationships/hyperlink" Target="https://login.consultant.ru/link/?req=doc&amp;base=LAW&amp;n=149911"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3648" TargetMode="External"/><Relationship Id="rId103" Type="http://schemas.openxmlformats.org/officeDocument/2006/relationships/hyperlink" Target="https://login.consultant.ru/link/?req=doc&amp;base=LAW&amp;n=293229&amp;dst=100030" TargetMode="External"/><Relationship Id="rId310" Type="http://schemas.openxmlformats.org/officeDocument/2006/relationships/hyperlink" Target="https://login.consultant.ru/link/?req=doc&amp;base=LAW&amp;n=400750&amp;dst=100073" TargetMode="External"/><Relationship Id="rId492" Type="http://schemas.openxmlformats.org/officeDocument/2006/relationships/hyperlink" Target="https://login.consultant.ru/link/?req=doc&amp;base=LAW&amp;n=495710&amp;dst=7610" TargetMode="External"/><Relationship Id="rId548" Type="http://schemas.openxmlformats.org/officeDocument/2006/relationships/hyperlink" Target="https://login.consultant.ru/link/?req=doc&amp;base=LAW&amp;n=495935&amp;dst=100283" TargetMode="External"/><Relationship Id="rId91" Type="http://schemas.openxmlformats.org/officeDocument/2006/relationships/hyperlink" Target="https://login.consultant.ru/link/?req=doc&amp;base=LAW&amp;n=523682&amp;dst=100051" TargetMode="External"/><Relationship Id="rId145" Type="http://schemas.openxmlformats.org/officeDocument/2006/relationships/hyperlink" Target="https://login.consultant.ru/link/?req=doc&amp;base=LAW&amp;n=293229&amp;dst=100050" TargetMode="External"/><Relationship Id="rId187" Type="http://schemas.openxmlformats.org/officeDocument/2006/relationships/hyperlink" Target="https://login.consultant.ru/link/?req=doc&amp;base=LAW&amp;n=357816&amp;dst=100101" TargetMode="External"/><Relationship Id="rId352" Type="http://schemas.openxmlformats.org/officeDocument/2006/relationships/hyperlink" Target="https://login.consultant.ru/link/?req=doc&amp;base=LAW&amp;n=400750&amp;dst=100073" TargetMode="External"/><Relationship Id="rId394" Type="http://schemas.openxmlformats.org/officeDocument/2006/relationships/hyperlink" Target="https://login.consultant.ru/link/?req=doc&amp;base=LAW&amp;n=14991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523682&amp;dst=100336" TargetMode="External"/><Relationship Id="rId212" Type="http://schemas.openxmlformats.org/officeDocument/2006/relationships/hyperlink" Target="https://login.consultant.ru/link/?req=doc&amp;base=LAW&amp;n=523682&amp;dst=100143" TargetMode="External"/><Relationship Id="rId254" Type="http://schemas.openxmlformats.org/officeDocument/2006/relationships/hyperlink" Target="https://login.consultant.ru/link/?req=doc&amp;base=LAW&amp;n=293229&amp;dst=100078"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pravo.gov.ru" TargetMode="External"/><Relationship Id="rId114" Type="http://schemas.openxmlformats.org/officeDocument/2006/relationships/hyperlink" Target="https://login.consultant.ru/link/?req=doc&amp;base=LAW&amp;n=400750&amp;dst=100073"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516500" TargetMode="External"/><Relationship Id="rId517" Type="http://schemas.openxmlformats.org/officeDocument/2006/relationships/hyperlink" Target="https://login.consultant.ru/link/?req=doc&amp;base=LAW&amp;n=495935&amp;dst=100283" TargetMode="External"/><Relationship Id="rId559" Type="http://schemas.openxmlformats.org/officeDocument/2006/relationships/hyperlink" Target="https://login.consultant.ru/link/?req=doc&amp;base=LAW&amp;n=149911" TargetMode="External"/><Relationship Id="rId60" Type="http://schemas.openxmlformats.org/officeDocument/2006/relationships/hyperlink" Target="https://login.consultant.ru/link/?req=doc&amp;base=LAW&amp;n=293229&amp;dst=100010" TargetMode="External"/><Relationship Id="rId156" Type="http://schemas.openxmlformats.org/officeDocument/2006/relationships/hyperlink" Target="https://login.consultant.ru/link/?req=doc&amp;base=LAW&amp;n=523682&amp;dst=100109" TargetMode="External"/><Relationship Id="rId198" Type="http://schemas.openxmlformats.org/officeDocument/2006/relationships/hyperlink" Target="https://login.consultant.ru/link/?req=doc&amp;base=LAW&amp;n=523682&amp;dst=100135" TargetMode="External"/><Relationship Id="rId321" Type="http://schemas.openxmlformats.org/officeDocument/2006/relationships/hyperlink" Target="https://login.consultant.ru/link/?req=doc&amp;base=LAW&amp;n=400750&amp;dst=100073" TargetMode="External"/><Relationship Id="rId363" Type="http://schemas.openxmlformats.org/officeDocument/2006/relationships/hyperlink" Target="https://login.consultant.ru/link/?req=doc&amp;base=LAW&amp;n=357816&amp;dst=100140"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149911" TargetMode="External"/><Relationship Id="rId626" Type="http://schemas.openxmlformats.org/officeDocument/2006/relationships/hyperlink" Target="https://login.consultant.ru/link/?req=doc&amp;base=LAW&amp;n=495710&amp;dst=7610" TargetMode="External"/><Relationship Id="rId223" Type="http://schemas.openxmlformats.org/officeDocument/2006/relationships/hyperlink" Target="https://login.consultant.ru/link/?req=doc&amp;base=LAW&amp;n=523682&amp;dst=100159" TargetMode="External"/><Relationship Id="rId430" Type="http://schemas.openxmlformats.org/officeDocument/2006/relationships/hyperlink" Target="https://login.consultant.ru/link/?req=doc&amp;base=LAW&amp;n=149911" TargetMode="External"/><Relationship Id="rId668" Type="http://schemas.openxmlformats.org/officeDocument/2006/relationships/hyperlink" Target="https://login.consultant.ru/link/?req=doc&amp;base=LAW&amp;n=516500" TargetMode="External"/><Relationship Id="rId18" Type="http://schemas.openxmlformats.org/officeDocument/2006/relationships/hyperlink" Target="https://login.consultant.ru/link/?req=doc&amp;base=LAW&amp;n=508376&amp;dst=100229" TargetMode="External"/><Relationship Id="rId265" Type="http://schemas.openxmlformats.org/officeDocument/2006/relationships/hyperlink" Target="http://pravo.gov.ru" TargetMode="External"/><Relationship Id="rId472" Type="http://schemas.openxmlformats.org/officeDocument/2006/relationships/hyperlink" Target="https://login.consultant.ru/link/?req=doc&amp;base=LAW&amp;n=391879&amp;dst=100155"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57816&amp;dst=100058" TargetMode="External"/><Relationship Id="rId167" Type="http://schemas.openxmlformats.org/officeDocument/2006/relationships/hyperlink" Target="https://login.consultant.ru/link/?req=doc&amp;base=LAW&amp;n=523682&amp;dst=100119" TargetMode="External"/><Relationship Id="rId332" Type="http://schemas.openxmlformats.org/officeDocument/2006/relationships/hyperlink" Target="https://login.consultant.ru/link/?req=doc&amp;base=LAW&amp;n=357816&amp;dst=100127" TargetMode="External"/><Relationship Id="rId374" Type="http://schemas.openxmlformats.org/officeDocument/2006/relationships/hyperlink" Target="https://login.consultant.ru/link/?req=doc&amp;base=LAW&amp;n=495364&amp;dst=1275" TargetMode="External"/><Relationship Id="rId581" Type="http://schemas.openxmlformats.org/officeDocument/2006/relationships/hyperlink" Target="https://login.consultant.ru/link/?req=doc&amp;base=LAW&amp;n=495935&amp;dst=101916" TargetMode="External"/><Relationship Id="rId71" Type="http://schemas.openxmlformats.org/officeDocument/2006/relationships/hyperlink" Target="https://login.consultant.ru/link/?req=doc&amp;base=LAW&amp;n=400750&amp;dst=100076"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357816&amp;dst=100161" TargetMode="External"/><Relationship Id="rId679" Type="http://schemas.openxmlformats.org/officeDocument/2006/relationships/hyperlink" Target="https://login.consultant.ru/link/?req=doc&amp;base=LAW&amp;n=391879&amp;dst=100155"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09" TargetMode="External"/><Relationship Id="rId441" Type="http://schemas.openxmlformats.org/officeDocument/2006/relationships/hyperlink" Target="https://login.consultant.ru/link/?req=doc&amp;base=LAW&amp;n=516500" TargetMode="External"/><Relationship Id="rId483" Type="http://schemas.openxmlformats.org/officeDocument/2006/relationships/hyperlink" Target="https://login.consultant.ru/link/?req=doc&amp;base=LAW&amp;n=495710&amp;dst=103433" TargetMode="External"/><Relationship Id="rId539" Type="http://schemas.openxmlformats.org/officeDocument/2006/relationships/hyperlink" Target="https://login.consultant.ru/link/?req=doc&amp;base=LAW&amp;n=516500" TargetMode="External"/><Relationship Id="rId690"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08370&amp;dst=101166" TargetMode="External"/><Relationship Id="rId115" Type="http://schemas.openxmlformats.org/officeDocument/2006/relationships/hyperlink" Target="https://login.consultant.ru/link/?req=doc&amp;base=LAW&amp;n=293229&amp;dst=100036" TargetMode="External"/><Relationship Id="rId136" Type="http://schemas.openxmlformats.org/officeDocument/2006/relationships/hyperlink" Target="https://login.consultant.ru/link/?req=doc&amp;base=LAW&amp;n=437785&amp;dst=100075" TargetMode="External"/><Relationship Id="rId157" Type="http://schemas.openxmlformats.org/officeDocument/2006/relationships/hyperlink" Target="https://login.consultant.ru/link/?req=doc&amp;base=LAW&amp;n=400750&amp;dst=100073" TargetMode="External"/><Relationship Id="rId178" Type="http://schemas.openxmlformats.org/officeDocument/2006/relationships/hyperlink" Target="https://login.consultant.ru/link/?req=doc&amp;base=LAW&amp;n=437785&amp;dst=100093" TargetMode="External"/><Relationship Id="rId301" Type="http://schemas.openxmlformats.org/officeDocument/2006/relationships/hyperlink" Target="https://login.consultant.ru/link/?req=doc&amp;base=LAW&amp;n=523682&amp;dst=100256" TargetMode="External"/><Relationship Id="rId322" Type="http://schemas.openxmlformats.org/officeDocument/2006/relationships/hyperlink" Target="https://login.consultant.ru/link/?req=doc&amp;base=LAW&amp;n=437785&amp;dst=100109" TargetMode="External"/><Relationship Id="rId343"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00750&amp;dst=100073" TargetMode="External"/><Relationship Id="rId550" Type="http://schemas.openxmlformats.org/officeDocument/2006/relationships/hyperlink" Target="https://login.consultant.ru/link/?req=doc&amp;base=LAW&amp;n=391879&amp;dst=100155" TargetMode="External"/><Relationship Id="rId61" Type="http://schemas.openxmlformats.org/officeDocument/2006/relationships/hyperlink" Target="https://login.consultant.ru/link/?req=doc&amp;base=LAW&amp;n=357816&amp;dst=100019" TargetMode="External"/><Relationship Id="rId82" Type="http://schemas.openxmlformats.org/officeDocument/2006/relationships/hyperlink" Target="https://login.consultant.ru/link/?req=doc&amp;base=LAW&amp;n=523682&amp;dst=100023" TargetMode="External"/><Relationship Id="rId199" Type="http://schemas.openxmlformats.org/officeDocument/2006/relationships/hyperlink" Target="https://login.consultant.ru/link/?req=doc&amp;base=LAW&amp;n=523682&amp;dst=100138" TargetMode="External"/><Relationship Id="rId203" Type="http://schemas.openxmlformats.org/officeDocument/2006/relationships/hyperlink" Target="https://login.consultant.ru/link/?req=doc&amp;base=LAW&amp;n=400750&amp;dst=100073" TargetMode="External"/><Relationship Id="rId385" Type="http://schemas.openxmlformats.org/officeDocument/2006/relationships/hyperlink" Target="https://login.consultant.ru/link/?req=doc&amp;base=LAW&amp;n=523682&amp;dst=100336" TargetMode="External"/><Relationship Id="rId571" Type="http://schemas.openxmlformats.org/officeDocument/2006/relationships/hyperlink" Target="https://login.consultant.ru/link/?req=doc&amp;base=LAW&amp;n=495935&amp;dst=101916" TargetMode="External"/><Relationship Id="rId592" Type="http://schemas.openxmlformats.org/officeDocument/2006/relationships/hyperlink" Target="https://login.consultant.ru/link/?req=doc&amp;base=LAW&amp;n=495935&amp;dst=101916" TargetMode="External"/><Relationship Id="rId606"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495710&amp;dst=103433" TargetMode="External"/><Relationship Id="rId648" Type="http://schemas.openxmlformats.org/officeDocument/2006/relationships/hyperlink" Target="https://login.consultant.ru/link/?req=doc&amp;base=LAW&amp;n=391879&amp;dst=100155" TargetMode="External"/><Relationship Id="rId669" Type="http://schemas.openxmlformats.org/officeDocument/2006/relationships/hyperlink" Target="https://login.consultant.ru/link/?req=doc&amp;base=LAW&amp;n=293229&amp;dst=100094" TargetMode="External"/><Relationship Id="rId19" Type="http://schemas.openxmlformats.org/officeDocument/2006/relationships/hyperlink" Target="https://login.consultant.ru/link/?req=doc&amp;base=LAW&amp;n=507523&amp;dst=100220" TargetMode="External"/><Relationship Id="rId224" Type="http://schemas.openxmlformats.org/officeDocument/2006/relationships/hyperlink" Target="https://login.consultant.ru/link/?req=doc&amp;base=LAW&amp;n=523682&amp;dst=100160" TargetMode="External"/><Relationship Id="rId245" Type="http://schemas.openxmlformats.org/officeDocument/2006/relationships/hyperlink" Target="https://login.consultant.ru/link/?req=doc&amp;base=LAW&amp;n=523682&amp;dst=100178" TargetMode="External"/><Relationship Id="rId266" Type="http://schemas.openxmlformats.org/officeDocument/2006/relationships/hyperlink" Target="https://login.consultant.ru/link/?req=doc&amp;base=LAW&amp;n=437785&amp;dst=100105" TargetMode="External"/><Relationship Id="rId287" Type="http://schemas.openxmlformats.org/officeDocument/2006/relationships/hyperlink" Target="https://login.consultant.ru/link/?req=doc&amp;base=LAW&amp;n=523682&amp;dst=100228" TargetMode="External"/><Relationship Id="rId410" Type="http://schemas.openxmlformats.org/officeDocument/2006/relationships/hyperlink" Target="https://login.consultant.ru/link/?req=doc&amp;base=LAW&amp;n=516500" TargetMode="External"/><Relationship Id="rId431" Type="http://schemas.openxmlformats.org/officeDocument/2006/relationships/hyperlink" Target="https://login.consultant.ru/link/?req=doc&amp;base=LAW&amp;n=495935&amp;dst=101916" TargetMode="External"/><Relationship Id="rId452" Type="http://schemas.openxmlformats.org/officeDocument/2006/relationships/hyperlink" Target="https://login.consultant.ru/link/?req=doc&amp;base=LAW&amp;n=495935&amp;dst=101916" TargetMode="External"/><Relationship Id="rId473" Type="http://schemas.openxmlformats.org/officeDocument/2006/relationships/hyperlink" Target="https://login.consultant.ru/link/?req=doc&amp;base=LAW&amp;n=149911" TargetMode="External"/><Relationship Id="rId494" Type="http://schemas.openxmlformats.org/officeDocument/2006/relationships/hyperlink" Target="https://login.consultant.ru/link/?req=doc&amp;base=LAW&amp;n=293229&amp;dst=100094" TargetMode="External"/><Relationship Id="rId508" Type="http://schemas.openxmlformats.org/officeDocument/2006/relationships/hyperlink" Target="https://login.consultant.ru/link/?req=doc&amp;base=LAW&amp;n=357816&amp;dst=100161" TargetMode="External"/><Relationship Id="rId529" Type="http://schemas.openxmlformats.org/officeDocument/2006/relationships/hyperlink" Target="https://login.consultant.ru/link/?req=doc&amp;base=LAW&amp;n=495935&amp;dst=100283" TargetMode="External"/><Relationship Id="rId680"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194327&amp;dst=100044" TargetMode="External"/><Relationship Id="rId105" Type="http://schemas.openxmlformats.org/officeDocument/2006/relationships/hyperlink" Target="https://login.consultant.ru/link/?req=doc&amp;base=LAW&amp;n=523682&amp;dst=100063" TargetMode="External"/><Relationship Id="rId126" Type="http://schemas.openxmlformats.org/officeDocument/2006/relationships/hyperlink" Target="https://login.consultant.ru/link/?req=doc&amp;base=LAW&amp;n=357816&amp;dst=100059" TargetMode="External"/><Relationship Id="rId147" Type="http://schemas.openxmlformats.org/officeDocument/2006/relationships/hyperlink" Target="https://login.consultant.ru/link/?req=doc&amp;base=LAW&amp;n=523682&amp;dst=100098" TargetMode="External"/><Relationship Id="rId168" Type="http://schemas.openxmlformats.org/officeDocument/2006/relationships/hyperlink" Target="https://login.consultant.ru/link/?req=doc&amp;base=LAW&amp;n=437785&amp;dst=100083" TargetMode="External"/><Relationship Id="rId312" Type="http://schemas.openxmlformats.org/officeDocument/2006/relationships/hyperlink" Target="https://login.consultant.ru/link/?req=doc&amp;base=LAW&amp;n=523682&amp;dst=100261" TargetMode="External"/><Relationship Id="rId333" Type="http://schemas.openxmlformats.org/officeDocument/2006/relationships/hyperlink" Target="https://login.consultant.ru/link/?req=doc&amp;base=LAW&amp;n=357816&amp;dst=100134" TargetMode="External"/><Relationship Id="rId354" Type="http://schemas.openxmlformats.org/officeDocument/2006/relationships/hyperlink" Target="https://login.consultant.ru/link/?req=doc&amp;base=LAW&amp;n=523682&amp;dst=100283" TargetMode="External"/><Relationship Id="rId540" Type="http://schemas.openxmlformats.org/officeDocument/2006/relationships/hyperlink" Target="https://login.consultant.ru/link/?req=doc&amp;base=LAW&amp;n=293229&amp;dst=100094" TargetMode="External"/><Relationship Id="rId51" Type="http://schemas.openxmlformats.org/officeDocument/2006/relationships/hyperlink" Target="https://login.consultant.ru/link/?req=doc&amp;base=LAW&amp;n=400750&amp;dst=100068" TargetMode="External"/><Relationship Id="rId72" Type="http://schemas.openxmlformats.org/officeDocument/2006/relationships/hyperlink" Target="https://login.consultant.ru/link/?req=doc&amp;base=LAW&amp;n=523682&amp;dst=100008" TargetMode="External"/><Relationship Id="rId93" Type="http://schemas.openxmlformats.org/officeDocument/2006/relationships/hyperlink" Target="https://login.consultant.ru/link/?req=doc&amp;base=LAW&amp;n=495617&amp;dst=5588" TargetMode="External"/><Relationship Id="rId189" Type="http://schemas.openxmlformats.org/officeDocument/2006/relationships/hyperlink" Target="https://login.consultant.ru/link/?req=doc&amp;base=LAW&amp;n=391879&amp;dst=100148" TargetMode="External"/><Relationship Id="rId375" Type="http://schemas.openxmlformats.org/officeDocument/2006/relationships/hyperlink" Target="https://login.consultant.ru/link/?req=doc&amp;base=LAW&amp;n=523682&amp;dst=100293" TargetMode="External"/><Relationship Id="rId396" Type="http://schemas.openxmlformats.org/officeDocument/2006/relationships/hyperlink" Target="https://login.consultant.ru/link/?req=doc&amp;base=LAW&amp;n=357816&amp;dst=100161" TargetMode="External"/><Relationship Id="rId561" Type="http://schemas.openxmlformats.org/officeDocument/2006/relationships/hyperlink" Target="https://login.consultant.ru/link/?req=doc&amp;base=LAW&amp;n=357816&amp;dst=100161" TargetMode="External"/><Relationship Id="rId582"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00750&amp;dst=100101" TargetMode="External"/><Relationship Id="rId659"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682&amp;dst=100144" TargetMode="External"/><Relationship Id="rId235" Type="http://schemas.openxmlformats.org/officeDocument/2006/relationships/hyperlink" Target="https://login.consultant.ru/link/?req=doc&amp;base=LAW&amp;n=495364&amp;dst=1275" TargetMode="External"/><Relationship Id="rId256" Type="http://schemas.openxmlformats.org/officeDocument/2006/relationships/hyperlink" Target="https://login.consultant.ru/link/?req=doc&amp;base=LAW&amp;n=523682&amp;dst=100188" TargetMode="External"/><Relationship Id="rId277" Type="http://schemas.openxmlformats.org/officeDocument/2006/relationships/hyperlink" Target="https://login.consultant.ru/link/?req=doc&amp;base=LAW&amp;n=523682&amp;dst=100211" TargetMode="External"/><Relationship Id="rId298"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149911" TargetMode="External"/><Relationship Id="rId421" Type="http://schemas.openxmlformats.org/officeDocument/2006/relationships/hyperlink" Target="https://login.consultant.ru/link/?req=doc&amp;base=LAW&amp;n=516500" TargetMode="External"/><Relationship Id="rId442" Type="http://schemas.openxmlformats.org/officeDocument/2006/relationships/hyperlink" Target="https://login.consultant.ru/link/?req=doc&amp;base=LAW&amp;n=516500" TargetMode="External"/><Relationship Id="rId463" Type="http://schemas.openxmlformats.org/officeDocument/2006/relationships/hyperlink" Target="https://login.consultant.ru/link/?req=doc&amp;base=LAW&amp;n=516500" TargetMode="External"/><Relationship Id="rId484" Type="http://schemas.openxmlformats.org/officeDocument/2006/relationships/hyperlink" Target="https://login.consultant.ru/link/?req=doc&amp;base=LAW&amp;n=495710&amp;dst=7610" TargetMode="External"/><Relationship Id="rId519" Type="http://schemas.openxmlformats.org/officeDocument/2006/relationships/hyperlink" Target="https://login.consultant.ru/link/?req=doc&amp;base=LAW&amp;n=149911" TargetMode="External"/><Relationship Id="rId670" Type="http://schemas.openxmlformats.org/officeDocument/2006/relationships/hyperlink" Target="https://login.consultant.ru/link/?req=doc&amp;base=LAW&amp;n=149911" TargetMode="External"/><Relationship Id="rId116" Type="http://schemas.openxmlformats.org/officeDocument/2006/relationships/hyperlink" Target="https://login.consultant.ru/link/?req=doc&amp;base=LAW&amp;n=357816&amp;dst=100050" TargetMode="External"/><Relationship Id="rId137" Type="http://schemas.openxmlformats.org/officeDocument/2006/relationships/hyperlink" Target="https://login.consultant.ru/link/?req=doc&amp;base=LAW&amp;n=523682&amp;dst=100074" TargetMode="External"/><Relationship Id="rId158" Type="http://schemas.openxmlformats.org/officeDocument/2006/relationships/hyperlink" Target="https://login.consultant.ru/link/?req=doc&amp;base=LAW&amp;n=400750&amp;dst=100073" TargetMode="External"/><Relationship Id="rId302" Type="http://schemas.openxmlformats.org/officeDocument/2006/relationships/hyperlink" Target="https://login.consultant.ru/link/?req=doc&amp;base=LAW&amp;n=523682&amp;dst=100257" TargetMode="External"/><Relationship Id="rId323" Type="http://schemas.openxmlformats.org/officeDocument/2006/relationships/hyperlink" Target="https://login.consultant.ru/link/?req=doc&amp;base=LAW&amp;n=523682&amp;dst=100273" TargetMode="External"/><Relationship Id="rId344" Type="http://schemas.openxmlformats.org/officeDocument/2006/relationships/hyperlink" Target="https://login.consultant.ru/link/?req=doc&amp;base=LAW&amp;n=316066&amp;dst=101745" TargetMode="External"/><Relationship Id="rId530" Type="http://schemas.openxmlformats.org/officeDocument/2006/relationships/hyperlink" Target="https://login.consultant.ru/link/?req=doc&amp;base=LAW&amp;n=149911" TargetMode="External"/><Relationship Id="rId691" Type="http://schemas.openxmlformats.org/officeDocument/2006/relationships/hyperlink" Target="https://login.consultant.ru/link/?req=doc&amp;base=LAW&amp;n=523682&amp;dst=100336" TargetMode="External"/><Relationship Id="rId20" Type="http://schemas.openxmlformats.org/officeDocument/2006/relationships/hyperlink" Target="https://login.consultant.ru/link/?req=doc&amp;base=LAW&amp;n=480795&amp;dst=100089" TargetMode="External"/><Relationship Id="rId41" Type="http://schemas.openxmlformats.org/officeDocument/2006/relationships/hyperlink" Target="https://login.consultant.ru/link/?req=doc&amp;base=LAW&amp;n=508370&amp;dst=101168" TargetMode="External"/><Relationship Id="rId62" Type="http://schemas.openxmlformats.org/officeDocument/2006/relationships/hyperlink" Target="https://login.consultant.ru/link/?req=doc&amp;base=LAW&amp;n=400750&amp;dst=100073" TargetMode="External"/><Relationship Id="rId83" Type="http://schemas.openxmlformats.org/officeDocument/2006/relationships/hyperlink" Target="https://login.consultant.ru/link/?req=doc&amp;base=LAW&amp;n=523682&amp;dst=100024" TargetMode="External"/><Relationship Id="rId179" Type="http://schemas.openxmlformats.org/officeDocument/2006/relationships/hyperlink" Target="https://login.consultant.ru/link/?req=doc&amp;base=LAW&amp;n=357816&amp;dst=100098" TargetMode="External"/><Relationship Id="rId365" Type="http://schemas.openxmlformats.org/officeDocument/2006/relationships/hyperlink" Target="https://login.consultant.ru/link/?req=doc&amp;base=LAW&amp;n=523682&amp;dst=100287" TargetMode="External"/><Relationship Id="rId386" Type="http://schemas.openxmlformats.org/officeDocument/2006/relationships/hyperlink" Target="https://login.consultant.ru/link/?req=doc&amp;base=LAW&amp;n=293229&amp;dst=100094" TargetMode="External"/><Relationship Id="rId551" Type="http://schemas.openxmlformats.org/officeDocument/2006/relationships/hyperlink" Target="https://login.consultant.ru/link/?req=doc&amp;base=LAW&amp;n=149911" TargetMode="External"/><Relationship Id="rId572" Type="http://schemas.openxmlformats.org/officeDocument/2006/relationships/hyperlink" Target="https://login.consultant.ru/link/?req=doc&amp;base=LAW&amp;n=357816&amp;dst=100161"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149911" TargetMode="External"/><Relationship Id="rId628" Type="http://schemas.openxmlformats.org/officeDocument/2006/relationships/hyperlink" Target="https://login.consultant.ru/link/?req=doc&amp;base=LAW&amp;n=149911"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28" TargetMode="External"/><Relationship Id="rId204" Type="http://schemas.openxmlformats.org/officeDocument/2006/relationships/hyperlink" Target="https://login.consultant.ru/link/?req=doc&amp;base=LAW&amp;n=523682&amp;dst=100140" TargetMode="External"/><Relationship Id="rId225" Type="http://schemas.openxmlformats.org/officeDocument/2006/relationships/hyperlink" Target="https://login.consultant.ru/link/?req=doc&amp;base=LAW&amp;n=437785&amp;dst=100103" TargetMode="External"/><Relationship Id="rId246" Type="http://schemas.openxmlformats.org/officeDocument/2006/relationships/hyperlink" Target="https://login.consultant.ru/link/?req=doc&amp;base=LAW&amp;n=523682&amp;dst=100179" TargetMode="External"/><Relationship Id="rId267" Type="http://schemas.openxmlformats.org/officeDocument/2006/relationships/hyperlink" Target="https://login.consultant.ru/link/?req=doc&amp;base=LAW&amp;n=523682&amp;dst=100195" TargetMode="External"/><Relationship Id="rId288" Type="http://schemas.openxmlformats.org/officeDocument/2006/relationships/hyperlink" Target="https://login.consultant.ru/link/?req=doc&amp;base=LAW&amp;n=523682&amp;dst=100242" TargetMode="External"/><Relationship Id="rId411" Type="http://schemas.openxmlformats.org/officeDocument/2006/relationships/hyperlink" Target="https://login.consultant.ru/link/?req=doc&amp;base=LAW&amp;n=516500" TargetMode="External"/><Relationship Id="rId432" Type="http://schemas.openxmlformats.org/officeDocument/2006/relationships/hyperlink" Target="https://login.consultant.ru/link/?req=doc&amp;base=LAW&amp;n=516500" TargetMode="External"/><Relationship Id="rId453" Type="http://schemas.openxmlformats.org/officeDocument/2006/relationships/hyperlink" Target="https://login.consultant.ru/link/?req=doc&amp;base=LAW&amp;n=516500" TargetMode="External"/><Relationship Id="rId474" Type="http://schemas.openxmlformats.org/officeDocument/2006/relationships/hyperlink" Target="https://login.consultant.ru/link/?req=doc&amp;base=LAW&amp;n=495935&amp;dst=100283" TargetMode="External"/><Relationship Id="rId509" Type="http://schemas.openxmlformats.org/officeDocument/2006/relationships/hyperlink" Target="https://login.consultant.ru/link/?req=doc&amp;base=LAW&amp;n=391879&amp;dst=100155" TargetMode="External"/><Relationship Id="rId660" Type="http://schemas.openxmlformats.org/officeDocument/2006/relationships/hyperlink" Target="https://login.consultant.ru/link/?req=doc&amp;base=LAW&amp;n=495935&amp;dst=100283" TargetMode="External"/><Relationship Id="rId106" Type="http://schemas.openxmlformats.org/officeDocument/2006/relationships/hyperlink" Target="https://login.consultant.ru/link/?req=doc&amp;base=LAW&amp;n=437785&amp;dst=100072" TargetMode="External"/><Relationship Id="rId127"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523682&amp;dst=100262" TargetMode="External"/><Relationship Id="rId495" Type="http://schemas.openxmlformats.org/officeDocument/2006/relationships/hyperlink" Target="https://login.consultant.ru/link/?req=doc&amp;base=LAW&amp;n=391879&amp;dst=100155" TargetMode="External"/><Relationship Id="rId681" Type="http://schemas.openxmlformats.org/officeDocument/2006/relationships/hyperlink" Target="https://login.consultant.ru/link/?req=doc&amp;base=LAW&amp;n=495935&amp;dst=100283" TargetMode="External"/><Relationship Id="rId10" Type="http://schemas.openxmlformats.org/officeDocument/2006/relationships/hyperlink" Target="https://login.consultant.ru/link/?req=doc&amp;base=LAW&amp;n=437785&amp;dst=100051" TargetMode="External"/><Relationship Id="rId31" Type="http://schemas.openxmlformats.org/officeDocument/2006/relationships/hyperlink" Target="http://pravo.gov.ru" TargetMode="External"/><Relationship Id="rId52" Type="http://schemas.openxmlformats.org/officeDocument/2006/relationships/hyperlink" Target="https://login.consultant.ru/link/?req=doc&amp;base=LAW&amp;n=437785&amp;dst=100055" TargetMode="External"/><Relationship Id="rId73" Type="http://schemas.openxmlformats.org/officeDocument/2006/relationships/hyperlink" Target="https://login.consultant.ru/link/?req=doc&amp;base=LAW&amp;n=523682&amp;dst=100010" TargetMode="External"/><Relationship Id="rId94" Type="http://schemas.openxmlformats.org/officeDocument/2006/relationships/hyperlink" Target="https://login.consultant.ru/link/?req=doc&amp;base=LAW&amp;n=523682&amp;dst=100052" TargetMode="External"/><Relationship Id="rId148" Type="http://schemas.openxmlformats.org/officeDocument/2006/relationships/hyperlink" Target="https://login.consultant.ru/link/?req=doc&amp;base=LAW&amp;n=437785&amp;dst=100076" TargetMode="External"/><Relationship Id="rId169" Type="http://schemas.openxmlformats.org/officeDocument/2006/relationships/hyperlink" Target="https://login.consultant.ru/link/?req=doc&amp;base=LAW&amp;n=518117" TargetMode="External"/><Relationship Id="rId334" Type="http://schemas.openxmlformats.org/officeDocument/2006/relationships/hyperlink" Target="https://login.consultant.ru/link/?req=doc&amp;base=LAW&amp;n=391879&amp;dst=100150" TargetMode="External"/><Relationship Id="rId355" Type="http://schemas.openxmlformats.org/officeDocument/2006/relationships/hyperlink" Target="https://login.consultant.ru/link/?req=doc&amp;base=LAW&amp;n=523682&amp;dst=100284" TargetMode="External"/><Relationship Id="rId376" Type="http://schemas.openxmlformats.org/officeDocument/2006/relationships/hyperlink" Target="https://login.consultant.ru/link/?req=doc&amp;base=LAW&amp;n=523682&amp;dst=100295" TargetMode="External"/><Relationship Id="rId397" Type="http://schemas.openxmlformats.org/officeDocument/2006/relationships/hyperlink" Target="https://login.consultant.ru/link/?req=doc&amp;base=LAW&amp;n=400750&amp;dst=100101" TargetMode="External"/><Relationship Id="rId520" Type="http://schemas.openxmlformats.org/officeDocument/2006/relationships/hyperlink" Target="https://login.consultant.ru/link/?req=doc&amp;base=LAW&amp;n=400750&amp;dst=100103" TargetMode="External"/><Relationship Id="rId541" Type="http://schemas.openxmlformats.org/officeDocument/2006/relationships/hyperlink" Target="https://login.consultant.ru/link/?req=doc&amp;base=LAW&amp;n=149911" TargetMode="External"/><Relationship Id="rId562" Type="http://schemas.openxmlformats.org/officeDocument/2006/relationships/hyperlink" Target="https://login.consultant.ru/link/?req=doc&amp;base=LAW&amp;n=400750&amp;dst=100101" TargetMode="External"/><Relationship Id="rId583" Type="http://schemas.openxmlformats.org/officeDocument/2006/relationships/hyperlink" Target="https://login.consultant.ru/link/?req=doc&amp;base=LAW&amp;n=495935&amp;dst=100283" TargetMode="External"/><Relationship Id="rId618" Type="http://schemas.openxmlformats.org/officeDocument/2006/relationships/hyperlink" Target="https://login.consultant.ru/link/?req=doc&amp;base=LAW&amp;n=495710&amp;dst=103431" TargetMode="External"/><Relationship Id="rId639" Type="http://schemas.openxmlformats.org/officeDocument/2006/relationships/hyperlink" Target="https://login.consultant.ru/link/?req=doc&amp;base=LAW&amp;n=149911" TargetMode="External"/><Relationship Id="rId4" Type="http://schemas.openxmlformats.org/officeDocument/2006/relationships/footnotes" Target="footnotes.xml"/><Relationship Id="rId180" Type="http://schemas.openxmlformats.org/officeDocument/2006/relationships/hyperlink" Target="https://login.consultant.ru/link/?req=doc&amp;base=LAW&amp;n=400750&amp;dst=100073" TargetMode="External"/><Relationship Id="rId215" Type="http://schemas.openxmlformats.org/officeDocument/2006/relationships/hyperlink" Target="https://login.consultant.ru/link/?req=doc&amp;base=LAW&amp;n=523682&amp;dst=100145" TargetMode="External"/><Relationship Id="rId236" Type="http://schemas.openxmlformats.org/officeDocument/2006/relationships/hyperlink" Target="https://login.consultant.ru/link/?req=doc&amp;base=LAW&amp;n=523682&amp;dst=100168" TargetMode="External"/><Relationship Id="rId257" Type="http://schemas.openxmlformats.org/officeDocument/2006/relationships/hyperlink" Target="https://login.consultant.ru/link/?req=doc&amp;base=LAW&amp;n=293229&amp;dst=100079" TargetMode="External"/><Relationship Id="rId278" Type="http://schemas.openxmlformats.org/officeDocument/2006/relationships/hyperlink" Target="https://login.consultant.ru/link/?req=doc&amp;base=LAW&amp;n=523682&amp;dst=100212" TargetMode="External"/><Relationship Id="rId401" Type="http://schemas.openxmlformats.org/officeDocument/2006/relationships/hyperlink" Target="https://login.consultant.ru/link/?req=doc&amp;base=LAW&amp;n=495935&amp;dst=100283" TargetMode="External"/><Relationship Id="rId422" Type="http://schemas.openxmlformats.org/officeDocument/2006/relationships/hyperlink" Target="https://login.consultant.ru/link/?req=doc&amp;base=LAW&amp;n=516500" TargetMode="External"/><Relationship Id="rId443" Type="http://schemas.openxmlformats.org/officeDocument/2006/relationships/hyperlink" Target="https://login.consultant.ru/link/?req=doc&amp;base=LAW&amp;n=516500" TargetMode="External"/><Relationship Id="rId464" Type="http://schemas.openxmlformats.org/officeDocument/2006/relationships/hyperlink" Target="https://login.consultant.ru/link/?req=doc&amp;base=LAW&amp;n=437785&amp;dst=100118" TargetMode="External"/><Relationship Id="rId650" Type="http://schemas.openxmlformats.org/officeDocument/2006/relationships/hyperlink" Target="https://login.consultant.ru/link/?req=doc&amp;base=LAW&amp;n=495935&amp;dst=101916" TargetMode="External"/><Relationship Id="rId303" Type="http://schemas.openxmlformats.org/officeDocument/2006/relationships/hyperlink" Target="https://login.consultant.ru/link/?req=doc&amp;base=LAW&amp;n=400750&amp;dst=100084" TargetMode="External"/><Relationship Id="rId485" Type="http://schemas.openxmlformats.org/officeDocument/2006/relationships/hyperlink" Target="https://login.consultant.ru/link/?req=doc&amp;base=LAW&amp;n=495710&amp;dst=103433" TargetMode="External"/><Relationship Id="rId692" Type="http://schemas.openxmlformats.org/officeDocument/2006/relationships/hyperlink" Target="https://login.consultant.ru/link/?req=doc&amp;base=LAW&amp;n=149911" TargetMode="External"/><Relationship Id="rId42" Type="http://schemas.openxmlformats.org/officeDocument/2006/relationships/hyperlink" Target="https://login.consultant.ru/link/?req=doc&amp;base=LAW&amp;n=508370&amp;dst=101339" TargetMode="External"/><Relationship Id="rId84" Type="http://schemas.openxmlformats.org/officeDocument/2006/relationships/hyperlink" Target="https://login.consultant.ru/link/?req=doc&amp;base=LAW&amp;n=293229&amp;dst=100019" TargetMode="External"/><Relationship Id="rId138" Type="http://schemas.openxmlformats.org/officeDocument/2006/relationships/hyperlink" Target="https://login.consultant.ru/link/?req=doc&amp;base=LAW&amp;n=293229&amp;dst=100048" TargetMode="External"/><Relationship Id="rId345" Type="http://schemas.openxmlformats.org/officeDocument/2006/relationships/hyperlink" Target="https://login.consultant.ru/link/?req=doc&amp;base=LAW&amp;n=357816&amp;dst=100135" TargetMode="External"/><Relationship Id="rId387" Type="http://schemas.openxmlformats.org/officeDocument/2006/relationships/hyperlink" Target="https://login.consultant.ru/link/?req=doc&amp;base=LAW&amp;n=357816&amp;dst=100154" TargetMode="External"/><Relationship Id="rId510" Type="http://schemas.openxmlformats.org/officeDocument/2006/relationships/hyperlink" Target="https://login.consultant.ru/link/?req=doc&amp;base=LAW&amp;n=149911" TargetMode="External"/><Relationship Id="rId552" Type="http://schemas.openxmlformats.org/officeDocument/2006/relationships/hyperlink" Target="https://login.consultant.ru/link/?req=doc&amp;base=LAW&amp;n=495935&amp;dst=101916" TargetMode="External"/><Relationship Id="rId594" Type="http://schemas.openxmlformats.org/officeDocument/2006/relationships/hyperlink" Target="https://login.consultant.ru/link/?req=doc&amp;base=LAW&amp;n=516500" TargetMode="External"/><Relationship Id="rId608" Type="http://schemas.openxmlformats.org/officeDocument/2006/relationships/hyperlink" Target="https://login.consultant.ru/link/?req=doc&amp;base=LAW&amp;n=495935&amp;dst=100283" TargetMode="External"/><Relationship Id="rId191" Type="http://schemas.openxmlformats.org/officeDocument/2006/relationships/hyperlink" Target="https://login.consultant.ru/link/?req=doc&amp;base=LAW&amp;n=523682&amp;dst=100129" TargetMode="External"/><Relationship Id="rId205" Type="http://schemas.openxmlformats.org/officeDocument/2006/relationships/hyperlink" Target="https://login.consultant.ru/link/?req=doc&amp;base=LAW&amp;n=391879&amp;dst=100150" TargetMode="External"/><Relationship Id="rId247" Type="http://schemas.openxmlformats.org/officeDocument/2006/relationships/hyperlink" Target="https://login.consultant.ru/link/?req=doc&amp;base=LAW&amp;n=357816&amp;dst=100104" TargetMode="External"/><Relationship Id="rId412" Type="http://schemas.openxmlformats.org/officeDocument/2006/relationships/hyperlink" Target="https://login.consultant.ru/link/?req=doc&amp;base=LAW&amp;n=516500" TargetMode="External"/><Relationship Id="rId107" Type="http://schemas.openxmlformats.org/officeDocument/2006/relationships/hyperlink" Target="https://login.consultant.ru/link/?req=doc&amp;base=LAW&amp;n=400750&amp;dst=100073" TargetMode="External"/><Relationship Id="rId289" Type="http://schemas.openxmlformats.org/officeDocument/2006/relationships/hyperlink" Target="https://login.consultant.ru/link/?req=doc&amp;base=LAW&amp;n=523682&amp;dst=100247" TargetMode="External"/><Relationship Id="rId454" Type="http://schemas.openxmlformats.org/officeDocument/2006/relationships/hyperlink" Target="https://login.consultant.ru/link/?req=doc&amp;base=LAW&amp;n=516500" TargetMode="External"/><Relationship Id="rId496" Type="http://schemas.openxmlformats.org/officeDocument/2006/relationships/hyperlink" Target="https://login.consultant.ru/link/?req=doc&amp;base=LAW&amp;n=400750&amp;dst=100093"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523682&amp;dst=100007" TargetMode="External"/><Relationship Id="rId53" Type="http://schemas.openxmlformats.org/officeDocument/2006/relationships/hyperlink" Target="https://login.consultant.ru/link/?req=doc&amp;base=LAW&amp;n=495710&amp;dst=6027" TargetMode="External"/><Relationship Id="rId149" Type="http://schemas.openxmlformats.org/officeDocument/2006/relationships/hyperlink" Target="https://login.consultant.ru/link/?req=doc&amp;base=LAW&amp;n=293229&amp;dst=100052" TargetMode="External"/><Relationship Id="rId314" Type="http://schemas.openxmlformats.org/officeDocument/2006/relationships/hyperlink" Target="https://login.consultant.ru/link/?req=doc&amp;base=LAW&amp;n=523682&amp;dst=100265" TargetMode="External"/><Relationship Id="rId356" Type="http://schemas.openxmlformats.org/officeDocument/2006/relationships/hyperlink" Target="https://login.consultant.ru/link/?req=doc&amp;base=LAW&amp;n=357816&amp;dst=100136"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523682&amp;dst=100334"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149911"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437785&amp;dst=100101" TargetMode="External"/><Relationship Id="rId423" Type="http://schemas.openxmlformats.org/officeDocument/2006/relationships/hyperlink" Target="https://login.consultant.ru/link/?req=doc&amp;base=LAW&amp;n=516500" TargetMode="External"/><Relationship Id="rId258" Type="http://schemas.openxmlformats.org/officeDocument/2006/relationships/hyperlink" Target="https://login.consultant.ru/link/?req=doc&amp;base=LAW&amp;n=523682&amp;dst=100189" TargetMode="External"/><Relationship Id="rId465" Type="http://schemas.openxmlformats.org/officeDocument/2006/relationships/hyperlink" Target="https://login.consultant.ru/link/?req=doc&amp;base=LAW&amp;n=149911" TargetMode="External"/><Relationship Id="rId630" Type="http://schemas.openxmlformats.org/officeDocument/2006/relationships/hyperlink" Target="https://login.consultant.ru/link/?req=doc&amp;base=LAW&amp;n=495935&amp;dst=100283" TargetMode="External"/><Relationship Id="rId672" Type="http://schemas.openxmlformats.org/officeDocument/2006/relationships/hyperlink" Target="https://login.consultant.ru/link/?req=doc&amp;base=LAW&amp;n=516500" TargetMode="External"/><Relationship Id="rId22" Type="http://schemas.openxmlformats.org/officeDocument/2006/relationships/hyperlink" Target="https://login.consultant.ru/link/?req=doc&amp;base=LAW&amp;n=443741&amp;dst=100020"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03689" TargetMode="External"/><Relationship Id="rId325" Type="http://schemas.openxmlformats.org/officeDocument/2006/relationships/hyperlink" Target="https://login.consultant.ru/link/?req=doc&amp;base=LAW&amp;n=400750&amp;dst=100073" TargetMode="External"/><Relationship Id="rId367" Type="http://schemas.openxmlformats.org/officeDocument/2006/relationships/hyperlink" Target="https://login.consultant.ru/link/?req=doc&amp;base=LAW&amp;n=293229&amp;dst=100090"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3" TargetMode="External"/><Relationship Id="rId269" Type="http://schemas.openxmlformats.org/officeDocument/2006/relationships/hyperlink" Target="https://login.consultant.ru/link/?req=doc&amp;base=LAW&amp;n=391879&amp;dst=100150" TargetMode="External"/><Relationship Id="rId434" Type="http://schemas.openxmlformats.org/officeDocument/2006/relationships/hyperlink" Target="https://login.consultant.ru/link/?req=doc&amp;base=LAW&amp;n=149911" TargetMode="External"/><Relationship Id="rId476" Type="http://schemas.openxmlformats.org/officeDocument/2006/relationships/hyperlink" Target="https://login.consultant.ru/link/?req=doc&amp;base=LAW&amp;n=149911" TargetMode="External"/><Relationship Id="rId641" Type="http://schemas.openxmlformats.org/officeDocument/2006/relationships/hyperlink" Target="https://login.consultant.ru/link/?req=doc&amp;base=LAW&amp;n=149911" TargetMode="External"/><Relationship Id="rId683" Type="http://schemas.openxmlformats.org/officeDocument/2006/relationships/hyperlink" Target="https://login.consultant.ru/link/?req=doc&amp;base=LAW&amp;n=391879&amp;dst=100155" TargetMode="External"/><Relationship Id="rId33" Type="http://schemas.openxmlformats.org/officeDocument/2006/relationships/hyperlink" Target="https://login.consultant.ru/link/?req=doc&amp;base=LAW&amp;n=357816&amp;dst=100007" TargetMode="External"/><Relationship Id="rId129" Type="http://schemas.openxmlformats.org/officeDocument/2006/relationships/hyperlink" Target="https://login.consultant.ru/link/?req=doc&amp;base=LAW&amp;n=400750&amp;dst=100073" TargetMode="External"/><Relationship Id="rId280" Type="http://schemas.openxmlformats.org/officeDocument/2006/relationships/hyperlink" Target="https://login.consultant.ru/link/?req=doc&amp;base=LAW&amp;n=523682&amp;dst=100213"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495935&amp;dst=100283" TargetMode="External"/><Relationship Id="rId543" Type="http://schemas.openxmlformats.org/officeDocument/2006/relationships/hyperlink" Target="https://login.consultant.ru/link/?req=doc&amp;base=LAW&amp;n=516500" TargetMode="External"/><Relationship Id="rId75" Type="http://schemas.openxmlformats.org/officeDocument/2006/relationships/hyperlink" Target="https://login.consultant.ru/link/?req=doc&amp;base=LAW&amp;n=523682&amp;dst=100013" TargetMode="External"/><Relationship Id="rId140" Type="http://schemas.openxmlformats.org/officeDocument/2006/relationships/hyperlink" Target="https://login.consultant.ru/link/?req=doc&amp;base=LAW&amp;n=523682&amp;dst=100082" TargetMode="External"/><Relationship Id="rId182" Type="http://schemas.openxmlformats.org/officeDocument/2006/relationships/hyperlink" Target="https://login.consultant.ru/link/?req=doc&amp;base=LAW&amp;n=357816&amp;dst=100098" TargetMode="External"/><Relationship Id="rId378" Type="http://schemas.openxmlformats.org/officeDocument/2006/relationships/hyperlink" Target="https://login.consultant.ru/link/?req=doc&amp;base=LAW&amp;n=523682&amp;dst=100325" TargetMode="External"/><Relationship Id="rId403" Type="http://schemas.openxmlformats.org/officeDocument/2006/relationships/hyperlink" Target="https://login.consultant.ru/link/?req=doc&amp;base=LAW&amp;n=391879&amp;dst=100155" TargetMode="External"/><Relationship Id="rId585"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293229&amp;dst=100007" TargetMode="External"/><Relationship Id="rId238" Type="http://schemas.openxmlformats.org/officeDocument/2006/relationships/hyperlink" Target="https://login.consultant.ru/link/?req=doc&amp;base=LAW&amp;n=293229&amp;dst=100074" TargetMode="External"/><Relationship Id="rId445" Type="http://schemas.openxmlformats.org/officeDocument/2006/relationships/hyperlink" Target="https://login.consultant.ru/link/?req=doc&amp;base=LAW&amp;n=495935&amp;dst=100283" TargetMode="External"/><Relationship Id="rId487" Type="http://schemas.openxmlformats.org/officeDocument/2006/relationships/hyperlink" Target="https://login.consultant.ru/link/?req=doc&amp;base=LAW&amp;n=495710&amp;dst=103433" TargetMode="External"/><Relationship Id="rId610" Type="http://schemas.openxmlformats.org/officeDocument/2006/relationships/hyperlink" Target="https://login.consultant.ru/link/?req=doc&amp;base=LAW&amp;n=407095&amp;dst=100137" TargetMode="External"/><Relationship Id="rId652" Type="http://schemas.openxmlformats.org/officeDocument/2006/relationships/hyperlink" Target="https://login.consultant.ru/link/?req=doc&amp;base=LAW&amp;n=495935&amp;dst=100283" TargetMode="External"/><Relationship Id="rId694" Type="http://schemas.openxmlformats.org/officeDocument/2006/relationships/theme" Target="theme/theme1.xml"/><Relationship Id="rId291" Type="http://schemas.openxmlformats.org/officeDocument/2006/relationships/hyperlink" Target="https://login.consultant.ru/link/?req=doc&amp;base=LAW&amp;n=523682&amp;dst=100249"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357816&amp;dst=100161" TargetMode="External"/><Relationship Id="rId44" Type="http://schemas.openxmlformats.org/officeDocument/2006/relationships/hyperlink" Target="https://login.consultant.ru/link/?req=doc&amp;base=LAW&amp;n=508376&amp;dst=100229" TargetMode="External"/><Relationship Id="rId86" Type="http://schemas.openxmlformats.org/officeDocument/2006/relationships/hyperlink" Target="https://login.consultant.ru/link/?req=doc&amp;base=LAW&amp;n=357816&amp;dst=100032" TargetMode="External"/><Relationship Id="rId151" Type="http://schemas.openxmlformats.org/officeDocument/2006/relationships/hyperlink" Target="https://login.consultant.ru/link/?req=doc&amp;base=LAW&amp;n=523682&amp;dst=100099" TargetMode="External"/><Relationship Id="rId389" Type="http://schemas.openxmlformats.org/officeDocument/2006/relationships/header" Target="header1.xml"/><Relationship Id="rId554" Type="http://schemas.openxmlformats.org/officeDocument/2006/relationships/hyperlink" Target="https://login.consultant.ru/link/?req=doc&amp;base=LAW&amp;n=391879&amp;dst=100155" TargetMode="External"/><Relationship Id="rId596" Type="http://schemas.openxmlformats.org/officeDocument/2006/relationships/hyperlink" Target="https://login.consultant.ru/link/?req=doc&amp;base=LAW&amp;n=293229&amp;dst=100094" TargetMode="External"/><Relationship Id="rId193" Type="http://schemas.openxmlformats.org/officeDocument/2006/relationships/hyperlink" Target="https://login.consultant.ru/link/?req=doc&amp;base=LAW&amp;n=437785&amp;dst=100097" TargetMode="External"/><Relationship Id="rId207" Type="http://schemas.openxmlformats.org/officeDocument/2006/relationships/hyperlink" Target="https://login.consultant.ru/link/?req=doc&amp;base=LAW&amp;n=400750&amp;dst=100073" TargetMode="External"/><Relationship Id="rId249" Type="http://schemas.openxmlformats.org/officeDocument/2006/relationships/hyperlink" Target="https://login.consultant.ru/link/?req=doc&amp;base=LAW&amp;n=437785&amp;dst=100104" TargetMode="External"/><Relationship Id="rId414" Type="http://schemas.openxmlformats.org/officeDocument/2006/relationships/hyperlink" Target="https://login.consultant.ru/link/?req=doc&amp;base=LAW&amp;n=357816&amp;dst=100161" TargetMode="External"/><Relationship Id="rId456" Type="http://schemas.openxmlformats.org/officeDocument/2006/relationships/hyperlink" Target="https://login.consultant.ru/link/?req=doc&amp;base=LAW&amp;n=516500" TargetMode="External"/><Relationship Id="rId498" Type="http://schemas.openxmlformats.org/officeDocument/2006/relationships/hyperlink" Target="https://login.consultant.ru/link/?req=doc&amp;base=LAW&amp;n=357816&amp;dst=100161" TargetMode="External"/><Relationship Id="rId621" Type="http://schemas.openxmlformats.org/officeDocument/2006/relationships/hyperlink" Target="https://login.consultant.ru/link/?req=doc&amp;base=LAW&amp;n=495710&amp;dst=103433" TargetMode="External"/><Relationship Id="rId663" Type="http://schemas.openxmlformats.org/officeDocument/2006/relationships/hyperlink" Target="https://login.consultant.ru/link/?req=doc&amp;base=LAW&amp;n=293229&amp;dst=100094" TargetMode="External"/><Relationship Id="rId13" Type="http://schemas.openxmlformats.org/officeDocument/2006/relationships/hyperlink" Target="https://login.consultant.ru/link/?req=doc&amp;base=LAW&amp;n=495710&amp;dst=2616" TargetMode="External"/><Relationship Id="rId109" Type="http://schemas.openxmlformats.org/officeDocument/2006/relationships/hyperlink" Target="https://login.consultant.ru/link/?req=doc&amp;base=LAW&amp;n=357816&amp;dst=100049" TargetMode="External"/><Relationship Id="rId260" Type="http://schemas.openxmlformats.org/officeDocument/2006/relationships/hyperlink" Target="https://login.consultant.ru/link/?req=doc&amp;base=LAW&amp;n=418436&amp;dst=100577" TargetMode="External"/><Relationship Id="rId316" Type="http://schemas.openxmlformats.org/officeDocument/2006/relationships/hyperlink" Target="https://login.consultant.ru/link/?req=doc&amp;base=LAW&amp;n=523682&amp;dst=100268"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0" TargetMode="External"/><Relationship Id="rId97" Type="http://schemas.openxmlformats.org/officeDocument/2006/relationships/hyperlink" Target="https://login.consultant.ru/link/?req=doc&amp;base=LAW&amp;n=357816&amp;dst=100040" TargetMode="External"/><Relationship Id="rId120" Type="http://schemas.openxmlformats.org/officeDocument/2006/relationships/hyperlink" Target="https://login.consultant.ru/link/?req=doc&amp;base=LAW&amp;n=357816&amp;dst=100054" TargetMode="External"/><Relationship Id="rId358" Type="http://schemas.openxmlformats.org/officeDocument/2006/relationships/hyperlink" Target="https://login.consultant.ru/link/?req=doc&amp;base=LAW&amp;n=523682&amp;dst=100285" TargetMode="External"/><Relationship Id="rId565" Type="http://schemas.openxmlformats.org/officeDocument/2006/relationships/hyperlink" Target="https://login.consultant.ru/link/?req=doc&amp;base=LAW&amp;n=149911" TargetMode="External"/><Relationship Id="rId162" Type="http://schemas.openxmlformats.org/officeDocument/2006/relationships/hyperlink" Target="https://login.consultant.ru/link/?req=doc&amp;base=LAW&amp;n=357816&amp;dst=100068" TargetMode="External"/><Relationship Id="rId218" Type="http://schemas.openxmlformats.org/officeDocument/2006/relationships/hyperlink" Target="https://login.consultant.ru/link/?req=doc&amp;base=LAW&amp;n=523682&amp;dst=100147" TargetMode="External"/><Relationship Id="rId425" Type="http://schemas.openxmlformats.org/officeDocument/2006/relationships/hyperlink" Target="https://login.consultant.ru/link/?req=doc&amp;base=LAW&amp;n=516500" TargetMode="External"/><Relationship Id="rId467" Type="http://schemas.openxmlformats.org/officeDocument/2006/relationships/hyperlink" Target="https://login.consultant.ru/link/?req=doc&amp;base=LAW&amp;n=391879&amp;dst=10015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1" TargetMode="External"/><Relationship Id="rId674" Type="http://schemas.openxmlformats.org/officeDocument/2006/relationships/hyperlink" Target="https://login.consultant.ru/link/?req=doc&amp;base=LAW&amp;n=516500" TargetMode="External"/><Relationship Id="rId24" Type="http://schemas.openxmlformats.org/officeDocument/2006/relationships/hyperlink" Target="https://login.consultant.ru/link/?req=doc&amp;base=LAW&amp;n=437785&amp;dst=100051" TargetMode="External"/><Relationship Id="rId66" Type="http://schemas.openxmlformats.org/officeDocument/2006/relationships/hyperlink" Target="https://login.consultant.ru/link/?req=doc&amp;base=LAW&amp;n=357816&amp;dst=100022" TargetMode="External"/><Relationship Id="rId131" Type="http://schemas.openxmlformats.org/officeDocument/2006/relationships/hyperlink" Target="https://login.consultant.ru/link/?req=doc&amp;base=LAW&amp;n=357816&amp;dst=100062" TargetMode="External"/><Relationship Id="rId327" Type="http://schemas.openxmlformats.org/officeDocument/2006/relationships/hyperlink" Target="https://login.consultant.ru/link/?req=doc&amp;base=LAW&amp;n=523682&amp;dst=100277" TargetMode="External"/><Relationship Id="rId369" Type="http://schemas.openxmlformats.org/officeDocument/2006/relationships/hyperlink" Target="https://login.consultant.ru/link/?req=doc&amp;base=LAW&amp;n=495364&amp;dst=103175" TargetMode="External"/><Relationship Id="rId534" Type="http://schemas.openxmlformats.org/officeDocument/2006/relationships/hyperlink" Target="https://login.consultant.ru/link/?req=doc&amp;base=LAW&amp;n=293229&amp;dst=100094" TargetMode="External"/><Relationship Id="rId576" Type="http://schemas.openxmlformats.org/officeDocument/2006/relationships/hyperlink" Target="https://login.consultant.ru/link/?req=doc&amp;base=LAW&amp;n=357816&amp;dst=100158" TargetMode="External"/><Relationship Id="rId173" Type="http://schemas.openxmlformats.org/officeDocument/2006/relationships/hyperlink" Target="https://login.consultant.ru/link/?req=doc&amp;base=LAW&amp;n=400750&amp;dst=100091" TargetMode="External"/><Relationship Id="rId229" Type="http://schemas.openxmlformats.org/officeDocument/2006/relationships/hyperlink" Target="https://login.consultant.ru/link/?req=doc&amp;base=LAW&amp;n=523682&amp;dst=100166" TargetMode="External"/><Relationship Id="rId380" Type="http://schemas.openxmlformats.org/officeDocument/2006/relationships/hyperlink" Target="https://login.consultant.ru/link/?req=doc&amp;base=LAW&amp;n=523682&amp;dst=100326" TargetMode="External"/><Relationship Id="rId436" Type="http://schemas.openxmlformats.org/officeDocument/2006/relationships/hyperlink" Target="https://login.consultant.ru/link/?req=doc&amp;base=LAW&amp;n=149911" TargetMode="External"/><Relationship Id="rId601" Type="http://schemas.openxmlformats.org/officeDocument/2006/relationships/hyperlink" Target="https://login.consultant.ru/link/?req=doc&amp;base=LAW&amp;n=516500" TargetMode="External"/><Relationship Id="rId643" Type="http://schemas.openxmlformats.org/officeDocument/2006/relationships/hyperlink" Target="https://login.consultant.ru/link/?req=doc&amp;base=LAW&amp;n=357816&amp;dst=100161" TargetMode="External"/><Relationship Id="rId240" Type="http://schemas.openxmlformats.org/officeDocument/2006/relationships/hyperlink" Target="https://login.consultant.ru/link/?req=doc&amp;base=LAW&amp;n=495364&amp;dst=1275" TargetMode="External"/><Relationship Id="rId478" Type="http://schemas.openxmlformats.org/officeDocument/2006/relationships/hyperlink" Target="https://login.consultant.ru/link/?req=doc&amp;base=LAW&amp;n=495710&amp;dst=7610" TargetMode="External"/><Relationship Id="rId685" Type="http://schemas.openxmlformats.org/officeDocument/2006/relationships/hyperlink" Target="https://login.consultant.ru/link/?req=doc&amp;base=LAW&amp;n=495935&amp;dst=101916" TargetMode="External"/><Relationship Id="rId35" Type="http://schemas.openxmlformats.org/officeDocument/2006/relationships/hyperlink" Target="https://login.consultant.ru/link/?req=doc&amp;base=LAW&amp;n=400750&amp;dst=100066" TargetMode="External"/><Relationship Id="rId77" Type="http://schemas.openxmlformats.org/officeDocument/2006/relationships/hyperlink" Target="https://login.consultant.ru/link/?req=doc&amp;base=LAW&amp;n=293229&amp;dst=100016" TargetMode="External"/><Relationship Id="rId100" Type="http://schemas.openxmlformats.org/officeDocument/2006/relationships/hyperlink" Target="https://login.consultant.ru/link/?req=doc&amp;base=LAW&amp;n=523682&amp;dst=100056" TargetMode="External"/><Relationship Id="rId282" Type="http://schemas.openxmlformats.org/officeDocument/2006/relationships/hyperlink" Target="https://login.consultant.ru/link/?req=doc&amp;base=LAW&amp;n=523682&amp;dst=100216"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400750&amp;dst=100101" TargetMode="External"/><Relationship Id="rId545" Type="http://schemas.openxmlformats.org/officeDocument/2006/relationships/hyperlink" Target="https://login.consultant.ru/link/?req=doc&amp;base=LAW&amp;n=516500" TargetMode="External"/><Relationship Id="rId587"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391879&amp;dst=100147" TargetMode="External"/><Relationship Id="rId142" Type="http://schemas.openxmlformats.org/officeDocument/2006/relationships/hyperlink" Target="https://login.consultant.ru/link/?req=doc&amp;base=LAW&amp;n=523682&amp;dst=100094" TargetMode="External"/><Relationship Id="rId184" Type="http://schemas.openxmlformats.org/officeDocument/2006/relationships/hyperlink" Target="https://login.consultant.ru/link/?req=doc&amp;base=LAW&amp;n=523682&amp;dst=100126" TargetMode="External"/><Relationship Id="rId391" Type="http://schemas.openxmlformats.org/officeDocument/2006/relationships/hyperlink" Target="https://login.consultant.ru/link/?req=doc&amp;base=LAW&amp;n=523682&amp;dst=100336" TargetMode="External"/><Relationship Id="rId405" Type="http://schemas.openxmlformats.org/officeDocument/2006/relationships/hyperlink" Target="https://login.consultant.ru/link/?req=doc&amp;base=LAW&amp;n=495935&amp;dst=101916" TargetMode="External"/><Relationship Id="rId447" Type="http://schemas.openxmlformats.org/officeDocument/2006/relationships/hyperlink" Target="https://login.consultant.ru/link/?req=doc&amp;base=LAW&amp;n=516500" TargetMode="External"/><Relationship Id="rId612" Type="http://schemas.openxmlformats.org/officeDocument/2006/relationships/hyperlink" Target="https://login.consultant.ru/link/?req=doc&amp;base=LAW&amp;n=495935&amp;dst=101916" TargetMode="External"/><Relationship Id="rId251" Type="http://schemas.openxmlformats.org/officeDocument/2006/relationships/hyperlink" Target="https://login.consultant.ru/link/?req=doc&amp;base=LAW&amp;n=391879&amp;dst=100151" TargetMode="External"/><Relationship Id="rId489" Type="http://schemas.openxmlformats.org/officeDocument/2006/relationships/hyperlink" Target="https://login.consultant.ru/link/?req=doc&amp;base=LAW&amp;n=495710&amp;dst=103433"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80795&amp;dst=100089" TargetMode="External"/><Relationship Id="rId293" Type="http://schemas.openxmlformats.org/officeDocument/2006/relationships/hyperlink" Target="https://login.consultant.ru/link/?req=doc&amp;base=LAW&amp;n=523682&amp;dst=100253" TargetMode="External"/><Relationship Id="rId307" Type="http://schemas.openxmlformats.org/officeDocument/2006/relationships/hyperlink" Target="https://login.consultant.ru/link/?req=doc&amp;base=LAW&amp;n=357816&amp;dst=100116" TargetMode="External"/><Relationship Id="rId349" Type="http://schemas.openxmlformats.org/officeDocument/2006/relationships/hyperlink" Target="https://login.consultant.ru/link/?req=doc&amp;base=LAW&amp;n=400750&amp;dst=100073"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95935&amp;dst=101916" TargetMode="External"/><Relationship Id="rId88" Type="http://schemas.openxmlformats.org/officeDocument/2006/relationships/hyperlink" Target="https://login.consultant.ru/link/?req=doc&amp;base=LAW&amp;n=515681&amp;dst=100027"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437785&amp;dst=100076" TargetMode="External"/><Relationship Id="rId195" Type="http://schemas.openxmlformats.org/officeDocument/2006/relationships/hyperlink" Target="https://login.consultant.ru/link/?req=doc&amp;base=LAW&amp;n=293229&amp;dst=100071" TargetMode="External"/><Relationship Id="rId209" Type="http://schemas.openxmlformats.org/officeDocument/2006/relationships/hyperlink" Target="https://login.consultant.ru/link/?req=doc&amp;base=LAW&amp;n=437785&amp;dst=100099" TargetMode="External"/><Relationship Id="rId360" Type="http://schemas.openxmlformats.org/officeDocument/2006/relationships/hyperlink" Target="https://login.consultant.ru/link/?req=doc&amp;base=LAW&amp;n=357816&amp;dst=100138" TargetMode="External"/><Relationship Id="rId416" Type="http://schemas.openxmlformats.org/officeDocument/2006/relationships/hyperlink" Target="https://login.consultant.ru/link/?req=doc&amp;base=LAW&amp;n=149911" TargetMode="External"/><Relationship Id="rId598" Type="http://schemas.openxmlformats.org/officeDocument/2006/relationships/hyperlink" Target="https://login.consultant.ru/link/?req=doc&amp;base=LAW&amp;n=495935&amp;dst=101916" TargetMode="External"/><Relationship Id="rId220" Type="http://schemas.openxmlformats.org/officeDocument/2006/relationships/hyperlink" Target="https://login.consultant.ru/link/?req=doc&amp;base=LAW&amp;n=523682&amp;dst=100153" TargetMode="External"/><Relationship Id="rId458" Type="http://schemas.openxmlformats.org/officeDocument/2006/relationships/hyperlink" Target="https://login.consultant.ru/link/?req=doc&amp;base=LAW&amp;n=149911" TargetMode="External"/><Relationship Id="rId623" Type="http://schemas.openxmlformats.org/officeDocument/2006/relationships/hyperlink" Target="https://login.consultant.ru/link/?req=doc&amp;base=LAW&amp;n=495710&amp;dst=103433" TargetMode="External"/><Relationship Id="rId665"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508370&amp;dst=101168" TargetMode="External"/><Relationship Id="rId57" Type="http://schemas.openxmlformats.org/officeDocument/2006/relationships/hyperlink" Target="https://login.consultant.ru/link/?req=doc&amp;base=LAW&amp;n=400750&amp;dst=100071"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1" TargetMode="External"/><Relationship Id="rId525" Type="http://schemas.openxmlformats.org/officeDocument/2006/relationships/hyperlink" Target="https://login.consultant.ru/link/?req=doc&amp;base=LAW&amp;n=516500" TargetMode="External"/><Relationship Id="rId567" Type="http://schemas.openxmlformats.org/officeDocument/2006/relationships/hyperlink" Target="https://login.consultant.ru/link/?req=doc&amp;base=LAW&amp;n=495935&amp;dst=100283" TargetMode="External"/><Relationship Id="rId99" Type="http://schemas.openxmlformats.org/officeDocument/2006/relationships/hyperlink" Target="https://login.consultant.ru/link/?req=doc&amp;base=LAW&amp;n=437785&amp;dst=100066" TargetMode="External"/><Relationship Id="rId122" Type="http://schemas.openxmlformats.org/officeDocument/2006/relationships/hyperlink" Target="https://login.consultant.ru/link/?req=doc&amp;base=LAW&amp;n=523682&amp;dst=100070" TargetMode="External"/><Relationship Id="rId164" Type="http://schemas.openxmlformats.org/officeDocument/2006/relationships/hyperlink" Target="https://login.consultant.ru/link/?req=doc&amp;base=LAW&amp;n=523682&amp;dst=100113" TargetMode="External"/><Relationship Id="rId371" Type="http://schemas.openxmlformats.org/officeDocument/2006/relationships/hyperlink" Target="https://login.consultant.ru/link/?req=doc&amp;base=LAW&amp;n=523682&amp;dst=100288" TargetMode="External"/><Relationship Id="rId427" Type="http://schemas.openxmlformats.org/officeDocument/2006/relationships/hyperlink" Target="https://login.consultant.ru/link/?req=doc&amp;base=LAW&amp;n=495935&amp;dst=100283" TargetMode="External"/><Relationship Id="rId469" Type="http://schemas.openxmlformats.org/officeDocument/2006/relationships/hyperlink" Target="https://login.consultant.ru/link/?req=doc&amp;base=LAW&amp;n=149911" TargetMode="External"/><Relationship Id="rId634" Type="http://schemas.openxmlformats.org/officeDocument/2006/relationships/hyperlink" Target="https://login.consultant.ru/link/?req=doc&amp;base=LAW&amp;n=400750&amp;dst=100101" TargetMode="External"/><Relationship Id="rId676"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148568" TargetMode="External"/><Relationship Id="rId231" Type="http://schemas.openxmlformats.org/officeDocument/2006/relationships/hyperlink" Target="https://login.consultant.ru/link/?req=doc&amp;base=LAW&amp;n=495364&amp;dst=102089" TargetMode="External"/><Relationship Id="rId273" Type="http://schemas.openxmlformats.org/officeDocument/2006/relationships/hyperlink" Target="https://login.consultant.ru/link/?req=doc&amp;base=LAW&amp;n=523682&amp;dst=100205" TargetMode="External"/><Relationship Id="rId329" Type="http://schemas.openxmlformats.org/officeDocument/2006/relationships/hyperlink" Target="https://login.consultant.ru/link/?req=doc&amp;base=LAW&amp;n=523682&amp;dst=100280"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495935&amp;dst=101916" TargetMode="External"/><Relationship Id="rId68" Type="http://schemas.openxmlformats.org/officeDocument/2006/relationships/hyperlink" Target="https://login.consultant.ru/link/?req=doc&amp;base=LAW&amp;n=437785&amp;dst=100057" TargetMode="External"/><Relationship Id="rId133" Type="http://schemas.openxmlformats.org/officeDocument/2006/relationships/hyperlink" Target="https://login.consultant.ru/link/?req=doc&amp;base=LAW&amp;n=523682&amp;dst=100073" TargetMode="External"/><Relationship Id="rId175" Type="http://schemas.openxmlformats.org/officeDocument/2006/relationships/hyperlink" Target="https://login.consultant.ru/link/?req=doc&amp;base=LAW&amp;n=523682&amp;dst=100124"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523682&amp;dst=100335" TargetMode="External"/><Relationship Id="rId200" Type="http://schemas.openxmlformats.org/officeDocument/2006/relationships/hyperlink" Target="https://login.consultant.ru/link/?req=doc&amp;base=LAW&amp;n=523682&amp;dst=100139" TargetMode="External"/><Relationship Id="rId382" Type="http://schemas.openxmlformats.org/officeDocument/2006/relationships/hyperlink" Target="https://login.consultant.ru/link/?req=doc&amp;base=LAW&amp;n=357816&amp;dst=100152" TargetMode="External"/><Relationship Id="rId438" Type="http://schemas.openxmlformats.org/officeDocument/2006/relationships/hyperlink" Target="https://login.consultant.ru/link/?req=doc&amp;base=LAW&amp;n=149911" TargetMode="External"/><Relationship Id="rId603" Type="http://schemas.openxmlformats.org/officeDocument/2006/relationships/hyperlink" Target="https://login.consultant.ru/link/?req=doc&amp;base=LAW&amp;n=357816&amp;dst=100159" TargetMode="External"/><Relationship Id="rId645" Type="http://schemas.openxmlformats.org/officeDocument/2006/relationships/hyperlink" Target="https://login.consultant.ru/link/?req=doc&amp;base=LAW&amp;n=149911" TargetMode="External"/><Relationship Id="rId687" Type="http://schemas.openxmlformats.org/officeDocument/2006/relationships/hyperlink" Target="https://login.consultant.ru/link/?req=doc&amp;base=LAW&amp;n=523682&amp;dst=100336" TargetMode="External"/><Relationship Id="rId242" Type="http://schemas.openxmlformats.org/officeDocument/2006/relationships/hyperlink" Target="https://login.consultant.ru/link/?req=doc&amp;base=LAW&amp;n=400750&amp;dst=100073" TargetMode="External"/><Relationship Id="rId284" Type="http://schemas.openxmlformats.org/officeDocument/2006/relationships/hyperlink" Target="https://login.consultant.ru/link/?req=doc&amp;base=LAW&amp;n=523682&amp;dst=100224" TargetMode="External"/><Relationship Id="rId491" Type="http://schemas.openxmlformats.org/officeDocument/2006/relationships/hyperlink" Target="https://login.consultant.ru/link/?req=doc&amp;base=LAW&amp;n=495710&amp;dst=103433"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523682&amp;dst=100007" TargetMode="External"/><Relationship Id="rId79" Type="http://schemas.openxmlformats.org/officeDocument/2006/relationships/hyperlink" Target="https://login.consultant.ru/link/?req=doc&amp;base=LAW&amp;n=437785&amp;dst=100059" TargetMode="External"/><Relationship Id="rId102" Type="http://schemas.openxmlformats.org/officeDocument/2006/relationships/hyperlink" Target="https://login.consultant.ru/link/?req=doc&amp;base=LAW&amp;n=523682&amp;dst=100058" TargetMode="External"/><Relationship Id="rId144" Type="http://schemas.openxmlformats.org/officeDocument/2006/relationships/hyperlink" Target="https://login.consultant.ru/link/?req=doc&amp;base=LAW&amp;n=523682&amp;dst=100096" TargetMode="External"/><Relationship Id="rId547" Type="http://schemas.openxmlformats.org/officeDocument/2006/relationships/hyperlink" Target="https://login.consultant.ru/link/?req=doc&amp;base=LAW&amp;n=149911" TargetMode="External"/><Relationship Id="rId589" Type="http://schemas.openxmlformats.org/officeDocument/2006/relationships/hyperlink" Target="https://login.consultant.ru/link/?req=doc&amp;base=LAW&amp;n=495935&amp;dst=100283" TargetMode="External"/><Relationship Id="rId90" Type="http://schemas.openxmlformats.org/officeDocument/2006/relationships/hyperlink" Target="https://login.consultant.ru/link/?req=doc&amp;base=LAW&amp;n=523682&amp;dst=100049" TargetMode="External"/><Relationship Id="rId186" Type="http://schemas.openxmlformats.org/officeDocument/2006/relationships/hyperlink" Target="https://login.consultant.ru/link/?req=doc&amp;base=LAW&amp;n=400750&amp;dst=100073" TargetMode="External"/><Relationship Id="rId351" Type="http://schemas.openxmlformats.org/officeDocument/2006/relationships/hyperlink" Target="https://login.consultant.ru/link/?req=doc&amp;base=LAW&amp;n=357816&amp;dst=100135" TargetMode="External"/><Relationship Id="rId393" Type="http://schemas.openxmlformats.org/officeDocument/2006/relationships/hyperlink" Target="https://login.consultant.ru/link/?req=doc&amp;base=LAW&amp;n=400750&amp;dst=100101"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516500"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495935&amp;dst=100283" TargetMode="External"/><Relationship Id="rId211" Type="http://schemas.openxmlformats.org/officeDocument/2006/relationships/hyperlink" Target="https://login.consultant.ru/link/?req=doc&amp;base=LAW&amp;n=400750&amp;dst=100073" TargetMode="External"/><Relationship Id="rId253" Type="http://schemas.openxmlformats.org/officeDocument/2006/relationships/hyperlink" Target="https://login.consultant.ru/link/?req=doc&amp;base=LAW&amp;n=523682&amp;dst=100185"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43741&amp;dst=100020" TargetMode="External"/><Relationship Id="rId113" Type="http://schemas.openxmlformats.org/officeDocument/2006/relationships/hyperlink" Target="https://login.consultant.ru/link/?req=doc&amp;base=LAW&amp;n=293229&amp;dst=100034" TargetMode="External"/><Relationship Id="rId320" Type="http://schemas.openxmlformats.org/officeDocument/2006/relationships/hyperlink" Target="https://login.consultant.ru/link/?req=doc&amp;base=LAW&amp;n=523682&amp;dst=100272" TargetMode="External"/><Relationship Id="rId558" Type="http://schemas.openxmlformats.org/officeDocument/2006/relationships/hyperlink" Target="https://login.consultant.ru/link/?req=doc&amp;base=LAW&amp;n=400750&amp;dst=100101" TargetMode="External"/><Relationship Id="rId155" Type="http://schemas.openxmlformats.org/officeDocument/2006/relationships/hyperlink" Target="https://login.consultant.ru/link/?req=doc&amp;base=LAW&amp;n=523682&amp;dst=100102" TargetMode="External"/><Relationship Id="rId197" Type="http://schemas.openxmlformats.org/officeDocument/2006/relationships/hyperlink" Target="https://login.consultant.ru/link/?req=doc&amp;base=LAW&amp;n=523682&amp;dst=100133" TargetMode="External"/><Relationship Id="rId362" Type="http://schemas.openxmlformats.org/officeDocument/2006/relationships/hyperlink" Target="https://login.consultant.ru/link/?req=doc&amp;base=LAW&amp;n=293229&amp;dst=100088"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495710&amp;dst=103433" TargetMode="External"/><Relationship Id="rId222" Type="http://schemas.openxmlformats.org/officeDocument/2006/relationships/hyperlink" Target="https://login.consultant.ru/link/?req=doc&amp;base=LAW&amp;n=391879&amp;dst=100150"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357816&amp;dst=100161" TargetMode="External"/><Relationship Id="rId667" Type="http://schemas.openxmlformats.org/officeDocument/2006/relationships/hyperlink" Target="https://login.consultant.ru/link/?req=doc&amp;base=LAW&amp;n=516500" TargetMode="External"/><Relationship Id="rId17" Type="http://schemas.openxmlformats.org/officeDocument/2006/relationships/hyperlink" Target="https://login.consultant.ru/link/?req=doc&amp;base=LAW&amp;n=508376&amp;dst=100224" TargetMode="External"/><Relationship Id="rId59" Type="http://schemas.openxmlformats.org/officeDocument/2006/relationships/hyperlink" Target="https://login.consultant.ru/link/?req=doc&amp;base=LAW&amp;n=400750&amp;dst=100073" TargetMode="External"/><Relationship Id="rId124" Type="http://schemas.openxmlformats.org/officeDocument/2006/relationships/hyperlink" Target="https://login.consultant.ru/link/?req=doc&amp;base=LAW&amp;n=523682&amp;dst=100072" TargetMode="External"/><Relationship Id="rId527" Type="http://schemas.openxmlformats.org/officeDocument/2006/relationships/hyperlink" Target="https://login.consultant.ru/link/?req=doc&amp;base=LAW&amp;n=495935&amp;dst=100283" TargetMode="External"/><Relationship Id="rId569" Type="http://schemas.openxmlformats.org/officeDocument/2006/relationships/hyperlink" Target="https://login.consultant.ru/link/?req=doc&amp;base=LAW&amp;n=391879&amp;dst=100155" TargetMode="External"/><Relationship Id="rId70" Type="http://schemas.openxmlformats.org/officeDocument/2006/relationships/hyperlink" Target="https://login.consultant.ru/link/?req=doc&amp;base=LAW&amp;n=357816&amp;dst=100026" TargetMode="External"/><Relationship Id="rId166" Type="http://schemas.openxmlformats.org/officeDocument/2006/relationships/hyperlink" Target="https://login.consultant.ru/link/?req=doc&amp;base=LAW&amp;n=523682&amp;dst=100118" TargetMode="External"/><Relationship Id="rId331" Type="http://schemas.openxmlformats.org/officeDocument/2006/relationships/hyperlink" Target="https://login.consultant.ru/link/?req=doc&amp;base=LAW&amp;n=523682&amp;dst=100281" TargetMode="External"/><Relationship Id="rId373" Type="http://schemas.openxmlformats.org/officeDocument/2006/relationships/hyperlink" Target="https://login.consultant.ru/link/?req=doc&amp;base=LAW&amp;n=495364&amp;dst=102365" TargetMode="External"/><Relationship Id="rId429" Type="http://schemas.openxmlformats.org/officeDocument/2006/relationships/hyperlink" Target="https://login.consultant.ru/link/?req=doc&amp;base=LAW&amp;n=407095&amp;dst=100041"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495935&amp;dst=100283" TargetMode="External"/><Relationship Id="rId1" Type="http://schemas.openxmlformats.org/officeDocument/2006/relationships/styles" Target="styles.xml"/><Relationship Id="rId233" Type="http://schemas.openxmlformats.org/officeDocument/2006/relationships/hyperlink" Target="https://login.consultant.ru/link/?req=doc&amp;base=LAW&amp;n=400750&amp;dst=100082"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357816&amp;dst=100161" TargetMode="External"/><Relationship Id="rId28" Type="http://schemas.openxmlformats.org/officeDocument/2006/relationships/hyperlink" Target="https://login.consultant.ru/link/?req=doc&amp;base=LAW&amp;n=174912" TargetMode="External"/><Relationship Id="rId275" Type="http://schemas.openxmlformats.org/officeDocument/2006/relationships/hyperlink" Target="https://login.consultant.ru/link/?req=doc&amp;base=LAW&amp;n=523682&amp;dst=100208" TargetMode="External"/><Relationship Id="rId300" Type="http://schemas.openxmlformats.org/officeDocument/2006/relationships/hyperlink" Target="https://login.consultant.ru/link/?req=doc&amp;base=LAW&amp;n=400750&amp;dst=100073" TargetMode="External"/><Relationship Id="rId482" Type="http://schemas.openxmlformats.org/officeDocument/2006/relationships/hyperlink" Target="https://login.consultant.ru/link/?req=doc&amp;base=LAW&amp;n=495710&amp;dst=7610" TargetMode="External"/><Relationship Id="rId538" Type="http://schemas.openxmlformats.org/officeDocument/2006/relationships/hyperlink" Target="https://login.consultant.ru/link/?req=doc&amp;base=LAW&amp;n=516500" TargetMode="External"/><Relationship Id="rId81" Type="http://schemas.openxmlformats.org/officeDocument/2006/relationships/hyperlink" Target="https://login.consultant.ru/link/?req=doc&amp;base=LAW&amp;n=523682&amp;dst=100021" TargetMode="External"/><Relationship Id="rId135" Type="http://schemas.openxmlformats.org/officeDocument/2006/relationships/hyperlink" Target="https://login.consultant.ru/link/?req=doc&amp;base=LAW&amp;n=400750&amp;dst=100073" TargetMode="External"/><Relationship Id="rId177" Type="http://schemas.openxmlformats.org/officeDocument/2006/relationships/hyperlink" Target="https://login.consultant.ru/link/?req=doc&amp;base=LAW&amp;n=418436&amp;dst=100520" TargetMode="External"/><Relationship Id="rId342" Type="http://schemas.openxmlformats.org/officeDocument/2006/relationships/hyperlink" Target="https://login.consultant.ru/link/?req=doc&amp;base=LAW&amp;n=357816&amp;dst=100135" TargetMode="External"/><Relationship Id="rId384" Type="http://schemas.openxmlformats.org/officeDocument/2006/relationships/hyperlink" Target="https://login.consultant.ru/link/?req=doc&amp;base=LAW&amp;n=437785&amp;dst=100116" TargetMode="External"/><Relationship Id="rId591" Type="http://schemas.openxmlformats.org/officeDocument/2006/relationships/hyperlink" Target="https://login.consultant.ru/link/?req=doc&amp;base=LAW&amp;n=149911" TargetMode="External"/><Relationship Id="rId605" Type="http://schemas.openxmlformats.org/officeDocument/2006/relationships/hyperlink" Target="https://login.consultant.ru/link/?req=doc&amp;base=LAW&amp;n=400750&amp;dst=100097" TargetMode="External"/><Relationship Id="rId202" Type="http://schemas.openxmlformats.org/officeDocument/2006/relationships/hyperlink" Target="https://login.consultant.ru/link/?req=doc&amp;base=LAW&amp;n=357816&amp;dst=100102" TargetMode="External"/><Relationship Id="rId244" Type="http://schemas.openxmlformats.org/officeDocument/2006/relationships/hyperlink" Target="https://login.consultant.ru/link/?req=doc&amp;base=LAW&amp;n=523682&amp;dst=100176" TargetMode="External"/><Relationship Id="rId647" Type="http://schemas.openxmlformats.org/officeDocument/2006/relationships/hyperlink" Target="https://login.consultant.ru/link/?req=doc&amp;base=LAW&amp;n=357816&amp;dst=100161"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495710&amp;dst=2616" TargetMode="External"/><Relationship Id="rId286" Type="http://schemas.openxmlformats.org/officeDocument/2006/relationships/hyperlink" Target="https://login.consultant.ru/link/?req=doc&amp;base=LAW&amp;n=523682&amp;dst=100226" TargetMode="External"/><Relationship Id="rId451" Type="http://schemas.openxmlformats.org/officeDocument/2006/relationships/hyperlink" Target="https://login.consultant.ru/link/?req=doc&amp;base=LAW&amp;n=149911" TargetMode="External"/><Relationship Id="rId493" Type="http://schemas.openxmlformats.org/officeDocument/2006/relationships/hyperlink" Target="https://login.consultant.ru/link/?req=doc&amp;base=LAW&amp;n=495710&amp;dst=103433" TargetMode="External"/><Relationship Id="rId507" Type="http://schemas.openxmlformats.org/officeDocument/2006/relationships/hyperlink" Target="https://login.consultant.ru/link/?req=doc&amp;base=LAW&amp;n=495935&amp;dst=100283" TargetMode="External"/><Relationship Id="rId549" Type="http://schemas.openxmlformats.org/officeDocument/2006/relationships/hyperlink" Target="https://login.consultant.ru/link/?req=doc&amp;base=LAW&amp;n=357816&amp;dst=100161" TargetMode="External"/><Relationship Id="rId50" Type="http://schemas.openxmlformats.org/officeDocument/2006/relationships/hyperlink" Target="https://login.consultant.ru/link/?req=doc&amp;base=LAW&amp;n=437785&amp;dst=100054" TargetMode="External"/><Relationship Id="rId104" Type="http://schemas.openxmlformats.org/officeDocument/2006/relationships/hyperlink" Target="https://login.consultant.ru/link/?req=doc&amp;base=LAW&amp;n=357816&amp;dst=100048" TargetMode="External"/><Relationship Id="rId146" Type="http://schemas.openxmlformats.org/officeDocument/2006/relationships/hyperlink" Target="https://login.consultant.ru/link/?req=doc&amp;base=LAW&amp;n=357816&amp;dst=100066" TargetMode="External"/><Relationship Id="rId188" Type="http://schemas.openxmlformats.org/officeDocument/2006/relationships/hyperlink" Target="https://login.consultant.ru/link/?req=doc&amp;base=LAW&amp;n=293229&amp;dst=100070" TargetMode="External"/><Relationship Id="rId311" Type="http://schemas.openxmlformats.org/officeDocument/2006/relationships/hyperlink" Target="https://login.consultant.ru/link/?req=doc&amp;base=LAW&amp;n=400750&amp;dst=100073" TargetMode="External"/><Relationship Id="rId353" Type="http://schemas.openxmlformats.org/officeDocument/2006/relationships/hyperlink" Target="https://login.consultant.ru/link/?req=doc&amp;base=LAW&amp;n=400750&amp;dst=100073" TargetMode="External"/><Relationship Id="rId395" Type="http://schemas.openxmlformats.org/officeDocument/2006/relationships/hyperlink" Target="https://login.consultant.ru/link/?req=doc&amp;base=LAW&amp;n=495935&amp;dst=100283"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495935&amp;dst=101916" TargetMode="External"/><Relationship Id="rId92" Type="http://schemas.openxmlformats.org/officeDocument/2006/relationships/hyperlink" Target="https://login.consultant.ru/link/?req=doc&amp;base=LAW&amp;n=437785&amp;dst=100061" TargetMode="External"/><Relationship Id="rId213" Type="http://schemas.openxmlformats.org/officeDocument/2006/relationships/hyperlink" Target="https://login.consultant.ru/link/?req=doc&amp;base=LAW&amp;n=293229&amp;dst=100073"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495710&amp;dst=103431" TargetMode="External"/><Relationship Id="rId658" Type="http://schemas.openxmlformats.org/officeDocument/2006/relationships/hyperlink" Target="https://login.consultant.ru/link/?req=doc&amp;base=LAW&amp;n=495935&amp;dst=100283" TargetMode="External"/><Relationship Id="rId255" Type="http://schemas.openxmlformats.org/officeDocument/2006/relationships/hyperlink" Target="https://login.consultant.ru/link/?req=doc&amp;base=LAW&amp;n=523682&amp;dst=100187"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516500" TargetMode="External"/><Relationship Id="rId518"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100496</Words>
  <Characters>572833</Characters>
  <Application>Microsoft Office Word</Application>
  <DocSecurity>0</DocSecurity>
  <Lines>4773</Lines>
  <Paragraphs>1343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2</cp:revision>
  <dcterms:created xsi:type="dcterms:W3CDTF">2026-01-14T05:44:00Z</dcterms:created>
  <dcterms:modified xsi:type="dcterms:W3CDTF">2026-01-14T05:48:00Z</dcterms:modified>
</cp:coreProperties>
</file>